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38610" w14:textId="77777777" w:rsidR="002B6964" w:rsidRPr="00BF7EF1" w:rsidRDefault="002B6964">
      <w:pPr>
        <w:tabs>
          <w:tab w:val="left" w:pos="720"/>
        </w:tabs>
        <w:spacing w:line="360" w:lineRule="auto"/>
        <w:rPr>
          <w:rFonts w:ascii="宋体" w:hAnsi="宋体"/>
          <w:b/>
          <w:bCs/>
          <w:sz w:val="44"/>
          <w:szCs w:val="44"/>
        </w:rPr>
      </w:pPr>
    </w:p>
    <w:p w14:paraId="4B538611" w14:textId="3D295AD7" w:rsidR="002B6964" w:rsidRPr="00BF7EF1" w:rsidRDefault="000264E7">
      <w:pPr>
        <w:tabs>
          <w:tab w:val="left" w:pos="720"/>
        </w:tabs>
        <w:spacing w:line="360" w:lineRule="auto"/>
        <w:jc w:val="center"/>
        <w:rPr>
          <w:rFonts w:ascii="宋体" w:hAnsi="宋体"/>
          <w:b/>
          <w:sz w:val="44"/>
          <w:szCs w:val="44"/>
        </w:rPr>
      </w:pPr>
      <w:r w:rsidRPr="00BF7EF1">
        <w:rPr>
          <w:rFonts w:ascii="宋体" w:hAnsi="宋体" w:hint="eastAsia"/>
          <w:b/>
          <w:sz w:val="44"/>
          <w:szCs w:val="44"/>
        </w:rPr>
        <w:t>广州大学城投资经营管理有限公司</w:t>
      </w:r>
    </w:p>
    <w:p w14:paraId="6FD3BB94" w14:textId="3397386E" w:rsidR="000264E7" w:rsidRPr="00BF7EF1" w:rsidRDefault="000A61B2">
      <w:pPr>
        <w:tabs>
          <w:tab w:val="left" w:pos="720"/>
        </w:tabs>
        <w:spacing w:line="360" w:lineRule="auto"/>
        <w:jc w:val="center"/>
        <w:rPr>
          <w:rFonts w:ascii="宋体" w:hAnsi="宋体"/>
          <w:b/>
          <w:sz w:val="44"/>
          <w:szCs w:val="44"/>
        </w:rPr>
      </w:pPr>
      <w:r>
        <w:rPr>
          <w:rFonts w:ascii="宋体" w:hAnsi="宋体" w:hint="eastAsia"/>
          <w:b/>
          <w:sz w:val="44"/>
          <w:szCs w:val="44"/>
        </w:rPr>
        <w:t>信息枢纽楼主楼第12至第14层非金属百叶装饰幕墙工程</w:t>
      </w:r>
    </w:p>
    <w:p w14:paraId="4B538612" w14:textId="5DFFEC96" w:rsidR="002B6964" w:rsidRPr="00BF7EF1" w:rsidRDefault="00BF293C">
      <w:pPr>
        <w:tabs>
          <w:tab w:val="left" w:pos="720"/>
        </w:tabs>
        <w:spacing w:line="360" w:lineRule="auto"/>
        <w:jc w:val="center"/>
        <w:rPr>
          <w:rFonts w:ascii="宋体" w:hAnsi="宋体"/>
          <w:b/>
          <w:sz w:val="44"/>
          <w:szCs w:val="44"/>
        </w:rPr>
      </w:pPr>
      <w:r w:rsidRPr="00BF7EF1">
        <w:rPr>
          <w:rFonts w:ascii="宋体" w:hAnsi="宋体" w:hint="eastAsia"/>
          <w:b/>
          <w:sz w:val="44"/>
          <w:szCs w:val="44"/>
        </w:rPr>
        <w:t>竞选文件</w:t>
      </w:r>
    </w:p>
    <w:p w14:paraId="4B538613" w14:textId="77777777" w:rsidR="002B6964" w:rsidRPr="00BF7EF1" w:rsidRDefault="002B6964">
      <w:pPr>
        <w:tabs>
          <w:tab w:val="left" w:pos="720"/>
        </w:tabs>
        <w:spacing w:line="360" w:lineRule="auto"/>
        <w:rPr>
          <w:rFonts w:ascii="宋体" w:hAnsi="宋体"/>
          <w:b/>
          <w:bCs/>
          <w:sz w:val="44"/>
          <w:szCs w:val="44"/>
        </w:rPr>
      </w:pPr>
    </w:p>
    <w:p w14:paraId="4B538614" w14:textId="0887DF12" w:rsidR="002B6964" w:rsidRPr="00BF7EF1" w:rsidRDefault="00BF293C" w:rsidP="00A825F8">
      <w:pPr>
        <w:pStyle w:val="af2"/>
        <w:numPr>
          <w:ilvl w:val="0"/>
          <w:numId w:val="8"/>
        </w:numPr>
        <w:tabs>
          <w:tab w:val="left" w:pos="540"/>
          <w:tab w:val="left" w:pos="720"/>
        </w:tabs>
        <w:ind w:firstLineChars="0"/>
        <w:rPr>
          <w:rFonts w:ascii="宋体" w:hAnsi="宋体"/>
          <w:b/>
          <w:sz w:val="28"/>
          <w:szCs w:val="28"/>
        </w:rPr>
      </w:pPr>
      <w:r w:rsidRPr="00BF7EF1">
        <w:rPr>
          <w:rFonts w:ascii="宋体" w:hAnsi="宋体" w:hint="eastAsia"/>
          <w:b/>
          <w:sz w:val="28"/>
          <w:szCs w:val="28"/>
        </w:rPr>
        <w:t>项目基本情况</w:t>
      </w:r>
    </w:p>
    <w:p w14:paraId="4B538615" w14:textId="61310D21" w:rsidR="002B6964" w:rsidRPr="00BF7EF1" w:rsidRDefault="00BF293C" w:rsidP="00A825F8">
      <w:pPr>
        <w:pStyle w:val="af2"/>
        <w:numPr>
          <w:ilvl w:val="0"/>
          <w:numId w:val="6"/>
        </w:numPr>
        <w:ind w:firstLineChars="0"/>
        <w:rPr>
          <w:rFonts w:ascii="宋体" w:hAnsi="宋体"/>
          <w:sz w:val="28"/>
          <w:szCs w:val="28"/>
        </w:rPr>
      </w:pPr>
      <w:r w:rsidRPr="00BF7EF1">
        <w:rPr>
          <w:rFonts w:ascii="宋体" w:hAnsi="宋体" w:hint="eastAsia"/>
          <w:sz w:val="28"/>
          <w:szCs w:val="28"/>
        </w:rPr>
        <w:t xml:space="preserve">项目名称： </w:t>
      </w:r>
      <w:r w:rsidR="000A61B2">
        <w:rPr>
          <w:rFonts w:ascii="宋体" w:hAnsi="宋体" w:hint="eastAsia"/>
          <w:sz w:val="28"/>
          <w:szCs w:val="28"/>
        </w:rPr>
        <w:t>信息枢纽楼主楼第12至第14层非金属百叶装饰幕墙工程</w:t>
      </w:r>
    </w:p>
    <w:p w14:paraId="4B538616" w14:textId="6946DFB0" w:rsidR="002B6964" w:rsidRPr="00BF7EF1" w:rsidRDefault="00BF293C" w:rsidP="00A825F8">
      <w:pPr>
        <w:pStyle w:val="af2"/>
        <w:numPr>
          <w:ilvl w:val="0"/>
          <w:numId w:val="6"/>
        </w:numPr>
        <w:ind w:firstLineChars="0"/>
        <w:rPr>
          <w:rFonts w:ascii="宋体" w:hAnsi="宋体"/>
          <w:sz w:val="28"/>
          <w:szCs w:val="28"/>
        </w:rPr>
      </w:pPr>
      <w:r w:rsidRPr="00BF7EF1">
        <w:rPr>
          <w:rFonts w:ascii="宋体" w:hAnsi="宋体" w:hint="eastAsia"/>
          <w:sz w:val="28"/>
          <w:szCs w:val="28"/>
        </w:rPr>
        <w:t xml:space="preserve">项目地点： </w:t>
      </w:r>
      <w:r w:rsidR="005A3568">
        <w:rPr>
          <w:rFonts w:ascii="宋体" w:hAnsi="宋体" w:hint="eastAsia"/>
          <w:sz w:val="28"/>
          <w:szCs w:val="28"/>
        </w:rPr>
        <w:t>枢纽楼</w:t>
      </w:r>
    </w:p>
    <w:p w14:paraId="4B538617" w14:textId="4BB3506C" w:rsidR="002B6964" w:rsidRPr="00BF7EF1" w:rsidRDefault="00BF293C" w:rsidP="00A825F8">
      <w:pPr>
        <w:pStyle w:val="af2"/>
        <w:numPr>
          <w:ilvl w:val="0"/>
          <w:numId w:val="6"/>
        </w:numPr>
        <w:ind w:firstLineChars="0"/>
        <w:rPr>
          <w:rFonts w:ascii="宋体" w:hAnsi="宋体"/>
          <w:sz w:val="28"/>
          <w:szCs w:val="28"/>
        </w:rPr>
      </w:pPr>
      <w:r w:rsidRPr="00BF7EF1">
        <w:rPr>
          <w:rFonts w:ascii="宋体" w:hAnsi="宋体" w:hint="eastAsia"/>
          <w:sz w:val="28"/>
          <w:szCs w:val="28"/>
        </w:rPr>
        <w:t>采购限价：人民币</w:t>
      </w:r>
      <w:r w:rsidR="00BA293D">
        <w:rPr>
          <w:rFonts w:ascii="宋体" w:hAnsi="宋体"/>
          <w:sz w:val="28"/>
          <w:szCs w:val="28"/>
        </w:rPr>
        <w:t>46</w:t>
      </w:r>
      <w:r w:rsidR="00093128" w:rsidRPr="00BF7EF1">
        <w:rPr>
          <w:rFonts w:ascii="宋体" w:hAnsi="宋体" w:hint="eastAsia"/>
          <w:sz w:val="28"/>
          <w:szCs w:val="28"/>
        </w:rPr>
        <w:t>万</w:t>
      </w:r>
      <w:r w:rsidRPr="00BF7EF1">
        <w:rPr>
          <w:rFonts w:ascii="宋体" w:hAnsi="宋体" w:hint="eastAsia"/>
          <w:sz w:val="28"/>
          <w:szCs w:val="28"/>
        </w:rPr>
        <w:t>元（投标报价超过采购限价为无效投标）。</w:t>
      </w:r>
    </w:p>
    <w:p w14:paraId="4B538618" w14:textId="2D3480B2" w:rsidR="002B6964" w:rsidRPr="00BF7EF1" w:rsidRDefault="00BF293C" w:rsidP="00A825F8">
      <w:pPr>
        <w:pStyle w:val="af2"/>
        <w:numPr>
          <w:ilvl w:val="0"/>
          <w:numId w:val="6"/>
        </w:numPr>
        <w:ind w:firstLineChars="0"/>
        <w:rPr>
          <w:rFonts w:ascii="宋体" w:hAnsi="宋体"/>
          <w:sz w:val="28"/>
          <w:szCs w:val="28"/>
        </w:rPr>
      </w:pPr>
      <w:r w:rsidRPr="00BF7EF1">
        <w:rPr>
          <w:rFonts w:ascii="宋体" w:hAnsi="宋体" w:hint="eastAsia"/>
          <w:sz w:val="28"/>
          <w:szCs w:val="28"/>
        </w:rPr>
        <w:t>项目概况</w:t>
      </w:r>
    </w:p>
    <w:p w14:paraId="4B538619" w14:textId="3B9C54C7" w:rsidR="002B6964" w:rsidRPr="00BF7EF1" w:rsidRDefault="00BF6DBB">
      <w:pPr>
        <w:tabs>
          <w:tab w:val="left" w:pos="0"/>
          <w:tab w:val="left" w:pos="720"/>
        </w:tabs>
        <w:ind w:firstLineChars="200" w:firstLine="560"/>
        <w:rPr>
          <w:rFonts w:ascii="宋体" w:hAnsi="宋体"/>
          <w:sz w:val="28"/>
          <w:szCs w:val="28"/>
        </w:rPr>
      </w:pPr>
      <w:r w:rsidRPr="00BF6DBB">
        <w:rPr>
          <w:rFonts w:ascii="宋体" w:hAnsi="宋体" w:hint="eastAsia"/>
          <w:sz w:val="28"/>
          <w:szCs w:val="28"/>
        </w:rPr>
        <w:t>信息枢纽楼主楼第12至第14层非金属百叶大部分变形影响外观，且存在脱落造成打击地面行人、车辆的安全隐患</w:t>
      </w:r>
      <w:r>
        <w:rPr>
          <w:rFonts w:ascii="宋体" w:hAnsi="宋体" w:hint="eastAsia"/>
          <w:sz w:val="28"/>
          <w:szCs w:val="28"/>
        </w:rPr>
        <w:t>，为此，有必要进行维修整改</w:t>
      </w:r>
      <w:r w:rsidR="00093128" w:rsidRPr="00BF7EF1">
        <w:rPr>
          <w:rFonts w:ascii="宋体" w:hAnsi="宋体" w:hint="eastAsia"/>
          <w:sz w:val="28"/>
          <w:szCs w:val="28"/>
        </w:rPr>
        <w:t>。</w:t>
      </w:r>
    </w:p>
    <w:p w14:paraId="4B53861A" w14:textId="523A090D" w:rsidR="002B6964" w:rsidRPr="00BF7EF1" w:rsidRDefault="00BF293C" w:rsidP="00A825F8">
      <w:pPr>
        <w:pStyle w:val="af2"/>
        <w:numPr>
          <w:ilvl w:val="0"/>
          <w:numId w:val="8"/>
        </w:numPr>
        <w:tabs>
          <w:tab w:val="left" w:pos="540"/>
          <w:tab w:val="left" w:pos="720"/>
        </w:tabs>
        <w:ind w:firstLineChars="0"/>
        <w:rPr>
          <w:rFonts w:ascii="宋体" w:hAnsi="宋体"/>
          <w:b/>
          <w:sz w:val="28"/>
          <w:szCs w:val="28"/>
        </w:rPr>
      </w:pPr>
      <w:r w:rsidRPr="00BF7EF1">
        <w:rPr>
          <w:rFonts w:ascii="宋体" w:hAnsi="宋体" w:hint="eastAsia"/>
          <w:b/>
          <w:sz w:val="28"/>
          <w:szCs w:val="28"/>
        </w:rPr>
        <w:t>合格投标人资格要求</w:t>
      </w:r>
    </w:p>
    <w:p w14:paraId="4B53861B" w14:textId="244E1F90" w:rsidR="002B6964" w:rsidRPr="00BF7EF1" w:rsidRDefault="00BF293C" w:rsidP="00A825F8">
      <w:pPr>
        <w:pStyle w:val="af2"/>
        <w:numPr>
          <w:ilvl w:val="0"/>
          <w:numId w:val="7"/>
        </w:numPr>
        <w:ind w:firstLineChars="0"/>
        <w:rPr>
          <w:rFonts w:ascii="宋体" w:hAnsi="宋体"/>
          <w:sz w:val="28"/>
          <w:szCs w:val="28"/>
        </w:rPr>
      </w:pPr>
      <w:r w:rsidRPr="00BF7EF1">
        <w:rPr>
          <w:rFonts w:ascii="宋体" w:hAnsi="宋体" w:hint="eastAsia"/>
          <w:kern w:val="0"/>
          <w:sz w:val="28"/>
          <w:szCs w:val="28"/>
        </w:rPr>
        <w:t>必须是具有独</w:t>
      </w:r>
      <w:r w:rsidRPr="00BF7EF1">
        <w:rPr>
          <w:rFonts w:ascii="宋体" w:hAnsi="宋体" w:hint="eastAsia"/>
          <w:sz w:val="28"/>
          <w:szCs w:val="28"/>
        </w:rPr>
        <w:t>立承担民事责任能力、在中华人民共和国境内注册的法人；</w:t>
      </w:r>
    </w:p>
    <w:p w14:paraId="4B53861C" w14:textId="5E8D0018" w:rsidR="002B6964" w:rsidRPr="00BF7EF1" w:rsidRDefault="00BF293C" w:rsidP="00A825F8">
      <w:pPr>
        <w:pStyle w:val="af2"/>
        <w:numPr>
          <w:ilvl w:val="0"/>
          <w:numId w:val="7"/>
        </w:numPr>
        <w:ind w:firstLineChars="0"/>
        <w:rPr>
          <w:rFonts w:ascii="宋体" w:hAnsi="宋体"/>
          <w:sz w:val="28"/>
          <w:szCs w:val="28"/>
        </w:rPr>
      </w:pPr>
      <w:r w:rsidRPr="00BF7EF1">
        <w:rPr>
          <w:rFonts w:ascii="宋体" w:hAnsi="宋体" w:hint="eastAsia"/>
          <w:sz w:val="28"/>
          <w:szCs w:val="28"/>
        </w:rPr>
        <w:t>具备有效的工商营业执照、企业法人组织机构代码证书、税务登记证书（或三证合一）；</w:t>
      </w:r>
    </w:p>
    <w:p w14:paraId="4B53861D" w14:textId="383538AE" w:rsidR="002B6964" w:rsidRPr="00BF7EF1" w:rsidRDefault="00BF293C" w:rsidP="00A825F8">
      <w:pPr>
        <w:pStyle w:val="af2"/>
        <w:numPr>
          <w:ilvl w:val="0"/>
          <w:numId w:val="7"/>
        </w:numPr>
        <w:ind w:firstLineChars="0"/>
        <w:rPr>
          <w:rFonts w:ascii="宋体" w:hAnsi="宋体"/>
          <w:sz w:val="28"/>
          <w:szCs w:val="28"/>
        </w:rPr>
      </w:pPr>
      <w:r w:rsidRPr="00BF7EF1">
        <w:rPr>
          <w:rFonts w:ascii="宋体" w:hAnsi="宋体"/>
          <w:sz w:val="28"/>
          <w:szCs w:val="28"/>
        </w:rPr>
        <w:t>已办理合法税务登记，具有开具相应增值税专用发票资格</w:t>
      </w:r>
      <w:r w:rsidRPr="00BF7EF1">
        <w:rPr>
          <w:rFonts w:ascii="宋体" w:hAnsi="宋体" w:hint="eastAsia"/>
          <w:sz w:val="28"/>
          <w:szCs w:val="28"/>
        </w:rPr>
        <w:t>；</w:t>
      </w:r>
    </w:p>
    <w:p w14:paraId="4B53861E" w14:textId="028850B4" w:rsidR="002B6964" w:rsidRPr="00BF7EF1" w:rsidRDefault="00483FAE" w:rsidP="00A825F8">
      <w:pPr>
        <w:pStyle w:val="af2"/>
        <w:numPr>
          <w:ilvl w:val="0"/>
          <w:numId w:val="7"/>
        </w:numPr>
        <w:ind w:firstLineChars="0"/>
        <w:rPr>
          <w:rFonts w:ascii="宋体" w:hAnsi="宋体"/>
          <w:sz w:val="28"/>
          <w:szCs w:val="28"/>
        </w:rPr>
      </w:pPr>
      <w:r w:rsidRPr="00BF7EF1">
        <w:rPr>
          <w:rFonts w:ascii="宋体" w:hAnsi="宋体" w:hint="eastAsia"/>
          <w:sz w:val="28"/>
          <w:szCs w:val="28"/>
        </w:rPr>
        <w:t>具备</w:t>
      </w:r>
      <w:bookmarkStart w:id="0" w:name="_Hlk532809403"/>
      <w:r w:rsidR="000A61B2" w:rsidRPr="000A61B2">
        <w:rPr>
          <w:rFonts w:ascii="宋体" w:hAnsi="宋体" w:hint="eastAsia"/>
          <w:sz w:val="28"/>
          <w:szCs w:val="28"/>
        </w:rPr>
        <w:t>建筑幕墙工程专业承包</w:t>
      </w:r>
      <w:r w:rsidRPr="00BF7EF1">
        <w:rPr>
          <w:rFonts w:ascii="宋体" w:hAnsi="宋体" w:hint="eastAsia"/>
          <w:sz w:val="28"/>
          <w:szCs w:val="28"/>
        </w:rPr>
        <w:t>二级资质或以上级别施工总承包资质</w:t>
      </w:r>
      <w:bookmarkEnd w:id="0"/>
      <w:r w:rsidR="00BF293C" w:rsidRPr="00BF7EF1">
        <w:rPr>
          <w:rFonts w:ascii="宋体" w:hAnsi="宋体" w:hint="eastAsia"/>
          <w:sz w:val="28"/>
          <w:szCs w:val="28"/>
        </w:rPr>
        <w:t>；</w:t>
      </w:r>
    </w:p>
    <w:p w14:paraId="4B538625" w14:textId="3DC37575" w:rsidR="002B6964" w:rsidRPr="00BF7EF1" w:rsidRDefault="00BF293C" w:rsidP="00A825F8">
      <w:pPr>
        <w:pStyle w:val="af2"/>
        <w:numPr>
          <w:ilvl w:val="0"/>
          <w:numId w:val="7"/>
        </w:numPr>
        <w:ind w:firstLineChars="0"/>
        <w:rPr>
          <w:rFonts w:ascii="宋体" w:hAnsi="宋体"/>
          <w:sz w:val="28"/>
          <w:szCs w:val="28"/>
        </w:rPr>
      </w:pPr>
      <w:r w:rsidRPr="00BF7EF1">
        <w:rPr>
          <w:rFonts w:ascii="宋体" w:hAnsi="宋体" w:hint="eastAsia"/>
          <w:sz w:val="28"/>
          <w:szCs w:val="28"/>
        </w:rPr>
        <w:lastRenderedPageBreak/>
        <w:t>投标人近3年内(</w:t>
      </w:r>
      <w:r w:rsidR="00093128" w:rsidRPr="00BF7EF1">
        <w:rPr>
          <w:rFonts w:ascii="宋体" w:hAnsi="宋体" w:hint="eastAsia"/>
          <w:sz w:val="28"/>
          <w:szCs w:val="28"/>
        </w:rPr>
        <w:t>20</w:t>
      </w:r>
      <w:r w:rsidR="00093128" w:rsidRPr="00BF7EF1">
        <w:rPr>
          <w:rFonts w:ascii="宋体" w:hAnsi="宋体"/>
          <w:sz w:val="28"/>
          <w:szCs w:val="28"/>
        </w:rPr>
        <w:t>15</w:t>
      </w:r>
      <w:r w:rsidRPr="00BF7EF1">
        <w:rPr>
          <w:rFonts w:ascii="宋体" w:hAnsi="宋体" w:hint="eastAsia"/>
          <w:sz w:val="28"/>
          <w:szCs w:val="28"/>
        </w:rPr>
        <w:t>年1月1日至今) 完成过质量合格的类似</w:t>
      </w:r>
      <w:r w:rsidR="00093128" w:rsidRPr="00BF7EF1">
        <w:rPr>
          <w:rFonts w:ascii="宋体" w:hAnsi="宋体" w:hint="eastAsia"/>
          <w:sz w:val="28"/>
          <w:szCs w:val="28"/>
        </w:rPr>
        <w:t>补漏</w:t>
      </w:r>
      <w:r w:rsidRPr="00BF7EF1">
        <w:rPr>
          <w:rFonts w:ascii="宋体" w:hAnsi="宋体" w:hint="eastAsia"/>
          <w:sz w:val="28"/>
          <w:szCs w:val="28"/>
        </w:rPr>
        <w:t>项目施工业绩（需提供合同和验收报告等相关证明材料复印件）；</w:t>
      </w:r>
    </w:p>
    <w:p w14:paraId="4B538626" w14:textId="0E7DEECF" w:rsidR="002B6964" w:rsidRPr="00BF7EF1" w:rsidRDefault="00BF293C" w:rsidP="00A825F8">
      <w:pPr>
        <w:pStyle w:val="af2"/>
        <w:numPr>
          <w:ilvl w:val="0"/>
          <w:numId w:val="7"/>
        </w:numPr>
        <w:ind w:firstLineChars="0"/>
        <w:rPr>
          <w:rFonts w:ascii="宋体" w:hAnsi="宋体"/>
          <w:sz w:val="28"/>
          <w:szCs w:val="28"/>
        </w:rPr>
      </w:pPr>
      <w:r w:rsidRPr="00BF7EF1">
        <w:rPr>
          <w:rFonts w:ascii="宋体" w:hAnsi="宋体" w:hint="eastAsia"/>
          <w:sz w:val="28"/>
          <w:szCs w:val="28"/>
        </w:rPr>
        <w:t>不接受联合体报价。</w:t>
      </w:r>
    </w:p>
    <w:p w14:paraId="4B538627" w14:textId="218F084D" w:rsidR="002B6964" w:rsidRPr="00BF7EF1" w:rsidRDefault="00BF293C" w:rsidP="00A825F8">
      <w:pPr>
        <w:pStyle w:val="af2"/>
        <w:numPr>
          <w:ilvl w:val="0"/>
          <w:numId w:val="8"/>
        </w:numPr>
        <w:tabs>
          <w:tab w:val="left" w:pos="540"/>
          <w:tab w:val="left" w:pos="720"/>
        </w:tabs>
        <w:ind w:firstLineChars="0"/>
        <w:rPr>
          <w:rFonts w:ascii="宋体" w:hAnsi="宋体"/>
          <w:sz w:val="28"/>
          <w:szCs w:val="28"/>
        </w:rPr>
      </w:pPr>
      <w:r w:rsidRPr="00BF7EF1">
        <w:rPr>
          <w:rFonts w:ascii="宋体" w:hAnsi="宋体" w:hint="eastAsia"/>
          <w:b/>
          <w:sz w:val="28"/>
          <w:szCs w:val="28"/>
        </w:rPr>
        <w:t>项目内容</w:t>
      </w:r>
      <w:r w:rsidRPr="00BF7EF1">
        <w:rPr>
          <w:rFonts w:ascii="宋体" w:hAnsi="宋体" w:hint="eastAsia"/>
          <w:sz w:val="28"/>
          <w:szCs w:val="28"/>
        </w:rPr>
        <w:t>：</w:t>
      </w:r>
    </w:p>
    <w:p w14:paraId="709CD9CA" w14:textId="77777777" w:rsidR="001C4CCC" w:rsidRPr="00C14060" w:rsidRDefault="001C4CCC" w:rsidP="00A825F8">
      <w:pPr>
        <w:pStyle w:val="af2"/>
        <w:numPr>
          <w:ilvl w:val="0"/>
          <w:numId w:val="14"/>
        </w:numPr>
        <w:ind w:firstLineChars="0"/>
        <w:rPr>
          <w:rFonts w:ascii="宋体" w:hAnsi="宋体" w:cs="宋体"/>
          <w:color w:val="000000"/>
          <w:sz w:val="28"/>
          <w:szCs w:val="28"/>
        </w:rPr>
      </w:pPr>
      <w:r w:rsidRPr="00C14060">
        <w:rPr>
          <w:rFonts w:ascii="宋体" w:hAnsi="宋体" w:cs="宋体" w:hint="eastAsia"/>
          <w:color w:val="000000"/>
          <w:sz w:val="28"/>
          <w:szCs w:val="28"/>
        </w:rPr>
        <w:t>信息枢纽楼主楼第12至第14层非金属百叶幕墙投入使用已经十余年，面积共550㎡，高度51.6m至65.5m之间，其中有三面安装“广州城投”LOGO装饰灯。非金属百叶幕墙主要由预埋件、立柱、连接件、钢角码、螺栓、非金属百叶（经过对其取样、到建材市场幕墙材料供货店询问，确定现有的非金属百叶为室外抗</w:t>
      </w:r>
      <w:proofErr w:type="gramStart"/>
      <w:r w:rsidRPr="00C14060">
        <w:rPr>
          <w:rFonts w:ascii="宋体" w:hAnsi="宋体" w:cs="宋体" w:hint="eastAsia"/>
          <w:color w:val="000000"/>
          <w:sz w:val="28"/>
          <w:szCs w:val="28"/>
        </w:rPr>
        <w:t>倍</w:t>
      </w:r>
      <w:proofErr w:type="gramEnd"/>
      <w:r w:rsidRPr="00C14060">
        <w:rPr>
          <w:rFonts w:ascii="宋体" w:hAnsi="宋体" w:cs="宋体" w:hint="eastAsia"/>
          <w:color w:val="000000"/>
          <w:sz w:val="28"/>
          <w:szCs w:val="28"/>
        </w:rPr>
        <w:t>特板，厚8mm，密度1300kg/m³，防火等级B1，防潮、耐水、抗紫外线、耐气候，易于清洁，使用寿命10年）构成，但是目前大部分百叶片已经变形、部分掉落，钢结构骨架大部分连接螺栓、主龙骨、</w:t>
      </w:r>
      <w:proofErr w:type="gramStart"/>
      <w:r w:rsidRPr="00C14060">
        <w:rPr>
          <w:rFonts w:ascii="宋体" w:hAnsi="宋体" w:cs="宋体" w:hint="eastAsia"/>
          <w:color w:val="000000"/>
          <w:sz w:val="28"/>
          <w:szCs w:val="28"/>
        </w:rPr>
        <w:t>钢角码</w:t>
      </w:r>
      <w:proofErr w:type="gramEnd"/>
      <w:r w:rsidRPr="00C14060">
        <w:rPr>
          <w:rFonts w:ascii="宋体" w:hAnsi="宋体" w:cs="宋体" w:hint="eastAsia"/>
          <w:color w:val="000000"/>
          <w:sz w:val="28"/>
          <w:szCs w:val="28"/>
        </w:rPr>
        <w:t>等锈蚀，现场照片如下：</w:t>
      </w:r>
    </w:p>
    <w:p w14:paraId="4C5C078E" w14:textId="0934009F" w:rsidR="001C4CCC" w:rsidRPr="00C14060" w:rsidRDefault="001C4CCC" w:rsidP="00C14060">
      <w:pPr>
        <w:pStyle w:val="af2"/>
        <w:spacing w:line="240" w:lineRule="atLeast"/>
        <w:ind w:left="1282" w:firstLineChars="0" w:firstLine="0"/>
        <w:jc w:val="center"/>
        <w:rPr>
          <w:rFonts w:ascii="宋体" w:hAnsi="宋体" w:cs="宋体"/>
          <w:color w:val="000000"/>
          <w:sz w:val="28"/>
          <w:szCs w:val="28"/>
        </w:rPr>
      </w:pPr>
      <w:r w:rsidRPr="00C14060">
        <w:rPr>
          <w:rFonts w:ascii="宋体" w:hAnsi="宋体" w:cs="宋体" w:hint="eastAsia"/>
          <w:noProof/>
          <w:color w:val="000000"/>
          <w:sz w:val="28"/>
          <w:szCs w:val="28"/>
        </w:rPr>
        <w:drawing>
          <wp:inline distT="0" distB="0" distL="0" distR="0" wp14:anchorId="4C8A4527" wp14:editId="2A869CA4">
            <wp:extent cx="1847850" cy="16097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609725"/>
                    </a:xfrm>
                    <a:prstGeom prst="rect">
                      <a:avLst/>
                    </a:prstGeom>
                    <a:noFill/>
                    <a:ln>
                      <a:noFill/>
                    </a:ln>
                  </pic:spPr>
                </pic:pic>
              </a:graphicData>
            </a:graphic>
          </wp:inline>
        </w:drawing>
      </w:r>
    </w:p>
    <w:p w14:paraId="019A9F18" w14:textId="77777777" w:rsidR="001C4CCC" w:rsidRPr="00C14060" w:rsidRDefault="001C4CCC" w:rsidP="00C14060">
      <w:pPr>
        <w:pStyle w:val="af2"/>
        <w:spacing w:line="240" w:lineRule="atLeast"/>
        <w:ind w:left="1282" w:firstLineChars="0" w:firstLine="0"/>
        <w:rPr>
          <w:rFonts w:ascii="宋体" w:hAnsi="宋体" w:cs="宋体"/>
          <w:color w:val="000000"/>
          <w:sz w:val="28"/>
          <w:szCs w:val="28"/>
        </w:rPr>
      </w:pPr>
      <w:r w:rsidRPr="00C14060">
        <w:rPr>
          <w:rFonts w:ascii="宋体" w:hAnsi="宋体" w:cs="宋体" w:hint="eastAsia"/>
          <w:color w:val="000000"/>
          <w:sz w:val="28"/>
          <w:szCs w:val="28"/>
        </w:rPr>
        <w:t>非金属百叶部分脱落，大部分已弯曲变形，影响外观（如上图）</w:t>
      </w:r>
    </w:p>
    <w:p w14:paraId="23D5FA4B" w14:textId="57D339FA" w:rsidR="001C4CCC" w:rsidRPr="00C14060" w:rsidRDefault="001C4CCC" w:rsidP="00C14060">
      <w:pPr>
        <w:pStyle w:val="af2"/>
        <w:spacing w:line="240" w:lineRule="atLeast"/>
        <w:ind w:left="1282" w:firstLineChars="0" w:firstLine="0"/>
        <w:jc w:val="center"/>
        <w:rPr>
          <w:rFonts w:ascii="宋体" w:hAnsi="宋体" w:cs="宋体"/>
          <w:color w:val="000000"/>
          <w:sz w:val="28"/>
          <w:szCs w:val="28"/>
        </w:rPr>
      </w:pPr>
      <w:r w:rsidRPr="00C14060">
        <w:rPr>
          <w:rFonts w:ascii="宋体" w:hAnsi="宋体" w:cs="宋体" w:hint="eastAsia"/>
          <w:noProof/>
          <w:color w:val="000000"/>
          <w:sz w:val="28"/>
          <w:szCs w:val="28"/>
        </w:rPr>
        <w:lastRenderedPageBreak/>
        <w:drawing>
          <wp:inline distT="0" distB="0" distL="0" distR="0" wp14:anchorId="6F8BB6DE" wp14:editId="2EE66591">
            <wp:extent cx="1990725" cy="18288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1828800"/>
                    </a:xfrm>
                    <a:prstGeom prst="rect">
                      <a:avLst/>
                    </a:prstGeom>
                    <a:noFill/>
                    <a:ln>
                      <a:noFill/>
                    </a:ln>
                  </pic:spPr>
                </pic:pic>
              </a:graphicData>
            </a:graphic>
          </wp:inline>
        </w:drawing>
      </w:r>
    </w:p>
    <w:p w14:paraId="62EFC6EB" w14:textId="77777777" w:rsidR="001C4CCC" w:rsidRPr="00C14060" w:rsidRDefault="001C4CCC" w:rsidP="00C14060">
      <w:pPr>
        <w:pStyle w:val="af2"/>
        <w:spacing w:line="240" w:lineRule="atLeast"/>
        <w:ind w:left="1282" w:firstLineChars="0" w:firstLine="0"/>
        <w:rPr>
          <w:rFonts w:ascii="宋体" w:hAnsi="宋体" w:cs="宋体"/>
          <w:color w:val="000000"/>
          <w:sz w:val="28"/>
          <w:szCs w:val="28"/>
        </w:rPr>
      </w:pPr>
      <w:proofErr w:type="gramStart"/>
      <w:r w:rsidRPr="00C14060">
        <w:rPr>
          <w:rFonts w:ascii="宋体" w:hAnsi="宋体" w:cs="宋体" w:hint="eastAsia"/>
          <w:color w:val="000000"/>
          <w:sz w:val="28"/>
          <w:szCs w:val="28"/>
        </w:rPr>
        <w:t>钢角码锈蚀</w:t>
      </w:r>
      <w:proofErr w:type="gramEnd"/>
      <w:r w:rsidRPr="00C14060">
        <w:rPr>
          <w:rFonts w:ascii="宋体" w:hAnsi="宋体" w:cs="宋体" w:hint="eastAsia"/>
          <w:color w:val="000000"/>
          <w:sz w:val="28"/>
          <w:szCs w:val="28"/>
        </w:rPr>
        <w:t>较为严重，百叶与</w:t>
      </w:r>
      <w:proofErr w:type="gramStart"/>
      <w:r w:rsidRPr="00C14060">
        <w:rPr>
          <w:rFonts w:ascii="宋体" w:hAnsi="宋体" w:cs="宋体" w:hint="eastAsia"/>
          <w:color w:val="000000"/>
          <w:sz w:val="28"/>
          <w:szCs w:val="28"/>
        </w:rPr>
        <w:t>钢角码连</w:t>
      </w:r>
      <w:proofErr w:type="gramEnd"/>
      <w:r w:rsidRPr="00C14060">
        <w:rPr>
          <w:rFonts w:ascii="宋体" w:hAnsi="宋体" w:cs="宋体" w:hint="eastAsia"/>
          <w:color w:val="000000"/>
          <w:sz w:val="28"/>
          <w:szCs w:val="28"/>
        </w:rPr>
        <w:t>接螺栓锈蚀（如上图）</w:t>
      </w:r>
    </w:p>
    <w:p w14:paraId="23AF0924" w14:textId="495C51E8" w:rsidR="001C4CCC" w:rsidRPr="00C14060" w:rsidRDefault="001C4CCC" w:rsidP="00C14060">
      <w:pPr>
        <w:pStyle w:val="af2"/>
        <w:spacing w:line="240" w:lineRule="atLeast"/>
        <w:ind w:left="1282" w:firstLineChars="0" w:firstLine="0"/>
        <w:jc w:val="center"/>
        <w:rPr>
          <w:rFonts w:ascii="宋体" w:hAnsi="宋体" w:cs="宋体"/>
          <w:color w:val="000000"/>
          <w:sz w:val="28"/>
          <w:szCs w:val="28"/>
        </w:rPr>
      </w:pPr>
      <w:r w:rsidRPr="00C14060">
        <w:rPr>
          <w:rFonts w:ascii="宋体" w:hAnsi="宋体" w:cs="宋体" w:hint="eastAsia"/>
          <w:noProof/>
          <w:color w:val="000000"/>
          <w:sz w:val="28"/>
          <w:szCs w:val="28"/>
        </w:rPr>
        <w:drawing>
          <wp:inline distT="0" distB="0" distL="0" distR="0" wp14:anchorId="5DF34A59" wp14:editId="4ACD8461">
            <wp:extent cx="2095500" cy="20764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p>
    <w:p w14:paraId="0CFE6B1F" w14:textId="77777777" w:rsidR="001C4CCC" w:rsidRPr="00C14060" w:rsidRDefault="001C4CCC" w:rsidP="00C14060">
      <w:pPr>
        <w:pStyle w:val="af2"/>
        <w:spacing w:line="240" w:lineRule="atLeast"/>
        <w:ind w:left="1282" w:firstLineChars="0" w:firstLine="0"/>
        <w:jc w:val="center"/>
        <w:rPr>
          <w:rFonts w:ascii="宋体" w:hAnsi="宋体" w:cs="宋体"/>
          <w:color w:val="000000"/>
          <w:sz w:val="28"/>
          <w:szCs w:val="28"/>
        </w:rPr>
      </w:pPr>
      <w:r w:rsidRPr="00C14060">
        <w:rPr>
          <w:rFonts w:ascii="宋体" w:hAnsi="宋体" w:cs="宋体" w:hint="eastAsia"/>
          <w:color w:val="000000"/>
          <w:sz w:val="28"/>
          <w:szCs w:val="28"/>
        </w:rPr>
        <w:t>主柱锈蚀（如上图）</w:t>
      </w:r>
    </w:p>
    <w:p w14:paraId="17602ADA" w14:textId="2AFFE423" w:rsidR="001C4CCC" w:rsidRPr="00C14060" w:rsidRDefault="001C4CCC" w:rsidP="00C14060">
      <w:pPr>
        <w:pStyle w:val="af2"/>
        <w:spacing w:line="240" w:lineRule="atLeast"/>
        <w:ind w:left="1282" w:firstLineChars="0" w:firstLine="0"/>
        <w:jc w:val="center"/>
        <w:rPr>
          <w:rFonts w:ascii="宋体" w:hAnsi="宋体" w:cs="宋体"/>
          <w:color w:val="000000"/>
          <w:sz w:val="28"/>
          <w:szCs w:val="28"/>
        </w:rPr>
      </w:pPr>
      <w:r w:rsidRPr="00C14060">
        <w:rPr>
          <w:rFonts w:ascii="宋体" w:hAnsi="宋体" w:cs="宋体" w:hint="eastAsia"/>
          <w:noProof/>
          <w:color w:val="000000"/>
          <w:sz w:val="28"/>
          <w:szCs w:val="28"/>
        </w:rPr>
        <w:drawing>
          <wp:inline distT="0" distB="0" distL="0" distR="0" wp14:anchorId="59782128" wp14:editId="00C1EF24">
            <wp:extent cx="2133600" cy="1619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1619250"/>
                    </a:xfrm>
                    <a:prstGeom prst="rect">
                      <a:avLst/>
                    </a:prstGeom>
                    <a:noFill/>
                    <a:ln>
                      <a:noFill/>
                    </a:ln>
                  </pic:spPr>
                </pic:pic>
              </a:graphicData>
            </a:graphic>
          </wp:inline>
        </w:drawing>
      </w:r>
    </w:p>
    <w:p w14:paraId="5F58B593" w14:textId="77777777" w:rsidR="001C4CCC" w:rsidRPr="00C14060" w:rsidRDefault="001C4CCC" w:rsidP="00C14060">
      <w:pPr>
        <w:pStyle w:val="af2"/>
        <w:spacing w:line="240" w:lineRule="atLeast"/>
        <w:ind w:left="1282" w:firstLineChars="0" w:firstLine="0"/>
        <w:jc w:val="center"/>
        <w:rPr>
          <w:rFonts w:ascii="宋体" w:hAnsi="宋体" w:cs="宋体"/>
          <w:color w:val="000000"/>
          <w:sz w:val="28"/>
          <w:szCs w:val="28"/>
        </w:rPr>
      </w:pPr>
      <w:r w:rsidRPr="00C14060">
        <w:rPr>
          <w:rFonts w:ascii="宋体" w:hAnsi="宋体" w:cs="宋体" w:hint="eastAsia"/>
          <w:color w:val="000000"/>
          <w:sz w:val="28"/>
          <w:szCs w:val="28"/>
        </w:rPr>
        <w:t>部分主柱端头和连接螺栓锈蚀严重（如上图）</w:t>
      </w:r>
    </w:p>
    <w:p w14:paraId="194431F0" w14:textId="693AB412" w:rsidR="005A3568" w:rsidRPr="00C14060" w:rsidRDefault="001C4CCC" w:rsidP="00C14060">
      <w:pPr>
        <w:pStyle w:val="af2"/>
        <w:spacing w:line="240" w:lineRule="atLeast"/>
        <w:ind w:left="1282" w:firstLineChars="0" w:firstLine="0"/>
        <w:rPr>
          <w:rFonts w:asciiTheme="minorEastAsia" w:eastAsiaTheme="minorEastAsia" w:hAnsiTheme="minorEastAsia"/>
          <w:sz w:val="28"/>
          <w:szCs w:val="28"/>
        </w:rPr>
      </w:pPr>
      <w:r w:rsidRPr="00C14060">
        <w:rPr>
          <w:rFonts w:ascii="宋体" w:hAnsi="宋体" w:cs="宋体" w:hint="eastAsia"/>
          <w:color w:val="000000"/>
          <w:sz w:val="28"/>
          <w:szCs w:val="28"/>
        </w:rPr>
        <w:t>由于非金属装饰百叶大部分变形影响外观，且存在脱落造成打击地面行人、车辆的安全隐患；主龙骨大部分生锈，部分龙骨柱端已锈穿影响非金属百叶装饰幕墙结构的安全性，所以需对其进行维修。维修后效果百叶不变形，美观，主龙骨结构安全</w:t>
      </w:r>
      <w:r w:rsidR="005A3568" w:rsidRPr="00C14060">
        <w:rPr>
          <w:rFonts w:asciiTheme="minorEastAsia" w:eastAsiaTheme="minorEastAsia" w:hAnsiTheme="minorEastAsia" w:hint="eastAsia"/>
          <w:sz w:val="28"/>
          <w:szCs w:val="28"/>
        </w:rPr>
        <w:t>。</w:t>
      </w:r>
    </w:p>
    <w:p w14:paraId="3A6C0896" w14:textId="77777777" w:rsidR="00C14060" w:rsidRPr="00C14060" w:rsidRDefault="00C14060" w:rsidP="00A825F8">
      <w:pPr>
        <w:pStyle w:val="af2"/>
        <w:numPr>
          <w:ilvl w:val="0"/>
          <w:numId w:val="14"/>
        </w:numPr>
        <w:ind w:firstLineChars="0"/>
        <w:rPr>
          <w:rFonts w:ascii="宋体" w:hAnsi="宋体"/>
          <w:sz w:val="30"/>
          <w:szCs w:val="30"/>
        </w:rPr>
      </w:pPr>
      <w:r>
        <w:rPr>
          <w:rFonts w:asciiTheme="minorEastAsia" w:eastAsiaTheme="minorEastAsia" w:hAnsiTheme="minorEastAsia" w:hint="eastAsia"/>
          <w:sz w:val="28"/>
          <w:szCs w:val="28"/>
        </w:rPr>
        <w:t>维修方案：</w:t>
      </w:r>
    </w:p>
    <w:p w14:paraId="6DFBD057" w14:textId="77777777" w:rsidR="00C14060" w:rsidRPr="00C14060" w:rsidRDefault="00C14060" w:rsidP="00A825F8">
      <w:pPr>
        <w:pStyle w:val="af2"/>
        <w:numPr>
          <w:ilvl w:val="0"/>
          <w:numId w:val="15"/>
        </w:numPr>
        <w:spacing w:line="240" w:lineRule="atLeast"/>
        <w:ind w:firstLineChars="0"/>
        <w:rPr>
          <w:rFonts w:ascii="宋体" w:hAnsi="宋体" w:cs="宋体"/>
          <w:color w:val="000000"/>
          <w:sz w:val="28"/>
          <w:szCs w:val="28"/>
        </w:rPr>
      </w:pPr>
      <w:r w:rsidRPr="00C14060">
        <w:rPr>
          <w:rFonts w:ascii="宋体" w:hAnsi="宋体" w:cs="宋体" w:hint="eastAsia"/>
          <w:color w:val="000000"/>
          <w:sz w:val="28"/>
          <w:szCs w:val="28"/>
        </w:rPr>
        <w:lastRenderedPageBreak/>
        <w:t>拆下百叶（主龙骨保留）。将非金属装饰百叶片及连接螺栓、铝钉拆下。</w:t>
      </w:r>
    </w:p>
    <w:p w14:paraId="70748BDE" w14:textId="77777777" w:rsidR="00C14060" w:rsidRPr="00C14060" w:rsidRDefault="00C14060" w:rsidP="00A825F8">
      <w:pPr>
        <w:pStyle w:val="af2"/>
        <w:numPr>
          <w:ilvl w:val="0"/>
          <w:numId w:val="15"/>
        </w:numPr>
        <w:spacing w:line="240" w:lineRule="atLeast"/>
        <w:ind w:firstLineChars="0"/>
        <w:rPr>
          <w:rFonts w:ascii="宋体" w:hAnsi="宋体" w:cs="宋体"/>
          <w:color w:val="000000"/>
          <w:sz w:val="28"/>
          <w:szCs w:val="28"/>
        </w:rPr>
      </w:pPr>
      <w:r w:rsidRPr="00C14060">
        <w:rPr>
          <w:rFonts w:ascii="宋体" w:hAnsi="宋体" w:cs="宋体" w:hint="eastAsia"/>
          <w:color w:val="000000"/>
          <w:sz w:val="28"/>
          <w:szCs w:val="28"/>
        </w:rPr>
        <w:t>主龙骨除锈。采用喷砂除锈，除锈等级为Sa2 1/2，</w:t>
      </w:r>
      <w:r w:rsidRPr="00C14060">
        <w:rPr>
          <w:rFonts w:ascii="宋体" w:hAnsi="宋体" w:cs="宋体"/>
          <w:kern w:val="0"/>
          <w:sz w:val="28"/>
          <w:szCs w:val="28"/>
          <w:lang w:bidi="ar"/>
        </w:rPr>
        <w:t>打磨露出金属光泽</w:t>
      </w:r>
      <w:r w:rsidRPr="00C14060">
        <w:rPr>
          <w:rFonts w:ascii="宋体" w:hAnsi="宋体" w:cs="宋体" w:hint="eastAsia"/>
          <w:kern w:val="0"/>
          <w:sz w:val="28"/>
          <w:szCs w:val="28"/>
          <w:lang w:bidi="ar"/>
        </w:rPr>
        <w:t>，</w:t>
      </w:r>
      <w:r w:rsidRPr="00C14060">
        <w:rPr>
          <w:rFonts w:ascii="宋体" w:hAnsi="宋体" w:cs="宋体" w:hint="eastAsia"/>
          <w:color w:val="000000"/>
          <w:sz w:val="28"/>
          <w:szCs w:val="28"/>
        </w:rPr>
        <w:t>紧固螺钉、背角、横挡死角等部位，采用钢丝刷双向来回多次打磨，无锈迹、油污、焊渣、毛刺、粉尘和水渍。</w:t>
      </w:r>
    </w:p>
    <w:p w14:paraId="4226C400" w14:textId="77777777" w:rsidR="00C14060" w:rsidRPr="00C14060" w:rsidRDefault="00C14060" w:rsidP="00A825F8">
      <w:pPr>
        <w:pStyle w:val="af2"/>
        <w:numPr>
          <w:ilvl w:val="0"/>
          <w:numId w:val="15"/>
        </w:numPr>
        <w:spacing w:line="240" w:lineRule="atLeast"/>
        <w:ind w:firstLineChars="0"/>
        <w:rPr>
          <w:rFonts w:ascii="宋体" w:hAnsi="宋体" w:cs="宋体"/>
          <w:color w:val="000000"/>
          <w:sz w:val="28"/>
          <w:szCs w:val="28"/>
        </w:rPr>
      </w:pPr>
      <w:r w:rsidRPr="00C14060">
        <w:rPr>
          <w:rFonts w:ascii="宋体" w:hAnsi="宋体" w:cs="宋体" w:hint="eastAsia"/>
          <w:color w:val="000000"/>
          <w:sz w:val="28"/>
          <w:szCs w:val="28"/>
        </w:rPr>
        <w:t>主龙骨防腐。底漆：无机环氧富锌底漆，厚度70μm；中间漆：</w:t>
      </w:r>
      <w:proofErr w:type="gramStart"/>
      <w:r w:rsidRPr="00C14060">
        <w:rPr>
          <w:rFonts w:ascii="宋体" w:hAnsi="宋体" w:cs="宋体" w:hint="eastAsia"/>
          <w:color w:val="000000"/>
          <w:sz w:val="28"/>
          <w:szCs w:val="28"/>
        </w:rPr>
        <w:t>环氧云铁</w:t>
      </w:r>
      <w:proofErr w:type="gramEnd"/>
      <w:r w:rsidRPr="00C14060">
        <w:rPr>
          <w:rFonts w:ascii="宋体" w:hAnsi="宋体" w:cs="宋体" w:hint="eastAsia"/>
          <w:color w:val="000000"/>
          <w:sz w:val="28"/>
          <w:szCs w:val="28"/>
        </w:rPr>
        <w:t>中间漆70μm；面漆：</w:t>
      </w:r>
      <w:proofErr w:type="gramStart"/>
      <w:r w:rsidRPr="00C14060">
        <w:rPr>
          <w:rFonts w:ascii="宋体" w:hAnsi="宋体" w:cs="宋体" w:hint="eastAsia"/>
          <w:color w:val="000000"/>
          <w:sz w:val="28"/>
          <w:szCs w:val="28"/>
        </w:rPr>
        <w:t>可覆涂聚氯</w:t>
      </w:r>
      <w:proofErr w:type="gramEnd"/>
      <w:r w:rsidRPr="00C14060">
        <w:rPr>
          <w:rFonts w:ascii="宋体" w:hAnsi="宋体" w:cs="宋体" w:hint="eastAsia"/>
          <w:color w:val="000000"/>
          <w:sz w:val="28"/>
          <w:szCs w:val="28"/>
        </w:rPr>
        <w:t>脂面漆100μm；不同厂家、不同品种的涂料不得混用。</w:t>
      </w:r>
    </w:p>
    <w:p w14:paraId="643A13AE" w14:textId="77777777" w:rsidR="00C14060" w:rsidRPr="00C14060" w:rsidRDefault="00C14060" w:rsidP="00A825F8">
      <w:pPr>
        <w:pStyle w:val="af2"/>
        <w:numPr>
          <w:ilvl w:val="0"/>
          <w:numId w:val="15"/>
        </w:numPr>
        <w:spacing w:line="240" w:lineRule="atLeast"/>
        <w:ind w:firstLineChars="0"/>
        <w:rPr>
          <w:rFonts w:ascii="宋体" w:hAnsi="宋体" w:cs="宋体"/>
          <w:color w:val="000000"/>
          <w:sz w:val="28"/>
          <w:szCs w:val="28"/>
        </w:rPr>
      </w:pPr>
      <w:r w:rsidRPr="00C14060">
        <w:rPr>
          <w:rFonts w:ascii="宋体" w:hAnsi="宋体" w:cs="宋体" w:hint="eastAsia"/>
          <w:color w:val="000000"/>
          <w:sz w:val="28"/>
          <w:szCs w:val="28"/>
        </w:rPr>
        <w:t>锈蚀主龙骨端更换。拆下柱端锈蚀严重的主龙骨，切割锈蚀严重的柱端，采用Q235同尺寸钢管进行拼接</w:t>
      </w:r>
      <w:proofErr w:type="gramStart"/>
      <w:r w:rsidRPr="00C14060">
        <w:rPr>
          <w:rFonts w:ascii="宋体" w:hAnsi="宋体" w:cs="宋体" w:hint="eastAsia"/>
          <w:color w:val="000000"/>
          <w:sz w:val="28"/>
          <w:szCs w:val="28"/>
        </w:rPr>
        <w:t>接</w:t>
      </w:r>
      <w:proofErr w:type="gramEnd"/>
      <w:r w:rsidRPr="00C14060">
        <w:rPr>
          <w:rFonts w:ascii="宋体" w:hAnsi="宋体" w:cs="宋体" w:hint="eastAsia"/>
          <w:color w:val="000000"/>
          <w:sz w:val="28"/>
          <w:szCs w:val="28"/>
        </w:rPr>
        <w:t>（见下图），防腐处理完成后安装主龙骨。其中5根主龙骨锈蚀严重，需全部更换。</w:t>
      </w:r>
    </w:p>
    <w:p w14:paraId="2311F8B1" w14:textId="0435DAEA" w:rsidR="00C14060" w:rsidRDefault="00C14060" w:rsidP="00C14060">
      <w:pPr>
        <w:pStyle w:val="af3"/>
        <w:spacing w:line="360" w:lineRule="auto"/>
        <w:ind w:leftChars="0" w:left="0"/>
        <w:jc w:val="center"/>
        <w:rPr>
          <w:rFonts w:ascii="仿宋_GB2312" w:eastAsia="仿宋_GB2312"/>
          <w:sz w:val="30"/>
          <w:szCs w:val="30"/>
        </w:rPr>
      </w:pPr>
      <w:r w:rsidRPr="00C14060">
        <w:rPr>
          <w:rFonts w:ascii="仿宋_GB2312" w:eastAsia="仿宋_GB2312" w:hint="eastAsia"/>
          <w:noProof/>
          <w:sz w:val="28"/>
          <w:szCs w:val="28"/>
        </w:rPr>
        <w:drawing>
          <wp:inline distT="0" distB="0" distL="0" distR="0" wp14:anchorId="1F9773D1" wp14:editId="49D825FB">
            <wp:extent cx="1981200" cy="2905125"/>
            <wp:effectExtent l="0" t="0" r="0" b="9525"/>
            <wp:docPr id="18" name="图片 18" descr="EK7QMJRU1X{BDC_MN$]GD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EK7QMJRU1X{BDC_MN$]GDP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905125"/>
                    </a:xfrm>
                    <a:prstGeom prst="rect">
                      <a:avLst/>
                    </a:prstGeom>
                    <a:noFill/>
                    <a:ln>
                      <a:noFill/>
                    </a:ln>
                  </pic:spPr>
                </pic:pic>
              </a:graphicData>
            </a:graphic>
          </wp:inline>
        </w:drawing>
      </w:r>
      <w:r>
        <w:rPr>
          <w:noProof/>
        </w:rPr>
        <w:drawing>
          <wp:inline distT="0" distB="0" distL="0" distR="0" wp14:anchorId="1042CE94" wp14:editId="5C240BBD">
            <wp:extent cx="2438400" cy="28956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895600"/>
                    </a:xfrm>
                    <a:prstGeom prst="rect">
                      <a:avLst/>
                    </a:prstGeom>
                    <a:noFill/>
                    <a:ln>
                      <a:noFill/>
                    </a:ln>
                  </pic:spPr>
                </pic:pic>
              </a:graphicData>
            </a:graphic>
          </wp:inline>
        </w:drawing>
      </w:r>
    </w:p>
    <w:p w14:paraId="037E6928" w14:textId="77777777" w:rsidR="00C14060" w:rsidRPr="00C14060" w:rsidRDefault="00C14060" w:rsidP="00A825F8">
      <w:pPr>
        <w:pStyle w:val="af2"/>
        <w:numPr>
          <w:ilvl w:val="0"/>
          <w:numId w:val="15"/>
        </w:numPr>
        <w:spacing w:line="240" w:lineRule="atLeast"/>
        <w:ind w:firstLineChars="0"/>
        <w:rPr>
          <w:rFonts w:ascii="宋体" w:hAnsi="宋体" w:cs="宋体"/>
          <w:color w:val="000000"/>
          <w:sz w:val="28"/>
          <w:szCs w:val="28"/>
        </w:rPr>
      </w:pPr>
      <w:r w:rsidRPr="00C14060">
        <w:rPr>
          <w:rFonts w:ascii="宋体" w:hAnsi="宋体" w:cs="宋体" w:hint="eastAsia"/>
          <w:color w:val="000000"/>
          <w:sz w:val="28"/>
          <w:szCs w:val="28"/>
        </w:rPr>
        <w:t>安装新百叶（参数见附件1）。采用新热镀锌钢角码（120mm高*60mm宽*3mm厚）、M8不锈钢螺栓、M6自攻螺钉、铝钉，</w:t>
      </w:r>
      <w:r w:rsidRPr="00C14060">
        <w:rPr>
          <w:rFonts w:ascii="宋体" w:hAnsi="宋体" w:cs="宋体" w:hint="eastAsia"/>
          <w:color w:val="000000"/>
          <w:sz w:val="28"/>
          <w:szCs w:val="28"/>
        </w:rPr>
        <w:lastRenderedPageBreak/>
        <w:t>安装新抗</w:t>
      </w:r>
      <w:proofErr w:type="gramStart"/>
      <w:r w:rsidRPr="00C14060">
        <w:rPr>
          <w:rFonts w:ascii="宋体" w:hAnsi="宋体" w:cs="宋体" w:hint="eastAsia"/>
          <w:color w:val="000000"/>
          <w:sz w:val="28"/>
          <w:szCs w:val="28"/>
        </w:rPr>
        <w:t>倍</w:t>
      </w:r>
      <w:proofErr w:type="gramEnd"/>
      <w:r w:rsidRPr="00C14060">
        <w:rPr>
          <w:rFonts w:ascii="宋体" w:hAnsi="宋体" w:cs="宋体" w:hint="eastAsia"/>
          <w:color w:val="000000"/>
          <w:sz w:val="28"/>
          <w:szCs w:val="28"/>
        </w:rPr>
        <w:t>特8mm厚百叶550㎡（图纸面积）。</w:t>
      </w:r>
    </w:p>
    <w:p w14:paraId="7D31B82E" w14:textId="1679EBDF" w:rsidR="005C3388" w:rsidRPr="00C14060" w:rsidRDefault="00C14060" w:rsidP="00A825F8">
      <w:pPr>
        <w:pStyle w:val="af2"/>
        <w:numPr>
          <w:ilvl w:val="0"/>
          <w:numId w:val="14"/>
        </w:numPr>
        <w:ind w:firstLineChars="0"/>
        <w:rPr>
          <w:rFonts w:asciiTheme="minorEastAsia" w:eastAsiaTheme="minorEastAsia" w:hAnsiTheme="minorEastAsia"/>
          <w:sz w:val="28"/>
          <w:szCs w:val="28"/>
        </w:rPr>
      </w:pPr>
      <w:r w:rsidRPr="00C14060">
        <w:rPr>
          <w:rFonts w:asciiTheme="minorEastAsia" w:eastAsiaTheme="minorEastAsia" w:hAnsiTheme="minorEastAsia" w:hint="eastAsia"/>
          <w:sz w:val="28"/>
          <w:szCs w:val="28"/>
        </w:rPr>
        <w:t>安全措施：大部分百叶安装、除锈、龙骨端更换均采用临边作业，采取每层室内满堂脚手架、室外悬挑1.5m防护蓬，满铺脚手板，挂安全网，防止机具、物料掉落、防止油漆污染、防止火种散落。局部百叶采取外用吊绳或吊蓝作业</w:t>
      </w:r>
      <w:r>
        <w:rPr>
          <w:rFonts w:asciiTheme="minorEastAsia" w:eastAsiaTheme="minorEastAsia" w:hAnsiTheme="minorEastAsia" w:hint="eastAsia"/>
          <w:sz w:val="28"/>
          <w:szCs w:val="28"/>
        </w:rPr>
        <w:t>。</w:t>
      </w:r>
    </w:p>
    <w:p w14:paraId="31F126F6" w14:textId="74D8C943" w:rsidR="00D633E9" w:rsidRPr="00BF7EF1" w:rsidRDefault="00D633E9" w:rsidP="00A825F8">
      <w:pPr>
        <w:pStyle w:val="af2"/>
        <w:numPr>
          <w:ilvl w:val="0"/>
          <w:numId w:val="8"/>
        </w:numPr>
        <w:tabs>
          <w:tab w:val="left" w:pos="540"/>
          <w:tab w:val="left" w:pos="720"/>
        </w:tabs>
        <w:ind w:firstLineChars="0"/>
        <w:rPr>
          <w:rFonts w:ascii="宋体" w:hAnsi="宋体"/>
          <w:b/>
          <w:sz w:val="28"/>
          <w:szCs w:val="28"/>
        </w:rPr>
      </w:pPr>
      <w:r w:rsidRPr="00BF7EF1">
        <w:rPr>
          <w:rFonts w:ascii="宋体" w:hAnsi="宋体" w:hint="eastAsia"/>
          <w:b/>
          <w:sz w:val="28"/>
          <w:szCs w:val="28"/>
        </w:rPr>
        <w:t>施工要求</w:t>
      </w:r>
    </w:p>
    <w:p w14:paraId="0850BBC3" w14:textId="497AC154" w:rsidR="005A3568" w:rsidRPr="005A3568" w:rsidRDefault="00A825F8" w:rsidP="00A825F8">
      <w:pPr>
        <w:pStyle w:val="af2"/>
        <w:numPr>
          <w:ilvl w:val="0"/>
          <w:numId w:val="10"/>
        </w:numPr>
        <w:ind w:firstLineChars="0"/>
        <w:rPr>
          <w:rFonts w:ascii="宋体" w:hAnsi="宋体"/>
          <w:color w:val="000000"/>
          <w:sz w:val="30"/>
          <w:szCs w:val="30"/>
        </w:rPr>
      </w:pPr>
      <w:r w:rsidRPr="00A825F8">
        <w:rPr>
          <w:rFonts w:ascii="宋体" w:hAnsi="宋体" w:hint="eastAsia"/>
          <w:color w:val="000000"/>
          <w:sz w:val="30"/>
          <w:szCs w:val="30"/>
        </w:rPr>
        <w:t>安全第一。服从甲方的安全管理规章制度，严格执行</w:t>
      </w:r>
      <w:r w:rsidR="005A3568" w:rsidRPr="005A3568">
        <w:rPr>
          <w:rFonts w:ascii="宋体" w:hAnsi="宋体" w:hint="eastAsia"/>
          <w:color w:val="000000"/>
          <w:sz w:val="30"/>
          <w:szCs w:val="30"/>
        </w:rPr>
        <w:t>。</w:t>
      </w:r>
    </w:p>
    <w:p w14:paraId="1C3FE0DD" w14:textId="40DEA726" w:rsidR="005A3568" w:rsidRPr="005A3568" w:rsidRDefault="00A825F8" w:rsidP="00A825F8">
      <w:pPr>
        <w:pStyle w:val="af2"/>
        <w:numPr>
          <w:ilvl w:val="0"/>
          <w:numId w:val="10"/>
        </w:numPr>
        <w:ind w:firstLineChars="0"/>
        <w:rPr>
          <w:rFonts w:ascii="宋体" w:hAnsi="宋体"/>
          <w:color w:val="000000"/>
          <w:sz w:val="30"/>
          <w:szCs w:val="30"/>
        </w:rPr>
      </w:pPr>
      <w:r w:rsidRPr="00A825F8">
        <w:rPr>
          <w:rFonts w:ascii="宋体" w:hAnsi="宋体" w:hint="eastAsia"/>
          <w:color w:val="000000"/>
          <w:sz w:val="30"/>
          <w:szCs w:val="30"/>
        </w:rPr>
        <w:t>施工时要确保周边地面、墙体、装饰灯、设备等成品不受破坏，“广州城投”LOGO装饰灯不被油漆污染</w:t>
      </w:r>
      <w:r w:rsidR="005A3568" w:rsidRPr="005A3568">
        <w:rPr>
          <w:rFonts w:ascii="宋体" w:hAnsi="宋体" w:hint="eastAsia"/>
          <w:color w:val="000000"/>
          <w:sz w:val="30"/>
          <w:szCs w:val="30"/>
        </w:rPr>
        <w:t>。</w:t>
      </w:r>
    </w:p>
    <w:p w14:paraId="3BAE0487" w14:textId="04EB4489" w:rsidR="00D633E9" w:rsidRPr="00A825F8" w:rsidRDefault="00A825F8" w:rsidP="00A825F8">
      <w:pPr>
        <w:pStyle w:val="af2"/>
        <w:numPr>
          <w:ilvl w:val="0"/>
          <w:numId w:val="10"/>
        </w:numPr>
        <w:ind w:firstLineChars="0"/>
        <w:rPr>
          <w:rFonts w:ascii="宋体" w:hAnsi="宋体"/>
          <w:sz w:val="30"/>
          <w:szCs w:val="30"/>
        </w:rPr>
      </w:pPr>
      <w:r w:rsidRPr="00A825F8">
        <w:rPr>
          <w:rFonts w:ascii="宋体" w:hAnsi="宋体" w:hint="eastAsia"/>
          <w:color w:val="000000"/>
          <w:sz w:val="30"/>
          <w:szCs w:val="30"/>
        </w:rPr>
        <w:t>施工时，注意成品保护（</w:t>
      </w:r>
      <w:proofErr w:type="gramStart"/>
      <w:r w:rsidRPr="00A825F8">
        <w:rPr>
          <w:rFonts w:ascii="宋体" w:hAnsi="宋体" w:hint="eastAsia"/>
          <w:color w:val="000000"/>
          <w:sz w:val="30"/>
          <w:szCs w:val="30"/>
        </w:rPr>
        <w:t>如破坏须</w:t>
      </w:r>
      <w:proofErr w:type="gramEnd"/>
      <w:r w:rsidRPr="00A825F8">
        <w:rPr>
          <w:rFonts w:ascii="宋体" w:hAnsi="宋体" w:hint="eastAsia"/>
          <w:color w:val="000000"/>
          <w:sz w:val="30"/>
          <w:szCs w:val="30"/>
        </w:rPr>
        <w:t>无偿修复），充分考虑拆除作业对现有物品的损害，并进行修复</w:t>
      </w:r>
      <w:r>
        <w:rPr>
          <w:rFonts w:ascii="宋体" w:hAnsi="宋体" w:hint="eastAsia"/>
          <w:color w:val="000000"/>
          <w:sz w:val="30"/>
          <w:szCs w:val="30"/>
        </w:rPr>
        <w:t>。</w:t>
      </w:r>
    </w:p>
    <w:p w14:paraId="50B0F34A" w14:textId="5904FBED" w:rsidR="00A825F8" w:rsidRPr="00BF7EF1" w:rsidRDefault="00A825F8" w:rsidP="00A825F8">
      <w:pPr>
        <w:pStyle w:val="af2"/>
        <w:numPr>
          <w:ilvl w:val="0"/>
          <w:numId w:val="10"/>
        </w:numPr>
        <w:ind w:firstLineChars="0"/>
        <w:rPr>
          <w:rFonts w:ascii="宋体" w:hAnsi="宋体"/>
          <w:sz w:val="30"/>
          <w:szCs w:val="30"/>
        </w:rPr>
      </w:pPr>
      <w:r w:rsidRPr="00A825F8">
        <w:rPr>
          <w:rFonts w:ascii="宋体" w:hAnsi="宋体" w:hint="eastAsia"/>
          <w:sz w:val="30"/>
          <w:szCs w:val="30"/>
        </w:rPr>
        <w:t>下构配件放置业主指定位置或外运；</w:t>
      </w:r>
      <w:proofErr w:type="gramStart"/>
      <w:r w:rsidRPr="00A825F8">
        <w:rPr>
          <w:rFonts w:ascii="宋体" w:hAnsi="宋体" w:hint="eastAsia"/>
          <w:sz w:val="30"/>
          <w:szCs w:val="30"/>
        </w:rPr>
        <w:t>包建筑</w:t>
      </w:r>
      <w:proofErr w:type="gramEnd"/>
      <w:r w:rsidRPr="00A825F8">
        <w:rPr>
          <w:rFonts w:ascii="宋体" w:hAnsi="宋体" w:hint="eastAsia"/>
          <w:sz w:val="30"/>
          <w:szCs w:val="30"/>
        </w:rPr>
        <w:t>垃圾外运，完工后场地清理</w:t>
      </w:r>
      <w:r>
        <w:rPr>
          <w:rFonts w:ascii="宋体" w:hAnsi="宋体" w:hint="eastAsia"/>
          <w:sz w:val="30"/>
          <w:szCs w:val="30"/>
        </w:rPr>
        <w:t>。</w:t>
      </w:r>
    </w:p>
    <w:p w14:paraId="4B538629" w14:textId="21B68ECA" w:rsidR="002B6964" w:rsidRPr="00BF7EF1" w:rsidRDefault="00BF293C" w:rsidP="00A825F8">
      <w:pPr>
        <w:pStyle w:val="af2"/>
        <w:numPr>
          <w:ilvl w:val="0"/>
          <w:numId w:val="8"/>
        </w:numPr>
        <w:tabs>
          <w:tab w:val="left" w:pos="540"/>
          <w:tab w:val="left" w:pos="720"/>
        </w:tabs>
        <w:ind w:firstLineChars="0"/>
        <w:rPr>
          <w:rFonts w:ascii="宋体" w:hAnsi="宋体"/>
          <w:b/>
          <w:sz w:val="28"/>
          <w:szCs w:val="28"/>
        </w:rPr>
      </w:pPr>
      <w:r w:rsidRPr="00BF7EF1">
        <w:rPr>
          <w:rFonts w:ascii="宋体" w:hAnsi="宋体" w:hint="eastAsia"/>
          <w:b/>
          <w:sz w:val="28"/>
          <w:szCs w:val="28"/>
        </w:rPr>
        <w:t>工程量及材料说明</w:t>
      </w:r>
    </w:p>
    <w:p w14:paraId="4B53862A" w14:textId="2553CF34" w:rsidR="002B6964" w:rsidRPr="00BF7EF1" w:rsidRDefault="00BF293C">
      <w:pPr>
        <w:ind w:firstLineChars="202" w:firstLine="566"/>
        <w:jc w:val="left"/>
        <w:rPr>
          <w:rFonts w:ascii="宋体" w:hAnsi="宋体"/>
          <w:sz w:val="28"/>
          <w:szCs w:val="28"/>
        </w:rPr>
      </w:pPr>
      <w:r w:rsidRPr="00BF7EF1">
        <w:rPr>
          <w:rFonts w:ascii="宋体" w:hAnsi="宋体" w:hint="eastAsia"/>
          <w:sz w:val="28"/>
          <w:szCs w:val="28"/>
        </w:rPr>
        <w:t>以下工程量仅作参考，投标人应根据下表及结合现场实际情况综合考虑再进行报价。</w:t>
      </w:r>
    </w:p>
    <w:p w14:paraId="4B53862B" w14:textId="33005760" w:rsidR="002B6964" w:rsidRPr="00BF7EF1" w:rsidRDefault="00BF293C">
      <w:pPr>
        <w:jc w:val="center"/>
        <w:rPr>
          <w:rFonts w:ascii="宋体" w:hAnsi="宋体"/>
          <w:b/>
          <w:sz w:val="30"/>
          <w:szCs w:val="30"/>
        </w:rPr>
      </w:pPr>
      <w:r w:rsidRPr="00BF7EF1">
        <w:rPr>
          <w:rFonts w:ascii="宋体" w:hAnsi="宋体" w:hint="eastAsia"/>
          <w:b/>
          <w:sz w:val="30"/>
          <w:szCs w:val="30"/>
        </w:rPr>
        <w:t>主要工程量清单</w:t>
      </w:r>
    </w:p>
    <w:tbl>
      <w:tblPr>
        <w:tblpPr w:leftFromText="180" w:rightFromText="180" w:vertAnchor="text" w:horzAnchor="page" w:tblpXSpec="center" w:tblpY="212"/>
        <w:tblOverlap w:val="never"/>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1006"/>
        <w:gridCol w:w="5788"/>
        <w:gridCol w:w="722"/>
        <w:gridCol w:w="459"/>
        <w:gridCol w:w="1578"/>
      </w:tblGrid>
      <w:tr w:rsidR="00A825F8" w14:paraId="55F0E739" w14:textId="77777777" w:rsidTr="00003B23">
        <w:trPr>
          <w:trHeight w:val="259"/>
          <w:jc w:val="center"/>
        </w:trPr>
        <w:tc>
          <w:tcPr>
            <w:tcW w:w="696" w:type="dxa"/>
            <w:tcBorders>
              <w:bottom w:val="single" w:sz="4" w:space="0" w:color="auto"/>
            </w:tcBorders>
            <w:vAlign w:val="center"/>
          </w:tcPr>
          <w:p w14:paraId="69C870FE" w14:textId="77777777" w:rsidR="00A825F8" w:rsidRPr="002E2A98" w:rsidRDefault="00A825F8" w:rsidP="00A825F8">
            <w:pPr>
              <w:widowControl/>
              <w:spacing w:line="0" w:lineRule="atLeast"/>
              <w:jc w:val="left"/>
              <w:textAlignment w:val="center"/>
              <w:rPr>
                <w:rFonts w:ascii="宋体" w:hAnsi="宋体" w:cs="宋体"/>
                <w:b/>
                <w:color w:val="000000"/>
                <w:sz w:val="24"/>
              </w:rPr>
            </w:pPr>
            <w:r w:rsidRPr="002E2A98">
              <w:rPr>
                <w:rFonts w:ascii="宋体" w:hAnsi="宋体" w:cs="宋体" w:hint="eastAsia"/>
                <w:color w:val="000000"/>
                <w:kern w:val="0"/>
                <w:sz w:val="24"/>
                <w:lang w:bidi="ar"/>
              </w:rPr>
              <w:t>序号</w:t>
            </w:r>
          </w:p>
        </w:tc>
        <w:tc>
          <w:tcPr>
            <w:tcW w:w="1006" w:type="dxa"/>
            <w:tcBorders>
              <w:bottom w:val="single" w:sz="4" w:space="0" w:color="auto"/>
            </w:tcBorders>
            <w:vAlign w:val="center"/>
          </w:tcPr>
          <w:p w14:paraId="49A3B10A" w14:textId="77777777" w:rsidR="00A825F8" w:rsidRPr="002E2A98" w:rsidRDefault="00A825F8" w:rsidP="00A825F8">
            <w:pPr>
              <w:widowControl/>
              <w:spacing w:line="0" w:lineRule="atLeast"/>
              <w:jc w:val="center"/>
              <w:textAlignment w:val="center"/>
              <w:rPr>
                <w:rFonts w:ascii="宋体" w:hAnsi="宋体" w:cs="宋体"/>
                <w:b/>
                <w:color w:val="000000"/>
                <w:sz w:val="24"/>
              </w:rPr>
            </w:pPr>
            <w:r w:rsidRPr="002E2A98">
              <w:rPr>
                <w:rFonts w:ascii="宋体" w:hAnsi="宋体" w:cs="宋体" w:hint="eastAsia"/>
                <w:color w:val="000000"/>
                <w:kern w:val="0"/>
                <w:sz w:val="24"/>
                <w:lang w:bidi="ar"/>
              </w:rPr>
              <w:t>项目名称</w:t>
            </w:r>
          </w:p>
        </w:tc>
        <w:tc>
          <w:tcPr>
            <w:tcW w:w="5788" w:type="dxa"/>
            <w:tcBorders>
              <w:bottom w:val="single" w:sz="4" w:space="0" w:color="auto"/>
            </w:tcBorders>
            <w:vAlign w:val="center"/>
          </w:tcPr>
          <w:p w14:paraId="27CBB4A3" w14:textId="77777777" w:rsidR="00A825F8" w:rsidRPr="002E2A98" w:rsidRDefault="00A825F8" w:rsidP="002E2A98">
            <w:pPr>
              <w:widowControl/>
              <w:spacing w:line="0" w:lineRule="atLeast"/>
              <w:jc w:val="center"/>
              <w:textAlignment w:val="center"/>
              <w:rPr>
                <w:rFonts w:ascii="宋体" w:hAnsi="宋体" w:cs="宋体"/>
                <w:b/>
                <w:color w:val="000000"/>
                <w:sz w:val="24"/>
              </w:rPr>
            </w:pPr>
            <w:r w:rsidRPr="002E2A98">
              <w:rPr>
                <w:rFonts w:ascii="宋体" w:hAnsi="宋体" w:cs="宋体" w:hint="eastAsia"/>
                <w:color w:val="000000"/>
                <w:kern w:val="0"/>
                <w:sz w:val="24"/>
                <w:lang w:bidi="ar"/>
              </w:rPr>
              <w:t>项目特征</w:t>
            </w:r>
          </w:p>
        </w:tc>
        <w:tc>
          <w:tcPr>
            <w:tcW w:w="722" w:type="dxa"/>
            <w:tcBorders>
              <w:bottom w:val="single" w:sz="4" w:space="0" w:color="auto"/>
            </w:tcBorders>
            <w:vAlign w:val="center"/>
          </w:tcPr>
          <w:p w14:paraId="4CDD8930" w14:textId="26F26BD4" w:rsidR="00A825F8" w:rsidRPr="002E2A98" w:rsidRDefault="00A825F8" w:rsidP="00A825F8">
            <w:pPr>
              <w:widowControl/>
              <w:spacing w:line="0" w:lineRule="atLeast"/>
              <w:jc w:val="center"/>
              <w:textAlignment w:val="center"/>
              <w:rPr>
                <w:sz w:val="24"/>
              </w:rPr>
            </w:pPr>
            <w:r w:rsidRPr="002E2A98">
              <w:rPr>
                <w:rFonts w:ascii="宋体" w:hAnsi="宋体" w:cs="宋体" w:hint="eastAsia"/>
                <w:kern w:val="0"/>
                <w:sz w:val="24"/>
              </w:rPr>
              <w:t>计量单位</w:t>
            </w:r>
          </w:p>
        </w:tc>
        <w:tc>
          <w:tcPr>
            <w:tcW w:w="459" w:type="dxa"/>
            <w:tcBorders>
              <w:bottom w:val="single" w:sz="4" w:space="0" w:color="auto"/>
            </w:tcBorders>
            <w:vAlign w:val="center"/>
          </w:tcPr>
          <w:p w14:paraId="69E4C436" w14:textId="793DCDFB" w:rsidR="00A825F8" w:rsidRPr="002E2A98" w:rsidRDefault="00A825F8" w:rsidP="00A825F8">
            <w:pPr>
              <w:widowControl/>
              <w:spacing w:line="0" w:lineRule="atLeast"/>
              <w:jc w:val="left"/>
              <w:textAlignment w:val="center"/>
              <w:rPr>
                <w:sz w:val="24"/>
              </w:rPr>
            </w:pPr>
            <w:r w:rsidRPr="002E2A98">
              <w:rPr>
                <w:rFonts w:ascii="宋体" w:hAnsi="宋体" w:cs="宋体" w:hint="eastAsia"/>
                <w:kern w:val="0"/>
                <w:sz w:val="24"/>
              </w:rPr>
              <w:t>工程量</w:t>
            </w:r>
          </w:p>
        </w:tc>
        <w:tc>
          <w:tcPr>
            <w:tcW w:w="1578" w:type="dxa"/>
            <w:tcBorders>
              <w:bottom w:val="single" w:sz="4" w:space="0" w:color="auto"/>
            </w:tcBorders>
            <w:vAlign w:val="center"/>
          </w:tcPr>
          <w:p w14:paraId="08483A4A" w14:textId="77777777"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color w:val="000000"/>
                <w:kern w:val="0"/>
                <w:sz w:val="24"/>
                <w:lang w:bidi="ar"/>
              </w:rPr>
              <w:t>备注</w:t>
            </w:r>
          </w:p>
        </w:tc>
      </w:tr>
      <w:tr w:rsidR="00A825F8" w14:paraId="4498BE64" w14:textId="77777777" w:rsidTr="00003B23">
        <w:trPr>
          <w:trHeight w:val="1075"/>
          <w:jc w:val="center"/>
        </w:trPr>
        <w:tc>
          <w:tcPr>
            <w:tcW w:w="696" w:type="dxa"/>
            <w:tcBorders>
              <w:top w:val="single" w:sz="4" w:space="0" w:color="auto"/>
            </w:tcBorders>
            <w:vAlign w:val="center"/>
          </w:tcPr>
          <w:p w14:paraId="15E35458" w14:textId="533BCD2D"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t>1</w:t>
            </w:r>
          </w:p>
        </w:tc>
        <w:tc>
          <w:tcPr>
            <w:tcW w:w="1006" w:type="dxa"/>
            <w:tcBorders>
              <w:top w:val="single" w:sz="4" w:space="0" w:color="auto"/>
            </w:tcBorders>
            <w:vAlign w:val="center"/>
          </w:tcPr>
          <w:p w14:paraId="4D277741" w14:textId="4B8841B3"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color w:val="000000"/>
                <w:kern w:val="0"/>
                <w:sz w:val="24"/>
              </w:rPr>
              <w:t>百叶拆下</w:t>
            </w:r>
          </w:p>
        </w:tc>
        <w:tc>
          <w:tcPr>
            <w:tcW w:w="5788" w:type="dxa"/>
            <w:tcBorders>
              <w:top w:val="single" w:sz="4" w:space="0" w:color="auto"/>
            </w:tcBorders>
            <w:vAlign w:val="center"/>
          </w:tcPr>
          <w:p w14:paraId="596C265B" w14:textId="63A6D695" w:rsidR="00A825F8" w:rsidRPr="002E2A98" w:rsidRDefault="002E2A98" w:rsidP="002E2A98">
            <w:pPr>
              <w:pStyle w:val="af3"/>
              <w:ind w:leftChars="0" w:left="0"/>
              <w:jc w:val="left"/>
              <w:rPr>
                <w:rFonts w:ascii="宋体" w:hAnsi="宋体" w:cs="宋体"/>
                <w:kern w:val="0"/>
                <w:sz w:val="24"/>
                <w:szCs w:val="24"/>
              </w:rPr>
            </w:pPr>
            <w:r>
              <w:rPr>
                <w:rFonts w:ascii="宋体" w:hAnsi="宋体" w:cs="宋体" w:hint="eastAsia"/>
                <w:sz w:val="24"/>
                <w:szCs w:val="24"/>
              </w:rPr>
              <w:t>1</w:t>
            </w:r>
            <w:r>
              <w:rPr>
                <w:rFonts w:ascii="宋体" w:hAnsi="宋体" w:cs="宋体"/>
                <w:sz w:val="24"/>
                <w:szCs w:val="24"/>
              </w:rPr>
              <w:t xml:space="preserve">. </w:t>
            </w:r>
            <w:r w:rsidR="00A825F8" w:rsidRPr="002E2A98">
              <w:rPr>
                <w:rFonts w:ascii="宋体" w:hAnsi="宋体" w:cs="宋体" w:hint="eastAsia"/>
                <w:sz w:val="24"/>
                <w:szCs w:val="24"/>
              </w:rPr>
              <w:t>将非金属装饰百叶片、钢角码、连接螺栓、铝钉拆下。</w:t>
            </w:r>
          </w:p>
          <w:p w14:paraId="289396F4" w14:textId="0710BB68" w:rsidR="00A825F8" w:rsidRPr="002E2A98" w:rsidRDefault="00A825F8" w:rsidP="002E2A98">
            <w:pPr>
              <w:pStyle w:val="af3"/>
              <w:numPr>
                <w:ilvl w:val="0"/>
                <w:numId w:val="20"/>
              </w:numPr>
              <w:ind w:leftChars="0"/>
              <w:jc w:val="left"/>
              <w:rPr>
                <w:rFonts w:ascii="宋体" w:hAnsi="宋体" w:cs="宋体"/>
                <w:color w:val="000000"/>
                <w:kern w:val="0"/>
                <w:sz w:val="24"/>
                <w:szCs w:val="24"/>
                <w:lang w:bidi="ar"/>
              </w:rPr>
            </w:pPr>
            <w:r w:rsidRPr="002E2A98">
              <w:rPr>
                <w:rFonts w:ascii="宋体" w:hAnsi="宋体" w:cs="宋体" w:hint="eastAsia"/>
                <w:kern w:val="0"/>
                <w:sz w:val="24"/>
                <w:szCs w:val="24"/>
              </w:rPr>
              <w:t>拆下</w:t>
            </w:r>
            <w:r w:rsidRPr="002E2A98">
              <w:rPr>
                <w:rFonts w:ascii="宋体" w:hAnsi="宋体" w:cs="宋体" w:hint="eastAsia"/>
                <w:sz w:val="24"/>
                <w:szCs w:val="24"/>
              </w:rPr>
              <w:t>构配件</w:t>
            </w:r>
            <w:r w:rsidRPr="002E2A98">
              <w:rPr>
                <w:rFonts w:ascii="宋体" w:hAnsi="宋体" w:cs="宋体" w:hint="eastAsia"/>
                <w:kern w:val="0"/>
                <w:sz w:val="24"/>
                <w:szCs w:val="24"/>
              </w:rPr>
              <w:t>、百叶放置业主指定位置或外运。</w:t>
            </w:r>
          </w:p>
        </w:tc>
        <w:tc>
          <w:tcPr>
            <w:tcW w:w="722" w:type="dxa"/>
            <w:tcBorders>
              <w:top w:val="single" w:sz="4" w:space="0" w:color="auto"/>
            </w:tcBorders>
            <w:vAlign w:val="center"/>
          </w:tcPr>
          <w:p w14:paraId="4112E2B6" w14:textId="5FA79B7B" w:rsidR="00A825F8" w:rsidRPr="002E2A98" w:rsidRDefault="00A825F8" w:rsidP="00A825F8">
            <w:pPr>
              <w:widowControl/>
              <w:spacing w:line="0" w:lineRule="atLeast"/>
              <w:jc w:val="center"/>
              <w:textAlignment w:val="center"/>
              <w:rPr>
                <w:sz w:val="24"/>
              </w:rPr>
            </w:pPr>
            <w:r w:rsidRPr="002E2A98">
              <w:rPr>
                <w:rFonts w:ascii="宋体" w:hAnsi="宋体" w:cs="宋体" w:hint="eastAsia"/>
                <w:color w:val="000000"/>
                <w:kern w:val="0"/>
                <w:sz w:val="24"/>
              </w:rPr>
              <w:t>㎡</w:t>
            </w:r>
          </w:p>
        </w:tc>
        <w:tc>
          <w:tcPr>
            <w:tcW w:w="459" w:type="dxa"/>
            <w:tcBorders>
              <w:top w:val="single" w:sz="4" w:space="0" w:color="auto"/>
            </w:tcBorders>
            <w:vAlign w:val="center"/>
          </w:tcPr>
          <w:p w14:paraId="0C903251" w14:textId="1AFB95E7" w:rsidR="00A825F8" w:rsidRPr="002E2A98" w:rsidRDefault="00A825F8" w:rsidP="00A825F8">
            <w:pPr>
              <w:widowControl/>
              <w:spacing w:line="0" w:lineRule="atLeast"/>
              <w:jc w:val="center"/>
              <w:textAlignment w:val="center"/>
              <w:rPr>
                <w:sz w:val="24"/>
              </w:rPr>
            </w:pPr>
            <w:r w:rsidRPr="002E2A98">
              <w:rPr>
                <w:rFonts w:ascii="宋体" w:hAnsi="宋体" w:cs="宋体" w:hint="eastAsia"/>
                <w:color w:val="000000"/>
                <w:kern w:val="0"/>
                <w:sz w:val="24"/>
                <w:lang w:bidi="ar"/>
              </w:rPr>
              <w:t>550</w:t>
            </w:r>
          </w:p>
        </w:tc>
        <w:tc>
          <w:tcPr>
            <w:tcW w:w="1578" w:type="dxa"/>
            <w:tcBorders>
              <w:top w:val="single" w:sz="4" w:space="0" w:color="auto"/>
            </w:tcBorders>
            <w:vAlign w:val="center"/>
          </w:tcPr>
          <w:p w14:paraId="12E70ADF" w14:textId="2043B12F"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该项以图纸面积进行计量</w:t>
            </w:r>
          </w:p>
        </w:tc>
      </w:tr>
      <w:tr w:rsidR="00A825F8" w14:paraId="307E379C" w14:textId="77777777" w:rsidTr="00003B23">
        <w:trPr>
          <w:trHeight w:val="1348"/>
          <w:jc w:val="center"/>
        </w:trPr>
        <w:tc>
          <w:tcPr>
            <w:tcW w:w="696" w:type="dxa"/>
            <w:vAlign w:val="center"/>
          </w:tcPr>
          <w:p w14:paraId="32CCD0B4" w14:textId="3EC775F6"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lastRenderedPageBreak/>
              <w:t>2</w:t>
            </w:r>
          </w:p>
        </w:tc>
        <w:tc>
          <w:tcPr>
            <w:tcW w:w="1006" w:type="dxa"/>
            <w:vAlign w:val="center"/>
          </w:tcPr>
          <w:p w14:paraId="766F6314" w14:textId="34F6932B"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color w:val="000000"/>
                <w:kern w:val="0"/>
                <w:sz w:val="24"/>
              </w:rPr>
              <w:t>主龙骨+预埋件防腐</w:t>
            </w:r>
          </w:p>
        </w:tc>
        <w:tc>
          <w:tcPr>
            <w:tcW w:w="5788" w:type="dxa"/>
            <w:vAlign w:val="center"/>
          </w:tcPr>
          <w:p w14:paraId="3AEA319A" w14:textId="63A579AC" w:rsidR="00A825F8" w:rsidRPr="002E2A98" w:rsidRDefault="002E2A98" w:rsidP="002E2A98">
            <w:pPr>
              <w:jc w:val="left"/>
              <w:rPr>
                <w:rFonts w:ascii="宋体" w:hAnsi="宋体" w:cs="宋体"/>
                <w:sz w:val="24"/>
              </w:rPr>
            </w:pPr>
            <w:r>
              <w:rPr>
                <w:rFonts w:ascii="宋体" w:hAnsi="宋体" w:cs="宋体" w:hint="eastAsia"/>
                <w:sz w:val="24"/>
              </w:rPr>
              <w:t>1</w:t>
            </w:r>
            <w:r>
              <w:rPr>
                <w:rFonts w:ascii="宋体" w:hAnsi="宋体" w:cs="宋体"/>
                <w:sz w:val="24"/>
              </w:rPr>
              <w:t xml:space="preserve">. </w:t>
            </w:r>
            <w:r w:rsidR="00A825F8" w:rsidRPr="002E2A98">
              <w:rPr>
                <w:rFonts w:ascii="宋体" w:hAnsi="宋体" w:cs="宋体" w:hint="eastAsia"/>
                <w:sz w:val="24"/>
              </w:rPr>
              <w:t>除锈。采用喷砂除锈，除锈等级为Sa2 1/2，打磨露出金属光泽，紧固螺钉、背角、横挡死角等部位，采用钢丝刷双向来回多次打磨，无锈迹、油污、焊渣、毛刺、粉尘和水渍。</w:t>
            </w:r>
          </w:p>
          <w:p w14:paraId="16C34049" w14:textId="77777777" w:rsidR="00003B23" w:rsidRDefault="002E2A98" w:rsidP="00003B23">
            <w:pPr>
              <w:jc w:val="left"/>
              <w:rPr>
                <w:rFonts w:ascii="宋体" w:hAnsi="宋体" w:cs="宋体"/>
                <w:sz w:val="24"/>
              </w:rPr>
            </w:pPr>
            <w:r>
              <w:rPr>
                <w:rFonts w:ascii="宋体" w:hAnsi="宋体" w:cs="宋体" w:hint="eastAsia"/>
                <w:sz w:val="24"/>
              </w:rPr>
              <w:t>2</w:t>
            </w:r>
            <w:r>
              <w:rPr>
                <w:rFonts w:ascii="宋体" w:hAnsi="宋体" w:cs="宋体"/>
                <w:sz w:val="24"/>
              </w:rPr>
              <w:t>.</w:t>
            </w:r>
            <w:r w:rsidR="00A825F8" w:rsidRPr="002E2A98">
              <w:rPr>
                <w:rFonts w:ascii="宋体" w:hAnsi="宋体" w:cs="宋体" w:hint="eastAsia"/>
                <w:sz w:val="24"/>
              </w:rPr>
              <w:t>防腐。底漆：无机环氧富锌底漆，厚度70μm；中间漆：</w:t>
            </w:r>
            <w:proofErr w:type="gramStart"/>
            <w:r w:rsidR="00A825F8" w:rsidRPr="002E2A98">
              <w:rPr>
                <w:rFonts w:ascii="宋体" w:hAnsi="宋体" w:cs="宋体" w:hint="eastAsia"/>
                <w:sz w:val="24"/>
              </w:rPr>
              <w:t>环氧云铁</w:t>
            </w:r>
            <w:proofErr w:type="gramEnd"/>
            <w:r w:rsidR="00A825F8" w:rsidRPr="002E2A98">
              <w:rPr>
                <w:rFonts w:ascii="宋体" w:hAnsi="宋体" w:cs="宋体" w:hint="eastAsia"/>
                <w:sz w:val="24"/>
              </w:rPr>
              <w:t>中间漆70μm；面漆：</w:t>
            </w:r>
            <w:proofErr w:type="gramStart"/>
            <w:r w:rsidR="00A825F8" w:rsidRPr="002E2A98">
              <w:rPr>
                <w:rFonts w:ascii="宋体" w:hAnsi="宋体" w:cs="宋体" w:hint="eastAsia"/>
                <w:sz w:val="24"/>
              </w:rPr>
              <w:t>可覆涂聚氯</w:t>
            </w:r>
            <w:proofErr w:type="gramEnd"/>
            <w:r w:rsidR="00A825F8" w:rsidRPr="002E2A98">
              <w:rPr>
                <w:rFonts w:ascii="宋体" w:hAnsi="宋体" w:cs="宋体" w:hint="eastAsia"/>
                <w:sz w:val="24"/>
              </w:rPr>
              <w:t>脂面漆100μm（白色），不同厂家、不同品种的涂料严禁混用；</w:t>
            </w:r>
          </w:p>
          <w:p w14:paraId="2BA7A0D0" w14:textId="393B0E50" w:rsidR="00A825F8" w:rsidRPr="00003B23" w:rsidRDefault="00003B23" w:rsidP="00003B23">
            <w:pPr>
              <w:jc w:val="left"/>
              <w:rPr>
                <w:rFonts w:ascii="宋体" w:hAnsi="宋体" w:cs="宋体"/>
                <w:sz w:val="24"/>
              </w:rPr>
            </w:pPr>
            <w:r>
              <w:rPr>
                <w:rFonts w:ascii="宋体" w:hAnsi="宋体" w:cs="宋体"/>
                <w:sz w:val="24"/>
              </w:rPr>
              <w:t>3.</w:t>
            </w:r>
            <w:r w:rsidR="00A825F8" w:rsidRPr="002E2A98">
              <w:rPr>
                <w:rFonts w:ascii="宋体" w:hAnsi="宋体" w:cs="宋体" w:hint="eastAsia"/>
                <w:sz w:val="24"/>
              </w:rPr>
              <w:t>防腐</w:t>
            </w:r>
            <w:proofErr w:type="gramStart"/>
            <w:r w:rsidR="00A825F8" w:rsidRPr="002E2A98">
              <w:rPr>
                <w:rFonts w:ascii="宋体" w:hAnsi="宋体" w:cs="宋体" w:hint="eastAsia"/>
                <w:sz w:val="24"/>
              </w:rPr>
              <w:t>漆采用佐敦</w:t>
            </w:r>
            <w:proofErr w:type="gramEnd"/>
            <w:r w:rsidR="00A825F8" w:rsidRPr="002E2A98">
              <w:rPr>
                <w:rFonts w:ascii="宋体" w:hAnsi="宋体" w:cs="宋体" w:hint="eastAsia"/>
                <w:sz w:val="24"/>
              </w:rPr>
              <w:t>漆、力邦、多乐士等同等质量品牌。</w:t>
            </w:r>
          </w:p>
        </w:tc>
        <w:tc>
          <w:tcPr>
            <w:tcW w:w="722" w:type="dxa"/>
            <w:vAlign w:val="center"/>
          </w:tcPr>
          <w:p w14:paraId="58D128B2" w14:textId="18402559" w:rsidR="00A825F8" w:rsidRPr="002E2A98" w:rsidRDefault="00A825F8" w:rsidP="00A825F8">
            <w:pPr>
              <w:widowControl/>
              <w:spacing w:line="0" w:lineRule="atLeast"/>
              <w:jc w:val="center"/>
              <w:textAlignment w:val="center"/>
              <w:rPr>
                <w:sz w:val="24"/>
              </w:rPr>
            </w:pPr>
            <w:r w:rsidRPr="002E2A98">
              <w:rPr>
                <w:rFonts w:ascii="宋体" w:hAnsi="宋体" w:cs="宋体" w:hint="eastAsia"/>
                <w:color w:val="000000"/>
                <w:kern w:val="0"/>
                <w:sz w:val="24"/>
              </w:rPr>
              <w:t>㎡</w:t>
            </w:r>
          </w:p>
        </w:tc>
        <w:tc>
          <w:tcPr>
            <w:tcW w:w="459" w:type="dxa"/>
            <w:vAlign w:val="center"/>
          </w:tcPr>
          <w:p w14:paraId="6B132C66" w14:textId="562E749F" w:rsidR="00A825F8" w:rsidRPr="002E2A98" w:rsidRDefault="00A825F8" w:rsidP="00A825F8">
            <w:pPr>
              <w:widowControl/>
              <w:spacing w:line="0" w:lineRule="atLeast"/>
              <w:jc w:val="center"/>
              <w:textAlignment w:val="center"/>
              <w:rPr>
                <w:sz w:val="24"/>
              </w:rPr>
            </w:pPr>
            <w:r w:rsidRPr="002E2A98">
              <w:rPr>
                <w:rFonts w:ascii="宋体" w:hAnsi="宋体" w:cs="宋体" w:hint="eastAsia"/>
                <w:sz w:val="24"/>
              </w:rPr>
              <w:t>550</w:t>
            </w:r>
          </w:p>
        </w:tc>
        <w:tc>
          <w:tcPr>
            <w:tcW w:w="1578" w:type="dxa"/>
            <w:vAlign w:val="center"/>
          </w:tcPr>
          <w:p w14:paraId="599B28EF" w14:textId="3DB0EDC2"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该项以图纸面积进行计量</w:t>
            </w:r>
          </w:p>
        </w:tc>
      </w:tr>
      <w:tr w:rsidR="00A825F8" w14:paraId="5714CE7D" w14:textId="77777777" w:rsidTr="00003B23">
        <w:trPr>
          <w:trHeight w:val="1335"/>
          <w:jc w:val="center"/>
        </w:trPr>
        <w:tc>
          <w:tcPr>
            <w:tcW w:w="696" w:type="dxa"/>
            <w:vAlign w:val="center"/>
          </w:tcPr>
          <w:p w14:paraId="75282CE4" w14:textId="18C288CE"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t>3</w:t>
            </w:r>
          </w:p>
        </w:tc>
        <w:tc>
          <w:tcPr>
            <w:tcW w:w="1006" w:type="dxa"/>
            <w:vAlign w:val="center"/>
          </w:tcPr>
          <w:p w14:paraId="214F2323" w14:textId="79759874"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龙骨端头更换</w:t>
            </w:r>
          </w:p>
        </w:tc>
        <w:tc>
          <w:tcPr>
            <w:tcW w:w="5788" w:type="dxa"/>
            <w:vAlign w:val="center"/>
          </w:tcPr>
          <w:p w14:paraId="645BFB55" w14:textId="77777777" w:rsidR="00A825F8" w:rsidRPr="002E2A98" w:rsidRDefault="00A825F8" w:rsidP="002E2A98">
            <w:pPr>
              <w:jc w:val="left"/>
              <w:rPr>
                <w:rFonts w:ascii="宋体" w:hAnsi="宋体" w:cs="宋体"/>
                <w:sz w:val="24"/>
              </w:rPr>
            </w:pPr>
            <w:r w:rsidRPr="002E2A98">
              <w:rPr>
                <w:rFonts w:ascii="宋体" w:hAnsi="宋体" w:cs="宋体" w:hint="eastAsia"/>
                <w:sz w:val="24"/>
              </w:rPr>
              <w:t>1、拆下需更换柱端的龙骨；除锈，切割1m锈蚀端头；采用长1m的Q235方钢管（100mm*60mm*4mm）替换。</w:t>
            </w:r>
          </w:p>
          <w:p w14:paraId="37C5DEF8" w14:textId="77777777" w:rsidR="00A825F8" w:rsidRPr="002E2A98" w:rsidRDefault="00A825F8" w:rsidP="002E2A98">
            <w:pPr>
              <w:jc w:val="left"/>
              <w:rPr>
                <w:rFonts w:ascii="宋体" w:hAnsi="宋体" w:cs="宋体"/>
                <w:sz w:val="24"/>
              </w:rPr>
            </w:pPr>
            <w:r w:rsidRPr="002E2A98">
              <w:rPr>
                <w:rFonts w:ascii="宋体" w:hAnsi="宋体" w:cs="宋体" w:hint="eastAsia"/>
                <w:sz w:val="24"/>
              </w:rPr>
              <w:t>2、采用400mm*80mm*4mm的Q235钢板以双边满焊的方式将新端头与原龙骨进行连接。</w:t>
            </w:r>
          </w:p>
          <w:p w14:paraId="3D07A9EF" w14:textId="77777777" w:rsidR="00A825F8" w:rsidRPr="002E2A98" w:rsidRDefault="00A825F8" w:rsidP="002E2A98">
            <w:pPr>
              <w:jc w:val="left"/>
              <w:rPr>
                <w:rFonts w:ascii="宋体" w:hAnsi="宋体" w:cs="宋体"/>
                <w:sz w:val="24"/>
              </w:rPr>
            </w:pPr>
            <w:r w:rsidRPr="002E2A98">
              <w:rPr>
                <w:rFonts w:ascii="宋体" w:hAnsi="宋体" w:cs="宋体" w:hint="eastAsia"/>
                <w:sz w:val="24"/>
              </w:rPr>
              <w:t>3、防腐处理（包含焊缝部位）。</w:t>
            </w:r>
          </w:p>
          <w:p w14:paraId="32343362" w14:textId="6A0F077E" w:rsidR="00A825F8" w:rsidRPr="002E2A98" w:rsidRDefault="00A825F8" w:rsidP="002E2A98">
            <w:pPr>
              <w:jc w:val="left"/>
              <w:rPr>
                <w:rFonts w:ascii="宋体" w:hAnsi="宋体" w:cs="宋体"/>
                <w:color w:val="000000"/>
                <w:kern w:val="0"/>
                <w:sz w:val="24"/>
                <w:lang w:bidi="ar"/>
              </w:rPr>
            </w:pPr>
            <w:r w:rsidRPr="002E2A98">
              <w:rPr>
                <w:rFonts w:ascii="宋体" w:hAnsi="宋体" w:cs="宋体" w:hint="eastAsia"/>
                <w:sz w:val="24"/>
              </w:rPr>
              <w:t>4、采用新M20不锈钢螺栓安装主龙骨及附属钢架码。</w:t>
            </w:r>
          </w:p>
        </w:tc>
        <w:tc>
          <w:tcPr>
            <w:tcW w:w="722" w:type="dxa"/>
            <w:vAlign w:val="center"/>
          </w:tcPr>
          <w:p w14:paraId="17A407D4" w14:textId="6EABAB4D" w:rsidR="00A825F8" w:rsidRPr="002E2A98" w:rsidRDefault="00A825F8" w:rsidP="00A825F8">
            <w:pPr>
              <w:widowControl/>
              <w:spacing w:line="0" w:lineRule="atLeast"/>
              <w:jc w:val="center"/>
              <w:textAlignment w:val="center"/>
              <w:rPr>
                <w:sz w:val="24"/>
              </w:rPr>
            </w:pPr>
            <w:r w:rsidRPr="002E2A98">
              <w:rPr>
                <w:rFonts w:ascii="宋体" w:hAnsi="宋体" w:cs="宋体" w:hint="eastAsia"/>
                <w:color w:val="000000"/>
                <w:kern w:val="0"/>
                <w:sz w:val="24"/>
              </w:rPr>
              <w:t>m</w:t>
            </w:r>
          </w:p>
        </w:tc>
        <w:tc>
          <w:tcPr>
            <w:tcW w:w="459" w:type="dxa"/>
            <w:vAlign w:val="center"/>
          </w:tcPr>
          <w:p w14:paraId="0ACCFF99" w14:textId="4AAAE153" w:rsidR="00A825F8" w:rsidRPr="002E2A98" w:rsidRDefault="00A825F8" w:rsidP="00A825F8">
            <w:pPr>
              <w:widowControl/>
              <w:spacing w:line="0" w:lineRule="atLeast"/>
              <w:jc w:val="center"/>
              <w:textAlignment w:val="center"/>
              <w:rPr>
                <w:sz w:val="24"/>
              </w:rPr>
            </w:pPr>
            <w:r w:rsidRPr="002E2A98">
              <w:rPr>
                <w:rFonts w:ascii="宋体" w:hAnsi="宋体" w:cs="宋体" w:hint="eastAsia"/>
                <w:sz w:val="24"/>
              </w:rPr>
              <w:t>70</w:t>
            </w:r>
          </w:p>
        </w:tc>
        <w:tc>
          <w:tcPr>
            <w:tcW w:w="1578" w:type="dxa"/>
            <w:vAlign w:val="center"/>
          </w:tcPr>
          <w:p w14:paraId="7576512B" w14:textId="11A9A3D9"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该项以主龙骨柱端更换长度进行计量</w:t>
            </w:r>
          </w:p>
        </w:tc>
      </w:tr>
      <w:tr w:rsidR="00A825F8" w14:paraId="790E7102" w14:textId="77777777" w:rsidTr="00003B23">
        <w:trPr>
          <w:trHeight w:val="1881"/>
          <w:jc w:val="center"/>
        </w:trPr>
        <w:tc>
          <w:tcPr>
            <w:tcW w:w="696" w:type="dxa"/>
            <w:vAlign w:val="center"/>
          </w:tcPr>
          <w:p w14:paraId="54427297" w14:textId="0EE86BF6"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t>4</w:t>
            </w:r>
          </w:p>
        </w:tc>
        <w:tc>
          <w:tcPr>
            <w:tcW w:w="1006" w:type="dxa"/>
            <w:vAlign w:val="center"/>
          </w:tcPr>
          <w:p w14:paraId="1432FB40" w14:textId="7674355F"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龙骨整根更换</w:t>
            </w:r>
          </w:p>
        </w:tc>
        <w:tc>
          <w:tcPr>
            <w:tcW w:w="5788" w:type="dxa"/>
            <w:vAlign w:val="center"/>
          </w:tcPr>
          <w:p w14:paraId="48134545" w14:textId="77777777" w:rsidR="00A825F8" w:rsidRPr="002E2A98" w:rsidRDefault="00A825F8" w:rsidP="002E2A98">
            <w:pPr>
              <w:jc w:val="left"/>
              <w:rPr>
                <w:rFonts w:ascii="宋体" w:hAnsi="宋体" w:cs="宋体"/>
                <w:sz w:val="24"/>
              </w:rPr>
            </w:pPr>
            <w:r w:rsidRPr="002E2A98">
              <w:rPr>
                <w:rFonts w:ascii="宋体" w:hAnsi="宋体" w:cs="宋体" w:hint="eastAsia"/>
                <w:sz w:val="24"/>
              </w:rPr>
              <w:t>1、拆下需更换的龙骨；</w:t>
            </w:r>
          </w:p>
          <w:p w14:paraId="265533D2" w14:textId="77777777" w:rsidR="00A825F8" w:rsidRPr="002E2A98" w:rsidRDefault="00A825F8" w:rsidP="002E2A98">
            <w:pPr>
              <w:jc w:val="left"/>
              <w:rPr>
                <w:rFonts w:ascii="宋体" w:hAnsi="宋体" w:cs="宋体"/>
                <w:sz w:val="24"/>
              </w:rPr>
            </w:pPr>
            <w:r w:rsidRPr="002E2A98">
              <w:rPr>
                <w:rFonts w:ascii="宋体" w:hAnsi="宋体" w:cs="宋体" w:hint="eastAsia"/>
                <w:sz w:val="24"/>
              </w:rPr>
              <w:t>2、主龙骨防腐。底漆：无机环氧富锌底漆，厚度70μm；中间漆：</w:t>
            </w:r>
            <w:proofErr w:type="gramStart"/>
            <w:r w:rsidRPr="002E2A98">
              <w:rPr>
                <w:rFonts w:ascii="宋体" w:hAnsi="宋体" w:cs="宋体" w:hint="eastAsia"/>
                <w:sz w:val="24"/>
              </w:rPr>
              <w:t>环氧云铁</w:t>
            </w:r>
            <w:proofErr w:type="gramEnd"/>
            <w:r w:rsidRPr="002E2A98">
              <w:rPr>
                <w:rFonts w:ascii="宋体" w:hAnsi="宋体" w:cs="宋体" w:hint="eastAsia"/>
                <w:sz w:val="24"/>
              </w:rPr>
              <w:t>中间漆70μm；面漆：</w:t>
            </w:r>
            <w:proofErr w:type="gramStart"/>
            <w:r w:rsidRPr="002E2A98">
              <w:rPr>
                <w:rFonts w:ascii="宋体" w:hAnsi="宋体" w:cs="宋体" w:hint="eastAsia"/>
                <w:sz w:val="24"/>
              </w:rPr>
              <w:t>可覆涂聚氯</w:t>
            </w:r>
            <w:proofErr w:type="gramEnd"/>
            <w:r w:rsidRPr="002E2A98">
              <w:rPr>
                <w:rFonts w:ascii="宋体" w:hAnsi="宋体" w:cs="宋体" w:hint="eastAsia"/>
                <w:sz w:val="24"/>
              </w:rPr>
              <w:t>脂面漆100μm（白色），不同厂家、不同品种的涂料严禁混用；</w:t>
            </w:r>
          </w:p>
          <w:p w14:paraId="2DB1CB45" w14:textId="1A829010" w:rsidR="00A825F8" w:rsidRPr="002E2A98" w:rsidRDefault="00003B23" w:rsidP="00003B23">
            <w:pPr>
              <w:jc w:val="left"/>
              <w:rPr>
                <w:rFonts w:ascii="宋体" w:hAnsi="宋体" w:cs="宋体"/>
                <w:sz w:val="24"/>
              </w:rPr>
            </w:pPr>
            <w:r>
              <w:rPr>
                <w:rFonts w:ascii="宋体" w:hAnsi="宋体" w:cs="宋体" w:hint="eastAsia"/>
                <w:sz w:val="24"/>
              </w:rPr>
              <w:t>3</w:t>
            </w:r>
            <w:r>
              <w:rPr>
                <w:rFonts w:ascii="宋体" w:hAnsi="宋体" w:cs="宋体"/>
                <w:sz w:val="24"/>
              </w:rPr>
              <w:t>.</w:t>
            </w:r>
            <w:r w:rsidR="00A825F8" w:rsidRPr="002E2A98">
              <w:rPr>
                <w:rFonts w:ascii="宋体" w:hAnsi="宋体" w:cs="宋体" w:hint="eastAsia"/>
                <w:sz w:val="24"/>
              </w:rPr>
              <w:t>防腐</w:t>
            </w:r>
            <w:proofErr w:type="gramStart"/>
            <w:r w:rsidR="00A825F8" w:rsidRPr="002E2A98">
              <w:rPr>
                <w:rFonts w:ascii="宋体" w:hAnsi="宋体" w:cs="宋体" w:hint="eastAsia"/>
                <w:sz w:val="24"/>
              </w:rPr>
              <w:t>漆采用佐敦</w:t>
            </w:r>
            <w:proofErr w:type="gramEnd"/>
            <w:r w:rsidR="00A825F8" w:rsidRPr="002E2A98">
              <w:rPr>
                <w:rFonts w:ascii="宋体" w:hAnsi="宋体" w:cs="宋体" w:hint="eastAsia"/>
                <w:sz w:val="24"/>
              </w:rPr>
              <w:t>漆、力邦、多乐士等同等质量品牌；</w:t>
            </w:r>
          </w:p>
          <w:p w14:paraId="0084B759" w14:textId="77777777" w:rsidR="00003B23" w:rsidRDefault="00003B23" w:rsidP="00003B23">
            <w:pPr>
              <w:jc w:val="left"/>
              <w:rPr>
                <w:rFonts w:ascii="宋体" w:hAnsi="宋体" w:cs="宋体"/>
                <w:sz w:val="24"/>
              </w:rPr>
            </w:pPr>
            <w:r>
              <w:rPr>
                <w:rFonts w:ascii="宋体" w:hAnsi="宋体" w:cs="宋体" w:hint="eastAsia"/>
                <w:sz w:val="24"/>
              </w:rPr>
              <w:t>4</w:t>
            </w:r>
            <w:r>
              <w:rPr>
                <w:rFonts w:ascii="宋体" w:hAnsi="宋体" w:cs="宋体"/>
                <w:sz w:val="24"/>
              </w:rPr>
              <w:t>.</w:t>
            </w:r>
            <w:r w:rsidR="00A825F8" w:rsidRPr="002E2A98">
              <w:rPr>
                <w:rFonts w:ascii="宋体" w:hAnsi="宋体" w:cs="宋体" w:hint="eastAsia"/>
                <w:sz w:val="24"/>
              </w:rPr>
              <w:t>采用新M20不锈钢螺栓安装新龙骨（Q235方钢管100mm*60mm*4mm）；</w:t>
            </w:r>
          </w:p>
          <w:p w14:paraId="37172CF5" w14:textId="3C0C78F8" w:rsidR="00A825F8" w:rsidRPr="00003B23" w:rsidRDefault="00003B23" w:rsidP="00003B23">
            <w:pPr>
              <w:jc w:val="left"/>
              <w:rPr>
                <w:rFonts w:ascii="宋体" w:hAnsi="宋体" w:cs="宋体"/>
                <w:sz w:val="24"/>
              </w:rPr>
            </w:pPr>
            <w:r>
              <w:rPr>
                <w:rFonts w:ascii="宋体" w:hAnsi="宋体" w:cs="宋体"/>
                <w:sz w:val="24"/>
              </w:rPr>
              <w:t>5.</w:t>
            </w:r>
            <w:r w:rsidR="00A825F8" w:rsidRPr="002E2A98">
              <w:rPr>
                <w:rFonts w:ascii="宋体" w:hAnsi="宋体" w:cs="宋体" w:hint="eastAsia"/>
                <w:sz w:val="24"/>
              </w:rPr>
              <w:t>安装附属钢架码。</w:t>
            </w:r>
          </w:p>
        </w:tc>
        <w:tc>
          <w:tcPr>
            <w:tcW w:w="722" w:type="dxa"/>
            <w:vAlign w:val="center"/>
          </w:tcPr>
          <w:p w14:paraId="0F24774F" w14:textId="5AF8F606"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color w:val="000000"/>
                <w:kern w:val="0"/>
                <w:sz w:val="24"/>
              </w:rPr>
              <w:t>m</w:t>
            </w:r>
          </w:p>
        </w:tc>
        <w:tc>
          <w:tcPr>
            <w:tcW w:w="459" w:type="dxa"/>
            <w:vAlign w:val="center"/>
          </w:tcPr>
          <w:p w14:paraId="0501B84B" w14:textId="3EDA1508"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sz w:val="24"/>
              </w:rPr>
              <w:t>30</w:t>
            </w:r>
          </w:p>
        </w:tc>
        <w:tc>
          <w:tcPr>
            <w:tcW w:w="1578" w:type="dxa"/>
            <w:vAlign w:val="center"/>
          </w:tcPr>
          <w:p w14:paraId="2E07B744" w14:textId="679D8F8B"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该项以主龙骨整根更换长度进行计量，暂定5根，每根6m</w:t>
            </w:r>
          </w:p>
        </w:tc>
      </w:tr>
      <w:tr w:rsidR="00A825F8" w14:paraId="751A1E58" w14:textId="77777777" w:rsidTr="00003B23">
        <w:trPr>
          <w:trHeight w:val="1335"/>
          <w:jc w:val="center"/>
        </w:trPr>
        <w:tc>
          <w:tcPr>
            <w:tcW w:w="696" w:type="dxa"/>
            <w:vAlign w:val="center"/>
          </w:tcPr>
          <w:p w14:paraId="3A125A9B" w14:textId="5719FE3A"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t>5</w:t>
            </w:r>
          </w:p>
        </w:tc>
        <w:tc>
          <w:tcPr>
            <w:tcW w:w="1006" w:type="dxa"/>
            <w:vAlign w:val="center"/>
          </w:tcPr>
          <w:p w14:paraId="6D2AAFF7" w14:textId="3DBD462A"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color w:val="000000"/>
                <w:kern w:val="0"/>
                <w:sz w:val="24"/>
              </w:rPr>
              <w:t>新百叶安装</w:t>
            </w:r>
          </w:p>
        </w:tc>
        <w:tc>
          <w:tcPr>
            <w:tcW w:w="5788" w:type="dxa"/>
            <w:vAlign w:val="center"/>
          </w:tcPr>
          <w:p w14:paraId="7F473672" w14:textId="77777777" w:rsidR="00A825F8" w:rsidRPr="002E2A98" w:rsidRDefault="00A825F8" w:rsidP="002E2A98">
            <w:pPr>
              <w:pStyle w:val="af3"/>
              <w:numPr>
                <w:ilvl w:val="0"/>
                <w:numId w:val="18"/>
              </w:numPr>
              <w:ind w:leftChars="0" w:left="0"/>
              <w:jc w:val="left"/>
              <w:rPr>
                <w:rFonts w:ascii="宋体" w:hAnsi="宋体" w:cs="宋体"/>
                <w:sz w:val="24"/>
                <w:szCs w:val="24"/>
              </w:rPr>
            </w:pPr>
            <w:r w:rsidRPr="002E2A98">
              <w:rPr>
                <w:rFonts w:ascii="宋体" w:hAnsi="宋体" w:cs="宋体" w:hint="eastAsia"/>
                <w:sz w:val="24"/>
                <w:szCs w:val="24"/>
              </w:rPr>
              <w:t>采用新热镀锌钢角码（120mm高*60mm宽*3mm厚）、M8不锈钢螺栓、M6自攻螺钉、铝钉安装新百叶；</w:t>
            </w:r>
          </w:p>
          <w:p w14:paraId="6A00BABB" w14:textId="77777777" w:rsidR="00A825F8" w:rsidRPr="002E2A98" w:rsidRDefault="00A825F8" w:rsidP="002E2A98">
            <w:pPr>
              <w:pStyle w:val="af3"/>
              <w:numPr>
                <w:ilvl w:val="0"/>
                <w:numId w:val="18"/>
              </w:numPr>
              <w:ind w:leftChars="0" w:left="0"/>
              <w:jc w:val="left"/>
              <w:rPr>
                <w:rFonts w:ascii="宋体" w:hAnsi="宋体" w:cs="宋体"/>
                <w:sz w:val="24"/>
                <w:szCs w:val="24"/>
              </w:rPr>
            </w:pPr>
            <w:r w:rsidRPr="002E2A98">
              <w:rPr>
                <w:rFonts w:ascii="宋体" w:hAnsi="宋体" w:cs="宋体" w:hint="eastAsia"/>
                <w:color w:val="000000"/>
                <w:sz w:val="24"/>
                <w:szCs w:val="24"/>
              </w:rPr>
              <w:t>百叶为室外抗</w:t>
            </w:r>
            <w:proofErr w:type="gramStart"/>
            <w:r w:rsidRPr="002E2A98">
              <w:rPr>
                <w:rFonts w:ascii="宋体" w:hAnsi="宋体" w:cs="宋体" w:hint="eastAsia"/>
                <w:color w:val="000000"/>
                <w:sz w:val="24"/>
                <w:szCs w:val="24"/>
              </w:rPr>
              <w:t>倍</w:t>
            </w:r>
            <w:proofErr w:type="gramEnd"/>
            <w:r w:rsidRPr="002E2A98">
              <w:rPr>
                <w:rFonts w:ascii="宋体" w:hAnsi="宋体" w:cs="宋体" w:hint="eastAsia"/>
                <w:color w:val="000000"/>
                <w:sz w:val="24"/>
                <w:szCs w:val="24"/>
              </w:rPr>
              <w:t>特板，厚8mm，密度1300kg/m³，防火等级B1，防潮、耐水、抗紫外线、耐气候，易于清洁（具体参数见附件1）。</w:t>
            </w:r>
            <w:r w:rsidRPr="002E2A98">
              <w:rPr>
                <w:rFonts w:ascii="宋体" w:hAnsi="宋体" w:cs="宋体" w:hint="eastAsia"/>
                <w:sz w:val="24"/>
                <w:szCs w:val="24"/>
              </w:rPr>
              <w:t>按原百叶尺寸宽120mm*厚8mm、间距100mm、位置等参数原样安装新百叶；</w:t>
            </w:r>
          </w:p>
          <w:p w14:paraId="104D2C48" w14:textId="4B2FF17F" w:rsidR="00A825F8" w:rsidRPr="002E2A98" w:rsidRDefault="00003B23" w:rsidP="00003B23">
            <w:pPr>
              <w:pStyle w:val="af3"/>
              <w:ind w:leftChars="0" w:left="0"/>
              <w:jc w:val="left"/>
              <w:rPr>
                <w:rFonts w:ascii="宋体" w:hAnsi="宋体" w:cs="宋体"/>
                <w:color w:val="000000"/>
                <w:kern w:val="0"/>
                <w:sz w:val="24"/>
                <w:szCs w:val="24"/>
                <w:lang w:bidi="ar"/>
              </w:rPr>
            </w:pPr>
            <w:r>
              <w:rPr>
                <w:rFonts w:ascii="宋体" w:hAnsi="宋体" w:cs="宋体" w:hint="eastAsia"/>
                <w:sz w:val="24"/>
                <w:szCs w:val="24"/>
              </w:rPr>
              <w:t>3</w:t>
            </w:r>
            <w:r>
              <w:rPr>
                <w:rFonts w:ascii="宋体" w:hAnsi="宋体" w:cs="宋体"/>
                <w:sz w:val="24"/>
                <w:szCs w:val="24"/>
              </w:rPr>
              <w:t>.</w:t>
            </w:r>
            <w:r w:rsidR="00A825F8" w:rsidRPr="002E2A98">
              <w:rPr>
                <w:rFonts w:ascii="宋体" w:hAnsi="宋体" w:cs="宋体" w:hint="eastAsia"/>
                <w:sz w:val="24"/>
                <w:szCs w:val="24"/>
              </w:rPr>
              <w:t>螺栓、铝</w:t>
            </w:r>
            <w:proofErr w:type="gramStart"/>
            <w:r w:rsidR="00A825F8" w:rsidRPr="002E2A98">
              <w:rPr>
                <w:rFonts w:ascii="宋体" w:hAnsi="宋体" w:cs="宋体" w:hint="eastAsia"/>
                <w:sz w:val="24"/>
                <w:szCs w:val="24"/>
              </w:rPr>
              <w:t>钉材料</w:t>
            </w:r>
            <w:proofErr w:type="gramEnd"/>
            <w:r w:rsidR="00A825F8" w:rsidRPr="002E2A98">
              <w:rPr>
                <w:rFonts w:ascii="宋体" w:hAnsi="宋体" w:cs="宋体" w:hint="eastAsia"/>
                <w:sz w:val="24"/>
                <w:szCs w:val="24"/>
              </w:rPr>
              <w:t>品牌：汇成丰、NS、</w:t>
            </w:r>
            <w:proofErr w:type="gramStart"/>
            <w:r w:rsidR="00A825F8" w:rsidRPr="002E2A98">
              <w:rPr>
                <w:rFonts w:ascii="宋体" w:hAnsi="宋体" w:cs="宋体" w:hint="eastAsia"/>
                <w:sz w:val="24"/>
                <w:szCs w:val="24"/>
              </w:rPr>
              <w:t>固万基</w:t>
            </w:r>
            <w:proofErr w:type="gramEnd"/>
            <w:r w:rsidR="00A825F8" w:rsidRPr="002E2A98">
              <w:rPr>
                <w:rFonts w:ascii="宋体" w:hAnsi="宋体" w:cs="宋体" w:hint="eastAsia"/>
                <w:sz w:val="24"/>
                <w:szCs w:val="24"/>
              </w:rPr>
              <w:t>、美固等同等质量品牌；</w:t>
            </w:r>
          </w:p>
        </w:tc>
        <w:tc>
          <w:tcPr>
            <w:tcW w:w="722" w:type="dxa"/>
            <w:vAlign w:val="center"/>
          </w:tcPr>
          <w:p w14:paraId="7BA89248" w14:textId="0A79AD8E"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color w:val="000000"/>
                <w:kern w:val="0"/>
                <w:sz w:val="24"/>
              </w:rPr>
              <w:t>㎡</w:t>
            </w:r>
          </w:p>
        </w:tc>
        <w:tc>
          <w:tcPr>
            <w:tcW w:w="459" w:type="dxa"/>
            <w:vAlign w:val="center"/>
          </w:tcPr>
          <w:p w14:paraId="0D00C2FB" w14:textId="224762DC"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color w:val="000000"/>
                <w:kern w:val="0"/>
                <w:sz w:val="24"/>
                <w:lang w:bidi="ar"/>
              </w:rPr>
              <w:t>550</w:t>
            </w:r>
          </w:p>
        </w:tc>
        <w:tc>
          <w:tcPr>
            <w:tcW w:w="1578" w:type="dxa"/>
            <w:vAlign w:val="center"/>
          </w:tcPr>
          <w:p w14:paraId="7144BD2B" w14:textId="58BC4083"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该项以图纸面积进行计量</w:t>
            </w:r>
          </w:p>
        </w:tc>
      </w:tr>
      <w:tr w:rsidR="00A825F8" w14:paraId="0E490DA1" w14:textId="77777777" w:rsidTr="00003B23">
        <w:trPr>
          <w:trHeight w:val="1335"/>
          <w:jc w:val="center"/>
        </w:trPr>
        <w:tc>
          <w:tcPr>
            <w:tcW w:w="696" w:type="dxa"/>
            <w:vAlign w:val="center"/>
          </w:tcPr>
          <w:p w14:paraId="4B62BC82" w14:textId="21399E90"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t>6</w:t>
            </w:r>
          </w:p>
        </w:tc>
        <w:tc>
          <w:tcPr>
            <w:tcW w:w="1006" w:type="dxa"/>
            <w:vAlign w:val="center"/>
          </w:tcPr>
          <w:p w14:paraId="25E6A45D" w14:textId="3A84C3F8"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综合扣件式钢管脚手架</w:t>
            </w:r>
          </w:p>
        </w:tc>
        <w:tc>
          <w:tcPr>
            <w:tcW w:w="5788" w:type="dxa"/>
            <w:vAlign w:val="center"/>
          </w:tcPr>
          <w:p w14:paraId="1A064549" w14:textId="77777777" w:rsidR="00A825F8" w:rsidRPr="002E2A98" w:rsidRDefault="00A825F8" w:rsidP="002E2A98">
            <w:pPr>
              <w:numPr>
                <w:ilvl w:val="0"/>
                <w:numId w:val="19"/>
              </w:numPr>
              <w:ind w:left="420" w:hanging="420"/>
              <w:jc w:val="left"/>
              <w:rPr>
                <w:rFonts w:ascii="宋体" w:hAnsi="宋体" w:cs="宋体"/>
                <w:sz w:val="24"/>
              </w:rPr>
            </w:pPr>
            <w:r w:rsidRPr="002E2A98">
              <w:rPr>
                <w:rFonts w:ascii="宋体" w:hAnsi="宋体" w:cs="宋体" w:hint="eastAsia"/>
                <w:sz w:val="24"/>
              </w:rPr>
              <w:t>第12-第14层室内满堂脚手架；</w:t>
            </w:r>
          </w:p>
          <w:p w14:paraId="7D9CC4BA" w14:textId="77777777" w:rsidR="00A825F8" w:rsidRPr="002E2A98" w:rsidRDefault="00A825F8" w:rsidP="002E2A98">
            <w:pPr>
              <w:numPr>
                <w:ilvl w:val="0"/>
                <w:numId w:val="19"/>
              </w:numPr>
              <w:ind w:left="420" w:hanging="420"/>
              <w:jc w:val="left"/>
              <w:rPr>
                <w:rFonts w:ascii="宋体" w:hAnsi="宋体" w:cs="宋体"/>
                <w:sz w:val="24"/>
              </w:rPr>
            </w:pPr>
            <w:r w:rsidRPr="002E2A98">
              <w:rPr>
                <w:rFonts w:ascii="宋体" w:hAnsi="宋体" w:cs="宋体" w:hint="eastAsia"/>
                <w:sz w:val="24"/>
              </w:rPr>
              <w:t>第12-第14层室外每层悬挑1.5m防护蓬+1.2m防护栏杆；</w:t>
            </w:r>
          </w:p>
          <w:p w14:paraId="1C3C5529" w14:textId="02341127" w:rsidR="00A825F8" w:rsidRPr="002E2A98" w:rsidRDefault="00A825F8" w:rsidP="002E2A98">
            <w:pPr>
              <w:numPr>
                <w:ilvl w:val="0"/>
                <w:numId w:val="19"/>
              </w:numPr>
              <w:jc w:val="left"/>
              <w:rPr>
                <w:rFonts w:ascii="宋体" w:hAnsi="宋体" w:cs="宋体"/>
                <w:color w:val="000000"/>
                <w:kern w:val="0"/>
                <w:sz w:val="24"/>
                <w:lang w:bidi="ar"/>
              </w:rPr>
            </w:pPr>
            <w:r w:rsidRPr="002E2A98">
              <w:rPr>
                <w:rFonts w:ascii="宋体" w:hAnsi="宋体" w:cs="宋体" w:hint="eastAsia"/>
                <w:sz w:val="24"/>
              </w:rPr>
              <w:t>满铺脚手板，挂安全网；</w:t>
            </w:r>
          </w:p>
        </w:tc>
        <w:tc>
          <w:tcPr>
            <w:tcW w:w="722" w:type="dxa"/>
            <w:vAlign w:val="center"/>
          </w:tcPr>
          <w:p w14:paraId="519BC369" w14:textId="27A849BF" w:rsidR="00A825F8" w:rsidRPr="002E2A98" w:rsidRDefault="00A825F8" w:rsidP="00A825F8">
            <w:pPr>
              <w:widowControl/>
              <w:spacing w:line="0" w:lineRule="atLeast"/>
              <w:jc w:val="center"/>
              <w:textAlignment w:val="center"/>
              <w:rPr>
                <w:rFonts w:ascii="宋体" w:hAnsi="宋体" w:cs="宋体"/>
                <w:color w:val="000000"/>
                <w:kern w:val="0"/>
                <w:sz w:val="24"/>
              </w:rPr>
            </w:pPr>
            <w:r w:rsidRPr="002E2A98">
              <w:rPr>
                <w:rFonts w:ascii="宋体" w:hAnsi="宋体" w:cs="宋体" w:hint="eastAsia"/>
                <w:color w:val="000000"/>
                <w:kern w:val="0"/>
                <w:sz w:val="24"/>
              </w:rPr>
              <w:t>㎡</w:t>
            </w:r>
          </w:p>
        </w:tc>
        <w:tc>
          <w:tcPr>
            <w:tcW w:w="459" w:type="dxa"/>
            <w:vAlign w:val="center"/>
          </w:tcPr>
          <w:p w14:paraId="5FA471DA" w14:textId="7E21E439"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sz w:val="24"/>
              </w:rPr>
              <w:t>630</w:t>
            </w:r>
          </w:p>
        </w:tc>
        <w:tc>
          <w:tcPr>
            <w:tcW w:w="1578" w:type="dxa"/>
            <w:vAlign w:val="center"/>
          </w:tcPr>
          <w:p w14:paraId="42B0A8D0" w14:textId="4903B9A1"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该项以室内建筑面积进行计量</w:t>
            </w:r>
          </w:p>
        </w:tc>
      </w:tr>
      <w:tr w:rsidR="00A825F8" w14:paraId="04567E5B" w14:textId="77777777" w:rsidTr="00003B23">
        <w:trPr>
          <w:trHeight w:val="851"/>
          <w:jc w:val="center"/>
        </w:trPr>
        <w:tc>
          <w:tcPr>
            <w:tcW w:w="696" w:type="dxa"/>
            <w:vAlign w:val="center"/>
          </w:tcPr>
          <w:p w14:paraId="67429643" w14:textId="596F921C"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kern w:val="0"/>
                <w:sz w:val="24"/>
              </w:rPr>
              <w:t>7</w:t>
            </w:r>
          </w:p>
        </w:tc>
        <w:tc>
          <w:tcPr>
            <w:tcW w:w="1006" w:type="dxa"/>
            <w:vAlign w:val="center"/>
          </w:tcPr>
          <w:p w14:paraId="008B6A6D" w14:textId="00CB7BD7" w:rsidR="00A825F8" w:rsidRPr="002E2A98" w:rsidRDefault="00A825F8" w:rsidP="00A825F8">
            <w:pPr>
              <w:widowControl/>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垂直+水平运输</w:t>
            </w:r>
          </w:p>
        </w:tc>
        <w:tc>
          <w:tcPr>
            <w:tcW w:w="5788" w:type="dxa"/>
            <w:vAlign w:val="center"/>
          </w:tcPr>
          <w:p w14:paraId="7F7E8227" w14:textId="296A2BC2" w:rsidR="00A825F8" w:rsidRPr="002E2A98" w:rsidRDefault="00A825F8" w:rsidP="002E2A98">
            <w:pPr>
              <w:widowControl/>
              <w:numPr>
                <w:ilvl w:val="0"/>
                <w:numId w:val="13"/>
              </w:numPr>
              <w:spacing w:line="0" w:lineRule="atLeast"/>
              <w:jc w:val="left"/>
              <w:textAlignment w:val="center"/>
              <w:rPr>
                <w:rFonts w:ascii="宋体" w:hAnsi="宋体" w:cs="宋体"/>
                <w:color w:val="000000"/>
                <w:kern w:val="0"/>
                <w:sz w:val="24"/>
                <w:lang w:bidi="ar"/>
              </w:rPr>
            </w:pPr>
            <w:r w:rsidRPr="002E2A98">
              <w:rPr>
                <w:rFonts w:ascii="宋体" w:hAnsi="宋体" w:cs="宋体" w:hint="eastAsia"/>
                <w:sz w:val="24"/>
              </w:rPr>
              <w:t>含所有材料、建筑垃圾、废料等运输。</w:t>
            </w:r>
          </w:p>
        </w:tc>
        <w:tc>
          <w:tcPr>
            <w:tcW w:w="722" w:type="dxa"/>
            <w:vAlign w:val="center"/>
          </w:tcPr>
          <w:p w14:paraId="335418F7" w14:textId="4D0A726D"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color w:val="000000"/>
                <w:kern w:val="0"/>
                <w:sz w:val="24"/>
              </w:rPr>
              <w:t>项</w:t>
            </w:r>
          </w:p>
        </w:tc>
        <w:tc>
          <w:tcPr>
            <w:tcW w:w="459" w:type="dxa"/>
            <w:vAlign w:val="center"/>
          </w:tcPr>
          <w:p w14:paraId="3C4E986B" w14:textId="0DE38EC6" w:rsidR="00A825F8" w:rsidRPr="002E2A98" w:rsidRDefault="00A825F8" w:rsidP="00A825F8">
            <w:pPr>
              <w:widowControl/>
              <w:spacing w:line="0" w:lineRule="atLeast"/>
              <w:jc w:val="center"/>
              <w:textAlignment w:val="center"/>
              <w:rPr>
                <w:rFonts w:ascii="宋体" w:hAnsi="宋体" w:cs="宋体"/>
                <w:color w:val="000000"/>
                <w:kern w:val="0"/>
                <w:sz w:val="24"/>
                <w:lang w:bidi="ar"/>
              </w:rPr>
            </w:pPr>
            <w:r w:rsidRPr="002E2A98">
              <w:rPr>
                <w:rFonts w:ascii="宋体" w:hAnsi="宋体" w:cs="宋体" w:hint="eastAsia"/>
                <w:sz w:val="24"/>
              </w:rPr>
              <w:t>1</w:t>
            </w:r>
          </w:p>
        </w:tc>
        <w:tc>
          <w:tcPr>
            <w:tcW w:w="1578" w:type="dxa"/>
            <w:vAlign w:val="center"/>
          </w:tcPr>
          <w:p w14:paraId="2E3A0ECC" w14:textId="2EF53FBD" w:rsidR="00A825F8" w:rsidRPr="002E2A98" w:rsidRDefault="00A825F8" w:rsidP="00A825F8">
            <w:pPr>
              <w:widowControl/>
              <w:spacing w:line="0" w:lineRule="atLeast"/>
              <w:jc w:val="left"/>
              <w:textAlignment w:val="center"/>
              <w:rPr>
                <w:rFonts w:ascii="宋体" w:hAnsi="宋体" w:cs="宋体"/>
                <w:color w:val="000000"/>
                <w:kern w:val="0"/>
                <w:sz w:val="24"/>
                <w:lang w:bidi="ar"/>
              </w:rPr>
            </w:pPr>
          </w:p>
        </w:tc>
      </w:tr>
    </w:tbl>
    <w:p w14:paraId="114B90CA" w14:textId="48A94DCE" w:rsidR="009F2719" w:rsidRPr="00BF7EF1" w:rsidRDefault="00BF293C" w:rsidP="009F2719">
      <w:pPr>
        <w:rPr>
          <w:rFonts w:ascii="宋体" w:hAnsi="宋体"/>
          <w:sz w:val="28"/>
          <w:szCs w:val="28"/>
        </w:rPr>
      </w:pPr>
      <w:r w:rsidRPr="00BF7EF1">
        <w:rPr>
          <w:rFonts w:ascii="宋体" w:hAnsi="宋体" w:hint="eastAsia"/>
          <w:sz w:val="28"/>
          <w:szCs w:val="28"/>
        </w:rPr>
        <w:t>（备注：</w:t>
      </w:r>
      <w:r w:rsidR="009F2719" w:rsidRPr="00BF7EF1">
        <w:rPr>
          <w:rFonts w:ascii="宋体" w:hAnsi="宋体" w:hint="eastAsia"/>
          <w:sz w:val="28"/>
          <w:szCs w:val="28"/>
        </w:rPr>
        <w:t>1</w:t>
      </w:r>
      <w:r w:rsidR="009F2719" w:rsidRPr="00BF7EF1">
        <w:rPr>
          <w:rFonts w:ascii="宋体" w:hAnsi="宋体"/>
          <w:sz w:val="28"/>
          <w:szCs w:val="28"/>
        </w:rPr>
        <w:t xml:space="preserve">. </w:t>
      </w:r>
      <w:r w:rsidR="00A825F8" w:rsidRPr="00A825F8">
        <w:rPr>
          <w:rFonts w:ascii="宋体" w:hAnsi="宋体" w:hint="eastAsia"/>
          <w:sz w:val="28"/>
          <w:szCs w:val="28"/>
        </w:rPr>
        <w:t>表中主柱、</w:t>
      </w:r>
      <w:proofErr w:type="gramStart"/>
      <w:r w:rsidR="00A825F8" w:rsidRPr="00A825F8">
        <w:rPr>
          <w:rFonts w:ascii="宋体" w:hAnsi="宋体" w:hint="eastAsia"/>
          <w:sz w:val="28"/>
          <w:szCs w:val="28"/>
        </w:rPr>
        <w:t>钢角码的</w:t>
      </w:r>
      <w:proofErr w:type="gramEnd"/>
      <w:r w:rsidR="00A825F8" w:rsidRPr="00A825F8">
        <w:rPr>
          <w:rFonts w:ascii="宋体" w:hAnsi="宋体" w:hint="eastAsia"/>
          <w:sz w:val="28"/>
          <w:szCs w:val="28"/>
        </w:rPr>
        <w:t>工程量为现有非金属装饰百叶幕墙的全部数量</w:t>
      </w:r>
      <w:r w:rsidR="009F2719" w:rsidRPr="00BF7EF1">
        <w:rPr>
          <w:rFonts w:ascii="宋体" w:hAnsi="宋体" w:hint="eastAsia"/>
          <w:sz w:val="28"/>
          <w:szCs w:val="28"/>
        </w:rPr>
        <w:t xml:space="preserve">。 </w:t>
      </w:r>
      <w:r w:rsidR="009F2719" w:rsidRPr="00BF7EF1">
        <w:rPr>
          <w:rFonts w:ascii="宋体" w:hAnsi="宋体"/>
          <w:sz w:val="28"/>
          <w:szCs w:val="28"/>
        </w:rPr>
        <w:t xml:space="preserve"> </w:t>
      </w:r>
    </w:p>
    <w:p w14:paraId="294F054F" w14:textId="4084D37A" w:rsidR="009F2719" w:rsidRPr="00BF7EF1" w:rsidRDefault="009F2719" w:rsidP="009F2719">
      <w:pPr>
        <w:ind w:firstLineChars="400" w:firstLine="1120"/>
        <w:rPr>
          <w:rFonts w:ascii="宋体" w:hAnsi="宋体"/>
          <w:sz w:val="28"/>
          <w:szCs w:val="28"/>
        </w:rPr>
      </w:pPr>
      <w:r w:rsidRPr="00BF7EF1">
        <w:rPr>
          <w:rFonts w:ascii="宋体" w:hAnsi="宋体" w:hint="eastAsia"/>
          <w:sz w:val="28"/>
          <w:szCs w:val="28"/>
        </w:rPr>
        <w:lastRenderedPageBreak/>
        <w:t>2、</w:t>
      </w:r>
      <w:r w:rsidR="00A825F8" w:rsidRPr="00A825F8">
        <w:rPr>
          <w:rFonts w:ascii="宋体" w:hAnsi="宋体" w:hint="eastAsia"/>
          <w:sz w:val="28"/>
          <w:szCs w:val="28"/>
        </w:rPr>
        <w:t>由于施工电梯规格、空间尺寸限制，大尺寸材料无法通过施工电梯运输，应充分考虑措施费</w:t>
      </w:r>
      <w:r w:rsidRPr="00BF7EF1">
        <w:rPr>
          <w:rFonts w:ascii="宋体" w:hAnsi="宋体" w:hint="eastAsia"/>
          <w:sz w:val="28"/>
          <w:szCs w:val="28"/>
        </w:rPr>
        <w:t>。</w:t>
      </w:r>
    </w:p>
    <w:p w14:paraId="23273DD5" w14:textId="0286C803" w:rsidR="009F2719" w:rsidRDefault="009F2719" w:rsidP="009F2719">
      <w:pPr>
        <w:ind w:leftChars="100" w:left="210" w:firstLineChars="300" w:firstLine="840"/>
        <w:rPr>
          <w:rFonts w:ascii="宋体" w:hAnsi="宋体"/>
          <w:sz w:val="28"/>
          <w:szCs w:val="28"/>
        </w:rPr>
      </w:pPr>
      <w:r w:rsidRPr="00BF7EF1">
        <w:rPr>
          <w:rFonts w:ascii="宋体" w:hAnsi="宋体" w:hint="eastAsia"/>
          <w:sz w:val="28"/>
          <w:szCs w:val="28"/>
        </w:rPr>
        <w:t>3、</w:t>
      </w:r>
      <w:r w:rsidR="00A825F8" w:rsidRPr="00A825F8">
        <w:rPr>
          <w:rFonts w:ascii="宋体" w:hAnsi="宋体" w:hint="eastAsia"/>
          <w:sz w:val="28"/>
          <w:szCs w:val="28"/>
        </w:rPr>
        <w:t>螺栓采用热镀锌；钢角码、连接件等采取热镀锌防腐；焊接部位进行防腐处理，富锌漆涂层厚度不低于85um；金属构架连接处加设尼龙垫片</w:t>
      </w:r>
      <w:r w:rsidR="00A825F8">
        <w:rPr>
          <w:rFonts w:ascii="宋体" w:hAnsi="宋体" w:hint="eastAsia"/>
          <w:sz w:val="28"/>
          <w:szCs w:val="28"/>
        </w:rPr>
        <w:t>。</w:t>
      </w:r>
    </w:p>
    <w:p w14:paraId="7560BCAE" w14:textId="73FA14A3" w:rsidR="005A3568" w:rsidRDefault="005A3568" w:rsidP="009F2719">
      <w:pPr>
        <w:ind w:leftChars="100" w:left="210" w:firstLineChars="300" w:firstLine="840"/>
        <w:rPr>
          <w:rFonts w:ascii="宋体" w:hAnsi="宋体"/>
          <w:sz w:val="28"/>
          <w:szCs w:val="28"/>
        </w:rPr>
      </w:pPr>
      <w:r>
        <w:rPr>
          <w:rFonts w:ascii="宋体" w:hAnsi="宋体" w:hint="eastAsia"/>
          <w:sz w:val="28"/>
          <w:szCs w:val="28"/>
        </w:rPr>
        <w:t>4、</w:t>
      </w:r>
      <w:r w:rsidR="00A825F8" w:rsidRPr="00A825F8">
        <w:rPr>
          <w:rFonts w:ascii="宋体" w:hAnsi="宋体" w:hint="eastAsia"/>
          <w:sz w:val="28"/>
          <w:szCs w:val="28"/>
        </w:rPr>
        <w:t>进场材料要求提供产品合格证等资料，提供检测工具游标卡尺</w:t>
      </w:r>
      <w:r>
        <w:rPr>
          <w:rFonts w:ascii="宋体" w:hAnsi="宋体" w:hint="eastAsia"/>
          <w:sz w:val="28"/>
          <w:szCs w:val="28"/>
        </w:rPr>
        <w:t>；</w:t>
      </w:r>
    </w:p>
    <w:p w14:paraId="1EA30AA4" w14:textId="000C6107" w:rsidR="005A3568" w:rsidRDefault="005A3568" w:rsidP="009F2719">
      <w:pPr>
        <w:ind w:leftChars="100" w:left="210" w:firstLineChars="300" w:firstLine="840"/>
        <w:rPr>
          <w:rFonts w:ascii="宋体" w:hAnsi="宋体"/>
          <w:sz w:val="28"/>
          <w:szCs w:val="28"/>
        </w:rPr>
      </w:pPr>
      <w:r>
        <w:rPr>
          <w:rFonts w:ascii="宋体" w:hAnsi="宋体" w:hint="eastAsia"/>
          <w:sz w:val="28"/>
          <w:szCs w:val="28"/>
        </w:rPr>
        <w:t>5、</w:t>
      </w:r>
      <w:r w:rsidR="00A825F8" w:rsidRPr="00A825F8">
        <w:rPr>
          <w:rFonts w:ascii="宋体" w:hAnsi="宋体" w:hint="eastAsia"/>
          <w:sz w:val="28"/>
          <w:szCs w:val="28"/>
        </w:rPr>
        <w:t>抗</w:t>
      </w:r>
      <w:proofErr w:type="gramStart"/>
      <w:r w:rsidR="00A825F8" w:rsidRPr="00A825F8">
        <w:rPr>
          <w:rFonts w:ascii="宋体" w:hAnsi="宋体" w:hint="eastAsia"/>
          <w:sz w:val="28"/>
          <w:szCs w:val="28"/>
        </w:rPr>
        <w:t>倍</w:t>
      </w:r>
      <w:proofErr w:type="gramEnd"/>
      <w:r w:rsidR="00A825F8" w:rsidRPr="00A825F8">
        <w:rPr>
          <w:rFonts w:ascii="宋体" w:hAnsi="宋体" w:hint="eastAsia"/>
          <w:sz w:val="28"/>
          <w:szCs w:val="28"/>
        </w:rPr>
        <w:t>特板采用立洁、瑞欣、富美家等同等质量品牌，要求见证取样送检，检测费用由中标方承担检测费用，参数见附件</w:t>
      </w:r>
      <w:r>
        <w:rPr>
          <w:rFonts w:ascii="宋体" w:hAnsi="宋体" w:hint="eastAsia"/>
          <w:sz w:val="28"/>
          <w:szCs w:val="28"/>
        </w:rPr>
        <w:t>；</w:t>
      </w:r>
    </w:p>
    <w:p w14:paraId="4B5386BB" w14:textId="4EB8CDE6" w:rsidR="002B6964" w:rsidRPr="00BF7EF1" w:rsidRDefault="00A825F8" w:rsidP="009F2719">
      <w:pPr>
        <w:ind w:firstLineChars="400" w:firstLine="1124"/>
        <w:rPr>
          <w:rFonts w:ascii="宋体" w:hAnsi="宋体"/>
          <w:b/>
          <w:sz w:val="28"/>
          <w:szCs w:val="28"/>
        </w:rPr>
      </w:pPr>
      <w:r>
        <w:rPr>
          <w:rFonts w:ascii="宋体" w:hAnsi="宋体"/>
          <w:b/>
          <w:sz w:val="28"/>
          <w:szCs w:val="28"/>
        </w:rPr>
        <w:t>6</w:t>
      </w:r>
      <w:r w:rsidR="009F2719" w:rsidRPr="00BF7EF1">
        <w:rPr>
          <w:rFonts w:ascii="宋体" w:hAnsi="宋体"/>
          <w:b/>
          <w:sz w:val="28"/>
          <w:szCs w:val="28"/>
        </w:rPr>
        <w:t xml:space="preserve">. </w:t>
      </w:r>
      <w:r w:rsidR="00BF293C" w:rsidRPr="00BF7EF1">
        <w:rPr>
          <w:rFonts w:ascii="宋体" w:hAnsi="宋体" w:hint="eastAsia"/>
          <w:b/>
          <w:sz w:val="28"/>
          <w:szCs w:val="28"/>
        </w:rPr>
        <w:t>工程量清单报价时建议按上述表格人工、材料分开单列报价）</w:t>
      </w:r>
    </w:p>
    <w:p w14:paraId="4B5386BC" w14:textId="77777777" w:rsidR="002B6964" w:rsidRPr="00BF7EF1" w:rsidRDefault="00BF293C" w:rsidP="00A825F8">
      <w:pPr>
        <w:pStyle w:val="af2"/>
        <w:numPr>
          <w:ilvl w:val="0"/>
          <w:numId w:val="8"/>
        </w:numPr>
        <w:tabs>
          <w:tab w:val="left" w:pos="540"/>
          <w:tab w:val="left" w:pos="720"/>
        </w:tabs>
        <w:ind w:firstLineChars="0"/>
        <w:rPr>
          <w:rFonts w:ascii="宋体" w:hAnsi="宋体"/>
          <w:b/>
          <w:sz w:val="28"/>
          <w:szCs w:val="28"/>
        </w:rPr>
      </w:pPr>
      <w:r w:rsidRPr="00BF7EF1">
        <w:rPr>
          <w:rFonts w:ascii="宋体" w:hAnsi="宋体" w:hint="eastAsia"/>
          <w:b/>
          <w:sz w:val="28"/>
          <w:szCs w:val="28"/>
        </w:rPr>
        <w:t>项目工期、验收标准及质保期限</w:t>
      </w:r>
    </w:p>
    <w:p w14:paraId="4B5386BD" w14:textId="2A7DCCB2" w:rsidR="002B6964" w:rsidRPr="00BF7EF1" w:rsidRDefault="00BF293C" w:rsidP="00A825F8">
      <w:pPr>
        <w:pStyle w:val="af2"/>
        <w:numPr>
          <w:ilvl w:val="0"/>
          <w:numId w:val="11"/>
        </w:numPr>
        <w:ind w:firstLineChars="0"/>
        <w:rPr>
          <w:rFonts w:ascii="宋体" w:hAnsi="宋体" w:cs="宋体"/>
          <w:bCs/>
          <w:kern w:val="0"/>
          <w:sz w:val="28"/>
          <w:szCs w:val="28"/>
        </w:rPr>
      </w:pPr>
      <w:r w:rsidRPr="00BF7EF1">
        <w:rPr>
          <w:rFonts w:ascii="宋体" w:hAnsi="宋体" w:hint="eastAsia"/>
          <w:sz w:val="28"/>
          <w:szCs w:val="28"/>
        </w:rPr>
        <w:t>施工</w:t>
      </w:r>
      <w:r w:rsidRPr="00BF7EF1">
        <w:rPr>
          <w:rFonts w:ascii="宋体" w:hAnsi="宋体" w:cs="宋体" w:hint="eastAsia"/>
          <w:bCs/>
          <w:kern w:val="0"/>
          <w:sz w:val="28"/>
          <w:szCs w:val="28"/>
        </w:rPr>
        <w:t>工期</w:t>
      </w:r>
    </w:p>
    <w:p w14:paraId="4B5386BE" w14:textId="2276FAA1" w:rsidR="002B6964" w:rsidRPr="00BF7EF1" w:rsidRDefault="00BF293C">
      <w:pPr>
        <w:ind w:firstLineChars="200" w:firstLine="560"/>
        <w:rPr>
          <w:rFonts w:ascii="宋体" w:hAnsi="宋体" w:cs="宋体"/>
          <w:bCs/>
          <w:kern w:val="0"/>
          <w:sz w:val="28"/>
          <w:szCs w:val="28"/>
        </w:rPr>
      </w:pPr>
      <w:r w:rsidRPr="00BF7EF1">
        <w:rPr>
          <w:rFonts w:ascii="宋体" w:hAnsi="宋体" w:cs="宋体" w:hint="eastAsia"/>
          <w:bCs/>
          <w:kern w:val="0"/>
          <w:sz w:val="28"/>
          <w:szCs w:val="28"/>
        </w:rPr>
        <w:t>工期为</w:t>
      </w:r>
      <w:r w:rsidR="00003B23">
        <w:rPr>
          <w:rFonts w:ascii="宋体" w:hAnsi="宋体" w:cs="宋体"/>
          <w:bCs/>
          <w:kern w:val="0"/>
          <w:sz w:val="28"/>
          <w:szCs w:val="28"/>
        </w:rPr>
        <w:t>50</w:t>
      </w:r>
      <w:r w:rsidRPr="00BF7EF1">
        <w:rPr>
          <w:rFonts w:ascii="宋体" w:hAnsi="宋体" w:cs="宋体" w:hint="eastAsia"/>
          <w:bCs/>
          <w:kern w:val="0"/>
          <w:sz w:val="28"/>
          <w:szCs w:val="28"/>
        </w:rPr>
        <w:t>日历天（含节假日，连续计算），具体开工日期以甲方通知为准。</w:t>
      </w:r>
    </w:p>
    <w:p w14:paraId="4B5386BF" w14:textId="1D783E5D" w:rsidR="002B6964" w:rsidRPr="00BF7EF1" w:rsidRDefault="00BF293C" w:rsidP="00A825F8">
      <w:pPr>
        <w:pStyle w:val="af2"/>
        <w:numPr>
          <w:ilvl w:val="0"/>
          <w:numId w:val="11"/>
        </w:numPr>
        <w:ind w:firstLineChars="0"/>
        <w:rPr>
          <w:rFonts w:ascii="宋体" w:hAnsi="宋体" w:cs="宋体"/>
          <w:bCs/>
          <w:kern w:val="0"/>
          <w:sz w:val="28"/>
          <w:szCs w:val="28"/>
        </w:rPr>
      </w:pPr>
      <w:r w:rsidRPr="00BF7EF1">
        <w:rPr>
          <w:rFonts w:ascii="宋体" w:hAnsi="宋体" w:cs="宋体" w:hint="eastAsia"/>
          <w:bCs/>
          <w:kern w:val="0"/>
          <w:sz w:val="28"/>
          <w:szCs w:val="28"/>
        </w:rPr>
        <w:t>工程验收标准及方式</w:t>
      </w:r>
    </w:p>
    <w:p w14:paraId="4B5386C0" w14:textId="6A28890B" w:rsidR="002B6964" w:rsidRPr="00BF7EF1" w:rsidRDefault="00BF293C">
      <w:pPr>
        <w:ind w:firstLineChars="200" w:firstLine="560"/>
        <w:rPr>
          <w:rFonts w:ascii="宋体" w:hAnsi="宋体" w:cs="宋体"/>
          <w:bCs/>
          <w:kern w:val="0"/>
          <w:sz w:val="28"/>
          <w:szCs w:val="28"/>
        </w:rPr>
      </w:pPr>
      <w:r w:rsidRPr="00BF7EF1">
        <w:rPr>
          <w:rFonts w:ascii="宋体" w:hAnsi="宋体" w:hint="eastAsia"/>
          <w:sz w:val="28"/>
          <w:szCs w:val="28"/>
        </w:rPr>
        <w:t>1、</w:t>
      </w:r>
      <w:r w:rsidRPr="00BF7EF1">
        <w:rPr>
          <w:rFonts w:ascii="宋体" w:hAnsi="宋体"/>
          <w:sz w:val="28"/>
          <w:szCs w:val="28"/>
        </w:rPr>
        <w:t>质量要求</w:t>
      </w:r>
      <w:r w:rsidRPr="00BF7EF1">
        <w:rPr>
          <w:rFonts w:ascii="宋体" w:hAnsi="宋体" w:hint="eastAsia"/>
          <w:sz w:val="28"/>
          <w:szCs w:val="28"/>
        </w:rPr>
        <w:t>：</w:t>
      </w:r>
      <w:r w:rsidR="009F2719" w:rsidRPr="00BF7EF1">
        <w:rPr>
          <w:rFonts w:ascii="宋体" w:hAnsi="宋体" w:cs="宋体" w:hint="eastAsia"/>
          <w:bCs/>
          <w:kern w:val="0"/>
          <w:sz w:val="28"/>
          <w:szCs w:val="28"/>
        </w:rPr>
        <w:t>施工单位提供材料样品、资料，并由业主确定</w:t>
      </w:r>
      <w:r w:rsidRPr="00BF7EF1">
        <w:rPr>
          <w:rFonts w:ascii="宋体" w:hAnsi="宋体" w:cs="宋体" w:hint="eastAsia"/>
          <w:bCs/>
          <w:kern w:val="0"/>
          <w:sz w:val="28"/>
          <w:szCs w:val="28"/>
        </w:rPr>
        <w:t>。</w:t>
      </w:r>
    </w:p>
    <w:p w14:paraId="4B5386C1" w14:textId="626DA484" w:rsidR="002B6964" w:rsidRPr="00BF7EF1" w:rsidRDefault="00BF293C">
      <w:pPr>
        <w:ind w:firstLineChars="200" w:firstLine="560"/>
        <w:rPr>
          <w:rFonts w:ascii="宋体" w:hAnsi="宋体" w:cs="宋体"/>
          <w:bCs/>
          <w:kern w:val="0"/>
          <w:sz w:val="28"/>
          <w:szCs w:val="28"/>
        </w:rPr>
      </w:pPr>
      <w:r w:rsidRPr="00BF7EF1">
        <w:rPr>
          <w:rFonts w:ascii="宋体" w:hAnsi="宋体" w:cs="宋体" w:hint="eastAsia"/>
          <w:bCs/>
          <w:kern w:val="0"/>
          <w:sz w:val="28"/>
          <w:szCs w:val="28"/>
        </w:rPr>
        <w:t>2、</w:t>
      </w:r>
      <w:r w:rsidR="009F2719" w:rsidRPr="00BF7EF1">
        <w:rPr>
          <w:rFonts w:ascii="宋体" w:hAnsi="宋体" w:cs="宋体" w:hint="eastAsia"/>
          <w:bCs/>
          <w:kern w:val="0"/>
          <w:sz w:val="28"/>
          <w:szCs w:val="28"/>
        </w:rPr>
        <w:t>满足</w:t>
      </w:r>
      <w:r w:rsidR="00003B23" w:rsidRPr="00003B23">
        <w:rPr>
          <w:rFonts w:ascii="宋体" w:hAnsi="宋体" w:cs="宋体" w:hint="eastAsia"/>
          <w:bCs/>
          <w:kern w:val="0"/>
          <w:sz w:val="28"/>
          <w:szCs w:val="28"/>
        </w:rPr>
        <w:t>《涂装前钢材表面锈蚀等级和除锈等级》GB8923-2011、《钢结构工程质量检验评定标准》GB50221-2001、《建筑装饰装修工程质量验收标准》GB50210-2018、《建筑施工扣件式钢管脚手架安全技术规范》(新版)JGJ-130-2011要求；抗</w:t>
      </w:r>
      <w:proofErr w:type="gramStart"/>
      <w:r w:rsidR="00003B23" w:rsidRPr="00003B23">
        <w:rPr>
          <w:rFonts w:ascii="宋体" w:hAnsi="宋体" w:cs="宋体" w:hint="eastAsia"/>
          <w:bCs/>
          <w:kern w:val="0"/>
          <w:sz w:val="28"/>
          <w:szCs w:val="28"/>
        </w:rPr>
        <w:t>倍</w:t>
      </w:r>
      <w:proofErr w:type="gramEnd"/>
      <w:r w:rsidR="00003B23" w:rsidRPr="00003B23">
        <w:rPr>
          <w:rFonts w:ascii="宋体" w:hAnsi="宋体" w:cs="宋体" w:hint="eastAsia"/>
          <w:bCs/>
          <w:kern w:val="0"/>
          <w:sz w:val="28"/>
          <w:szCs w:val="28"/>
        </w:rPr>
        <w:t>特板百叶十年内不变形，不掉落；主龙骨表面五年内</w:t>
      </w:r>
      <w:proofErr w:type="gramStart"/>
      <w:r w:rsidR="00003B23" w:rsidRPr="00003B23">
        <w:rPr>
          <w:rFonts w:ascii="宋体" w:hAnsi="宋体" w:cs="宋体" w:hint="eastAsia"/>
          <w:bCs/>
          <w:kern w:val="0"/>
          <w:sz w:val="28"/>
          <w:szCs w:val="28"/>
        </w:rPr>
        <w:t>不</w:t>
      </w:r>
      <w:proofErr w:type="gramEnd"/>
      <w:r w:rsidR="00003B23" w:rsidRPr="00003B23">
        <w:rPr>
          <w:rFonts w:ascii="宋体" w:hAnsi="宋体" w:cs="宋体" w:hint="eastAsia"/>
          <w:bCs/>
          <w:kern w:val="0"/>
          <w:sz w:val="28"/>
          <w:szCs w:val="28"/>
        </w:rPr>
        <w:t>锈蚀，保证结构安全性</w:t>
      </w:r>
      <w:r w:rsidRPr="00BF7EF1">
        <w:rPr>
          <w:rFonts w:ascii="宋体" w:hAnsi="宋体" w:cs="宋体" w:hint="eastAsia"/>
          <w:bCs/>
          <w:kern w:val="0"/>
          <w:sz w:val="28"/>
          <w:szCs w:val="28"/>
        </w:rPr>
        <w:t>，完工后统一验收。</w:t>
      </w:r>
    </w:p>
    <w:p w14:paraId="4B5386C2" w14:textId="66D5BEBB" w:rsidR="002B6964" w:rsidRPr="00BF7EF1" w:rsidRDefault="00BF293C">
      <w:pPr>
        <w:ind w:firstLineChars="200" w:firstLine="560"/>
        <w:rPr>
          <w:rFonts w:ascii="宋体" w:hAnsi="宋体" w:cs="宋体"/>
          <w:bCs/>
          <w:kern w:val="0"/>
          <w:sz w:val="28"/>
          <w:szCs w:val="28"/>
        </w:rPr>
      </w:pPr>
      <w:r w:rsidRPr="00BF7EF1">
        <w:rPr>
          <w:rFonts w:ascii="宋体" w:hAnsi="宋体" w:cs="宋体" w:hint="eastAsia"/>
          <w:bCs/>
          <w:kern w:val="0"/>
          <w:sz w:val="28"/>
          <w:szCs w:val="28"/>
        </w:rPr>
        <w:t>3、质保期及质保期内需履行的特殊义务：质保期</w:t>
      </w:r>
      <w:r w:rsidR="00003B23">
        <w:rPr>
          <w:rFonts w:ascii="宋体" w:hAnsi="宋体" w:cs="宋体"/>
          <w:bCs/>
          <w:kern w:val="0"/>
          <w:sz w:val="28"/>
          <w:szCs w:val="28"/>
        </w:rPr>
        <w:t>2</w:t>
      </w:r>
      <w:r w:rsidRPr="00BF7EF1">
        <w:rPr>
          <w:rFonts w:ascii="宋体" w:hAnsi="宋体" w:cs="宋体" w:hint="eastAsia"/>
          <w:bCs/>
          <w:kern w:val="0"/>
          <w:sz w:val="28"/>
          <w:szCs w:val="28"/>
        </w:rPr>
        <w:t>年。</w:t>
      </w:r>
    </w:p>
    <w:p w14:paraId="4B5386C3" w14:textId="48AF8688" w:rsidR="002B6964" w:rsidRPr="00BF7EF1" w:rsidRDefault="00BF293C" w:rsidP="00A825F8">
      <w:pPr>
        <w:pStyle w:val="af2"/>
        <w:numPr>
          <w:ilvl w:val="0"/>
          <w:numId w:val="8"/>
        </w:numPr>
        <w:tabs>
          <w:tab w:val="left" w:pos="540"/>
          <w:tab w:val="left" w:pos="720"/>
        </w:tabs>
        <w:ind w:firstLineChars="0"/>
        <w:rPr>
          <w:rFonts w:ascii="宋体" w:hAnsi="宋体"/>
          <w:b/>
          <w:sz w:val="28"/>
          <w:szCs w:val="28"/>
        </w:rPr>
      </w:pPr>
      <w:r w:rsidRPr="00BF7EF1">
        <w:rPr>
          <w:rFonts w:ascii="宋体" w:hAnsi="宋体" w:hint="eastAsia"/>
          <w:b/>
          <w:sz w:val="28"/>
          <w:szCs w:val="28"/>
        </w:rPr>
        <w:t>工程费用及支付方式</w:t>
      </w:r>
    </w:p>
    <w:p w14:paraId="4B5386C4" w14:textId="004A8F37" w:rsidR="002B6964" w:rsidRPr="00BF7EF1" w:rsidRDefault="00BF293C" w:rsidP="00A825F8">
      <w:pPr>
        <w:pStyle w:val="af2"/>
        <w:numPr>
          <w:ilvl w:val="0"/>
          <w:numId w:val="9"/>
        </w:numPr>
        <w:ind w:firstLineChars="0"/>
        <w:rPr>
          <w:rFonts w:ascii="宋体" w:hAnsi="宋体" w:cs="Arial"/>
          <w:color w:val="000000"/>
          <w:sz w:val="28"/>
          <w:szCs w:val="28"/>
        </w:rPr>
      </w:pPr>
      <w:r w:rsidRPr="00BF7EF1">
        <w:rPr>
          <w:rFonts w:ascii="宋体" w:hAnsi="宋体" w:hint="eastAsia"/>
          <w:sz w:val="28"/>
          <w:szCs w:val="28"/>
        </w:rPr>
        <w:t>本</w:t>
      </w:r>
      <w:r w:rsidRPr="00BF7EF1">
        <w:rPr>
          <w:rFonts w:ascii="宋体" w:hAnsi="宋体" w:cs="宋体" w:hint="eastAsia"/>
          <w:bCs/>
          <w:kern w:val="0"/>
          <w:sz w:val="28"/>
          <w:szCs w:val="28"/>
        </w:rPr>
        <w:t>工程</w:t>
      </w:r>
      <w:r w:rsidRPr="00BF7EF1">
        <w:rPr>
          <w:rFonts w:ascii="宋体" w:hAnsi="宋体" w:hint="eastAsia"/>
          <w:sz w:val="28"/>
          <w:szCs w:val="28"/>
        </w:rPr>
        <w:t>采用</w:t>
      </w:r>
      <w:r w:rsidRPr="00BF7EF1">
        <w:rPr>
          <w:rFonts w:ascii="宋体" w:hAnsi="宋体" w:cs="Arial"/>
          <w:color w:val="000000"/>
          <w:sz w:val="28"/>
          <w:szCs w:val="28"/>
        </w:rPr>
        <w:t>综合单价</w:t>
      </w:r>
      <w:r w:rsidRPr="00BF7EF1">
        <w:rPr>
          <w:rFonts w:ascii="宋体" w:hAnsi="宋体" w:cs="宋体"/>
          <w:bCs/>
          <w:kern w:val="0"/>
          <w:sz w:val="28"/>
          <w:szCs w:val="28"/>
        </w:rPr>
        <w:t>包干</w:t>
      </w:r>
      <w:r w:rsidRPr="00BF7EF1">
        <w:rPr>
          <w:rFonts w:ascii="宋体" w:hAnsi="宋体" w:cs="Arial"/>
          <w:color w:val="000000"/>
          <w:sz w:val="28"/>
          <w:szCs w:val="28"/>
        </w:rPr>
        <w:t>，</w:t>
      </w:r>
      <w:r w:rsidRPr="00BF7EF1">
        <w:rPr>
          <w:rFonts w:ascii="宋体" w:hAnsi="宋体" w:hint="eastAsia"/>
          <w:sz w:val="28"/>
          <w:szCs w:val="28"/>
        </w:rPr>
        <w:t>包工、包料、包工期、包质量、包</w:t>
      </w:r>
      <w:r w:rsidRPr="00BF7EF1">
        <w:rPr>
          <w:rFonts w:ascii="宋体" w:hAnsi="宋体" w:hint="eastAsia"/>
          <w:sz w:val="28"/>
          <w:szCs w:val="28"/>
        </w:rPr>
        <w:lastRenderedPageBreak/>
        <w:t>安全、包安全文明施工、包验收、包调试、包结算、</w:t>
      </w:r>
      <w:proofErr w:type="gramStart"/>
      <w:r w:rsidRPr="00BF7EF1">
        <w:rPr>
          <w:rFonts w:ascii="宋体" w:hAnsi="宋体" w:hint="eastAsia"/>
          <w:sz w:val="28"/>
          <w:szCs w:val="28"/>
        </w:rPr>
        <w:t>包资料</w:t>
      </w:r>
      <w:proofErr w:type="gramEnd"/>
      <w:r w:rsidRPr="00BF7EF1">
        <w:rPr>
          <w:rFonts w:ascii="宋体" w:hAnsi="宋体" w:hint="eastAsia"/>
          <w:sz w:val="28"/>
          <w:szCs w:val="28"/>
        </w:rPr>
        <w:t>整理、包综合治理等完成本项目的全部费用，</w:t>
      </w:r>
      <w:r w:rsidRPr="00BF7EF1">
        <w:rPr>
          <w:rFonts w:ascii="宋体" w:hAnsi="宋体" w:cs="Arial"/>
          <w:color w:val="000000"/>
          <w:sz w:val="28"/>
          <w:szCs w:val="28"/>
        </w:rPr>
        <w:t>工作全部完工后由双方进行工程量的核实和验收，以实际工程量进行结算。</w:t>
      </w:r>
    </w:p>
    <w:p w14:paraId="4B5386C6" w14:textId="784BCB56" w:rsidR="002B6964" w:rsidRPr="00BF7EF1" w:rsidRDefault="00BF293C" w:rsidP="00A825F8">
      <w:pPr>
        <w:pStyle w:val="af2"/>
        <w:numPr>
          <w:ilvl w:val="0"/>
          <w:numId w:val="9"/>
        </w:numPr>
        <w:ind w:firstLineChars="0"/>
        <w:rPr>
          <w:rFonts w:ascii="宋体" w:hAnsi="宋体" w:cs="Arial"/>
          <w:color w:val="000000"/>
          <w:sz w:val="28"/>
          <w:szCs w:val="28"/>
        </w:rPr>
      </w:pPr>
      <w:r w:rsidRPr="00BF7EF1">
        <w:rPr>
          <w:rFonts w:ascii="宋体" w:hAnsi="宋体" w:cs="Arial" w:hint="eastAsia"/>
          <w:color w:val="000000"/>
          <w:sz w:val="28"/>
          <w:szCs w:val="28"/>
        </w:rPr>
        <w:t>本项目的综合单价</w:t>
      </w:r>
      <w:r w:rsidRPr="00BF7EF1">
        <w:rPr>
          <w:rFonts w:ascii="宋体" w:hAnsi="宋体" w:cs="Arial"/>
          <w:color w:val="000000"/>
          <w:sz w:val="28"/>
          <w:szCs w:val="28"/>
        </w:rPr>
        <w:t>包含</w:t>
      </w:r>
      <w:r w:rsidRPr="00BF7EF1">
        <w:rPr>
          <w:rFonts w:ascii="宋体" w:hAnsi="宋体" w:cs="Arial" w:hint="eastAsia"/>
          <w:color w:val="000000"/>
          <w:sz w:val="28"/>
          <w:szCs w:val="28"/>
        </w:rPr>
        <w:t>投标人按施工现场现状及施工满园根据采购人要求</w:t>
      </w:r>
      <w:r w:rsidRPr="00BF7EF1">
        <w:rPr>
          <w:rFonts w:ascii="宋体" w:hAnsi="宋体" w:cs="Arial"/>
          <w:color w:val="000000"/>
          <w:sz w:val="28"/>
          <w:szCs w:val="28"/>
        </w:rPr>
        <w:t>完成项</w:t>
      </w:r>
      <w:r w:rsidRPr="00BF7EF1">
        <w:rPr>
          <w:rFonts w:ascii="宋体" w:hAnsi="宋体" w:cs="Arial" w:hint="eastAsia"/>
          <w:color w:val="000000"/>
          <w:sz w:val="28"/>
          <w:szCs w:val="28"/>
        </w:rPr>
        <w:t>目</w:t>
      </w:r>
      <w:r w:rsidRPr="00BF7EF1">
        <w:rPr>
          <w:rFonts w:ascii="宋体" w:hAnsi="宋体" w:cs="Arial"/>
          <w:color w:val="000000"/>
          <w:sz w:val="28"/>
          <w:szCs w:val="28"/>
        </w:rPr>
        <w:t>工作所需的全部人工、材料、工具、机具、</w:t>
      </w:r>
      <w:r w:rsidRPr="00BF7EF1">
        <w:rPr>
          <w:rFonts w:ascii="宋体" w:hAnsi="宋体" w:cs="Arial" w:hint="eastAsia"/>
          <w:color w:val="000000"/>
          <w:sz w:val="28"/>
          <w:szCs w:val="28"/>
        </w:rPr>
        <w:t>利润、风险等费用</w:t>
      </w:r>
      <w:r w:rsidRPr="00BF7EF1">
        <w:rPr>
          <w:rFonts w:ascii="宋体" w:hAnsi="宋体" w:cs="Arial"/>
          <w:color w:val="000000"/>
          <w:sz w:val="28"/>
          <w:szCs w:val="28"/>
        </w:rPr>
        <w:t>。</w:t>
      </w:r>
      <w:r w:rsidRPr="00BF7EF1">
        <w:rPr>
          <w:rFonts w:ascii="宋体" w:hAnsi="宋体" w:cs="Arial" w:hint="eastAsia"/>
          <w:color w:val="000000"/>
          <w:sz w:val="28"/>
          <w:szCs w:val="28"/>
        </w:rPr>
        <w:t>综合总报价应包含</w:t>
      </w:r>
      <w:r w:rsidRPr="00BF7EF1">
        <w:rPr>
          <w:rFonts w:ascii="宋体" w:hAnsi="宋体" w:cs="Arial"/>
          <w:color w:val="000000"/>
          <w:sz w:val="28"/>
          <w:szCs w:val="28"/>
        </w:rPr>
        <w:t>相关措施费用及税费</w:t>
      </w:r>
      <w:r w:rsidRPr="00BF7EF1">
        <w:rPr>
          <w:rFonts w:ascii="宋体" w:hAnsi="宋体" w:cs="Arial" w:hint="eastAsia"/>
          <w:color w:val="000000"/>
          <w:sz w:val="28"/>
          <w:szCs w:val="28"/>
        </w:rPr>
        <w:t>等费用、合同实施过程中应预见和不可预见费用等等。</w:t>
      </w:r>
    </w:p>
    <w:p w14:paraId="4B5386C8" w14:textId="26C0491C" w:rsidR="002B6964" w:rsidRPr="00BF7EF1" w:rsidRDefault="00BF293C" w:rsidP="00A825F8">
      <w:pPr>
        <w:pStyle w:val="af2"/>
        <w:numPr>
          <w:ilvl w:val="0"/>
          <w:numId w:val="9"/>
        </w:numPr>
        <w:ind w:firstLineChars="0"/>
        <w:rPr>
          <w:rFonts w:ascii="宋体" w:hAnsi="宋体" w:cs="Arial"/>
          <w:color w:val="000000"/>
          <w:sz w:val="28"/>
          <w:szCs w:val="28"/>
        </w:rPr>
      </w:pPr>
      <w:r w:rsidRPr="00BF7EF1">
        <w:rPr>
          <w:rFonts w:ascii="宋体" w:hAnsi="宋体" w:cs="Arial" w:hint="eastAsia"/>
          <w:color w:val="000000"/>
          <w:sz w:val="28"/>
          <w:szCs w:val="28"/>
        </w:rPr>
        <w:t>付款方式</w:t>
      </w:r>
    </w:p>
    <w:p w14:paraId="733CF4FB" w14:textId="77777777" w:rsidR="00003B23" w:rsidRPr="00003B23" w:rsidRDefault="00003B23" w:rsidP="00003B23">
      <w:pPr>
        <w:ind w:firstLineChars="200" w:firstLine="560"/>
        <w:rPr>
          <w:rFonts w:ascii="宋体" w:hAnsi="宋体" w:cs="Arial"/>
          <w:color w:val="000000"/>
          <w:sz w:val="28"/>
          <w:szCs w:val="28"/>
        </w:rPr>
      </w:pPr>
      <w:r w:rsidRPr="00003B23">
        <w:rPr>
          <w:rFonts w:ascii="宋体" w:hAnsi="宋体" w:cs="Arial" w:hint="eastAsia"/>
          <w:color w:val="000000"/>
          <w:sz w:val="28"/>
          <w:szCs w:val="28"/>
        </w:rPr>
        <w:t>合同付款按施工进度支付，具体为：</w:t>
      </w:r>
    </w:p>
    <w:p w14:paraId="048F2D62" w14:textId="77777777" w:rsidR="00003B23" w:rsidRPr="00003B23" w:rsidRDefault="00003B23" w:rsidP="00003B23">
      <w:pPr>
        <w:ind w:firstLineChars="200" w:firstLine="560"/>
        <w:rPr>
          <w:rFonts w:ascii="宋体" w:hAnsi="宋体" w:cs="Arial"/>
          <w:color w:val="000000"/>
          <w:sz w:val="28"/>
          <w:szCs w:val="28"/>
        </w:rPr>
      </w:pPr>
      <w:r w:rsidRPr="00003B23">
        <w:rPr>
          <w:rFonts w:ascii="宋体" w:hAnsi="宋体" w:cs="Arial" w:hint="eastAsia"/>
          <w:color w:val="000000"/>
          <w:sz w:val="28"/>
          <w:szCs w:val="28"/>
        </w:rPr>
        <w:t>（1）</w:t>
      </w:r>
      <w:r w:rsidRPr="00003B23">
        <w:rPr>
          <w:rFonts w:ascii="宋体" w:hAnsi="宋体" w:cs="Arial" w:hint="eastAsia"/>
          <w:color w:val="000000"/>
          <w:sz w:val="28"/>
          <w:szCs w:val="28"/>
        </w:rPr>
        <w:tab/>
        <w:t>形象进度完成30%时，甲方收到乙方请款资料后15个工作日内支付</w:t>
      </w:r>
      <w:proofErr w:type="gramStart"/>
      <w:r w:rsidRPr="00003B23">
        <w:rPr>
          <w:rFonts w:ascii="宋体" w:hAnsi="宋体" w:cs="Arial" w:hint="eastAsia"/>
          <w:color w:val="000000"/>
          <w:sz w:val="28"/>
          <w:szCs w:val="28"/>
        </w:rPr>
        <w:t>工程款至合同</w:t>
      </w:r>
      <w:proofErr w:type="gramEnd"/>
      <w:r w:rsidRPr="00003B23">
        <w:rPr>
          <w:rFonts w:ascii="宋体" w:hAnsi="宋体" w:cs="Arial" w:hint="eastAsia"/>
          <w:color w:val="000000"/>
          <w:sz w:val="28"/>
          <w:szCs w:val="28"/>
        </w:rPr>
        <w:t>内已完成工程造价的15%。</w:t>
      </w:r>
    </w:p>
    <w:p w14:paraId="03CCC72C" w14:textId="77777777" w:rsidR="00003B23" w:rsidRPr="00003B23" w:rsidRDefault="00003B23" w:rsidP="00003B23">
      <w:pPr>
        <w:ind w:firstLineChars="200" w:firstLine="560"/>
        <w:rPr>
          <w:rFonts w:ascii="宋体" w:hAnsi="宋体" w:cs="Arial"/>
          <w:color w:val="000000"/>
          <w:sz w:val="28"/>
          <w:szCs w:val="28"/>
        </w:rPr>
      </w:pPr>
      <w:r w:rsidRPr="00003B23">
        <w:rPr>
          <w:rFonts w:ascii="宋体" w:hAnsi="宋体" w:cs="Arial" w:hint="eastAsia"/>
          <w:color w:val="000000"/>
          <w:sz w:val="28"/>
          <w:szCs w:val="28"/>
        </w:rPr>
        <w:t>（2）</w:t>
      </w:r>
      <w:r w:rsidRPr="00003B23">
        <w:rPr>
          <w:rFonts w:ascii="宋体" w:hAnsi="宋体" w:cs="Arial" w:hint="eastAsia"/>
          <w:color w:val="000000"/>
          <w:sz w:val="28"/>
          <w:szCs w:val="28"/>
        </w:rPr>
        <w:tab/>
        <w:t>形象进度完成60%时，甲方收到乙方请款资料后15个工作日内支付</w:t>
      </w:r>
      <w:proofErr w:type="gramStart"/>
      <w:r w:rsidRPr="00003B23">
        <w:rPr>
          <w:rFonts w:ascii="宋体" w:hAnsi="宋体" w:cs="Arial" w:hint="eastAsia"/>
          <w:color w:val="000000"/>
          <w:sz w:val="28"/>
          <w:szCs w:val="28"/>
        </w:rPr>
        <w:t>工程款至合同</w:t>
      </w:r>
      <w:proofErr w:type="gramEnd"/>
      <w:r w:rsidRPr="00003B23">
        <w:rPr>
          <w:rFonts w:ascii="宋体" w:hAnsi="宋体" w:cs="Arial" w:hint="eastAsia"/>
          <w:color w:val="000000"/>
          <w:sz w:val="28"/>
          <w:szCs w:val="28"/>
        </w:rPr>
        <w:t>内已完成工程造价的40%。</w:t>
      </w:r>
    </w:p>
    <w:p w14:paraId="620189CC" w14:textId="77777777" w:rsidR="00003B23" w:rsidRPr="00003B23" w:rsidRDefault="00003B23" w:rsidP="00003B23">
      <w:pPr>
        <w:ind w:firstLineChars="200" w:firstLine="560"/>
        <w:rPr>
          <w:rFonts w:ascii="宋体" w:hAnsi="宋体" w:cs="Arial"/>
          <w:color w:val="000000"/>
          <w:sz w:val="28"/>
          <w:szCs w:val="28"/>
        </w:rPr>
      </w:pPr>
      <w:r w:rsidRPr="00003B23">
        <w:rPr>
          <w:rFonts w:ascii="宋体" w:hAnsi="宋体" w:cs="Arial" w:hint="eastAsia"/>
          <w:color w:val="000000"/>
          <w:sz w:val="28"/>
          <w:szCs w:val="28"/>
        </w:rPr>
        <w:t>（3）</w:t>
      </w:r>
      <w:r w:rsidRPr="00003B23">
        <w:rPr>
          <w:rFonts w:ascii="宋体" w:hAnsi="宋体" w:cs="Arial" w:hint="eastAsia"/>
          <w:color w:val="000000"/>
          <w:sz w:val="28"/>
          <w:szCs w:val="28"/>
        </w:rPr>
        <w:tab/>
        <w:t>形象进度完成80%时，甲方收到乙方请款资料后15个工作日内支付</w:t>
      </w:r>
      <w:proofErr w:type="gramStart"/>
      <w:r w:rsidRPr="00003B23">
        <w:rPr>
          <w:rFonts w:ascii="宋体" w:hAnsi="宋体" w:cs="Arial" w:hint="eastAsia"/>
          <w:color w:val="000000"/>
          <w:sz w:val="28"/>
          <w:szCs w:val="28"/>
        </w:rPr>
        <w:t>工程款至合同</w:t>
      </w:r>
      <w:proofErr w:type="gramEnd"/>
      <w:r w:rsidRPr="00003B23">
        <w:rPr>
          <w:rFonts w:ascii="宋体" w:hAnsi="宋体" w:cs="Arial" w:hint="eastAsia"/>
          <w:color w:val="000000"/>
          <w:sz w:val="28"/>
          <w:szCs w:val="28"/>
        </w:rPr>
        <w:t>内已完成工程造价的60%。</w:t>
      </w:r>
    </w:p>
    <w:p w14:paraId="70103464" w14:textId="77777777" w:rsidR="00003B23" w:rsidRPr="00003B23" w:rsidRDefault="00003B23" w:rsidP="00003B23">
      <w:pPr>
        <w:ind w:firstLineChars="200" w:firstLine="560"/>
        <w:rPr>
          <w:rFonts w:ascii="宋体" w:hAnsi="宋体" w:cs="Arial"/>
          <w:color w:val="000000"/>
          <w:sz w:val="28"/>
          <w:szCs w:val="28"/>
        </w:rPr>
      </w:pPr>
      <w:r w:rsidRPr="00003B23">
        <w:rPr>
          <w:rFonts w:ascii="宋体" w:hAnsi="宋体" w:cs="Arial" w:hint="eastAsia"/>
          <w:color w:val="000000"/>
          <w:sz w:val="28"/>
          <w:szCs w:val="28"/>
        </w:rPr>
        <w:t>（4）</w:t>
      </w:r>
      <w:r w:rsidRPr="00003B23">
        <w:rPr>
          <w:rFonts w:ascii="宋体" w:hAnsi="宋体" w:cs="Arial" w:hint="eastAsia"/>
          <w:color w:val="000000"/>
          <w:sz w:val="28"/>
          <w:szCs w:val="28"/>
        </w:rPr>
        <w:tab/>
        <w:t>项目全部完工并竣工验收合格并按甲方要求办理合同结算手续后，甲方支付</w:t>
      </w:r>
      <w:proofErr w:type="gramStart"/>
      <w:r w:rsidRPr="00003B23">
        <w:rPr>
          <w:rFonts w:ascii="宋体" w:hAnsi="宋体" w:cs="Arial" w:hint="eastAsia"/>
          <w:color w:val="000000"/>
          <w:sz w:val="28"/>
          <w:szCs w:val="28"/>
        </w:rPr>
        <w:t>工程款至合同</w:t>
      </w:r>
      <w:proofErr w:type="gramEnd"/>
      <w:r w:rsidRPr="00003B23">
        <w:rPr>
          <w:rFonts w:ascii="宋体" w:hAnsi="宋体" w:cs="Arial" w:hint="eastAsia"/>
          <w:color w:val="000000"/>
          <w:sz w:val="28"/>
          <w:szCs w:val="28"/>
        </w:rPr>
        <w:t>结算总造价的95%。</w:t>
      </w:r>
    </w:p>
    <w:p w14:paraId="38B6E600" w14:textId="77777777" w:rsidR="00003B23" w:rsidRPr="00003B23" w:rsidRDefault="00003B23" w:rsidP="00003B23">
      <w:pPr>
        <w:ind w:firstLineChars="200" w:firstLine="560"/>
        <w:rPr>
          <w:rFonts w:ascii="宋体" w:hAnsi="宋体" w:cs="Arial"/>
          <w:color w:val="000000"/>
          <w:sz w:val="28"/>
          <w:szCs w:val="28"/>
        </w:rPr>
      </w:pPr>
      <w:r w:rsidRPr="00003B23">
        <w:rPr>
          <w:rFonts w:ascii="宋体" w:hAnsi="宋体" w:cs="Arial" w:hint="eastAsia"/>
          <w:color w:val="000000"/>
          <w:sz w:val="28"/>
          <w:szCs w:val="28"/>
        </w:rPr>
        <w:t>（5）</w:t>
      </w:r>
      <w:r w:rsidRPr="00003B23">
        <w:rPr>
          <w:rFonts w:ascii="宋体" w:hAnsi="宋体" w:cs="Arial" w:hint="eastAsia"/>
          <w:color w:val="000000"/>
          <w:sz w:val="28"/>
          <w:szCs w:val="28"/>
        </w:rPr>
        <w:tab/>
        <w:t>质保期义务按要求履行完毕后付清余款。</w:t>
      </w:r>
    </w:p>
    <w:p w14:paraId="4B5386D1" w14:textId="5BA269A3" w:rsidR="002B6964" w:rsidRPr="00BF7EF1" w:rsidRDefault="00003B23" w:rsidP="00003B23">
      <w:pPr>
        <w:ind w:firstLineChars="200" w:firstLine="560"/>
        <w:rPr>
          <w:rFonts w:ascii="宋体" w:hAnsi="宋体" w:cs="Arial"/>
          <w:color w:val="000000"/>
          <w:sz w:val="28"/>
          <w:szCs w:val="28"/>
          <w:highlight w:val="yellow"/>
        </w:rPr>
      </w:pPr>
      <w:r w:rsidRPr="00003B23">
        <w:rPr>
          <w:rFonts w:ascii="宋体" w:hAnsi="宋体" w:cs="Arial" w:hint="eastAsia"/>
          <w:color w:val="000000"/>
          <w:sz w:val="28"/>
          <w:szCs w:val="28"/>
        </w:rPr>
        <w:t>（6）每次付款前乙方开具符合国家税务规定的等额合格的增值税专用发票给甲方</w:t>
      </w:r>
      <w:r w:rsidR="00BF293C" w:rsidRPr="00BF7EF1">
        <w:rPr>
          <w:rFonts w:ascii="宋体" w:hAnsi="宋体" w:cs="Arial" w:hint="eastAsia"/>
          <w:color w:val="000000"/>
          <w:sz w:val="28"/>
          <w:szCs w:val="28"/>
        </w:rPr>
        <w:t>。</w:t>
      </w:r>
    </w:p>
    <w:p w14:paraId="4B5386D2" w14:textId="77777777" w:rsidR="002B6964" w:rsidRPr="00BF7EF1" w:rsidRDefault="00BF293C">
      <w:pPr>
        <w:ind w:firstLineChars="200" w:firstLine="562"/>
        <w:rPr>
          <w:rFonts w:ascii="宋体" w:hAnsi="宋体"/>
          <w:b/>
          <w:sz w:val="28"/>
          <w:szCs w:val="28"/>
        </w:rPr>
      </w:pPr>
      <w:r w:rsidRPr="00BF7EF1">
        <w:rPr>
          <w:rFonts w:ascii="宋体" w:hAnsi="宋体" w:hint="eastAsia"/>
          <w:b/>
          <w:sz w:val="28"/>
          <w:szCs w:val="28"/>
        </w:rPr>
        <w:t>七、投标文件</w:t>
      </w:r>
    </w:p>
    <w:p w14:paraId="4B5386D3" w14:textId="1D49ED73" w:rsidR="002B6964" w:rsidRPr="00BF7EF1" w:rsidRDefault="00BF293C">
      <w:pPr>
        <w:ind w:firstLineChars="200" w:firstLine="560"/>
        <w:rPr>
          <w:rFonts w:ascii="宋体" w:hAnsi="宋体"/>
          <w:sz w:val="28"/>
          <w:szCs w:val="28"/>
        </w:rPr>
      </w:pPr>
      <w:r w:rsidRPr="00BF7EF1">
        <w:rPr>
          <w:rFonts w:ascii="宋体" w:hAnsi="宋体" w:hint="eastAsia"/>
          <w:sz w:val="28"/>
          <w:szCs w:val="28"/>
        </w:rPr>
        <w:t>根据采购人要求的投标文件格式，进行密封报价（盖章）。投标文件应包含以下内容：</w:t>
      </w:r>
    </w:p>
    <w:p w14:paraId="4B5386D4"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lastRenderedPageBreak/>
        <w:t>（一）商务部分（提供复印件，并加盖公章）</w:t>
      </w:r>
    </w:p>
    <w:p w14:paraId="4B5386D5" w14:textId="77777777"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hint="eastAsia"/>
          <w:sz w:val="28"/>
          <w:szCs w:val="28"/>
        </w:rPr>
        <w:t>有效的企业工商营业执照、企业法人组织机构代码证书、税务登记证书（或三证合一）；</w:t>
      </w:r>
    </w:p>
    <w:p w14:paraId="4B5386D6" w14:textId="77777777"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hint="eastAsia"/>
          <w:sz w:val="28"/>
          <w:szCs w:val="28"/>
        </w:rPr>
        <w:t>供应商调查表（格式见附件2）</w:t>
      </w:r>
    </w:p>
    <w:p w14:paraId="4B5386D7" w14:textId="38270D0D"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hint="eastAsia"/>
          <w:sz w:val="28"/>
          <w:szCs w:val="28"/>
        </w:rPr>
        <w:t>法定代表人证明书、法定代表人授权委托书原件（格式见附件3和附件4）；</w:t>
      </w:r>
    </w:p>
    <w:p w14:paraId="4B5386D8" w14:textId="77777777"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cs="Arial" w:hint="eastAsia"/>
          <w:color w:val="000000"/>
          <w:sz w:val="28"/>
          <w:szCs w:val="28"/>
        </w:rPr>
        <w:t>有效的资质证书和安全生产许可证；</w:t>
      </w:r>
    </w:p>
    <w:p w14:paraId="4B5386D9" w14:textId="77777777"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hint="eastAsia"/>
          <w:sz w:val="28"/>
          <w:szCs w:val="28"/>
        </w:rPr>
        <w:t>本工程拟派项目负责人简历表</w:t>
      </w:r>
      <w:r w:rsidRPr="00BF7EF1">
        <w:rPr>
          <w:rFonts w:ascii="宋体" w:hAnsi="宋体"/>
          <w:sz w:val="28"/>
          <w:szCs w:val="28"/>
        </w:rPr>
        <w:t>（包括姓名、部门和职务、</w:t>
      </w:r>
      <w:r w:rsidRPr="00BF7EF1">
        <w:rPr>
          <w:rFonts w:ascii="宋体" w:hAnsi="宋体" w:hint="eastAsia"/>
          <w:sz w:val="28"/>
          <w:szCs w:val="28"/>
        </w:rPr>
        <w:t>所学专业和</w:t>
      </w:r>
      <w:r w:rsidRPr="00BF7EF1">
        <w:rPr>
          <w:rFonts w:ascii="宋体" w:hAnsi="宋体"/>
          <w:sz w:val="28"/>
          <w:szCs w:val="28"/>
        </w:rPr>
        <w:t>毕业</w:t>
      </w:r>
      <w:r w:rsidRPr="00BF7EF1">
        <w:rPr>
          <w:rFonts w:ascii="宋体" w:hAnsi="宋体" w:hint="eastAsia"/>
          <w:sz w:val="28"/>
          <w:szCs w:val="28"/>
        </w:rPr>
        <w:t>院校名称及毕业</w:t>
      </w:r>
      <w:r w:rsidRPr="00BF7EF1">
        <w:rPr>
          <w:rFonts w:ascii="宋体" w:hAnsi="宋体"/>
          <w:sz w:val="28"/>
          <w:szCs w:val="28"/>
        </w:rPr>
        <w:t>时间、主要资历、经验及承担过的</w:t>
      </w:r>
      <w:r w:rsidRPr="00BF7EF1">
        <w:rPr>
          <w:rFonts w:ascii="宋体" w:hAnsi="宋体" w:hint="eastAsia"/>
          <w:sz w:val="28"/>
          <w:szCs w:val="28"/>
        </w:rPr>
        <w:t>类似</w:t>
      </w:r>
      <w:r w:rsidRPr="00BF7EF1">
        <w:rPr>
          <w:rFonts w:ascii="宋体" w:hAnsi="宋体"/>
          <w:sz w:val="28"/>
          <w:szCs w:val="28"/>
        </w:rPr>
        <w:t>项目</w:t>
      </w:r>
      <w:r w:rsidRPr="00BF7EF1">
        <w:rPr>
          <w:rFonts w:ascii="宋体" w:hAnsi="宋体" w:hint="eastAsia"/>
          <w:sz w:val="28"/>
          <w:szCs w:val="28"/>
        </w:rPr>
        <w:t>，</w:t>
      </w:r>
      <w:r w:rsidRPr="00BF7EF1">
        <w:rPr>
          <w:rFonts w:ascii="宋体" w:hAnsi="宋体"/>
          <w:sz w:val="28"/>
          <w:szCs w:val="28"/>
        </w:rPr>
        <w:t>获得认证资质证书</w:t>
      </w:r>
      <w:r w:rsidRPr="00BF7EF1">
        <w:rPr>
          <w:rFonts w:ascii="宋体" w:hAnsi="宋体" w:hint="eastAsia"/>
          <w:sz w:val="28"/>
          <w:szCs w:val="28"/>
        </w:rPr>
        <w:t>及复印件</w:t>
      </w:r>
      <w:r w:rsidRPr="00BF7EF1">
        <w:rPr>
          <w:rFonts w:ascii="宋体" w:hAnsi="宋体"/>
          <w:sz w:val="28"/>
          <w:szCs w:val="28"/>
        </w:rPr>
        <w:t>）</w:t>
      </w:r>
      <w:r w:rsidRPr="00BF7EF1">
        <w:rPr>
          <w:rFonts w:ascii="宋体" w:hAnsi="宋体" w:hint="eastAsia"/>
          <w:sz w:val="28"/>
          <w:szCs w:val="28"/>
        </w:rPr>
        <w:t>；</w:t>
      </w:r>
    </w:p>
    <w:p w14:paraId="4B5386DA" w14:textId="2752D4EF"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hint="eastAsia"/>
          <w:sz w:val="28"/>
          <w:szCs w:val="28"/>
        </w:rPr>
        <w:t>近3年内(20</w:t>
      </w:r>
      <w:r w:rsidR="00DA3FC5">
        <w:rPr>
          <w:rFonts w:ascii="宋体" w:hAnsi="宋体"/>
          <w:sz w:val="28"/>
          <w:szCs w:val="28"/>
        </w:rPr>
        <w:t>15</w:t>
      </w:r>
      <w:r w:rsidRPr="00BF7EF1">
        <w:rPr>
          <w:rFonts w:ascii="宋体" w:hAnsi="宋体" w:hint="eastAsia"/>
          <w:sz w:val="28"/>
          <w:szCs w:val="28"/>
        </w:rPr>
        <w:t>年1月1日至今) 完成过质量合格的类</w:t>
      </w:r>
      <w:proofErr w:type="gramStart"/>
      <w:r w:rsidRPr="00BF7EF1">
        <w:rPr>
          <w:rFonts w:ascii="宋体" w:hAnsi="宋体" w:hint="eastAsia"/>
          <w:sz w:val="28"/>
          <w:szCs w:val="28"/>
        </w:rPr>
        <w:t>似项目</w:t>
      </w:r>
      <w:proofErr w:type="gramEnd"/>
      <w:r w:rsidRPr="00BF7EF1">
        <w:rPr>
          <w:rFonts w:ascii="宋体" w:hAnsi="宋体" w:hint="eastAsia"/>
          <w:sz w:val="28"/>
          <w:szCs w:val="28"/>
        </w:rPr>
        <w:t>施工业绩（需提供合同和验收报告等相关证明材料复印件）；</w:t>
      </w:r>
    </w:p>
    <w:p w14:paraId="4B5386DB" w14:textId="77777777" w:rsidR="002B6964" w:rsidRPr="00BF7EF1" w:rsidRDefault="00BF293C" w:rsidP="00A825F8">
      <w:pPr>
        <w:numPr>
          <w:ilvl w:val="0"/>
          <w:numId w:val="1"/>
        </w:numPr>
        <w:ind w:left="0" w:firstLineChars="200" w:firstLine="560"/>
        <w:rPr>
          <w:rFonts w:ascii="宋体" w:hAnsi="宋体"/>
          <w:sz w:val="28"/>
          <w:szCs w:val="28"/>
        </w:rPr>
      </w:pPr>
      <w:r w:rsidRPr="00BF7EF1">
        <w:rPr>
          <w:rFonts w:ascii="宋体" w:hAnsi="宋体" w:hint="eastAsia"/>
          <w:sz w:val="28"/>
          <w:szCs w:val="28"/>
        </w:rPr>
        <w:t>投标人</w:t>
      </w:r>
      <w:r w:rsidRPr="00BF7EF1">
        <w:rPr>
          <w:rFonts w:ascii="宋体" w:hAnsi="宋体" w:cs="Arial" w:hint="eastAsia"/>
          <w:color w:val="000000"/>
          <w:sz w:val="28"/>
          <w:szCs w:val="28"/>
        </w:rPr>
        <w:t>认为有必要的其他资质等材料复印件。</w:t>
      </w:r>
    </w:p>
    <w:p w14:paraId="4B5386DC"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（二）技术部分（格式自定，加盖公章）</w:t>
      </w:r>
    </w:p>
    <w:p w14:paraId="4B5386DD"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施工方案：</w:t>
      </w:r>
      <w:r w:rsidRPr="00BF7EF1">
        <w:rPr>
          <w:rFonts w:ascii="宋体" w:hAnsi="宋体" w:hint="eastAsia"/>
          <w:b/>
          <w:sz w:val="28"/>
          <w:szCs w:val="28"/>
        </w:rPr>
        <w:t>施工单位应充分了解现场条件，并针对本项目制定切实可行的</w:t>
      </w:r>
      <w:r w:rsidRPr="00BF7EF1">
        <w:rPr>
          <w:rFonts w:ascii="宋体" w:hAnsi="宋体" w:hint="eastAsia"/>
          <w:b/>
          <w:sz w:val="28"/>
          <w:szCs w:val="28"/>
          <w:u w:val="double"/>
        </w:rPr>
        <w:t>施工方案</w:t>
      </w:r>
      <w:r w:rsidRPr="00BF7EF1">
        <w:rPr>
          <w:rFonts w:ascii="宋体" w:hAnsi="宋体" w:hint="eastAsia"/>
          <w:sz w:val="28"/>
          <w:szCs w:val="28"/>
        </w:rPr>
        <w:t>，包括但不限于：</w:t>
      </w:r>
    </w:p>
    <w:p w14:paraId="4B5386DE" w14:textId="77777777" w:rsidR="002B6964" w:rsidRPr="00BF7EF1" w:rsidRDefault="00BF293C" w:rsidP="00A825F8">
      <w:pPr>
        <w:widowControl/>
        <w:numPr>
          <w:ilvl w:val="0"/>
          <w:numId w:val="2"/>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总体实施方案；</w:t>
      </w:r>
    </w:p>
    <w:p w14:paraId="4B5386DF" w14:textId="77777777" w:rsidR="002B6964" w:rsidRPr="00BF7EF1" w:rsidRDefault="00BF293C" w:rsidP="00A825F8">
      <w:pPr>
        <w:widowControl/>
        <w:numPr>
          <w:ilvl w:val="0"/>
          <w:numId w:val="2"/>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实施进度计划和工期承诺书；</w:t>
      </w:r>
    </w:p>
    <w:p w14:paraId="4B5386E0" w14:textId="77777777" w:rsidR="002B6964" w:rsidRPr="00BF7EF1" w:rsidRDefault="00BF293C" w:rsidP="00A825F8">
      <w:pPr>
        <w:widowControl/>
        <w:numPr>
          <w:ilvl w:val="0"/>
          <w:numId w:val="2"/>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确保实施进度的技术和组织措施；</w:t>
      </w:r>
    </w:p>
    <w:p w14:paraId="4B5386E1" w14:textId="77777777" w:rsidR="002B6964" w:rsidRPr="00BF7EF1" w:rsidRDefault="00BF293C" w:rsidP="00A825F8">
      <w:pPr>
        <w:widowControl/>
        <w:numPr>
          <w:ilvl w:val="0"/>
          <w:numId w:val="2"/>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确保安全文明施工的技术和组织措施；</w:t>
      </w:r>
    </w:p>
    <w:p w14:paraId="4B5386E2" w14:textId="77777777" w:rsidR="002B6964" w:rsidRPr="00BF7EF1" w:rsidRDefault="00BF293C" w:rsidP="00A825F8">
      <w:pPr>
        <w:widowControl/>
        <w:numPr>
          <w:ilvl w:val="0"/>
          <w:numId w:val="2"/>
        </w:numPr>
        <w:tabs>
          <w:tab w:val="clear" w:pos="993"/>
        </w:tabs>
        <w:ind w:left="0" w:firstLineChars="200" w:firstLine="560"/>
        <w:rPr>
          <w:rFonts w:ascii="宋体" w:hAnsi="宋体" w:cs="Arial"/>
          <w:color w:val="000000"/>
          <w:sz w:val="28"/>
          <w:szCs w:val="28"/>
        </w:rPr>
      </w:pPr>
      <w:r w:rsidRPr="00BF7EF1">
        <w:rPr>
          <w:rFonts w:ascii="宋体" w:hAnsi="宋体" w:cs="Arial" w:hint="eastAsia"/>
          <w:color w:val="000000"/>
          <w:sz w:val="28"/>
          <w:szCs w:val="28"/>
        </w:rPr>
        <w:t>投入的机械设备；</w:t>
      </w:r>
    </w:p>
    <w:p w14:paraId="4B5386E3" w14:textId="77777777" w:rsidR="002B6964" w:rsidRPr="00BF7EF1" w:rsidRDefault="00BF293C" w:rsidP="00A825F8">
      <w:pPr>
        <w:widowControl/>
        <w:numPr>
          <w:ilvl w:val="0"/>
          <w:numId w:val="2"/>
        </w:numPr>
        <w:tabs>
          <w:tab w:val="clear" w:pos="993"/>
        </w:tabs>
        <w:ind w:left="0" w:firstLineChars="200" w:firstLine="560"/>
        <w:rPr>
          <w:rFonts w:ascii="宋体" w:hAnsi="宋体"/>
          <w:sz w:val="28"/>
          <w:szCs w:val="28"/>
        </w:rPr>
      </w:pPr>
      <w:r w:rsidRPr="00BF7EF1">
        <w:rPr>
          <w:rFonts w:ascii="宋体" w:hAnsi="宋体" w:cs="Arial" w:hint="eastAsia"/>
          <w:color w:val="000000"/>
          <w:sz w:val="28"/>
          <w:szCs w:val="28"/>
        </w:rPr>
        <w:t>投标人认为其它需要说明的文字。</w:t>
      </w:r>
    </w:p>
    <w:p w14:paraId="4B5386E4" w14:textId="77777777" w:rsidR="002B6964" w:rsidRPr="00BF7EF1" w:rsidRDefault="00BF293C">
      <w:pPr>
        <w:ind w:firstLineChars="200" w:firstLine="560"/>
        <w:rPr>
          <w:rFonts w:ascii="宋体" w:hAnsi="宋体"/>
          <w:sz w:val="28"/>
          <w:szCs w:val="28"/>
        </w:rPr>
      </w:pPr>
      <w:r w:rsidRPr="00BF7EF1">
        <w:rPr>
          <w:rFonts w:ascii="宋体" w:hAnsi="宋体" w:hint="eastAsia"/>
          <w:sz w:val="28"/>
          <w:szCs w:val="28"/>
        </w:rPr>
        <w:t>（三）价格文件（加盖公章）</w:t>
      </w:r>
    </w:p>
    <w:p w14:paraId="4B5386E5" w14:textId="77777777" w:rsidR="002B6964" w:rsidRPr="00BF7EF1" w:rsidRDefault="00BF293C" w:rsidP="00A825F8">
      <w:pPr>
        <w:numPr>
          <w:ilvl w:val="0"/>
          <w:numId w:val="3"/>
        </w:numPr>
        <w:ind w:left="0" w:firstLineChars="200" w:firstLine="560"/>
        <w:rPr>
          <w:rFonts w:ascii="宋体" w:hAnsi="宋体" w:cs="Arial"/>
          <w:color w:val="000000"/>
          <w:sz w:val="28"/>
          <w:szCs w:val="28"/>
        </w:rPr>
      </w:pPr>
      <w:r w:rsidRPr="00BF7EF1">
        <w:rPr>
          <w:rFonts w:ascii="宋体" w:hAnsi="宋体" w:cs="Arial" w:hint="eastAsia"/>
          <w:color w:val="000000"/>
          <w:sz w:val="28"/>
          <w:szCs w:val="28"/>
        </w:rPr>
        <w:lastRenderedPageBreak/>
        <w:t>报价一览表（格式见附件1）</w:t>
      </w:r>
    </w:p>
    <w:p w14:paraId="4B5386E6" w14:textId="4D2C6F02" w:rsidR="002B6964" w:rsidRPr="00BF7EF1" w:rsidRDefault="00BF293C" w:rsidP="00A825F8">
      <w:pPr>
        <w:numPr>
          <w:ilvl w:val="0"/>
          <w:numId w:val="3"/>
        </w:numPr>
        <w:ind w:left="0" w:firstLineChars="200" w:firstLine="560"/>
        <w:rPr>
          <w:rFonts w:ascii="宋体" w:hAnsi="宋体" w:cs="Arial"/>
          <w:color w:val="000000"/>
          <w:sz w:val="28"/>
          <w:szCs w:val="28"/>
        </w:rPr>
      </w:pPr>
      <w:r w:rsidRPr="00BF7EF1">
        <w:rPr>
          <w:rFonts w:ascii="宋体" w:hAnsi="宋体" w:cs="Arial" w:hint="eastAsia"/>
          <w:color w:val="000000"/>
          <w:sz w:val="28"/>
          <w:szCs w:val="28"/>
        </w:rPr>
        <w:t>报价明细表：采用工程量清单计价，按本竞选文件所附工程量清单和</w:t>
      </w:r>
      <w:proofErr w:type="gramStart"/>
      <w:r w:rsidRPr="00BF7EF1">
        <w:rPr>
          <w:rFonts w:ascii="宋体" w:hAnsi="宋体" w:cs="Arial" w:hint="eastAsia"/>
          <w:color w:val="000000"/>
          <w:sz w:val="28"/>
          <w:szCs w:val="28"/>
        </w:rPr>
        <w:t>乙供主要</w:t>
      </w:r>
      <w:proofErr w:type="gramEnd"/>
      <w:r w:rsidRPr="00BF7EF1">
        <w:rPr>
          <w:rFonts w:ascii="宋体" w:hAnsi="宋体" w:cs="Arial" w:hint="eastAsia"/>
          <w:color w:val="000000"/>
          <w:sz w:val="28"/>
          <w:szCs w:val="28"/>
        </w:rPr>
        <w:t>材料清单报价，并以此作为结算依据，包括但不限于工程量清单和</w:t>
      </w:r>
      <w:proofErr w:type="gramStart"/>
      <w:r w:rsidRPr="00BF7EF1">
        <w:rPr>
          <w:rFonts w:ascii="宋体" w:hAnsi="宋体" w:cs="Arial" w:hint="eastAsia"/>
          <w:color w:val="000000"/>
          <w:sz w:val="28"/>
          <w:szCs w:val="28"/>
        </w:rPr>
        <w:t>乙供主</w:t>
      </w:r>
      <w:proofErr w:type="gramEnd"/>
      <w:r w:rsidRPr="00BF7EF1">
        <w:rPr>
          <w:rFonts w:ascii="宋体" w:hAnsi="宋体" w:cs="Arial" w:hint="eastAsia"/>
          <w:color w:val="000000"/>
          <w:sz w:val="28"/>
          <w:szCs w:val="28"/>
        </w:rPr>
        <w:t>要材料清单各项目单价及综合总报价，并注明未含税总价、税率和含税总价。</w:t>
      </w:r>
    </w:p>
    <w:p w14:paraId="4B5386E7" w14:textId="77777777" w:rsidR="002B6964" w:rsidRPr="00BF7EF1" w:rsidRDefault="00BF293C">
      <w:pPr>
        <w:ind w:firstLineChars="200" w:firstLine="562"/>
        <w:rPr>
          <w:rFonts w:ascii="宋体" w:hAnsi="宋体"/>
          <w:b/>
          <w:sz w:val="28"/>
          <w:szCs w:val="28"/>
        </w:rPr>
      </w:pPr>
      <w:r w:rsidRPr="00BF7EF1">
        <w:rPr>
          <w:rFonts w:ascii="宋体" w:hAnsi="宋体" w:hint="eastAsia"/>
          <w:b/>
          <w:sz w:val="28"/>
          <w:szCs w:val="28"/>
        </w:rPr>
        <w:t>八、评标方法</w:t>
      </w:r>
    </w:p>
    <w:p w14:paraId="4B5386E9" w14:textId="0260405E" w:rsidR="002B6964" w:rsidRPr="00BF7EF1" w:rsidRDefault="00BF293C">
      <w:pPr>
        <w:ind w:firstLineChars="200" w:firstLine="560"/>
        <w:rPr>
          <w:rFonts w:ascii="宋体" w:hAnsi="宋体"/>
          <w:sz w:val="28"/>
          <w:szCs w:val="28"/>
        </w:rPr>
      </w:pPr>
      <w:r w:rsidRPr="00BF7EF1">
        <w:rPr>
          <w:rFonts w:ascii="宋体" w:hAnsi="宋体" w:hint="eastAsia"/>
          <w:sz w:val="28"/>
          <w:szCs w:val="28"/>
        </w:rPr>
        <w:t>本项目采用经评审的最低投标价法确定中标候选人。同时通过投标人资格审查（见附件5）和投标文件有效性审查（见附件6）后，各投标人按有效投标报价由低至高的顺序依次排列，排名第一为第一中标候选人。投标人实行信用评价管理，具体见附件7和附件8。</w:t>
      </w:r>
    </w:p>
    <w:p w14:paraId="4B5386EB" w14:textId="77777777" w:rsidR="002B6964" w:rsidRPr="00BF7EF1" w:rsidRDefault="00BF293C">
      <w:pPr>
        <w:ind w:firstLineChars="200" w:firstLine="562"/>
        <w:rPr>
          <w:rFonts w:ascii="宋体" w:hAnsi="宋体" w:cs="Arial"/>
          <w:b/>
          <w:color w:val="000000"/>
          <w:sz w:val="28"/>
          <w:szCs w:val="28"/>
        </w:rPr>
      </w:pPr>
      <w:r w:rsidRPr="00BF7EF1">
        <w:rPr>
          <w:rFonts w:ascii="宋体" w:hAnsi="宋体" w:cs="Arial" w:hint="eastAsia"/>
          <w:b/>
          <w:color w:val="000000"/>
          <w:sz w:val="28"/>
          <w:szCs w:val="28"/>
        </w:rPr>
        <w:t>九、</w:t>
      </w:r>
      <w:proofErr w:type="gramStart"/>
      <w:r w:rsidRPr="00BF7EF1">
        <w:rPr>
          <w:rFonts w:ascii="宋体" w:hAnsi="宋体" w:cs="Arial" w:hint="eastAsia"/>
          <w:b/>
          <w:color w:val="000000"/>
          <w:sz w:val="28"/>
          <w:szCs w:val="28"/>
        </w:rPr>
        <w:t>勘</w:t>
      </w:r>
      <w:proofErr w:type="gramEnd"/>
      <w:r w:rsidRPr="00BF7EF1">
        <w:rPr>
          <w:rFonts w:ascii="宋体" w:hAnsi="宋体" w:cs="Arial" w:hint="eastAsia"/>
          <w:b/>
          <w:color w:val="000000"/>
          <w:sz w:val="28"/>
          <w:szCs w:val="28"/>
        </w:rPr>
        <w:t>踏现场</w:t>
      </w:r>
    </w:p>
    <w:p w14:paraId="4B5386EC" w14:textId="75F9FB92" w:rsidR="002B6964" w:rsidRPr="00BF7EF1" w:rsidRDefault="00BF293C">
      <w:pPr>
        <w:ind w:firstLineChars="200" w:firstLine="560"/>
        <w:rPr>
          <w:rFonts w:ascii="宋体" w:hAnsi="宋体"/>
          <w:sz w:val="28"/>
          <w:szCs w:val="28"/>
        </w:rPr>
      </w:pPr>
      <w:r w:rsidRPr="00BF7EF1">
        <w:rPr>
          <w:rFonts w:ascii="宋体" w:hAnsi="宋体" w:hint="eastAsia"/>
          <w:sz w:val="28"/>
          <w:szCs w:val="28"/>
        </w:rPr>
        <w:t>投标人有必要</w:t>
      </w:r>
      <w:proofErr w:type="gramStart"/>
      <w:r w:rsidRPr="00BF7EF1">
        <w:rPr>
          <w:rFonts w:ascii="宋体" w:hAnsi="宋体" w:hint="eastAsia"/>
          <w:sz w:val="28"/>
          <w:szCs w:val="28"/>
        </w:rPr>
        <w:t>勘</w:t>
      </w:r>
      <w:proofErr w:type="gramEnd"/>
      <w:r w:rsidRPr="00BF7EF1">
        <w:rPr>
          <w:rFonts w:ascii="宋体" w:hAnsi="宋体" w:hint="eastAsia"/>
          <w:sz w:val="28"/>
          <w:szCs w:val="28"/>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proofErr w:type="gramStart"/>
      <w:r w:rsidRPr="00BF7EF1">
        <w:rPr>
          <w:rFonts w:ascii="宋体" w:hAnsi="宋体" w:hint="eastAsia"/>
          <w:sz w:val="28"/>
          <w:szCs w:val="28"/>
        </w:rPr>
        <w:t>勘踏现场</w:t>
      </w:r>
      <w:proofErr w:type="gramEnd"/>
      <w:r w:rsidRPr="00BF7EF1">
        <w:rPr>
          <w:rFonts w:ascii="宋体" w:hAnsi="宋体" w:hint="eastAsia"/>
          <w:sz w:val="28"/>
          <w:szCs w:val="28"/>
        </w:rPr>
        <w:t>时间：201</w:t>
      </w:r>
      <w:r w:rsidR="00DA3FC5">
        <w:rPr>
          <w:rFonts w:ascii="宋体" w:hAnsi="宋体"/>
          <w:sz w:val="28"/>
          <w:szCs w:val="28"/>
        </w:rPr>
        <w:t>8</w:t>
      </w:r>
      <w:r w:rsidRPr="00BF7EF1">
        <w:rPr>
          <w:rFonts w:ascii="宋体" w:hAnsi="宋体" w:hint="eastAsia"/>
          <w:sz w:val="28"/>
          <w:szCs w:val="28"/>
        </w:rPr>
        <w:t>年</w:t>
      </w:r>
      <w:r w:rsidR="00845EB9">
        <w:rPr>
          <w:rFonts w:ascii="宋体" w:hAnsi="宋体"/>
          <w:sz w:val="28"/>
          <w:szCs w:val="28"/>
        </w:rPr>
        <w:t>12</w:t>
      </w:r>
      <w:r w:rsidRPr="00BF7EF1">
        <w:rPr>
          <w:rFonts w:ascii="宋体" w:hAnsi="宋体" w:hint="eastAsia"/>
          <w:sz w:val="28"/>
          <w:szCs w:val="28"/>
        </w:rPr>
        <w:t>月</w:t>
      </w:r>
      <w:r w:rsidR="00845EB9">
        <w:rPr>
          <w:rFonts w:ascii="宋体" w:hAnsi="宋体"/>
          <w:sz w:val="28"/>
          <w:szCs w:val="28"/>
        </w:rPr>
        <w:t>26</w:t>
      </w:r>
      <w:r w:rsidRPr="00BF7EF1">
        <w:rPr>
          <w:rFonts w:ascii="宋体" w:hAnsi="宋体" w:hint="eastAsia"/>
          <w:sz w:val="28"/>
          <w:szCs w:val="28"/>
        </w:rPr>
        <w:t>日</w:t>
      </w:r>
      <w:r w:rsidR="00DA3FC5">
        <w:rPr>
          <w:rFonts w:ascii="宋体" w:hAnsi="宋体"/>
          <w:sz w:val="28"/>
          <w:szCs w:val="28"/>
        </w:rPr>
        <w:t>10</w:t>
      </w:r>
      <w:r w:rsidRPr="00BF7EF1">
        <w:rPr>
          <w:rFonts w:ascii="宋体" w:hAnsi="宋体" w:hint="eastAsia"/>
          <w:sz w:val="28"/>
          <w:szCs w:val="28"/>
        </w:rPr>
        <w:t>时，集中地点：广州市</w:t>
      </w:r>
      <w:proofErr w:type="gramStart"/>
      <w:r w:rsidRPr="00BF7EF1">
        <w:rPr>
          <w:rFonts w:ascii="宋体" w:hAnsi="宋体" w:hint="eastAsia"/>
          <w:sz w:val="28"/>
          <w:szCs w:val="28"/>
        </w:rPr>
        <w:t>番禺区</w:t>
      </w:r>
      <w:proofErr w:type="gramEnd"/>
      <w:r w:rsidRPr="00BF7EF1">
        <w:rPr>
          <w:rFonts w:ascii="宋体" w:hAnsi="宋体" w:hint="eastAsia"/>
          <w:sz w:val="28"/>
          <w:szCs w:val="28"/>
        </w:rPr>
        <w:t>大学城明志街1号信息枢纽楼一楼西门。</w:t>
      </w:r>
      <w:proofErr w:type="gramStart"/>
      <w:r w:rsidRPr="00BF7EF1">
        <w:rPr>
          <w:rFonts w:ascii="宋体" w:hAnsi="宋体" w:hint="eastAsia"/>
          <w:sz w:val="28"/>
          <w:szCs w:val="28"/>
        </w:rPr>
        <w:t>勘踏现场</w:t>
      </w:r>
      <w:proofErr w:type="gramEnd"/>
      <w:r w:rsidRPr="00BF7EF1">
        <w:rPr>
          <w:rFonts w:ascii="宋体" w:hAnsi="宋体" w:hint="eastAsia"/>
          <w:sz w:val="28"/>
          <w:szCs w:val="28"/>
        </w:rPr>
        <w:t>联系人</w:t>
      </w:r>
      <w:r w:rsidR="00D54BC9" w:rsidRPr="00BF7EF1">
        <w:rPr>
          <w:rFonts w:ascii="宋体" w:hAnsi="宋体" w:hint="eastAsia"/>
          <w:sz w:val="28"/>
          <w:szCs w:val="28"/>
        </w:rPr>
        <w:t>工程部周工</w:t>
      </w:r>
      <w:r w:rsidRPr="00BF7EF1">
        <w:rPr>
          <w:rFonts w:ascii="宋体" w:hAnsi="宋体" w:hint="eastAsia"/>
          <w:sz w:val="28"/>
          <w:szCs w:val="28"/>
        </w:rPr>
        <w:t>，联系电话：</w:t>
      </w:r>
      <w:r w:rsidR="00DA3FC5">
        <w:rPr>
          <w:rFonts w:ascii="宋体" w:hAnsi="宋体"/>
          <w:sz w:val="28"/>
          <w:szCs w:val="28"/>
        </w:rPr>
        <w:t>020</w:t>
      </w:r>
      <w:r w:rsidR="00DA3FC5">
        <w:rPr>
          <w:rFonts w:ascii="宋体" w:hAnsi="宋体" w:hint="eastAsia"/>
          <w:sz w:val="28"/>
          <w:szCs w:val="28"/>
        </w:rPr>
        <w:t>-</w:t>
      </w:r>
      <w:r w:rsidR="00DA3FC5">
        <w:rPr>
          <w:rFonts w:ascii="宋体" w:hAnsi="宋体"/>
          <w:sz w:val="28"/>
          <w:szCs w:val="28"/>
        </w:rPr>
        <w:t>39302052</w:t>
      </w:r>
      <w:r w:rsidRPr="00BF7EF1">
        <w:rPr>
          <w:rFonts w:ascii="宋体" w:hAnsi="宋体" w:hint="eastAsia"/>
          <w:sz w:val="28"/>
          <w:szCs w:val="28"/>
        </w:rPr>
        <w:t>。投标人未在规定时间</w:t>
      </w:r>
      <w:proofErr w:type="gramStart"/>
      <w:r w:rsidRPr="00BF7EF1">
        <w:rPr>
          <w:rFonts w:ascii="宋体" w:hAnsi="宋体" w:hint="eastAsia"/>
          <w:sz w:val="28"/>
          <w:szCs w:val="28"/>
        </w:rPr>
        <w:t>勘踏现场</w:t>
      </w:r>
      <w:proofErr w:type="gramEnd"/>
      <w:r w:rsidRPr="00BF7EF1">
        <w:rPr>
          <w:rFonts w:ascii="宋体" w:hAnsi="宋体" w:hint="eastAsia"/>
          <w:sz w:val="28"/>
          <w:szCs w:val="28"/>
        </w:rPr>
        <w:t>的，采购人不再另行组织，由投标人自行前往勘踏。</w:t>
      </w:r>
    </w:p>
    <w:p w14:paraId="4B5386ED" w14:textId="419212D7" w:rsidR="002B6964" w:rsidRPr="00BF7EF1" w:rsidRDefault="00BF293C">
      <w:pPr>
        <w:ind w:firstLineChars="200" w:firstLine="562"/>
        <w:rPr>
          <w:rFonts w:ascii="宋体" w:hAnsi="宋体" w:cs="Arial"/>
          <w:b/>
          <w:color w:val="000000"/>
          <w:sz w:val="28"/>
          <w:szCs w:val="28"/>
        </w:rPr>
      </w:pPr>
      <w:r w:rsidRPr="00BF7EF1">
        <w:rPr>
          <w:rFonts w:ascii="宋体" w:hAnsi="宋体" w:cs="Arial" w:hint="eastAsia"/>
          <w:b/>
          <w:color w:val="000000"/>
          <w:sz w:val="28"/>
          <w:szCs w:val="28"/>
        </w:rPr>
        <w:t>十、递交投标文件</w:t>
      </w:r>
    </w:p>
    <w:p w14:paraId="4B5386EE"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（一）递交投标文件地点：投标单位以密封的形式提供投标文件到：广州市</w:t>
      </w:r>
      <w:proofErr w:type="gramStart"/>
      <w:r w:rsidRPr="00BF7EF1">
        <w:rPr>
          <w:rFonts w:ascii="宋体" w:hAnsi="宋体" w:cs="Arial" w:hint="eastAsia"/>
          <w:color w:val="000000"/>
          <w:sz w:val="28"/>
          <w:szCs w:val="28"/>
        </w:rPr>
        <w:t>番禺区</w:t>
      </w:r>
      <w:proofErr w:type="gramEnd"/>
      <w:r w:rsidRPr="00BF7EF1">
        <w:rPr>
          <w:rFonts w:ascii="宋体" w:hAnsi="宋体" w:cs="Arial" w:hint="eastAsia"/>
          <w:color w:val="000000"/>
          <w:sz w:val="28"/>
          <w:szCs w:val="28"/>
        </w:rPr>
        <w:t>大学城明志街1号信息枢纽楼9楼采购合同部，采购人接受现场递交或邮寄两种方式。</w:t>
      </w:r>
    </w:p>
    <w:p w14:paraId="4B5386F8" w14:textId="428CD2F6"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lastRenderedPageBreak/>
        <w:t>（二）投标文件递交截止时间：201</w:t>
      </w:r>
      <w:r w:rsidR="00845EB9">
        <w:rPr>
          <w:rFonts w:ascii="宋体" w:hAnsi="宋体" w:cs="Arial"/>
          <w:color w:val="000000"/>
          <w:sz w:val="28"/>
          <w:szCs w:val="28"/>
        </w:rPr>
        <w:t>9</w:t>
      </w:r>
      <w:r w:rsidRPr="00BF7EF1">
        <w:rPr>
          <w:rFonts w:ascii="宋体" w:hAnsi="宋体" w:cs="Arial" w:hint="eastAsia"/>
          <w:color w:val="000000"/>
          <w:sz w:val="28"/>
          <w:szCs w:val="28"/>
        </w:rPr>
        <w:t>年</w:t>
      </w:r>
      <w:r w:rsidR="00845EB9">
        <w:rPr>
          <w:rFonts w:ascii="宋体" w:hAnsi="宋体" w:cs="Arial"/>
          <w:color w:val="000000"/>
          <w:sz w:val="28"/>
          <w:szCs w:val="28"/>
        </w:rPr>
        <w:t>1</w:t>
      </w:r>
      <w:r w:rsidRPr="00BF7EF1">
        <w:rPr>
          <w:rFonts w:ascii="宋体" w:hAnsi="宋体" w:cs="Arial" w:hint="eastAsia"/>
          <w:color w:val="000000"/>
          <w:sz w:val="28"/>
          <w:szCs w:val="28"/>
        </w:rPr>
        <w:t>月</w:t>
      </w:r>
      <w:r w:rsidR="00845EB9">
        <w:rPr>
          <w:rFonts w:ascii="宋体" w:hAnsi="宋体" w:cs="Arial"/>
          <w:color w:val="000000"/>
          <w:sz w:val="28"/>
          <w:szCs w:val="28"/>
        </w:rPr>
        <w:t>8</w:t>
      </w:r>
      <w:r w:rsidRPr="00BF7EF1">
        <w:rPr>
          <w:rFonts w:ascii="宋体" w:hAnsi="宋体" w:cs="Arial" w:hint="eastAsia"/>
          <w:color w:val="000000"/>
          <w:sz w:val="28"/>
          <w:szCs w:val="28"/>
        </w:rPr>
        <w:t>日北京时间</w:t>
      </w:r>
      <w:r w:rsidR="00DA3FC5">
        <w:rPr>
          <w:rFonts w:ascii="宋体" w:hAnsi="宋体" w:cs="Arial"/>
          <w:color w:val="000000"/>
          <w:sz w:val="28"/>
          <w:szCs w:val="28"/>
        </w:rPr>
        <w:t>15</w:t>
      </w:r>
      <w:r w:rsidRPr="00BF7EF1">
        <w:rPr>
          <w:rFonts w:ascii="宋体" w:hAnsi="宋体" w:cs="Arial" w:hint="eastAsia"/>
          <w:color w:val="000000"/>
          <w:sz w:val="28"/>
          <w:szCs w:val="28"/>
        </w:rPr>
        <w:t>时</w:t>
      </w:r>
      <w:r w:rsidR="00DA3FC5">
        <w:rPr>
          <w:rFonts w:ascii="宋体" w:hAnsi="宋体" w:cs="Arial"/>
          <w:color w:val="000000"/>
          <w:sz w:val="28"/>
          <w:szCs w:val="28"/>
        </w:rPr>
        <w:t>00</w:t>
      </w:r>
      <w:r w:rsidRPr="00BF7EF1">
        <w:rPr>
          <w:rFonts w:ascii="宋体" w:hAnsi="宋体" w:cs="Arial" w:hint="eastAsia"/>
          <w:color w:val="000000"/>
          <w:sz w:val="28"/>
          <w:szCs w:val="28"/>
        </w:rPr>
        <w:t>分前。递交的投标文件或投标文件信封未密封，或未在骑缝处盖章或签字，或逾期送达的采购人有权不予受理。</w:t>
      </w:r>
    </w:p>
    <w:p w14:paraId="4B5386F9" w14:textId="32CE3285" w:rsidR="002B6964" w:rsidRPr="00BF7EF1" w:rsidRDefault="00BF293C">
      <w:pPr>
        <w:ind w:firstLineChars="200" w:firstLine="562"/>
        <w:rPr>
          <w:rFonts w:ascii="宋体" w:hAnsi="宋体" w:cs="Arial"/>
          <w:b/>
          <w:color w:val="000000"/>
          <w:sz w:val="28"/>
          <w:szCs w:val="28"/>
        </w:rPr>
      </w:pPr>
      <w:r w:rsidRPr="00BF7EF1">
        <w:rPr>
          <w:rFonts w:ascii="宋体" w:hAnsi="宋体" w:cs="Arial"/>
          <w:b/>
          <w:color w:val="000000"/>
          <w:sz w:val="28"/>
          <w:szCs w:val="28"/>
        </w:rPr>
        <w:t>十一</w:t>
      </w:r>
      <w:r w:rsidRPr="00BF7EF1">
        <w:rPr>
          <w:rFonts w:ascii="宋体" w:hAnsi="宋体" w:cs="Arial" w:hint="eastAsia"/>
          <w:b/>
          <w:color w:val="000000"/>
          <w:sz w:val="28"/>
          <w:szCs w:val="28"/>
        </w:rPr>
        <w:t>、</w:t>
      </w:r>
      <w:r w:rsidRPr="00BF7EF1">
        <w:rPr>
          <w:rFonts w:ascii="宋体" w:hAnsi="宋体" w:cs="Arial" w:hint="eastAsia"/>
          <w:color w:val="000000"/>
          <w:sz w:val="28"/>
          <w:szCs w:val="28"/>
        </w:rPr>
        <w:t>本竞选文件在广东省招标投标监管网（网址：</w:t>
      </w:r>
      <w:hyperlink r:id="rId14" w:history="1">
        <w:r w:rsidRPr="00BF7EF1">
          <w:rPr>
            <w:rStyle w:val="af"/>
            <w:rFonts w:ascii="宋体" w:hAnsi="宋体" w:cs="Arial"/>
            <w:sz w:val="28"/>
            <w:szCs w:val="28"/>
          </w:rPr>
          <w:t>http://www.gdzbtb.gov.cn/</w:t>
        </w:r>
      </w:hyperlink>
      <w:r w:rsidRPr="00BF7EF1">
        <w:rPr>
          <w:rFonts w:ascii="宋体" w:hAnsi="宋体" w:cs="Arial"/>
          <w:color w:val="000000"/>
          <w:sz w:val="28"/>
          <w:szCs w:val="28"/>
        </w:rPr>
        <w:t>）</w:t>
      </w:r>
      <w:r w:rsidRPr="00BF7EF1">
        <w:rPr>
          <w:rFonts w:ascii="宋体" w:hAnsi="宋体" w:cs="Arial" w:hint="eastAsia"/>
          <w:color w:val="000000"/>
          <w:sz w:val="28"/>
          <w:szCs w:val="28"/>
        </w:rPr>
        <w:t>、广东建设信息网（网址：</w:t>
      </w:r>
      <w:r w:rsidRPr="00BF7EF1">
        <w:rPr>
          <w:rFonts w:ascii="宋体" w:hAnsi="宋体" w:cs="Arial"/>
          <w:color w:val="000000"/>
          <w:sz w:val="28"/>
          <w:szCs w:val="28"/>
        </w:rPr>
        <w:t>http://www.gdcic.net/</w:t>
      </w:r>
      <w:r w:rsidRPr="00BF7EF1">
        <w:rPr>
          <w:rFonts w:ascii="宋体" w:hAnsi="宋体" w:cs="Arial" w:hint="eastAsia"/>
          <w:color w:val="000000"/>
          <w:sz w:val="28"/>
          <w:szCs w:val="28"/>
        </w:rPr>
        <w:t>）、广州大学城投资经营管理有限公司网站（网址：</w:t>
      </w:r>
      <w:r w:rsidRPr="00BF7EF1">
        <w:rPr>
          <w:rFonts w:ascii="宋体" w:hAnsi="宋体" w:cs="Arial"/>
          <w:color w:val="000000"/>
          <w:sz w:val="28"/>
          <w:szCs w:val="28"/>
        </w:rPr>
        <w:t>https://www.gzuci.com/</w:t>
      </w:r>
      <w:r w:rsidRPr="00BF7EF1">
        <w:rPr>
          <w:rFonts w:ascii="宋体" w:hAnsi="宋体" w:cs="Arial" w:hint="eastAsia"/>
          <w:color w:val="000000"/>
          <w:sz w:val="28"/>
          <w:szCs w:val="28"/>
        </w:rPr>
        <w:t>）同时发布。本竞选文件在各媒体发布的文本如有不同之处，以在广州大学城投资经营管理有限公司网站发布的文本为准。</w:t>
      </w:r>
    </w:p>
    <w:p w14:paraId="4B5386FA" w14:textId="77777777" w:rsidR="002B6964" w:rsidRPr="00BF7EF1" w:rsidRDefault="00BF293C">
      <w:pPr>
        <w:ind w:firstLineChars="200" w:firstLine="562"/>
        <w:rPr>
          <w:rFonts w:ascii="宋体" w:hAnsi="宋体" w:cs="Arial"/>
          <w:b/>
          <w:color w:val="000000"/>
          <w:sz w:val="28"/>
          <w:szCs w:val="28"/>
        </w:rPr>
      </w:pPr>
      <w:r w:rsidRPr="00BF7EF1">
        <w:rPr>
          <w:rFonts w:ascii="宋体" w:hAnsi="宋体" w:cs="Arial" w:hint="eastAsia"/>
          <w:b/>
          <w:color w:val="000000"/>
          <w:sz w:val="28"/>
          <w:szCs w:val="28"/>
        </w:rPr>
        <w:t>十二、采购人地址和联系方式</w:t>
      </w:r>
    </w:p>
    <w:p w14:paraId="4B5386FB" w14:textId="6C427E35"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采购单位：</w:t>
      </w:r>
      <w:r w:rsidR="00D54BC9" w:rsidRPr="00BF7EF1">
        <w:rPr>
          <w:rFonts w:ascii="宋体" w:hAnsi="宋体" w:cs="Arial" w:hint="eastAsia"/>
          <w:color w:val="000000"/>
          <w:sz w:val="28"/>
          <w:szCs w:val="28"/>
        </w:rPr>
        <w:t>广州大学城投资经营管理有限公司</w:t>
      </w:r>
    </w:p>
    <w:p w14:paraId="4B5386FC"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联系地址：广州市</w:t>
      </w:r>
      <w:proofErr w:type="gramStart"/>
      <w:r w:rsidRPr="00BF7EF1">
        <w:rPr>
          <w:rFonts w:ascii="宋体" w:hAnsi="宋体" w:cs="Arial" w:hint="eastAsia"/>
          <w:color w:val="000000"/>
          <w:sz w:val="28"/>
          <w:szCs w:val="28"/>
        </w:rPr>
        <w:t>番禺区</w:t>
      </w:r>
      <w:proofErr w:type="gramEnd"/>
      <w:r w:rsidRPr="00BF7EF1">
        <w:rPr>
          <w:rFonts w:ascii="宋体" w:hAnsi="宋体" w:cs="Arial" w:hint="eastAsia"/>
          <w:color w:val="000000"/>
          <w:sz w:val="28"/>
          <w:szCs w:val="28"/>
        </w:rPr>
        <w:t>大学城明志街</w:t>
      </w:r>
      <w:r w:rsidRPr="00BF7EF1">
        <w:rPr>
          <w:rFonts w:ascii="宋体" w:hAnsi="宋体" w:cs="Arial"/>
          <w:color w:val="000000"/>
          <w:sz w:val="28"/>
          <w:szCs w:val="28"/>
        </w:rPr>
        <w:t>1</w:t>
      </w:r>
      <w:r w:rsidRPr="00BF7EF1">
        <w:rPr>
          <w:rFonts w:ascii="宋体" w:hAnsi="宋体" w:cs="Arial" w:hint="eastAsia"/>
          <w:color w:val="000000"/>
          <w:sz w:val="28"/>
          <w:szCs w:val="28"/>
        </w:rPr>
        <w:t>号信息枢纽楼9楼</w:t>
      </w:r>
    </w:p>
    <w:p w14:paraId="4B5386FD" w14:textId="22F500B5"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联系人：</w:t>
      </w:r>
      <w:r w:rsidR="00D54BC9" w:rsidRPr="00BF7EF1">
        <w:rPr>
          <w:rFonts w:ascii="宋体" w:hAnsi="宋体" w:cs="Arial" w:hint="eastAsia"/>
          <w:color w:val="000000"/>
          <w:sz w:val="28"/>
          <w:szCs w:val="28"/>
        </w:rPr>
        <w:t>廖先生</w:t>
      </w:r>
    </w:p>
    <w:p w14:paraId="4B5386FE" w14:textId="039F3D22"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联系电话：</w:t>
      </w:r>
      <w:r w:rsidR="00D54BC9" w:rsidRPr="00BF7EF1">
        <w:rPr>
          <w:rFonts w:ascii="宋体" w:hAnsi="宋体" w:cs="Arial" w:hint="eastAsia"/>
          <w:color w:val="000000"/>
          <w:sz w:val="28"/>
          <w:szCs w:val="28"/>
        </w:rPr>
        <w:t>0</w:t>
      </w:r>
      <w:r w:rsidR="00D54BC9" w:rsidRPr="00BF7EF1">
        <w:rPr>
          <w:rFonts w:ascii="宋体" w:hAnsi="宋体" w:cs="Arial"/>
          <w:color w:val="000000"/>
          <w:sz w:val="28"/>
          <w:szCs w:val="28"/>
        </w:rPr>
        <w:t>20</w:t>
      </w:r>
      <w:r w:rsidR="00D54BC9" w:rsidRPr="00BF7EF1">
        <w:rPr>
          <w:rFonts w:ascii="宋体" w:hAnsi="宋体" w:cs="Arial" w:hint="eastAsia"/>
          <w:color w:val="000000"/>
          <w:sz w:val="28"/>
          <w:szCs w:val="28"/>
        </w:rPr>
        <w:t>-</w:t>
      </w:r>
      <w:r w:rsidR="00D54BC9" w:rsidRPr="00BF7EF1">
        <w:rPr>
          <w:rFonts w:ascii="宋体" w:hAnsi="宋体" w:cs="Arial"/>
          <w:color w:val="000000"/>
          <w:sz w:val="28"/>
          <w:szCs w:val="28"/>
        </w:rPr>
        <w:t>30302079</w:t>
      </w:r>
    </w:p>
    <w:p w14:paraId="4B5386FF" w14:textId="77777777" w:rsidR="002B6964" w:rsidRPr="00BF7EF1" w:rsidRDefault="002B6964">
      <w:pPr>
        <w:ind w:firstLineChars="200" w:firstLine="560"/>
        <w:rPr>
          <w:rFonts w:ascii="宋体" w:hAnsi="宋体" w:cs="Arial"/>
          <w:color w:val="000000"/>
          <w:sz w:val="28"/>
          <w:szCs w:val="28"/>
        </w:rPr>
      </w:pPr>
    </w:p>
    <w:p w14:paraId="4B538700"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附件1：报价一览表</w:t>
      </w:r>
    </w:p>
    <w:p w14:paraId="4B538702" w14:textId="06CF2B4D"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附件2：供应商调查</w:t>
      </w:r>
    </w:p>
    <w:p w14:paraId="4B538703"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附件3：法定代表人身份证明书</w:t>
      </w:r>
    </w:p>
    <w:p w14:paraId="4B538704"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附件4：法定代表人授权委托证明书</w:t>
      </w:r>
    </w:p>
    <w:p w14:paraId="4B538705"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附件5：投标人资格审查表</w:t>
      </w:r>
    </w:p>
    <w:p w14:paraId="4B538706" w14:textId="77777777"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附件6：投标文件有效性审查表</w:t>
      </w:r>
    </w:p>
    <w:p w14:paraId="4B538707" w14:textId="6F3C1899" w:rsidR="002B6964" w:rsidRPr="00BF7EF1"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附件7：公开竞选供应商信用评价</w:t>
      </w:r>
    </w:p>
    <w:p w14:paraId="4B538708" w14:textId="493D4738" w:rsidR="002B6964" w:rsidRDefault="00BF293C">
      <w:pPr>
        <w:ind w:firstLineChars="200" w:firstLine="560"/>
        <w:rPr>
          <w:rFonts w:ascii="宋体" w:hAnsi="宋体" w:cs="Arial"/>
          <w:color w:val="000000"/>
          <w:sz w:val="28"/>
          <w:szCs w:val="28"/>
        </w:rPr>
      </w:pPr>
      <w:r w:rsidRPr="00BF7EF1">
        <w:rPr>
          <w:rFonts w:ascii="宋体" w:hAnsi="宋体" w:cs="Arial" w:hint="eastAsia"/>
          <w:color w:val="000000"/>
          <w:sz w:val="28"/>
          <w:szCs w:val="28"/>
        </w:rPr>
        <w:t>附件8：供应商信用指标及评价标准</w:t>
      </w:r>
    </w:p>
    <w:p w14:paraId="4EE1FD6B" w14:textId="11C5335E" w:rsidR="00D667B1" w:rsidRPr="00D667B1" w:rsidRDefault="00D667B1">
      <w:pPr>
        <w:ind w:firstLineChars="200" w:firstLine="560"/>
        <w:rPr>
          <w:rFonts w:ascii="宋体" w:hAnsi="宋体" w:cs="Arial"/>
          <w:color w:val="000000"/>
          <w:sz w:val="28"/>
          <w:szCs w:val="28"/>
        </w:rPr>
      </w:pPr>
      <w:r>
        <w:rPr>
          <w:rFonts w:ascii="宋体" w:hAnsi="宋体" w:cs="Arial" w:hint="eastAsia"/>
          <w:color w:val="000000"/>
          <w:sz w:val="28"/>
          <w:szCs w:val="28"/>
        </w:rPr>
        <w:t>附件9：附图</w:t>
      </w:r>
    </w:p>
    <w:p w14:paraId="4B53870B" w14:textId="512B2B86" w:rsidR="002B6964" w:rsidRPr="00BF7EF1" w:rsidRDefault="00BF293C">
      <w:pPr>
        <w:pStyle w:val="a7"/>
        <w:spacing w:line="360" w:lineRule="auto"/>
        <w:ind w:leftChars="0" w:left="0"/>
        <w:jc w:val="right"/>
        <w:rPr>
          <w:rFonts w:hAnsi="宋体"/>
          <w:sz w:val="28"/>
          <w:szCs w:val="28"/>
        </w:rPr>
      </w:pPr>
      <w:r w:rsidRPr="00BF7EF1">
        <w:rPr>
          <w:rFonts w:hAnsi="宋体" w:hint="eastAsia"/>
          <w:sz w:val="28"/>
          <w:szCs w:val="28"/>
        </w:rPr>
        <w:lastRenderedPageBreak/>
        <w:t>采购人：</w:t>
      </w:r>
      <w:r w:rsidR="00D54BC9" w:rsidRPr="00BF7EF1">
        <w:rPr>
          <w:rFonts w:hAnsi="宋体" w:hint="eastAsia"/>
          <w:sz w:val="28"/>
          <w:szCs w:val="28"/>
        </w:rPr>
        <w:t>广州大学城投资经营管理有限公司</w:t>
      </w:r>
    </w:p>
    <w:p w14:paraId="4B53870D" w14:textId="389D2455" w:rsidR="002B6964" w:rsidRPr="00BF7EF1" w:rsidRDefault="00BF293C" w:rsidP="00D54BC9">
      <w:pPr>
        <w:spacing w:line="360" w:lineRule="auto"/>
        <w:rPr>
          <w:rFonts w:ascii="宋体" w:hAnsi="宋体"/>
          <w:b/>
          <w:sz w:val="28"/>
          <w:szCs w:val="28"/>
        </w:rPr>
      </w:pPr>
      <w:r w:rsidRPr="00BF7EF1">
        <w:rPr>
          <w:rFonts w:ascii="宋体" w:hAnsi="宋体" w:hint="eastAsia"/>
          <w:sz w:val="28"/>
          <w:szCs w:val="28"/>
        </w:rPr>
        <w:t xml:space="preserve">                                   2018年</w:t>
      </w:r>
      <w:r w:rsidR="00845EB9">
        <w:rPr>
          <w:rFonts w:ascii="宋体" w:hAnsi="宋体"/>
          <w:sz w:val="28"/>
          <w:szCs w:val="28"/>
        </w:rPr>
        <w:t>12</w:t>
      </w:r>
      <w:r w:rsidRPr="00BF7EF1">
        <w:rPr>
          <w:rFonts w:ascii="宋体" w:hAnsi="宋体" w:hint="eastAsia"/>
          <w:sz w:val="28"/>
          <w:szCs w:val="28"/>
        </w:rPr>
        <w:t>月</w:t>
      </w:r>
      <w:r w:rsidR="00845EB9">
        <w:rPr>
          <w:rFonts w:ascii="宋体" w:hAnsi="宋体"/>
          <w:sz w:val="28"/>
          <w:szCs w:val="28"/>
        </w:rPr>
        <w:t>20</w:t>
      </w:r>
      <w:bookmarkStart w:id="1" w:name="_GoBack"/>
      <w:bookmarkEnd w:id="1"/>
      <w:r w:rsidRPr="00BF7EF1">
        <w:rPr>
          <w:rFonts w:ascii="宋体" w:hAnsi="宋体" w:hint="eastAsia"/>
          <w:sz w:val="28"/>
          <w:szCs w:val="28"/>
        </w:rPr>
        <w:t>日</w:t>
      </w:r>
      <w:r w:rsidRPr="00BF7EF1">
        <w:rPr>
          <w:rFonts w:ascii="宋体" w:hAnsi="宋体"/>
          <w:sz w:val="28"/>
          <w:szCs w:val="28"/>
        </w:rPr>
        <w:br w:type="page"/>
      </w:r>
      <w:r w:rsidRPr="00BF7EF1">
        <w:rPr>
          <w:rFonts w:ascii="宋体" w:hAnsi="宋体" w:cs="Arial" w:hint="eastAsia"/>
          <w:color w:val="000000"/>
          <w:sz w:val="30"/>
          <w:szCs w:val="30"/>
        </w:rPr>
        <w:lastRenderedPageBreak/>
        <w:t>附件1</w:t>
      </w:r>
    </w:p>
    <w:p w14:paraId="4B53870E" w14:textId="77777777" w:rsidR="002B6964" w:rsidRPr="00BF7EF1" w:rsidRDefault="00BF293C">
      <w:pPr>
        <w:pStyle w:val="a8"/>
        <w:ind w:firstLineChars="0" w:firstLine="0"/>
        <w:jc w:val="center"/>
        <w:rPr>
          <w:rFonts w:eastAsia="宋体" w:hAnsi="宋体"/>
          <w:b/>
          <w:sz w:val="28"/>
          <w:szCs w:val="28"/>
        </w:rPr>
      </w:pPr>
      <w:r w:rsidRPr="00BF7EF1">
        <w:rPr>
          <w:rFonts w:eastAsia="宋体" w:hAnsi="宋体"/>
          <w:b/>
          <w:sz w:val="28"/>
          <w:szCs w:val="28"/>
        </w:rPr>
        <w:t>报价一览表</w:t>
      </w:r>
    </w:p>
    <w:p w14:paraId="4B53870F" w14:textId="4E43464A" w:rsidR="002B6964" w:rsidRPr="00BF7EF1" w:rsidRDefault="00BF293C">
      <w:pPr>
        <w:spacing w:line="360" w:lineRule="auto"/>
        <w:rPr>
          <w:rFonts w:ascii="宋体" w:hAnsi="宋体"/>
          <w:szCs w:val="21"/>
        </w:rPr>
      </w:pPr>
      <w:r w:rsidRPr="00BF7EF1">
        <w:rPr>
          <w:rFonts w:ascii="宋体" w:hAnsi="宋体" w:hint="eastAsia"/>
          <w:szCs w:val="21"/>
        </w:rPr>
        <w:t>项目名称：</w:t>
      </w:r>
      <w:r w:rsidR="000A61B2">
        <w:rPr>
          <w:rFonts w:ascii="宋体" w:hAnsi="宋体" w:hint="eastAsia"/>
          <w:szCs w:val="21"/>
        </w:rPr>
        <w:t>信息枢纽楼主楼第12至第14层非金属百叶装饰幕墙工程</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268"/>
        <w:gridCol w:w="2126"/>
        <w:gridCol w:w="3797"/>
      </w:tblGrid>
      <w:tr w:rsidR="002B6964" w:rsidRPr="00BF7EF1" w14:paraId="4B538713" w14:textId="77777777">
        <w:trPr>
          <w:trHeight w:val="711"/>
          <w:jc w:val="center"/>
        </w:trPr>
        <w:tc>
          <w:tcPr>
            <w:tcW w:w="737" w:type="dxa"/>
            <w:vAlign w:val="center"/>
          </w:tcPr>
          <w:p w14:paraId="4B538710" w14:textId="77777777" w:rsidR="002B6964" w:rsidRPr="00BF7EF1" w:rsidRDefault="00BF293C">
            <w:pPr>
              <w:rPr>
                <w:rFonts w:ascii="宋体" w:hAnsi="宋体"/>
                <w:bCs/>
                <w:sz w:val="24"/>
              </w:rPr>
            </w:pPr>
            <w:r w:rsidRPr="00BF7EF1">
              <w:rPr>
                <w:rFonts w:ascii="宋体" w:hAnsi="宋体" w:hint="eastAsia"/>
                <w:bCs/>
                <w:sz w:val="24"/>
              </w:rPr>
              <w:t>序号</w:t>
            </w:r>
          </w:p>
        </w:tc>
        <w:tc>
          <w:tcPr>
            <w:tcW w:w="2268" w:type="dxa"/>
            <w:vAlign w:val="center"/>
          </w:tcPr>
          <w:p w14:paraId="4B538711" w14:textId="77777777" w:rsidR="002B6964" w:rsidRPr="00BF7EF1" w:rsidRDefault="00BF293C">
            <w:pPr>
              <w:rPr>
                <w:rFonts w:ascii="宋体" w:hAnsi="宋体"/>
                <w:bCs/>
                <w:sz w:val="24"/>
              </w:rPr>
            </w:pPr>
            <w:r w:rsidRPr="00BF7EF1">
              <w:rPr>
                <w:rFonts w:ascii="宋体" w:hAnsi="宋体" w:hint="eastAsia"/>
                <w:bCs/>
                <w:sz w:val="24"/>
              </w:rPr>
              <w:t>项目名称</w:t>
            </w:r>
          </w:p>
        </w:tc>
        <w:tc>
          <w:tcPr>
            <w:tcW w:w="5923" w:type="dxa"/>
            <w:gridSpan w:val="2"/>
            <w:vAlign w:val="center"/>
          </w:tcPr>
          <w:p w14:paraId="4B538712" w14:textId="77777777" w:rsidR="002B6964" w:rsidRPr="00BF7EF1" w:rsidRDefault="00BF293C">
            <w:pPr>
              <w:rPr>
                <w:rFonts w:ascii="宋体" w:hAnsi="宋体"/>
                <w:bCs/>
                <w:sz w:val="24"/>
              </w:rPr>
            </w:pPr>
            <w:r w:rsidRPr="00BF7EF1">
              <w:rPr>
                <w:rFonts w:ascii="宋体" w:hAnsi="宋体" w:hint="eastAsia"/>
                <w:bCs/>
                <w:sz w:val="24"/>
              </w:rPr>
              <w:t>投标价（单位：人民币元）</w:t>
            </w:r>
          </w:p>
        </w:tc>
      </w:tr>
      <w:tr w:rsidR="002B6964" w:rsidRPr="00BF7EF1" w14:paraId="4B538718" w14:textId="77777777">
        <w:trPr>
          <w:trHeight w:val="835"/>
          <w:jc w:val="center"/>
        </w:trPr>
        <w:tc>
          <w:tcPr>
            <w:tcW w:w="737" w:type="dxa"/>
            <w:vAlign w:val="center"/>
          </w:tcPr>
          <w:p w14:paraId="4B538714" w14:textId="77777777" w:rsidR="002B6964" w:rsidRPr="00BF7EF1" w:rsidRDefault="00BF293C">
            <w:pPr>
              <w:rPr>
                <w:rFonts w:ascii="宋体" w:hAnsi="宋体"/>
                <w:sz w:val="24"/>
              </w:rPr>
            </w:pPr>
            <w:r w:rsidRPr="00BF7EF1">
              <w:rPr>
                <w:rFonts w:ascii="宋体" w:hAnsi="宋体" w:hint="eastAsia"/>
                <w:sz w:val="24"/>
              </w:rPr>
              <w:t>1</w:t>
            </w:r>
          </w:p>
        </w:tc>
        <w:tc>
          <w:tcPr>
            <w:tcW w:w="2268" w:type="dxa"/>
            <w:vAlign w:val="center"/>
          </w:tcPr>
          <w:p w14:paraId="4B538715" w14:textId="77777777" w:rsidR="002B6964" w:rsidRPr="00BF7EF1" w:rsidRDefault="00BF293C">
            <w:pPr>
              <w:rPr>
                <w:rFonts w:ascii="宋体" w:hAnsi="宋体"/>
                <w:sz w:val="24"/>
              </w:rPr>
            </w:pPr>
            <w:r w:rsidRPr="00BF7EF1">
              <w:rPr>
                <w:rFonts w:ascii="宋体" w:hAnsi="宋体" w:hint="eastAsia"/>
                <w:sz w:val="24"/>
              </w:rPr>
              <w:t>投标总价</w:t>
            </w:r>
          </w:p>
        </w:tc>
        <w:tc>
          <w:tcPr>
            <w:tcW w:w="5923" w:type="dxa"/>
            <w:gridSpan w:val="2"/>
            <w:vAlign w:val="center"/>
          </w:tcPr>
          <w:p w14:paraId="4B538716" w14:textId="77777777" w:rsidR="002B6964" w:rsidRPr="00BF7EF1" w:rsidRDefault="00BF293C">
            <w:pPr>
              <w:rPr>
                <w:rFonts w:ascii="宋体" w:hAnsi="宋体"/>
                <w:sz w:val="24"/>
              </w:rPr>
            </w:pPr>
            <w:r w:rsidRPr="00BF7EF1">
              <w:rPr>
                <w:rFonts w:ascii="宋体" w:hAnsi="宋体" w:hint="eastAsia"/>
                <w:sz w:val="24"/>
              </w:rPr>
              <w:t>大写：</w:t>
            </w:r>
          </w:p>
          <w:p w14:paraId="4B538717" w14:textId="77777777" w:rsidR="002B6964" w:rsidRPr="00BF7EF1" w:rsidRDefault="00BF293C">
            <w:pPr>
              <w:rPr>
                <w:rFonts w:ascii="宋体" w:hAnsi="宋体"/>
                <w:sz w:val="24"/>
              </w:rPr>
            </w:pPr>
            <w:r w:rsidRPr="00BF7EF1">
              <w:rPr>
                <w:rFonts w:ascii="宋体" w:hAnsi="宋体" w:hint="eastAsia"/>
                <w:sz w:val="24"/>
              </w:rPr>
              <w:t>小写：</w:t>
            </w:r>
          </w:p>
        </w:tc>
      </w:tr>
      <w:tr w:rsidR="002B6964" w:rsidRPr="00BF7EF1" w14:paraId="4B53871C" w14:textId="77777777">
        <w:trPr>
          <w:trHeight w:val="835"/>
          <w:jc w:val="center"/>
        </w:trPr>
        <w:tc>
          <w:tcPr>
            <w:tcW w:w="737" w:type="dxa"/>
            <w:vAlign w:val="center"/>
          </w:tcPr>
          <w:p w14:paraId="4B538719" w14:textId="77777777" w:rsidR="002B6964" w:rsidRPr="00BF7EF1" w:rsidRDefault="00BF293C">
            <w:pPr>
              <w:rPr>
                <w:rFonts w:ascii="宋体" w:hAnsi="宋体"/>
                <w:sz w:val="24"/>
              </w:rPr>
            </w:pPr>
            <w:r w:rsidRPr="00BF7EF1">
              <w:rPr>
                <w:rFonts w:ascii="宋体" w:hAnsi="宋体" w:hint="eastAsia"/>
                <w:sz w:val="24"/>
              </w:rPr>
              <w:t>2</w:t>
            </w:r>
          </w:p>
        </w:tc>
        <w:tc>
          <w:tcPr>
            <w:tcW w:w="2268" w:type="dxa"/>
            <w:vAlign w:val="center"/>
          </w:tcPr>
          <w:p w14:paraId="4B53871A" w14:textId="77777777" w:rsidR="002B6964" w:rsidRPr="00BF7EF1" w:rsidRDefault="00BF293C">
            <w:pPr>
              <w:rPr>
                <w:rFonts w:ascii="宋体" w:hAnsi="宋体"/>
                <w:sz w:val="24"/>
              </w:rPr>
            </w:pPr>
            <w:r w:rsidRPr="00BF7EF1">
              <w:rPr>
                <w:rFonts w:ascii="宋体" w:hAnsi="宋体" w:hint="eastAsia"/>
                <w:sz w:val="24"/>
              </w:rPr>
              <w:t>投标工期</w:t>
            </w:r>
          </w:p>
        </w:tc>
        <w:tc>
          <w:tcPr>
            <w:tcW w:w="5923" w:type="dxa"/>
            <w:gridSpan w:val="2"/>
            <w:vAlign w:val="center"/>
          </w:tcPr>
          <w:p w14:paraId="4B53871B" w14:textId="77777777" w:rsidR="002B6964" w:rsidRPr="00BF7EF1" w:rsidRDefault="002B6964">
            <w:pPr>
              <w:rPr>
                <w:rFonts w:ascii="宋体" w:hAnsi="宋体"/>
                <w:sz w:val="24"/>
              </w:rPr>
            </w:pPr>
          </w:p>
        </w:tc>
      </w:tr>
      <w:tr w:rsidR="002B6964" w:rsidRPr="00BF7EF1" w14:paraId="4B538720" w14:textId="77777777">
        <w:trPr>
          <w:trHeight w:val="835"/>
          <w:jc w:val="center"/>
        </w:trPr>
        <w:tc>
          <w:tcPr>
            <w:tcW w:w="737" w:type="dxa"/>
            <w:vAlign w:val="center"/>
          </w:tcPr>
          <w:p w14:paraId="4B53871D" w14:textId="77777777" w:rsidR="002B6964" w:rsidRPr="00BF7EF1" w:rsidRDefault="00BF293C">
            <w:pPr>
              <w:rPr>
                <w:rFonts w:ascii="宋体" w:hAnsi="宋体"/>
                <w:sz w:val="24"/>
              </w:rPr>
            </w:pPr>
            <w:r w:rsidRPr="00BF7EF1">
              <w:rPr>
                <w:rFonts w:ascii="宋体" w:hAnsi="宋体" w:hint="eastAsia"/>
                <w:sz w:val="24"/>
              </w:rPr>
              <w:t>3</w:t>
            </w:r>
          </w:p>
        </w:tc>
        <w:tc>
          <w:tcPr>
            <w:tcW w:w="2268" w:type="dxa"/>
            <w:vAlign w:val="center"/>
          </w:tcPr>
          <w:p w14:paraId="4B53871E" w14:textId="77777777" w:rsidR="002B6964" w:rsidRPr="00BF7EF1" w:rsidRDefault="00BF293C">
            <w:pPr>
              <w:rPr>
                <w:rFonts w:ascii="宋体" w:hAnsi="宋体"/>
                <w:sz w:val="24"/>
              </w:rPr>
            </w:pPr>
            <w:r w:rsidRPr="00BF7EF1">
              <w:rPr>
                <w:rFonts w:ascii="宋体" w:hAnsi="宋体" w:hint="eastAsia"/>
                <w:sz w:val="24"/>
              </w:rPr>
              <w:t>工程质量标准</w:t>
            </w:r>
          </w:p>
        </w:tc>
        <w:tc>
          <w:tcPr>
            <w:tcW w:w="5923" w:type="dxa"/>
            <w:gridSpan w:val="2"/>
            <w:vAlign w:val="center"/>
          </w:tcPr>
          <w:p w14:paraId="4B53871F" w14:textId="77777777" w:rsidR="002B6964" w:rsidRPr="00BF7EF1" w:rsidRDefault="002B6964">
            <w:pPr>
              <w:rPr>
                <w:rFonts w:ascii="宋体" w:hAnsi="宋体"/>
                <w:sz w:val="24"/>
              </w:rPr>
            </w:pPr>
          </w:p>
        </w:tc>
      </w:tr>
      <w:tr w:rsidR="002B6964" w:rsidRPr="00BF7EF1" w14:paraId="4B538724" w14:textId="77777777">
        <w:trPr>
          <w:trHeight w:val="835"/>
          <w:jc w:val="center"/>
        </w:trPr>
        <w:tc>
          <w:tcPr>
            <w:tcW w:w="737" w:type="dxa"/>
            <w:vAlign w:val="center"/>
          </w:tcPr>
          <w:p w14:paraId="4B538721" w14:textId="77777777" w:rsidR="002B6964" w:rsidRPr="00BF7EF1" w:rsidRDefault="00BF293C">
            <w:pPr>
              <w:rPr>
                <w:rFonts w:ascii="宋体" w:hAnsi="宋体"/>
                <w:sz w:val="24"/>
              </w:rPr>
            </w:pPr>
            <w:r w:rsidRPr="00BF7EF1">
              <w:rPr>
                <w:rFonts w:ascii="宋体" w:hAnsi="宋体" w:hint="eastAsia"/>
                <w:sz w:val="24"/>
              </w:rPr>
              <w:t>4</w:t>
            </w:r>
          </w:p>
        </w:tc>
        <w:tc>
          <w:tcPr>
            <w:tcW w:w="2268" w:type="dxa"/>
            <w:vAlign w:val="center"/>
          </w:tcPr>
          <w:p w14:paraId="4B538722" w14:textId="77777777" w:rsidR="002B6964" w:rsidRPr="00BF7EF1" w:rsidRDefault="00BF293C">
            <w:pPr>
              <w:rPr>
                <w:rFonts w:ascii="宋体" w:hAnsi="宋体"/>
                <w:sz w:val="24"/>
              </w:rPr>
            </w:pPr>
            <w:r w:rsidRPr="00BF7EF1">
              <w:rPr>
                <w:rFonts w:ascii="宋体" w:hAnsi="宋体" w:hint="eastAsia"/>
                <w:sz w:val="24"/>
              </w:rPr>
              <w:t>保修期限</w:t>
            </w:r>
          </w:p>
        </w:tc>
        <w:tc>
          <w:tcPr>
            <w:tcW w:w="5923" w:type="dxa"/>
            <w:gridSpan w:val="2"/>
            <w:vAlign w:val="center"/>
          </w:tcPr>
          <w:p w14:paraId="4B538723" w14:textId="77777777" w:rsidR="002B6964" w:rsidRPr="00BF7EF1" w:rsidRDefault="002B6964">
            <w:pPr>
              <w:rPr>
                <w:rFonts w:ascii="宋体" w:hAnsi="宋体"/>
                <w:sz w:val="24"/>
              </w:rPr>
            </w:pPr>
          </w:p>
        </w:tc>
      </w:tr>
      <w:tr w:rsidR="002B6964" w:rsidRPr="00BF7EF1" w14:paraId="4B53872A" w14:textId="77777777">
        <w:trPr>
          <w:trHeight w:val="491"/>
          <w:jc w:val="center"/>
        </w:trPr>
        <w:tc>
          <w:tcPr>
            <w:tcW w:w="737" w:type="dxa"/>
            <w:vMerge w:val="restart"/>
            <w:vAlign w:val="center"/>
          </w:tcPr>
          <w:p w14:paraId="4B538725" w14:textId="77777777" w:rsidR="002B6964" w:rsidRPr="00BF7EF1" w:rsidRDefault="00BF293C">
            <w:pPr>
              <w:rPr>
                <w:rFonts w:ascii="宋体" w:hAnsi="宋体"/>
                <w:sz w:val="24"/>
              </w:rPr>
            </w:pPr>
            <w:r w:rsidRPr="00BF7EF1">
              <w:rPr>
                <w:rFonts w:ascii="宋体" w:hAnsi="宋体" w:hint="eastAsia"/>
                <w:sz w:val="24"/>
              </w:rPr>
              <w:t>5</w:t>
            </w:r>
          </w:p>
        </w:tc>
        <w:tc>
          <w:tcPr>
            <w:tcW w:w="2268" w:type="dxa"/>
            <w:vMerge w:val="restart"/>
            <w:vAlign w:val="center"/>
          </w:tcPr>
          <w:p w14:paraId="4B538726" w14:textId="77777777" w:rsidR="002B6964" w:rsidRPr="00BF7EF1" w:rsidRDefault="00BF293C">
            <w:pPr>
              <w:rPr>
                <w:rFonts w:ascii="宋体" w:hAnsi="宋体"/>
                <w:sz w:val="24"/>
              </w:rPr>
            </w:pPr>
            <w:r w:rsidRPr="00BF7EF1">
              <w:rPr>
                <w:rFonts w:ascii="宋体" w:hAnsi="宋体" w:hint="eastAsia"/>
                <w:sz w:val="24"/>
              </w:rPr>
              <w:t>拟委派的项目</w:t>
            </w:r>
          </w:p>
          <w:p w14:paraId="4B538727" w14:textId="77777777" w:rsidR="002B6964" w:rsidRPr="00BF7EF1" w:rsidRDefault="00BF293C">
            <w:pPr>
              <w:rPr>
                <w:rFonts w:ascii="宋体" w:hAnsi="宋体"/>
                <w:sz w:val="24"/>
              </w:rPr>
            </w:pPr>
            <w:r w:rsidRPr="00BF7EF1">
              <w:rPr>
                <w:rFonts w:ascii="宋体" w:hAnsi="宋体" w:hint="eastAsia"/>
                <w:sz w:val="24"/>
              </w:rPr>
              <w:t>负责人</w:t>
            </w:r>
          </w:p>
        </w:tc>
        <w:tc>
          <w:tcPr>
            <w:tcW w:w="2126" w:type="dxa"/>
            <w:vAlign w:val="center"/>
          </w:tcPr>
          <w:p w14:paraId="4B538728" w14:textId="77777777" w:rsidR="002B6964" w:rsidRPr="00BF7EF1" w:rsidRDefault="00BF293C">
            <w:pPr>
              <w:rPr>
                <w:rFonts w:ascii="宋体" w:hAnsi="宋体"/>
                <w:sz w:val="24"/>
              </w:rPr>
            </w:pPr>
            <w:r w:rsidRPr="00BF7EF1">
              <w:rPr>
                <w:rFonts w:ascii="宋体" w:hAnsi="宋体" w:hint="eastAsia"/>
                <w:sz w:val="24"/>
              </w:rPr>
              <w:t>姓    名</w:t>
            </w:r>
          </w:p>
        </w:tc>
        <w:tc>
          <w:tcPr>
            <w:tcW w:w="3797" w:type="dxa"/>
            <w:vAlign w:val="center"/>
          </w:tcPr>
          <w:p w14:paraId="4B538729" w14:textId="77777777" w:rsidR="002B6964" w:rsidRPr="00BF7EF1" w:rsidRDefault="002B6964">
            <w:pPr>
              <w:rPr>
                <w:rFonts w:ascii="宋体" w:hAnsi="宋体"/>
                <w:sz w:val="24"/>
              </w:rPr>
            </w:pPr>
          </w:p>
        </w:tc>
      </w:tr>
      <w:tr w:rsidR="002B6964" w:rsidRPr="00BF7EF1" w14:paraId="4B53872F" w14:textId="77777777">
        <w:trPr>
          <w:trHeight w:val="491"/>
          <w:jc w:val="center"/>
        </w:trPr>
        <w:tc>
          <w:tcPr>
            <w:tcW w:w="737" w:type="dxa"/>
            <w:vMerge/>
            <w:vAlign w:val="center"/>
          </w:tcPr>
          <w:p w14:paraId="4B53872B" w14:textId="77777777" w:rsidR="002B6964" w:rsidRPr="00BF7EF1" w:rsidRDefault="002B6964">
            <w:pPr>
              <w:rPr>
                <w:rFonts w:ascii="宋体" w:hAnsi="宋体"/>
                <w:sz w:val="24"/>
              </w:rPr>
            </w:pPr>
          </w:p>
        </w:tc>
        <w:tc>
          <w:tcPr>
            <w:tcW w:w="2268" w:type="dxa"/>
            <w:vMerge/>
            <w:vAlign w:val="center"/>
          </w:tcPr>
          <w:p w14:paraId="4B53872C" w14:textId="77777777" w:rsidR="002B6964" w:rsidRPr="00BF7EF1" w:rsidRDefault="002B6964">
            <w:pPr>
              <w:rPr>
                <w:rFonts w:ascii="宋体" w:hAnsi="宋体"/>
                <w:sz w:val="24"/>
              </w:rPr>
            </w:pPr>
          </w:p>
        </w:tc>
        <w:tc>
          <w:tcPr>
            <w:tcW w:w="2126" w:type="dxa"/>
            <w:vAlign w:val="center"/>
          </w:tcPr>
          <w:p w14:paraId="4B53872D" w14:textId="77777777" w:rsidR="002B6964" w:rsidRPr="00BF7EF1" w:rsidRDefault="00BF293C">
            <w:pPr>
              <w:rPr>
                <w:rFonts w:ascii="宋体" w:hAnsi="宋体"/>
                <w:sz w:val="24"/>
              </w:rPr>
            </w:pPr>
            <w:r w:rsidRPr="00BF7EF1">
              <w:rPr>
                <w:rFonts w:ascii="宋体" w:hAnsi="宋体" w:hint="eastAsia"/>
                <w:sz w:val="24"/>
              </w:rPr>
              <w:t>技术职称</w:t>
            </w:r>
          </w:p>
        </w:tc>
        <w:tc>
          <w:tcPr>
            <w:tcW w:w="3797" w:type="dxa"/>
            <w:vAlign w:val="center"/>
          </w:tcPr>
          <w:p w14:paraId="4B53872E" w14:textId="77777777" w:rsidR="002B6964" w:rsidRPr="00BF7EF1" w:rsidRDefault="002B6964">
            <w:pPr>
              <w:rPr>
                <w:rFonts w:ascii="宋体" w:hAnsi="宋体"/>
                <w:sz w:val="24"/>
              </w:rPr>
            </w:pPr>
          </w:p>
        </w:tc>
      </w:tr>
    </w:tbl>
    <w:p w14:paraId="4B538730" w14:textId="77777777" w:rsidR="002B6964" w:rsidRPr="00BF7EF1" w:rsidRDefault="002B6964">
      <w:pPr>
        <w:rPr>
          <w:rFonts w:ascii="宋体" w:hAnsi="宋体"/>
        </w:rPr>
      </w:pPr>
    </w:p>
    <w:p w14:paraId="4B538731" w14:textId="77777777" w:rsidR="002B6964" w:rsidRPr="00BF7EF1" w:rsidRDefault="00BF293C">
      <w:pPr>
        <w:spacing w:line="360" w:lineRule="auto"/>
        <w:rPr>
          <w:rFonts w:ascii="宋体" w:hAnsi="宋体"/>
        </w:rPr>
      </w:pPr>
      <w:r w:rsidRPr="00BF7EF1">
        <w:rPr>
          <w:rFonts w:ascii="宋体" w:hAnsi="宋体" w:hint="eastAsia"/>
        </w:rPr>
        <w:t>注：（1）投标总价为人民币报价。</w:t>
      </w:r>
    </w:p>
    <w:p w14:paraId="4B538732" w14:textId="6EAF1D41" w:rsidR="002B6964" w:rsidRPr="00BF7EF1" w:rsidRDefault="00BF293C">
      <w:pPr>
        <w:tabs>
          <w:tab w:val="left" w:pos="8364"/>
        </w:tabs>
        <w:spacing w:line="360" w:lineRule="auto"/>
        <w:rPr>
          <w:rFonts w:ascii="宋体" w:hAnsi="宋体"/>
        </w:rPr>
      </w:pPr>
      <w:r w:rsidRPr="00BF7EF1">
        <w:rPr>
          <w:rFonts w:ascii="宋体" w:hAnsi="宋体" w:hint="eastAsia"/>
        </w:rPr>
        <w:t xml:space="preserve">   （2）投标总价是所有需采购人支付的本次项目采购的金额总数，应包括竞选文件要求的全部内容，投标人完成本项目（如果中标）所必须的</w:t>
      </w:r>
      <w:r w:rsidRPr="00BF7EF1">
        <w:rPr>
          <w:rFonts w:ascii="宋体" w:hAnsi="宋体" w:hint="eastAsia"/>
          <w:bCs/>
        </w:rPr>
        <w:t>所有成本费用和投标人应承担的一切税费</w:t>
      </w:r>
      <w:r w:rsidRPr="00BF7EF1">
        <w:rPr>
          <w:rFonts w:ascii="宋体" w:hAnsi="宋体" w:hint="eastAsia"/>
        </w:rPr>
        <w:t>，包括但不限于全部人工费、材料、设备、工具、机具、安装运输、</w:t>
      </w:r>
      <w:proofErr w:type="gramStart"/>
      <w:r w:rsidRPr="00BF7EF1">
        <w:rPr>
          <w:rFonts w:ascii="宋体" w:hAnsi="宋体" w:hint="eastAsia"/>
        </w:rPr>
        <w:t>规</w:t>
      </w:r>
      <w:proofErr w:type="gramEnd"/>
      <w:r w:rsidRPr="00BF7EF1">
        <w:rPr>
          <w:rFonts w:ascii="宋体" w:hAnsi="宋体" w:hint="eastAsia"/>
        </w:rPr>
        <w:t>费、措施费、合理利润、管理费、税费等及清理现场的费用、合同实施过程中应预见和不可预见费用等等。</w:t>
      </w:r>
    </w:p>
    <w:p w14:paraId="4B538733" w14:textId="77777777" w:rsidR="002B6964" w:rsidRPr="00BF7EF1" w:rsidRDefault="00BF293C">
      <w:pPr>
        <w:tabs>
          <w:tab w:val="left" w:pos="8364"/>
        </w:tabs>
        <w:spacing w:line="360" w:lineRule="auto"/>
        <w:rPr>
          <w:rFonts w:ascii="宋体" w:hAnsi="宋体"/>
          <w:bCs/>
        </w:rPr>
      </w:pPr>
      <w:r w:rsidRPr="00BF7EF1">
        <w:rPr>
          <w:rFonts w:ascii="宋体" w:hAnsi="宋体" w:hint="eastAsia"/>
        </w:rPr>
        <w:t>（3）若用小写表示的金额和用大写表示的金额不一致，以大写表示的金额为准。</w:t>
      </w:r>
    </w:p>
    <w:p w14:paraId="4B538734" w14:textId="77777777" w:rsidR="002B6964" w:rsidRPr="00BF7EF1" w:rsidRDefault="00BF293C">
      <w:pPr>
        <w:spacing w:line="400" w:lineRule="exact"/>
        <w:rPr>
          <w:rFonts w:ascii="宋体" w:hAnsi="宋体"/>
          <w:szCs w:val="21"/>
        </w:rPr>
      </w:pPr>
      <w:r w:rsidRPr="00BF7EF1">
        <w:rPr>
          <w:rFonts w:ascii="宋体" w:hAnsi="宋体" w:hint="eastAsia"/>
          <w:szCs w:val="21"/>
        </w:rPr>
        <w:t>投标人名称（盖章）：</w:t>
      </w:r>
    </w:p>
    <w:p w14:paraId="4B538735" w14:textId="77777777" w:rsidR="002B6964" w:rsidRPr="00BF7EF1" w:rsidRDefault="002B6964">
      <w:pPr>
        <w:rPr>
          <w:rFonts w:ascii="宋体" w:hAnsi="宋体"/>
          <w:szCs w:val="21"/>
        </w:rPr>
      </w:pPr>
    </w:p>
    <w:p w14:paraId="4B538736" w14:textId="77777777" w:rsidR="002B6964" w:rsidRPr="00BF7EF1" w:rsidRDefault="00BF293C">
      <w:pPr>
        <w:rPr>
          <w:rFonts w:ascii="宋体" w:hAnsi="宋体" w:cs="仿宋"/>
          <w:szCs w:val="21"/>
        </w:rPr>
      </w:pPr>
      <w:r w:rsidRPr="00BF7EF1">
        <w:rPr>
          <w:rFonts w:ascii="宋体" w:hAnsi="宋体" w:hint="eastAsia"/>
          <w:szCs w:val="21"/>
        </w:rPr>
        <w:t>日期：     年    月   日</w:t>
      </w:r>
      <w:r w:rsidRPr="00BF7EF1">
        <w:rPr>
          <w:rFonts w:ascii="宋体" w:hAnsi="宋体" w:cs="仿宋"/>
          <w:szCs w:val="21"/>
        </w:rPr>
        <w:br w:type="page"/>
      </w:r>
    </w:p>
    <w:p w14:paraId="4B538737" w14:textId="77777777" w:rsidR="002B6964" w:rsidRPr="00BF7EF1" w:rsidRDefault="00BF293C">
      <w:pPr>
        <w:spacing w:line="400" w:lineRule="exact"/>
        <w:ind w:left="562"/>
        <w:rPr>
          <w:rFonts w:ascii="宋体" w:hAnsi="宋体" w:cs="Arial"/>
          <w:b/>
          <w:color w:val="000000"/>
          <w:sz w:val="28"/>
          <w:szCs w:val="28"/>
        </w:rPr>
      </w:pPr>
      <w:r w:rsidRPr="00BF7EF1">
        <w:rPr>
          <w:rFonts w:ascii="宋体" w:hAnsi="宋体" w:cs="Arial" w:hint="eastAsia"/>
          <w:b/>
          <w:color w:val="000000"/>
          <w:sz w:val="28"/>
          <w:szCs w:val="28"/>
        </w:rPr>
        <w:lastRenderedPageBreak/>
        <w:t>附件2</w:t>
      </w:r>
    </w:p>
    <w:tbl>
      <w:tblPr>
        <w:tblW w:w="9760" w:type="dxa"/>
        <w:tblInd w:w="95" w:type="dxa"/>
        <w:tblLayout w:type="fixed"/>
        <w:tblLook w:val="04A0" w:firstRow="1" w:lastRow="0" w:firstColumn="1" w:lastColumn="0" w:noHBand="0" w:noVBand="1"/>
      </w:tblPr>
      <w:tblGrid>
        <w:gridCol w:w="1289"/>
        <w:gridCol w:w="91"/>
        <w:gridCol w:w="193"/>
        <w:gridCol w:w="342"/>
        <w:gridCol w:w="1585"/>
        <w:gridCol w:w="1060"/>
        <w:gridCol w:w="740"/>
        <w:gridCol w:w="1180"/>
        <w:gridCol w:w="440"/>
        <w:gridCol w:w="236"/>
        <w:gridCol w:w="723"/>
        <w:gridCol w:w="1881"/>
      </w:tblGrid>
      <w:tr w:rsidR="002B6964" w:rsidRPr="00BF7EF1" w14:paraId="4B538739" w14:textId="77777777">
        <w:trPr>
          <w:trHeight w:val="444"/>
        </w:trPr>
        <w:tc>
          <w:tcPr>
            <w:tcW w:w="9760" w:type="dxa"/>
            <w:gridSpan w:val="12"/>
            <w:tcBorders>
              <w:top w:val="nil"/>
              <w:left w:val="nil"/>
              <w:bottom w:val="nil"/>
              <w:right w:val="nil"/>
            </w:tcBorders>
            <w:shd w:val="clear" w:color="auto" w:fill="auto"/>
            <w:vAlign w:val="center"/>
          </w:tcPr>
          <w:p w14:paraId="4B538738" w14:textId="4F022B77" w:rsidR="002B6964" w:rsidRPr="00BF7EF1" w:rsidRDefault="00BF293C">
            <w:pPr>
              <w:widowControl/>
              <w:ind w:firstLineChars="783" w:firstLine="3445"/>
              <w:rPr>
                <w:rFonts w:ascii="宋体" w:hAnsi="宋体" w:cs="宋体"/>
                <w:kern w:val="0"/>
                <w:sz w:val="44"/>
                <w:szCs w:val="44"/>
              </w:rPr>
            </w:pPr>
            <w:r w:rsidRPr="00BF7EF1">
              <w:rPr>
                <w:rFonts w:ascii="宋体" w:hAnsi="宋体" w:cs="宋体" w:hint="eastAsia"/>
                <w:kern w:val="0"/>
                <w:sz w:val="44"/>
                <w:szCs w:val="44"/>
              </w:rPr>
              <w:t>供应商调查表</w:t>
            </w:r>
          </w:p>
        </w:tc>
      </w:tr>
      <w:tr w:rsidR="002B6964" w:rsidRPr="00BF7EF1" w14:paraId="4B53873B" w14:textId="77777777">
        <w:trPr>
          <w:trHeight w:val="399"/>
        </w:trPr>
        <w:tc>
          <w:tcPr>
            <w:tcW w:w="9760" w:type="dxa"/>
            <w:gridSpan w:val="12"/>
            <w:tcBorders>
              <w:top w:val="nil"/>
              <w:left w:val="nil"/>
              <w:bottom w:val="single" w:sz="8" w:space="0" w:color="auto"/>
              <w:right w:val="nil"/>
            </w:tcBorders>
            <w:shd w:val="clear" w:color="auto" w:fill="auto"/>
            <w:vAlign w:val="center"/>
          </w:tcPr>
          <w:p w14:paraId="4B53873A" w14:textId="59E91AA2" w:rsidR="002B6964" w:rsidRPr="00BF7EF1" w:rsidRDefault="00BF293C">
            <w:pPr>
              <w:widowControl/>
              <w:ind w:firstLine="200"/>
              <w:rPr>
                <w:rFonts w:ascii="宋体" w:hAnsi="宋体" w:cs="宋体"/>
                <w:kern w:val="0"/>
                <w:sz w:val="28"/>
                <w:szCs w:val="28"/>
              </w:rPr>
            </w:pPr>
            <w:r w:rsidRPr="00BF7EF1">
              <w:rPr>
                <w:rFonts w:ascii="宋体" w:hAnsi="宋体" w:cs="宋体" w:hint="eastAsia"/>
                <w:kern w:val="0"/>
                <w:sz w:val="28"/>
                <w:szCs w:val="28"/>
              </w:rPr>
              <w:t>项目名称：</w:t>
            </w:r>
            <w:r w:rsidR="000A61B2">
              <w:rPr>
                <w:rFonts w:ascii="宋体" w:hAnsi="宋体" w:cs="宋体" w:hint="eastAsia"/>
                <w:kern w:val="0"/>
                <w:sz w:val="28"/>
                <w:szCs w:val="28"/>
              </w:rPr>
              <w:t>信息枢纽楼主楼第12至第14层非金属百叶装饰幕墙工程</w:t>
            </w:r>
          </w:p>
        </w:tc>
      </w:tr>
      <w:tr w:rsidR="002B6964" w:rsidRPr="00BF7EF1" w14:paraId="4B538740" w14:textId="77777777" w:rsidTr="00BF293C">
        <w:trPr>
          <w:trHeight w:val="399"/>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3C" w14:textId="214A60F4"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 xml:space="preserve">供应商名称 </w:t>
            </w:r>
          </w:p>
        </w:tc>
        <w:tc>
          <w:tcPr>
            <w:tcW w:w="490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3D"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3E"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法人代表</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3F" w14:textId="77777777" w:rsidR="002B6964" w:rsidRPr="00BF7EF1" w:rsidRDefault="002B6964">
            <w:pPr>
              <w:widowControl/>
              <w:ind w:firstLine="200"/>
              <w:jc w:val="center"/>
              <w:rPr>
                <w:rFonts w:ascii="宋体" w:hAnsi="宋体" w:cs="宋体"/>
                <w:kern w:val="0"/>
                <w:sz w:val="24"/>
              </w:rPr>
            </w:pPr>
          </w:p>
        </w:tc>
      </w:tr>
      <w:tr w:rsidR="002B6964" w:rsidRPr="00BF7EF1" w14:paraId="4B538745" w14:textId="77777777" w:rsidTr="00BF293C">
        <w:trPr>
          <w:trHeight w:val="399"/>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1"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详细地址</w:t>
            </w:r>
          </w:p>
        </w:tc>
        <w:tc>
          <w:tcPr>
            <w:tcW w:w="4907"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42"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3" w14:textId="77777777" w:rsidR="002B6964" w:rsidRPr="00BF7EF1" w:rsidRDefault="00BF293C">
            <w:pPr>
              <w:widowControl/>
              <w:jc w:val="center"/>
              <w:rPr>
                <w:rFonts w:ascii="宋体" w:hAnsi="宋体" w:cs="宋体"/>
                <w:kern w:val="0"/>
                <w:sz w:val="24"/>
              </w:rPr>
            </w:pPr>
            <w:proofErr w:type="gramStart"/>
            <w:r w:rsidRPr="00BF7EF1">
              <w:rPr>
                <w:rFonts w:ascii="宋体" w:hAnsi="宋体" w:cs="宋体" w:hint="eastAsia"/>
                <w:kern w:val="0"/>
                <w:sz w:val="24"/>
              </w:rPr>
              <w:t>邮</w:t>
            </w:r>
            <w:proofErr w:type="gramEnd"/>
            <w:r w:rsidRPr="00BF7EF1">
              <w:rPr>
                <w:rFonts w:ascii="宋体" w:hAnsi="宋体" w:cs="宋体" w:hint="eastAsia"/>
                <w:kern w:val="0"/>
                <w:sz w:val="24"/>
              </w:rPr>
              <w:t xml:space="preserve">    编</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44" w14:textId="77777777" w:rsidR="002B6964" w:rsidRPr="00BF7EF1" w:rsidRDefault="002B6964">
            <w:pPr>
              <w:widowControl/>
              <w:ind w:firstLine="200"/>
              <w:jc w:val="center"/>
              <w:rPr>
                <w:rFonts w:ascii="宋体" w:hAnsi="宋体" w:cs="宋体"/>
                <w:kern w:val="0"/>
                <w:sz w:val="24"/>
              </w:rPr>
            </w:pPr>
          </w:p>
        </w:tc>
      </w:tr>
      <w:tr w:rsidR="002B6964" w:rsidRPr="00BF7EF1" w14:paraId="4B53874C" w14:textId="77777777" w:rsidTr="00BF293C">
        <w:trPr>
          <w:trHeight w:val="876"/>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6"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成立日期</w:t>
            </w:r>
          </w:p>
        </w:tc>
        <w:tc>
          <w:tcPr>
            <w:tcW w:w="19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47" w14:textId="77777777" w:rsidR="002B6964" w:rsidRPr="00BF7EF1" w:rsidRDefault="002B6964">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4B538748"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49"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A"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发证机构</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4B" w14:textId="77777777" w:rsidR="002B6964" w:rsidRPr="00BF7EF1" w:rsidRDefault="002B6964">
            <w:pPr>
              <w:widowControl/>
              <w:ind w:firstLine="200"/>
              <w:jc w:val="center"/>
              <w:rPr>
                <w:rFonts w:ascii="宋体" w:hAnsi="宋体" w:cs="宋体"/>
                <w:kern w:val="0"/>
                <w:sz w:val="24"/>
              </w:rPr>
            </w:pPr>
          </w:p>
        </w:tc>
      </w:tr>
      <w:tr w:rsidR="002B6964" w:rsidRPr="00BF7EF1" w14:paraId="4B538753" w14:textId="77777777" w:rsidTr="00BF293C">
        <w:trPr>
          <w:trHeight w:val="399"/>
        </w:trPr>
        <w:tc>
          <w:tcPr>
            <w:tcW w:w="1573"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4D"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固定电话号码</w:t>
            </w:r>
          </w:p>
        </w:tc>
        <w:tc>
          <w:tcPr>
            <w:tcW w:w="192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4E" w14:textId="77777777" w:rsidR="002B6964" w:rsidRPr="00BF7EF1" w:rsidRDefault="002B6964">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4B53874F"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50" w14:textId="77777777" w:rsidR="002B6964" w:rsidRPr="00BF7EF1" w:rsidRDefault="002B6964">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1"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注册资金</w:t>
            </w:r>
          </w:p>
        </w:tc>
        <w:tc>
          <w:tcPr>
            <w:tcW w:w="1881" w:type="dxa"/>
            <w:tcBorders>
              <w:top w:val="single" w:sz="8" w:space="0" w:color="auto"/>
              <w:left w:val="single" w:sz="8" w:space="0" w:color="auto"/>
              <w:bottom w:val="single" w:sz="8" w:space="0" w:color="auto"/>
              <w:right w:val="single" w:sz="8" w:space="0" w:color="auto"/>
            </w:tcBorders>
            <w:shd w:val="clear" w:color="auto" w:fill="auto"/>
            <w:vAlign w:val="center"/>
          </w:tcPr>
          <w:p w14:paraId="4B538752" w14:textId="77777777" w:rsidR="002B6964" w:rsidRPr="00BF7EF1" w:rsidRDefault="002B6964">
            <w:pPr>
              <w:widowControl/>
              <w:ind w:firstLine="200"/>
              <w:jc w:val="center"/>
              <w:rPr>
                <w:rFonts w:ascii="宋体" w:hAnsi="宋体" w:cs="宋体"/>
                <w:kern w:val="0"/>
                <w:sz w:val="24"/>
              </w:rPr>
            </w:pPr>
          </w:p>
        </w:tc>
      </w:tr>
      <w:tr w:rsidR="002B6964" w:rsidRPr="00BF7EF1" w14:paraId="4B538758" w14:textId="77777777" w:rsidTr="00BF293C">
        <w:trPr>
          <w:trHeight w:val="399"/>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54"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5" w14:textId="77777777" w:rsidR="002B6964" w:rsidRPr="00BF7EF1" w:rsidRDefault="002B6964">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56"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机构性质</w:t>
            </w:r>
          </w:p>
        </w:tc>
        <w:tc>
          <w:tcPr>
            <w:tcW w:w="284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7" w14:textId="77777777" w:rsidR="002B6964" w:rsidRPr="00BF7EF1" w:rsidRDefault="002B6964">
            <w:pPr>
              <w:widowControl/>
              <w:jc w:val="left"/>
              <w:rPr>
                <w:rFonts w:ascii="宋体" w:hAnsi="宋体" w:cs="宋体"/>
                <w:b/>
                <w:bCs/>
                <w:kern w:val="0"/>
                <w:sz w:val="24"/>
              </w:rPr>
            </w:pPr>
          </w:p>
        </w:tc>
      </w:tr>
      <w:tr w:rsidR="002B6964" w:rsidRPr="00BF7EF1" w14:paraId="4B53875D" w14:textId="77777777" w:rsidTr="00BF293C">
        <w:trPr>
          <w:trHeight w:val="399"/>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59"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A" w14:textId="77777777" w:rsidR="002B6964" w:rsidRPr="00BF7EF1" w:rsidRDefault="002B6964">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5B"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联系电话</w:t>
            </w:r>
          </w:p>
        </w:tc>
        <w:tc>
          <w:tcPr>
            <w:tcW w:w="284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3875C" w14:textId="77777777" w:rsidR="002B6964" w:rsidRPr="00BF7EF1" w:rsidRDefault="002B6964">
            <w:pPr>
              <w:widowControl/>
              <w:jc w:val="left"/>
              <w:rPr>
                <w:rFonts w:ascii="宋体" w:hAnsi="宋体" w:cs="宋体"/>
                <w:b/>
                <w:bCs/>
                <w:kern w:val="0"/>
                <w:sz w:val="24"/>
              </w:rPr>
            </w:pPr>
          </w:p>
        </w:tc>
      </w:tr>
      <w:tr w:rsidR="002B6964" w:rsidRPr="00BF7EF1" w14:paraId="4B538763" w14:textId="77777777" w:rsidTr="00BF293C">
        <w:trPr>
          <w:trHeight w:val="399"/>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5E"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经营范围</w:t>
            </w:r>
          </w:p>
        </w:tc>
        <w:tc>
          <w:tcPr>
            <w:tcW w:w="784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4B53875F" w14:textId="77777777" w:rsidR="002B6964" w:rsidRPr="00BF7EF1" w:rsidRDefault="002B6964">
            <w:pPr>
              <w:widowControl/>
              <w:rPr>
                <w:rFonts w:ascii="宋体" w:hAnsi="宋体" w:cs="宋体"/>
                <w:b/>
                <w:bCs/>
                <w:kern w:val="0"/>
                <w:sz w:val="24"/>
              </w:rPr>
            </w:pPr>
          </w:p>
          <w:p w14:paraId="4B538760" w14:textId="77777777" w:rsidR="002B6964" w:rsidRPr="00BF7EF1" w:rsidRDefault="002B6964">
            <w:pPr>
              <w:widowControl/>
              <w:rPr>
                <w:rFonts w:ascii="宋体" w:hAnsi="宋体" w:cs="宋体"/>
                <w:b/>
                <w:bCs/>
                <w:kern w:val="0"/>
                <w:sz w:val="24"/>
              </w:rPr>
            </w:pPr>
          </w:p>
          <w:p w14:paraId="4B538761" w14:textId="77777777" w:rsidR="002B6964" w:rsidRPr="00BF7EF1" w:rsidRDefault="002B6964">
            <w:pPr>
              <w:widowControl/>
              <w:rPr>
                <w:rFonts w:ascii="宋体" w:hAnsi="宋体" w:cs="宋体"/>
                <w:b/>
                <w:bCs/>
                <w:kern w:val="0"/>
                <w:sz w:val="24"/>
              </w:rPr>
            </w:pPr>
          </w:p>
          <w:p w14:paraId="4B538762" w14:textId="77777777" w:rsidR="002B6964" w:rsidRPr="00BF7EF1" w:rsidRDefault="002B6964">
            <w:pPr>
              <w:widowControl/>
              <w:rPr>
                <w:rFonts w:ascii="宋体" w:hAnsi="宋体" w:cs="宋体"/>
                <w:b/>
                <w:bCs/>
                <w:kern w:val="0"/>
                <w:sz w:val="24"/>
              </w:rPr>
            </w:pPr>
          </w:p>
        </w:tc>
      </w:tr>
      <w:tr w:rsidR="002B6964" w:rsidRPr="00BF7EF1" w14:paraId="4B538767"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64"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65"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资质证书（认证项目）名称</w:t>
            </w: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66"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发证机关</w:t>
            </w:r>
          </w:p>
        </w:tc>
      </w:tr>
      <w:tr w:rsidR="002B6964" w:rsidRPr="00BF7EF1" w14:paraId="4B53876B"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68"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69"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6A" w14:textId="77777777" w:rsidR="002B6964" w:rsidRPr="00BF7EF1" w:rsidRDefault="002B6964">
            <w:pPr>
              <w:widowControl/>
              <w:jc w:val="center"/>
              <w:rPr>
                <w:rFonts w:ascii="宋体" w:hAnsi="宋体" w:cs="宋体"/>
                <w:b/>
                <w:bCs/>
                <w:kern w:val="0"/>
                <w:sz w:val="24"/>
              </w:rPr>
            </w:pPr>
          </w:p>
        </w:tc>
      </w:tr>
      <w:tr w:rsidR="002B6964" w:rsidRPr="00BF7EF1" w14:paraId="4B53876F"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6C"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6D"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6E" w14:textId="77777777" w:rsidR="002B6964" w:rsidRPr="00BF7EF1" w:rsidRDefault="002B6964">
            <w:pPr>
              <w:widowControl/>
              <w:jc w:val="center"/>
              <w:rPr>
                <w:rFonts w:ascii="宋体" w:hAnsi="宋体" w:cs="宋体"/>
                <w:b/>
                <w:bCs/>
                <w:kern w:val="0"/>
                <w:sz w:val="24"/>
              </w:rPr>
            </w:pPr>
          </w:p>
        </w:tc>
      </w:tr>
      <w:tr w:rsidR="002B6964" w:rsidRPr="00BF7EF1" w14:paraId="4B538773"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70"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71"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2" w14:textId="77777777" w:rsidR="002B6964" w:rsidRPr="00BF7EF1" w:rsidRDefault="002B6964">
            <w:pPr>
              <w:widowControl/>
              <w:jc w:val="center"/>
              <w:rPr>
                <w:rFonts w:ascii="宋体" w:hAnsi="宋体" w:cs="宋体"/>
                <w:b/>
                <w:bCs/>
                <w:kern w:val="0"/>
                <w:sz w:val="24"/>
              </w:rPr>
            </w:pPr>
          </w:p>
        </w:tc>
      </w:tr>
      <w:tr w:rsidR="002B6964" w:rsidRPr="00BF7EF1" w14:paraId="4B538777"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74" w14:textId="77777777" w:rsidR="002B6964" w:rsidRPr="00BF7EF1" w:rsidRDefault="002B6964">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4B538775" w14:textId="77777777" w:rsidR="002B6964" w:rsidRPr="00BF7EF1" w:rsidRDefault="002B6964">
            <w:pPr>
              <w:widowControl/>
              <w:jc w:val="center"/>
              <w:rPr>
                <w:rFonts w:ascii="宋体" w:hAnsi="宋体" w:cs="宋体"/>
                <w:b/>
                <w:bCs/>
                <w:kern w:val="0"/>
                <w:sz w:val="24"/>
              </w:rPr>
            </w:pP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6" w14:textId="77777777" w:rsidR="002B6964" w:rsidRPr="00BF7EF1" w:rsidRDefault="002B6964">
            <w:pPr>
              <w:widowControl/>
              <w:jc w:val="center"/>
              <w:rPr>
                <w:rFonts w:ascii="宋体" w:hAnsi="宋体" w:cs="宋体"/>
                <w:b/>
                <w:bCs/>
                <w:kern w:val="0"/>
                <w:sz w:val="24"/>
              </w:rPr>
            </w:pPr>
          </w:p>
        </w:tc>
      </w:tr>
      <w:tr w:rsidR="002B6964" w:rsidRPr="00BF7EF1" w14:paraId="4B53877C" w14:textId="77777777" w:rsidTr="00BF293C">
        <w:trPr>
          <w:trHeight w:val="397"/>
        </w:trPr>
        <w:tc>
          <w:tcPr>
            <w:tcW w:w="19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8"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79" w14:textId="77777777" w:rsidR="002B6964" w:rsidRPr="00BF7EF1" w:rsidRDefault="002B6964">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B53877A"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主要客户</w:t>
            </w:r>
          </w:p>
        </w:tc>
        <w:tc>
          <w:tcPr>
            <w:tcW w:w="328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B53877B" w14:textId="77777777" w:rsidR="002B6964" w:rsidRPr="00BF7EF1" w:rsidRDefault="002B6964">
            <w:pPr>
              <w:widowControl/>
              <w:jc w:val="center"/>
              <w:rPr>
                <w:rFonts w:ascii="宋体" w:hAnsi="宋体" w:cs="宋体"/>
                <w:b/>
                <w:bCs/>
                <w:kern w:val="0"/>
                <w:sz w:val="24"/>
              </w:rPr>
            </w:pPr>
          </w:p>
        </w:tc>
      </w:tr>
      <w:tr w:rsidR="002B6964" w:rsidRPr="00BF7EF1" w14:paraId="4B53877E" w14:textId="77777777">
        <w:trPr>
          <w:trHeight w:val="397"/>
        </w:trPr>
        <w:tc>
          <w:tcPr>
            <w:tcW w:w="9760"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4B53877D"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近三年类似业绩</w:t>
            </w:r>
          </w:p>
        </w:tc>
      </w:tr>
      <w:tr w:rsidR="002B6964" w:rsidRPr="00BF7EF1" w14:paraId="4B538782"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7F"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0"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服务单位</w:t>
            </w: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B538781"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项目内容</w:t>
            </w:r>
          </w:p>
        </w:tc>
      </w:tr>
      <w:tr w:rsidR="002B6964" w:rsidRPr="00BF7EF1" w14:paraId="4B538786"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83"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4" w14:textId="77777777" w:rsidR="002B6964" w:rsidRPr="00BF7EF1" w:rsidRDefault="002B6964">
            <w:pPr>
              <w:widowControl/>
              <w:jc w:val="center"/>
              <w:rPr>
                <w:rFonts w:ascii="宋体" w:hAnsi="宋体" w:cs="宋体"/>
                <w:b/>
                <w:bCs/>
                <w:kern w:val="0"/>
                <w:sz w:val="24"/>
              </w:rPr>
            </w:pP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B538785" w14:textId="77777777" w:rsidR="002B6964" w:rsidRPr="00BF7EF1" w:rsidRDefault="002B6964">
            <w:pPr>
              <w:widowControl/>
              <w:jc w:val="center"/>
              <w:rPr>
                <w:rFonts w:ascii="宋体" w:hAnsi="宋体" w:cs="宋体"/>
                <w:b/>
                <w:bCs/>
                <w:kern w:val="0"/>
                <w:sz w:val="24"/>
              </w:rPr>
            </w:pPr>
          </w:p>
        </w:tc>
      </w:tr>
      <w:tr w:rsidR="002B6964" w:rsidRPr="00BF7EF1" w14:paraId="4B53878A"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87"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8" w14:textId="77777777" w:rsidR="002B6964" w:rsidRPr="00BF7EF1" w:rsidRDefault="002B6964">
            <w:pPr>
              <w:widowControl/>
              <w:jc w:val="center"/>
              <w:rPr>
                <w:rFonts w:ascii="宋体" w:hAnsi="宋体" w:cs="宋体"/>
                <w:b/>
                <w:bCs/>
                <w:kern w:val="0"/>
                <w:sz w:val="24"/>
              </w:rPr>
            </w:pP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4B538789" w14:textId="77777777" w:rsidR="002B6964" w:rsidRPr="00BF7EF1" w:rsidRDefault="002B6964">
            <w:pPr>
              <w:widowControl/>
              <w:jc w:val="center"/>
              <w:rPr>
                <w:rFonts w:ascii="宋体" w:hAnsi="宋体" w:cs="宋体"/>
                <w:b/>
                <w:bCs/>
                <w:kern w:val="0"/>
                <w:sz w:val="24"/>
              </w:rPr>
            </w:pPr>
          </w:p>
        </w:tc>
      </w:tr>
      <w:tr w:rsidR="002B6964" w:rsidRPr="00BF7EF1" w14:paraId="4B53878E" w14:textId="77777777">
        <w:trPr>
          <w:trHeight w:val="397"/>
        </w:trPr>
        <w:tc>
          <w:tcPr>
            <w:tcW w:w="1289" w:type="dxa"/>
            <w:tcBorders>
              <w:top w:val="single" w:sz="8" w:space="0" w:color="auto"/>
              <w:left w:val="single" w:sz="8" w:space="0" w:color="auto"/>
              <w:bottom w:val="single" w:sz="8" w:space="0" w:color="auto"/>
              <w:right w:val="single" w:sz="8" w:space="0" w:color="auto"/>
            </w:tcBorders>
            <w:shd w:val="clear" w:color="auto" w:fill="auto"/>
            <w:vAlign w:val="center"/>
          </w:tcPr>
          <w:p w14:paraId="4B53878B" w14:textId="77777777" w:rsidR="002B6964" w:rsidRPr="00BF7EF1" w:rsidRDefault="00BF293C">
            <w:pPr>
              <w:widowControl/>
              <w:jc w:val="center"/>
              <w:rPr>
                <w:rFonts w:ascii="宋体" w:hAnsi="宋体" w:cs="宋体"/>
                <w:kern w:val="0"/>
                <w:sz w:val="24"/>
              </w:rPr>
            </w:pPr>
            <w:r w:rsidRPr="00BF7EF1">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4B53878C" w14:textId="77777777" w:rsidR="002B6964" w:rsidRPr="00BF7EF1" w:rsidRDefault="002B6964">
            <w:pPr>
              <w:widowControl/>
              <w:jc w:val="center"/>
              <w:rPr>
                <w:rFonts w:ascii="宋体" w:hAnsi="宋体" w:cs="宋体"/>
                <w:b/>
                <w:bCs/>
                <w:kern w:val="0"/>
                <w:sz w:val="24"/>
              </w:rPr>
            </w:pPr>
          </w:p>
        </w:tc>
        <w:tc>
          <w:tcPr>
            <w:tcW w:w="5200" w:type="dxa"/>
            <w:gridSpan w:val="6"/>
            <w:tcBorders>
              <w:top w:val="single" w:sz="8" w:space="0" w:color="auto"/>
              <w:left w:val="single" w:sz="8" w:space="0" w:color="auto"/>
              <w:bottom w:val="single" w:sz="8" w:space="0" w:color="auto"/>
              <w:right w:val="single" w:sz="8" w:space="0" w:color="auto"/>
            </w:tcBorders>
            <w:shd w:val="clear" w:color="auto" w:fill="auto"/>
          </w:tcPr>
          <w:p w14:paraId="4B53878D" w14:textId="77777777" w:rsidR="002B6964" w:rsidRPr="00BF7EF1" w:rsidRDefault="002B6964">
            <w:pPr>
              <w:widowControl/>
              <w:jc w:val="center"/>
              <w:rPr>
                <w:rFonts w:ascii="宋体" w:hAnsi="宋体"/>
                <w:b/>
                <w:bCs/>
                <w:kern w:val="0"/>
                <w:sz w:val="24"/>
              </w:rPr>
            </w:pPr>
          </w:p>
        </w:tc>
      </w:tr>
      <w:tr w:rsidR="002B6964" w:rsidRPr="00BF7EF1" w14:paraId="4B538799" w14:textId="77777777" w:rsidTr="00BF293C">
        <w:trPr>
          <w:trHeight w:val="399"/>
        </w:trPr>
        <w:tc>
          <w:tcPr>
            <w:tcW w:w="1380" w:type="dxa"/>
            <w:gridSpan w:val="2"/>
            <w:tcBorders>
              <w:top w:val="single" w:sz="8" w:space="0" w:color="auto"/>
              <w:left w:val="nil"/>
              <w:bottom w:val="nil"/>
              <w:right w:val="nil"/>
            </w:tcBorders>
            <w:shd w:val="clear" w:color="auto" w:fill="auto"/>
            <w:vAlign w:val="center"/>
          </w:tcPr>
          <w:p w14:paraId="4B53878F" w14:textId="77777777" w:rsidR="002B6964" w:rsidRPr="00BF7EF1" w:rsidRDefault="002B6964">
            <w:pPr>
              <w:widowControl/>
              <w:ind w:firstLine="200"/>
              <w:jc w:val="left"/>
              <w:rPr>
                <w:rFonts w:ascii="宋体" w:hAnsi="宋体" w:cs="宋体"/>
                <w:kern w:val="0"/>
                <w:szCs w:val="21"/>
              </w:rPr>
            </w:pPr>
          </w:p>
        </w:tc>
        <w:tc>
          <w:tcPr>
            <w:tcW w:w="535" w:type="dxa"/>
            <w:gridSpan w:val="2"/>
            <w:tcBorders>
              <w:top w:val="single" w:sz="8" w:space="0" w:color="auto"/>
              <w:left w:val="nil"/>
              <w:bottom w:val="nil"/>
              <w:right w:val="nil"/>
            </w:tcBorders>
            <w:shd w:val="clear" w:color="auto" w:fill="auto"/>
            <w:vAlign w:val="center"/>
          </w:tcPr>
          <w:p w14:paraId="4B538790" w14:textId="77777777" w:rsidR="002B6964" w:rsidRPr="00BF7EF1" w:rsidRDefault="002B6964">
            <w:pPr>
              <w:widowControl/>
              <w:ind w:firstLine="200"/>
              <w:jc w:val="left"/>
              <w:rPr>
                <w:rFonts w:ascii="宋体" w:hAnsi="宋体" w:cs="宋体"/>
                <w:kern w:val="0"/>
                <w:szCs w:val="21"/>
              </w:rPr>
            </w:pPr>
          </w:p>
        </w:tc>
        <w:tc>
          <w:tcPr>
            <w:tcW w:w="1585" w:type="dxa"/>
            <w:tcBorders>
              <w:top w:val="single" w:sz="8" w:space="0" w:color="auto"/>
              <w:left w:val="nil"/>
              <w:bottom w:val="nil"/>
              <w:right w:val="nil"/>
            </w:tcBorders>
            <w:shd w:val="clear" w:color="auto" w:fill="auto"/>
            <w:vAlign w:val="center"/>
          </w:tcPr>
          <w:p w14:paraId="4B538791" w14:textId="77777777" w:rsidR="002B6964" w:rsidRPr="00BF7EF1" w:rsidRDefault="002B6964">
            <w:pPr>
              <w:widowControl/>
              <w:ind w:firstLine="200"/>
              <w:jc w:val="left"/>
              <w:rPr>
                <w:rFonts w:ascii="宋体" w:hAnsi="宋体" w:cs="宋体"/>
                <w:kern w:val="0"/>
                <w:szCs w:val="21"/>
              </w:rPr>
            </w:pPr>
          </w:p>
        </w:tc>
        <w:tc>
          <w:tcPr>
            <w:tcW w:w="1060" w:type="dxa"/>
            <w:tcBorders>
              <w:top w:val="single" w:sz="8" w:space="0" w:color="auto"/>
              <w:left w:val="nil"/>
              <w:bottom w:val="nil"/>
              <w:right w:val="nil"/>
            </w:tcBorders>
            <w:shd w:val="clear" w:color="auto" w:fill="auto"/>
            <w:vAlign w:val="center"/>
          </w:tcPr>
          <w:p w14:paraId="4B538792" w14:textId="77777777" w:rsidR="002B6964" w:rsidRPr="00BF7EF1" w:rsidRDefault="002B6964">
            <w:pPr>
              <w:widowControl/>
              <w:ind w:firstLine="200"/>
              <w:jc w:val="left"/>
              <w:rPr>
                <w:rFonts w:ascii="宋体" w:hAnsi="宋体" w:cs="宋体"/>
                <w:kern w:val="0"/>
                <w:szCs w:val="21"/>
              </w:rPr>
            </w:pPr>
          </w:p>
        </w:tc>
        <w:tc>
          <w:tcPr>
            <w:tcW w:w="740" w:type="dxa"/>
            <w:tcBorders>
              <w:top w:val="single" w:sz="8" w:space="0" w:color="auto"/>
              <w:left w:val="nil"/>
              <w:bottom w:val="nil"/>
              <w:right w:val="nil"/>
            </w:tcBorders>
            <w:shd w:val="clear" w:color="auto" w:fill="auto"/>
            <w:vAlign w:val="center"/>
          </w:tcPr>
          <w:p w14:paraId="4B538793" w14:textId="77777777" w:rsidR="002B6964" w:rsidRPr="00BF7EF1" w:rsidRDefault="002B6964">
            <w:pPr>
              <w:widowControl/>
              <w:ind w:firstLine="200"/>
              <w:jc w:val="left"/>
              <w:rPr>
                <w:rFonts w:ascii="宋体" w:hAnsi="宋体" w:cs="宋体"/>
                <w:kern w:val="0"/>
                <w:szCs w:val="21"/>
              </w:rPr>
            </w:pPr>
          </w:p>
        </w:tc>
        <w:tc>
          <w:tcPr>
            <w:tcW w:w="1180" w:type="dxa"/>
            <w:tcBorders>
              <w:top w:val="single" w:sz="8" w:space="0" w:color="auto"/>
              <w:left w:val="nil"/>
              <w:bottom w:val="nil"/>
              <w:right w:val="nil"/>
            </w:tcBorders>
            <w:shd w:val="clear" w:color="auto" w:fill="auto"/>
            <w:vAlign w:val="center"/>
          </w:tcPr>
          <w:p w14:paraId="4B538794" w14:textId="77777777" w:rsidR="002B6964" w:rsidRPr="00BF7EF1" w:rsidRDefault="002B6964">
            <w:pPr>
              <w:widowControl/>
              <w:ind w:firstLine="200"/>
              <w:jc w:val="left"/>
              <w:rPr>
                <w:rFonts w:ascii="宋体" w:hAnsi="宋体" w:cs="宋体"/>
                <w:kern w:val="0"/>
                <w:szCs w:val="21"/>
              </w:rPr>
            </w:pPr>
          </w:p>
        </w:tc>
        <w:tc>
          <w:tcPr>
            <w:tcW w:w="440" w:type="dxa"/>
            <w:tcBorders>
              <w:top w:val="single" w:sz="8" w:space="0" w:color="auto"/>
              <w:left w:val="nil"/>
              <w:bottom w:val="nil"/>
              <w:right w:val="nil"/>
            </w:tcBorders>
            <w:shd w:val="clear" w:color="auto" w:fill="auto"/>
            <w:vAlign w:val="center"/>
          </w:tcPr>
          <w:p w14:paraId="4B538795" w14:textId="77777777" w:rsidR="002B6964" w:rsidRPr="00BF7EF1" w:rsidRDefault="002B6964">
            <w:pPr>
              <w:widowControl/>
              <w:ind w:firstLine="200"/>
              <w:jc w:val="left"/>
              <w:rPr>
                <w:rFonts w:ascii="宋体" w:hAnsi="宋体" w:cs="宋体"/>
                <w:kern w:val="0"/>
                <w:szCs w:val="21"/>
              </w:rPr>
            </w:pPr>
          </w:p>
        </w:tc>
        <w:tc>
          <w:tcPr>
            <w:tcW w:w="236" w:type="dxa"/>
            <w:tcBorders>
              <w:top w:val="single" w:sz="8" w:space="0" w:color="auto"/>
              <w:left w:val="nil"/>
              <w:bottom w:val="nil"/>
              <w:right w:val="nil"/>
            </w:tcBorders>
            <w:shd w:val="clear" w:color="auto" w:fill="auto"/>
            <w:vAlign w:val="center"/>
          </w:tcPr>
          <w:p w14:paraId="4B538796" w14:textId="77777777" w:rsidR="002B6964" w:rsidRPr="00BF7EF1" w:rsidRDefault="002B6964">
            <w:pPr>
              <w:widowControl/>
              <w:ind w:firstLine="200"/>
              <w:jc w:val="left"/>
              <w:rPr>
                <w:rFonts w:ascii="宋体" w:hAnsi="宋体" w:cs="宋体"/>
                <w:kern w:val="0"/>
                <w:szCs w:val="21"/>
              </w:rPr>
            </w:pPr>
          </w:p>
        </w:tc>
        <w:tc>
          <w:tcPr>
            <w:tcW w:w="723" w:type="dxa"/>
            <w:tcBorders>
              <w:top w:val="single" w:sz="8" w:space="0" w:color="auto"/>
              <w:left w:val="nil"/>
              <w:bottom w:val="nil"/>
              <w:right w:val="nil"/>
            </w:tcBorders>
            <w:shd w:val="clear" w:color="auto" w:fill="auto"/>
            <w:vAlign w:val="center"/>
          </w:tcPr>
          <w:p w14:paraId="4B538797" w14:textId="77777777" w:rsidR="002B6964" w:rsidRPr="00BF7EF1" w:rsidRDefault="002B6964">
            <w:pPr>
              <w:widowControl/>
              <w:ind w:firstLine="200"/>
              <w:jc w:val="left"/>
              <w:rPr>
                <w:rFonts w:ascii="宋体" w:hAnsi="宋体" w:cs="宋体"/>
                <w:kern w:val="0"/>
                <w:szCs w:val="21"/>
              </w:rPr>
            </w:pPr>
          </w:p>
        </w:tc>
        <w:tc>
          <w:tcPr>
            <w:tcW w:w="1881" w:type="dxa"/>
            <w:tcBorders>
              <w:top w:val="single" w:sz="8" w:space="0" w:color="auto"/>
              <w:left w:val="nil"/>
              <w:bottom w:val="nil"/>
              <w:right w:val="nil"/>
            </w:tcBorders>
            <w:shd w:val="clear" w:color="auto" w:fill="auto"/>
            <w:vAlign w:val="center"/>
          </w:tcPr>
          <w:p w14:paraId="4B538798" w14:textId="77777777" w:rsidR="002B6964" w:rsidRPr="00BF7EF1" w:rsidRDefault="002B6964">
            <w:pPr>
              <w:widowControl/>
              <w:ind w:firstLine="200"/>
              <w:jc w:val="left"/>
              <w:rPr>
                <w:rFonts w:ascii="宋体" w:hAnsi="宋体" w:cs="宋体"/>
                <w:kern w:val="0"/>
                <w:szCs w:val="21"/>
              </w:rPr>
            </w:pPr>
          </w:p>
        </w:tc>
      </w:tr>
      <w:tr w:rsidR="002B6964" w:rsidRPr="00BF7EF1" w14:paraId="4B53879C" w14:textId="77777777">
        <w:trPr>
          <w:trHeight w:val="399"/>
        </w:trPr>
        <w:tc>
          <w:tcPr>
            <w:tcW w:w="9760" w:type="dxa"/>
            <w:gridSpan w:val="12"/>
            <w:tcBorders>
              <w:top w:val="nil"/>
              <w:left w:val="nil"/>
              <w:bottom w:val="nil"/>
              <w:right w:val="nil"/>
            </w:tcBorders>
            <w:shd w:val="clear" w:color="auto" w:fill="auto"/>
            <w:vAlign w:val="center"/>
          </w:tcPr>
          <w:p w14:paraId="4B53879A" w14:textId="77777777" w:rsidR="002B6964" w:rsidRPr="00BF7EF1" w:rsidRDefault="002B6964">
            <w:pPr>
              <w:spacing w:line="400" w:lineRule="exact"/>
              <w:ind w:firstLine="200"/>
              <w:rPr>
                <w:rFonts w:ascii="宋体" w:hAnsi="宋体"/>
                <w:sz w:val="28"/>
                <w:szCs w:val="28"/>
              </w:rPr>
            </w:pPr>
          </w:p>
          <w:p w14:paraId="4B53879B" w14:textId="77777777" w:rsidR="002B6964" w:rsidRPr="00BF7EF1" w:rsidRDefault="00BF293C">
            <w:pPr>
              <w:spacing w:line="400" w:lineRule="exact"/>
              <w:rPr>
                <w:rFonts w:ascii="宋体" w:hAnsi="宋体"/>
                <w:sz w:val="28"/>
                <w:szCs w:val="28"/>
              </w:rPr>
            </w:pPr>
            <w:r w:rsidRPr="00BF7EF1">
              <w:rPr>
                <w:rFonts w:ascii="宋体" w:hAnsi="宋体" w:hint="eastAsia"/>
                <w:sz w:val="28"/>
                <w:szCs w:val="28"/>
              </w:rPr>
              <w:t>报名单位（盖章）：</w:t>
            </w:r>
          </w:p>
        </w:tc>
      </w:tr>
    </w:tbl>
    <w:p w14:paraId="4B53879D" w14:textId="77777777" w:rsidR="002B6964" w:rsidRPr="00BF7EF1" w:rsidRDefault="002B6964">
      <w:pPr>
        <w:spacing w:line="400" w:lineRule="exact"/>
        <w:ind w:left="560" w:hangingChars="200" w:hanging="560"/>
        <w:rPr>
          <w:rFonts w:ascii="宋体" w:hAnsi="宋体"/>
          <w:sz w:val="28"/>
          <w:szCs w:val="28"/>
        </w:rPr>
      </w:pPr>
    </w:p>
    <w:p w14:paraId="4B53879E" w14:textId="77777777" w:rsidR="002B6964" w:rsidRPr="00BF7EF1" w:rsidRDefault="00BF293C">
      <w:pPr>
        <w:spacing w:line="400" w:lineRule="exact"/>
        <w:ind w:left="560" w:hangingChars="200" w:hanging="560"/>
        <w:rPr>
          <w:rFonts w:ascii="宋体" w:hAnsi="宋体"/>
          <w:sz w:val="28"/>
          <w:szCs w:val="28"/>
        </w:rPr>
      </w:pPr>
      <w:r w:rsidRPr="00BF7EF1">
        <w:rPr>
          <w:rFonts w:ascii="宋体" w:hAnsi="宋体" w:hint="eastAsia"/>
          <w:sz w:val="28"/>
          <w:szCs w:val="28"/>
        </w:rPr>
        <w:t>日期：201</w:t>
      </w:r>
      <w:r w:rsidRPr="00BF7EF1">
        <w:rPr>
          <w:rFonts w:ascii="宋体" w:hAnsi="宋体"/>
          <w:sz w:val="28"/>
          <w:szCs w:val="28"/>
        </w:rPr>
        <w:t>8</w:t>
      </w:r>
      <w:r w:rsidRPr="00BF7EF1">
        <w:rPr>
          <w:rFonts w:ascii="宋体" w:hAnsi="宋体" w:hint="eastAsia"/>
          <w:sz w:val="28"/>
          <w:szCs w:val="28"/>
        </w:rPr>
        <w:t>年月日</w:t>
      </w:r>
    </w:p>
    <w:p w14:paraId="4B53879F" w14:textId="77777777" w:rsidR="002B6964" w:rsidRPr="00BF7EF1" w:rsidRDefault="00BF293C" w:rsidP="00BF293C">
      <w:pPr>
        <w:spacing w:line="400" w:lineRule="exact"/>
        <w:ind w:left="560" w:hangingChars="200" w:hanging="560"/>
        <w:rPr>
          <w:rFonts w:ascii="宋体" w:hAnsi="宋体"/>
          <w:b/>
          <w:bCs/>
          <w:sz w:val="28"/>
          <w:szCs w:val="28"/>
        </w:rPr>
      </w:pPr>
      <w:r w:rsidRPr="00BF7EF1">
        <w:rPr>
          <w:rFonts w:ascii="宋体" w:hAnsi="宋体"/>
          <w:sz w:val="28"/>
          <w:szCs w:val="28"/>
        </w:rPr>
        <w:br w:type="page"/>
      </w:r>
      <w:r w:rsidRPr="00BF7EF1">
        <w:rPr>
          <w:rFonts w:ascii="宋体" w:hAnsi="宋体" w:hint="eastAsia"/>
          <w:b/>
          <w:bCs/>
          <w:sz w:val="28"/>
          <w:szCs w:val="28"/>
        </w:rPr>
        <w:lastRenderedPageBreak/>
        <w:t>附件3</w:t>
      </w:r>
    </w:p>
    <w:p w14:paraId="4B5387A0" w14:textId="77777777" w:rsidR="002B6964" w:rsidRPr="00BF7EF1" w:rsidRDefault="00BF293C">
      <w:pPr>
        <w:spacing w:line="500" w:lineRule="exact"/>
        <w:jc w:val="center"/>
        <w:rPr>
          <w:rFonts w:ascii="宋体" w:hAnsi="宋体"/>
          <w:b/>
          <w:bCs/>
          <w:sz w:val="36"/>
        </w:rPr>
      </w:pPr>
      <w:r w:rsidRPr="00BF7EF1">
        <w:rPr>
          <w:rFonts w:ascii="宋体" w:hAnsi="宋体" w:hint="eastAsia"/>
          <w:b/>
          <w:bCs/>
          <w:sz w:val="36"/>
        </w:rPr>
        <w:t>法定代表人身份证明书</w:t>
      </w:r>
    </w:p>
    <w:p w14:paraId="4B5387A1" w14:textId="77777777" w:rsidR="002B6964" w:rsidRPr="00BF7EF1" w:rsidRDefault="002B6964">
      <w:pPr>
        <w:spacing w:line="500" w:lineRule="exact"/>
        <w:jc w:val="center"/>
        <w:rPr>
          <w:rFonts w:ascii="宋体" w:hAnsi="宋体"/>
          <w:b/>
          <w:bCs/>
          <w:szCs w:val="21"/>
        </w:rPr>
      </w:pPr>
    </w:p>
    <w:p w14:paraId="4B5387A2" w14:textId="77777777" w:rsidR="002B6964" w:rsidRPr="00BF7EF1" w:rsidRDefault="00BF293C">
      <w:pPr>
        <w:spacing w:line="500" w:lineRule="exact"/>
        <w:ind w:firstLineChars="450" w:firstLine="1260"/>
        <w:rPr>
          <w:rFonts w:ascii="宋体" w:hAnsi="宋体" w:cs="宋体"/>
          <w:sz w:val="28"/>
        </w:rPr>
      </w:pPr>
      <w:r w:rsidRPr="00BF7EF1">
        <w:rPr>
          <w:rFonts w:ascii="宋体" w:hAnsi="宋体" w:cs="宋体" w:hint="eastAsia"/>
          <w:sz w:val="28"/>
        </w:rPr>
        <w:t>在我单位任职务，是我单位法定代表人，身份证号为，特此证明。</w:t>
      </w:r>
    </w:p>
    <w:p w14:paraId="4B5387A3" w14:textId="77777777" w:rsidR="002B6964" w:rsidRPr="00BF7EF1" w:rsidRDefault="002B6964">
      <w:pPr>
        <w:spacing w:line="500" w:lineRule="exact"/>
        <w:ind w:firstLineChars="224" w:firstLine="627"/>
        <w:rPr>
          <w:rFonts w:ascii="宋体" w:hAnsi="宋体" w:cs="宋体"/>
          <w:sz w:val="28"/>
        </w:rPr>
      </w:pPr>
    </w:p>
    <w:p w14:paraId="4B5387A4" w14:textId="77777777" w:rsidR="002B6964" w:rsidRPr="00BF7EF1" w:rsidRDefault="00BF293C">
      <w:pPr>
        <w:spacing w:line="500" w:lineRule="exact"/>
        <w:jc w:val="left"/>
        <w:rPr>
          <w:rFonts w:ascii="宋体" w:hAnsi="宋体" w:cs="宋体"/>
          <w:sz w:val="28"/>
        </w:rPr>
      </w:pPr>
      <w:r w:rsidRPr="00BF7EF1">
        <w:rPr>
          <w:rFonts w:ascii="宋体" w:hAnsi="宋体" w:cs="宋体" w:hint="eastAsia"/>
          <w:sz w:val="28"/>
        </w:rPr>
        <w:t>（单位盖章）</w:t>
      </w:r>
    </w:p>
    <w:p w14:paraId="4B5387A5" w14:textId="77777777" w:rsidR="002B6964" w:rsidRPr="00BF7EF1" w:rsidRDefault="002B6964">
      <w:pPr>
        <w:spacing w:line="500" w:lineRule="exact"/>
        <w:ind w:firstLineChars="224" w:firstLine="627"/>
        <w:rPr>
          <w:rFonts w:ascii="宋体" w:hAnsi="宋体" w:cs="宋体"/>
          <w:sz w:val="28"/>
          <w:szCs w:val="28"/>
        </w:rPr>
      </w:pPr>
    </w:p>
    <w:p w14:paraId="4B5387A6" w14:textId="09E10DA5" w:rsidR="002B6964" w:rsidRPr="00BF7EF1" w:rsidRDefault="00BF293C">
      <w:pPr>
        <w:spacing w:line="500" w:lineRule="exact"/>
        <w:rPr>
          <w:rFonts w:ascii="宋体" w:hAnsi="宋体" w:cs="宋体"/>
          <w:sz w:val="28"/>
        </w:rPr>
      </w:pPr>
      <w:r w:rsidRPr="00BF7EF1">
        <w:rPr>
          <w:rFonts w:ascii="宋体" w:hAnsi="宋体" w:cs="宋体" w:hint="eastAsia"/>
          <w:sz w:val="28"/>
          <w:szCs w:val="28"/>
        </w:rPr>
        <w:t>日期：20</w:t>
      </w:r>
      <w:r w:rsidRPr="00BF7EF1">
        <w:rPr>
          <w:rFonts w:ascii="宋体" w:hAnsi="宋体" w:cs="宋体"/>
          <w:sz w:val="28"/>
          <w:szCs w:val="28"/>
        </w:rPr>
        <w:t>18</w:t>
      </w:r>
      <w:r w:rsidRPr="00BF7EF1">
        <w:rPr>
          <w:rFonts w:ascii="宋体" w:hAnsi="宋体" w:cs="宋体" w:hint="eastAsia"/>
          <w:sz w:val="28"/>
          <w:szCs w:val="28"/>
        </w:rPr>
        <w:t>年</w:t>
      </w:r>
      <w:r w:rsidR="00924846">
        <w:rPr>
          <w:rFonts w:ascii="宋体" w:hAnsi="宋体" w:cs="宋体" w:hint="eastAsia"/>
          <w:sz w:val="28"/>
          <w:szCs w:val="28"/>
        </w:rPr>
        <w:t xml:space="preserve"> </w:t>
      </w:r>
      <w:r w:rsidR="00924846">
        <w:rPr>
          <w:rFonts w:ascii="宋体" w:hAnsi="宋体" w:cs="宋体"/>
          <w:sz w:val="28"/>
          <w:szCs w:val="28"/>
        </w:rPr>
        <w:t xml:space="preserve">  </w:t>
      </w:r>
      <w:r w:rsidRPr="00BF7EF1">
        <w:rPr>
          <w:rFonts w:ascii="宋体" w:hAnsi="宋体" w:cs="宋体" w:hint="eastAsia"/>
          <w:sz w:val="28"/>
          <w:szCs w:val="28"/>
        </w:rPr>
        <w:t>月</w:t>
      </w:r>
      <w:r w:rsidR="00924846">
        <w:rPr>
          <w:rFonts w:ascii="宋体" w:hAnsi="宋体" w:cs="宋体" w:hint="eastAsia"/>
          <w:sz w:val="28"/>
          <w:szCs w:val="28"/>
        </w:rPr>
        <w:t xml:space="preserve"> </w:t>
      </w:r>
      <w:r w:rsidR="00924846">
        <w:rPr>
          <w:rFonts w:ascii="宋体" w:hAnsi="宋体" w:cs="宋体"/>
          <w:sz w:val="28"/>
          <w:szCs w:val="28"/>
        </w:rPr>
        <w:t xml:space="preserve">   </w:t>
      </w:r>
      <w:r w:rsidRPr="00BF7EF1">
        <w:rPr>
          <w:rFonts w:ascii="宋体" w:hAnsi="宋体" w:cs="宋体" w:hint="eastAsia"/>
          <w:sz w:val="28"/>
          <w:szCs w:val="28"/>
        </w:rPr>
        <w:t>日</w:t>
      </w:r>
    </w:p>
    <w:p w14:paraId="4B5387A7" w14:textId="77777777" w:rsidR="002B6964" w:rsidRPr="00BF7EF1" w:rsidRDefault="00BF293C">
      <w:pPr>
        <w:spacing w:line="500" w:lineRule="exact"/>
        <w:rPr>
          <w:rFonts w:ascii="宋体" w:hAnsi="宋体" w:cs="宋体"/>
          <w:sz w:val="28"/>
        </w:rPr>
      </w:pPr>
      <w:r w:rsidRPr="00BF7EF1">
        <w:rPr>
          <w:rFonts w:ascii="宋体" w:hAnsi="宋体" w:cs="宋体" w:hint="eastAsia"/>
          <w:sz w:val="28"/>
        </w:rPr>
        <w:t xml:space="preserve">单位通信地址：                                </w:t>
      </w:r>
    </w:p>
    <w:p w14:paraId="4B5387A8" w14:textId="77777777" w:rsidR="002B6964" w:rsidRPr="00BF7EF1" w:rsidRDefault="002B6964">
      <w:pPr>
        <w:spacing w:line="500" w:lineRule="exact"/>
        <w:rPr>
          <w:rFonts w:ascii="宋体" w:hAnsi="宋体" w:cs="宋体"/>
          <w:sz w:val="28"/>
        </w:rPr>
      </w:pPr>
    </w:p>
    <w:p w14:paraId="4B5387A9" w14:textId="77777777" w:rsidR="002B6964" w:rsidRPr="00BF7EF1" w:rsidRDefault="00BF293C">
      <w:pPr>
        <w:spacing w:line="500" w:lineRule="exact"/>
        <w:rPr>
          <w:rFonts w:ascii="宋体" w:hAnsi="宋体" w:cs="宋体"/>
          <w:sz w:val="28"/>
        </w:rPr>
      </w:pPr>
      <w:r w:rsidRPr="00BF7EF1">
        <w:rPr>
          <w:rFonts w:ascii="宋体" w:hAnsi="宋体" w:cs="宋体" w:hint="eastAsia"/>
          <w:sz w:val="28"/>
        </w:rPr>
        <w:t xml:space="preserve">邮政编码：                 单位联系电话：   </w:t>
      </w:r>
    </w:p>
    <w:p w14:paraId="4B5387AA" w14:textId="77777777" w:rsidR="002B6964" w:rsidRPr="00BF7EF1" w:rsidRDefault="002B6964">
      <w:pPr>
        <w:rPr>
          <w:rFonts w:ascii="宋体" w:hAnsi="宋体"/>
        </w:rPr>
      </w:pPr>
    </w:p>
    <w:p w14:paraId="4B5387AB" w14:textId="77777777" w:rsidR="002B6964" w:rsidRPr="00BF7EF1" w:rsidRDefault="00BF293C">
      <w:pPr>
        <w:spacing w:line="360" w:lineRule="auto"/>
        <w:rPr>
          <w:rFonts w:ascii="宋体" w:hAnsi="宋体" w:cs="Arial"/>
          <w:color w:val="000000"/>
          <w:sz w:val="28"/>
          <w:szCs w:val="28"/>
        </w:rPr>
      </w:pPr>
      <w:r w:rsidRPr="00BF7EF1">
        <w:rPr>
          <w:rFonts w:ascii="宋体" w:hAnsi="宋体" w:cs="Arial" w:hint="eastAsia"/>
          <w:color w:val="000000"/>
          <w:sz w:val="28"/>
          <w:szCs w:val="28"/>
        </w:rPr>
        <w:t>附：法人代表身份证正反面或其他身份证明材料复印件</w:t>
      </w:r>
    </w:p>
    <w:p w14:paraId="4B5387AC" w14:textId="77777777" w:rsidR="002B6964" w:rsidRPr="00BF7EF1" w:rsidRDefault="002B6964">
      <w:pPr>
        <w:spacing w:line="360" w:lineRule="auto"/>
        <w:rPr>
          <w:rFonts w:ascii="宋体" w:hAnsi="宋体" w:cs="Arial"/>
          <w:color w:val="000000"/>
          <w:sz w:val="28"/>
          <w:szCs w:val="28"/>
        </w:rPr>
      </w:pPr>
    </w:p>
    <w:p w14:paraId="4B5387AD" w14:textId="77777777" w:rsidR="002B6964" w:rsidRPr="00BF7EF1" w:rsidRDefault="00BF293C">
      <w:pPr>
        <w:spacing w:line="360" w:lineRule="auto"/>
        <w:rPr>
          <w:rFonts w:ascii="宋体" w:hAnsi="宋体" w:cs="Arial"/>
          <w:b/>
          <w:color w:val="000000"/>
          <w:sz w:val="28"/>
          <w:szCs w:val="28"/>
        </w:rPr>
      </w:pPr>
      <w:r w:rsidRPr="00BF7EF1">
        <w:rPr>
          <w:rFonts w:ascii="宋体" w:hAnsi="宋体" w:cs="Arial" w:hint="eastAsia"/>
          <w:color w:val="000000"/>
          <w:sz w:val="28"/>
          <w:szCs w:val="28"/>
        </w:rPr>
        <w:br w:type="page"/>
      </w:r>
      <w:r w:rsidRPr="00BF7EF1">
        <w:rPr>
          <w:rFonts w:ascii="宋体" w:hAnsi="宋体" w:cs="黑体" w:hint="eastAsia"/>
          <w:b/>
          <w:color w:val="000000"/>
          <w:sz w:val="28"/>
          <w:szCs w:val="28"/>
        </w:rPr>
        <w:lastRenderedPageBreak/>
        <w:t>附件4</w:t>
      </w:r>
    </w:p>
    <w:p w14:paraId="4B5387AE" w14:textId="77777777" w:rsidR="002B6964" w:rsidRPr="00BF7EF1" w:rsidRDefault="00BF293C">
      <w:pPr>
        <w:spacing w:line="500" w:lineRule="exact"/>
        <w:ind w:firstLine="723"/>
        <w:jc w:val="center"/>
        <w:rPr>
          <w:rFonts w:ascii="宋体" w:hAnsi="宋体"/>
          <w:b/>
          <w:bCs/>
          <w:sz w:val="36"/>
        </w:rPr>
      </w:pPr>
      <w:r w:rsidRPr="00BF7EF1">
        <w:rPr>
          <w:rFonts w:ascii="宋体" w:hAnsi="宋体" w:hint="eastAsia"/>
          <w:b/>
          <w:bCs/>
          <w:sz w:val="36"/>
        </w:rPr>
        <w:t>法定代表人授权委托证明书</w:t>
      </w:r>
    </w:p>
    <w:p w14:paraId="4B5387AF" w14:textId="77777777" w:rsidR="002B6964" w:rsidRPr="00BF7EF1" w:rsidRDefault="002B6964">
      <w:pPr>
        <w:pStyle w:val="10"/>
        <w:spacing w:line="360" w:lineRule="auto"/>
        <w:ind w:firstLineChars="177" w:firstLine="425"/>
        <w:rPr>
          <w:rFonts w:hAnsi="宋体"/>
          <w:bCs/>
          <w:sz w:val="24"/>
          <w:szCs w:val="24"/>
        </w:rPr>
      </w:pPr>
    </w:p>
    <w:p w14:paraId="4B5387B0" w14:textId="77777777" w:rsidR="002B6964" w:rsidRPr="00BF7EF1" w:rsidRDefault="00BF293C">
      <w:pPr>
        <w:pStyle w:val="10"/>
        <w:spacing w:line="360" w:lineRule="auto"/>
        <w:ind w:firstLineChars="200" w:firstLine="480"/>
        <w:rPr>
          <w:rFonts w:hAnsi="宋体"/>
          <w:sz w:val="24"/>
          <w:szCs w:val="24"/>
        </w:rPr>
      </w:pPr>
      <w:r w:rsidRPr="00BF7EF1">
        <w:rPr>
          <w:rFonts w:hAnsi="宋体" w:hint="eastAsia"/>
          <w:bCs/>
          <w:sz w:val="24"/>
          <w:szCs w:val="24"/>
        </w:rPr>
        <w:t>兹授权（委托代理人姓名）为我方委托代理人，其权限是：</w:t>
      </w:r>
      <w:r w:rsidRPr="00BF7EF1">
        <w:rPr>
          <w:rFonts w:hAnsi="宋体" w:hint="eastAsia"/>
          <w:sz w:val="24"/>
          <w:szCs w:val="24"/>
        </w:rPr>
        <w:t>办理                       （采购单位名称）组织的“                （项目名称）”的投标和合同执行，以我方的名义处理一切与之有关的事宜。</w:t>
      </w:r>
    </w:p>
    <w:p w14:paraId="4B5387B1" w14:textId="77777777" w:rsidR="002B6964" w:rsidRPr="00BF7EF1" w:rsidRDefault="00BF293C">
      <w:pPr>
        <w:pStyle w:val="10"/>
        <w:spacing w:line="360" w:lineRule="auto"/>
        <w:ind w:firstLineChars="200" w:firstLine="480"/>
        <w:rPr>
          <w:rFonts w:hAnsi="宋体"/>
          <w:bCs/>
          <w:sz w:val="24"/>
          <w:szCs w:val="24"/>
        </w:rPr>
      </w:pPr>
      <w:r w:rsidRPr="00BF7EF1">
        <w:rPr>
          <w:rFonts w:hAnsi="宋体" w:hint="eastAsia"/>
          <w:sz w:val="24"/>
          <w:szCs w:val="24"/>
          <w:lang w:val="en-GB"/>
        </w:rPr>
        <w:t>本</w:t>
      </w:r>
      <w:r w:rsidRPr="00BF7EF1">
        <w:rPr>
          <w:rFonts w:hAnsi="宋体" w:hint="eastAsia"/>
          <w:sz w:val="24"/>
          <w:szCs w:val="24"/>
        </w:rPr>
        <w:t>授权书</w:t>
      </w:r>
      <w:r w:rsidRPr="00BF7EF1">
        <w:rPr>
          <w:rFonts w:hAnsi="宋体" w:hint="eastAsia"/>
          <w:sz w:val="24"/>
          <w:szCs w:val="24"/>
          <w:lang w:val="en-GB"/>
        </w:rPr>
        <w:t>自</w:t>
      </w:r>
      <w:r w:rsidRPr="00BF7EF1">
        <w:rPr>
          <w:rFonts w:hAnsi="宋体" w:hint="eastAsia"/>
          <w:sz w:val="24"/>
          <w:szCs w:val="24"/>
        </w:rPr>
        <w:t>年月日</w:t>
      </w:r>
      <w:r w:rsidRPr="00BF7EF1">
        <w:rPr>
          <w:rFonts w:hAnsi="宋体" w:hint="eastAsia"/>
          <w:sz w:val="24"/>
          <w:szCs w:val="24"/>
          <w:lang w:val="en-GB"/>
        </w:rPr>
        <w:t>签章之日起生效，特此声明。</w:t>
      </w:r>
    </w:p>
    <w:p w14:paraId="4B5387B2"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附：代理人性别：   年龄：   职务：</w:t>
      </w:r>
    </w:p>
    <w:p w14:paraId="4B5387B3"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身份证号码：</w:t>
      </w:r>
    </w:p>
    <w:p w14:paraId="4B5387B4"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（营业执照等）注册号码：</w:t>
      </w:r>
    </w:p>
    <w:p w14:paraId="4B5387B5"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企业类型：</w:t>
      </w:r>
    </w:p>
    <w:p w14:paraId="4B5387B6" w14:textId="77777777" w:rsidR="002B6964" w:rsidRPr="00BF7EF1" w:rsidRDefault="00BF293C">
      <w:pPr>
        <w:pStyle w:val="10"/>
        <w:spacing w:line="360" w:lineRule="auto"/>
        <w:ind w:firstLineChars="200" w:firstLine="480"/>
        <w:rPr>
          <w:rFonts w:hAnsi="宋体"/>
          <w:sz w:val="24"/>
          <w:szCs w:val="24"/>
          <w:u w:val="single"/>
        </w:rPr>
      </w:pPr>
      <w:r w:rsidRPr="00BF7EF1">
        <w:rPr>
          <w:rFonts w:hAnsi="宋体" w:hint="eastAsia"/>
          <w:sz w:val="24"/>
          <w:szCs w:val="24"/>
        </w:rPr>
        <w:t xml:space="preserve">　　经营范围：</w:t>
      </w:r>
    </w:p>
    <w:p w14:paraId="4B5387B7" w14:textId="77777777" w:rsidR="002B6964" w:rsidRPr="00BF7EF1" w:rsidRDefault="00BF293C">
      <w:pPr>
        <w:pStyle w:val="10"/>
        <w:spacing w:line="360" w:lineRule="auto"/>
        <w:rPr>
          <w:rFonts w:hAnsi="宋体"/>
          <w:sz w:val="24"/>
          <w:szCs w:val="24"/>
        </w:rPr>
      </w:pPr>
      <w:r w:rsidRPr="00BF7EF1">
        <w:rPr>
          <w:rFonts w:hAnsi="宋体" w:hint="eastAsia"/>
          <w:sz w:val="24"/>
          <w:szCs w:val="24"/>
        </w:rPr>
        <w:t>附：被授权人有效身份证正反面或其他身份证明材料复印</w:t>
      </w:r>
      <w:proofErr w:type="gramStart"/>
      <w:r w:rsidRPr="00BF7EF1">
        <w:rPr>
          <w:rFonts w:hAnsi="宋体" w:hint="eastAsia"/>
          <w:sz w:val="24"/>
          <w:szCs w:val="24"/>
        </w:rPr>
        <w:t xml:space="preserve">　　　　　　</w:t>
      </w:r>
      <w:proofErr w:type="gramEnd"/>
      <w:r w:rsidRPr="00BF7EF1">
        <w:rPr>
          <w:rFonts w:hAnsi="宋体" w:hint="eastAsia"/>
          <w:sz w:val="24"/>
          <w:szCs w:val="24"/>
        </w:rPr>
        <w:t xml:space="preserve">　</w:t>
      </w:r>
    </w:p>
    <w:p w14:paraId="4B5387B8" w14:textId="77777777" w:rsidR="002B6964" w:rsidRPr="00BF7EF1" w:rsidRDefault="002B6964">
      <w:pPr>
        <w:pStyle w:val="1"/>
        <w:spacing w:line="360" w:lineRule="auto"/>
        <w:jc w:val="both"/>
        <w:rPr>
          <w:rFonts w:eastAsia="宋体" w:hAnsi="宋体"/>
          <w:sz w:val="24"/>
          <w:szCs w:val="24"/>
        </w:rPr>
      </w:pPr>
    </w:p>
    <w:p w14:paraId="4B5387B9" w14:textId="77777777" w:rsidR="002B6964" w:rsidRPr="00BF7EF1" w:rsidRDefault="002B6964">
      <w:pPr>
        <w:pStyle w:val="1"/>
        <w:spacing w:line="360" w:lineRule="auto"/>
        <w:jc w:val="both"/>
        <w:rPr>
          <w:rFonts w:eastAsia="宋体" w:hAnsi="宋体" w:cs="宋体"/>
          <w:sz w:val="28"/>
        </w:rPr>
      </w:pPr>
    </w:p>
    <w:p w14:paraId="4B5387BA" w14:textId="77777777" w:rsidR="002B6964" w:rsidRPr="00BF7EF1" w:rsidRDefault="002B6964">
      <w:pPr>
        <w:pStyle w:val="1"/>
        <w:spacing w:line="360" w:lineRule="auto"/>
        <w:jc w:val="both"/>
        <w:rPr>
          <w:rFonts w:eastAsia="宋体" w:hAnsi="宋体" w:cs="宋体"/>
          <w:sz w:val="28"/>
        </w:rPr>
      </w:pPr>
    </w:p>
    <w:p w14:paraId="4B5387BB" w14:textId="77777777" w:rsidR="002B6964" w:rsidRPr="00BF7EF1" w:rsidRDefault="002B6964">
      <w:pPr>
        <w:pStyle w:val="1"/>
        <w:spacing w:line="360" w:lineRule="auto"/>
        <w:jc w:val="both"/>
        <w:rPr>
          <w:rFonts w:eastAsia="宋体" w:hAnsi="宋体" w:cs="宋体"/>
          <w:sz w:val="28"/>
        </w:rPr>
      </w:pPr>
    </w:p>
    <w:p w14:paraId="4B5387BC" w14:textId="77777777" w:rsidR="002B6964" w:rsidRPr="00BF7EF1" w:rsidRDefault="002B6964">
      <w:pPr>
        <w:pStyle w:val="1"/>
        <w:spacing w:line="360" w:lineRule="auto"/>
        <w:jc w:val="both"/>
        <w:rPr>
          <w:rFonts w:eastAsia="宋体" w:hAnsi="宋体" w:cs="宋体"/>
          <w:sz w:val="28"/>
        </w:rPr>
      </w:pPr>
    </w:p>
    <w:p w14:paraId="4B5387BD" w14:textId="77777777" w:rsidR="002B6964" w:rsidRPr="00BF7EF1" w:rsidRDefault="002B6964">
      <w:pPr>
        <w:pStyle w:val="1"/>
        <w:spacing w:line="360" w:lineRule="auto"/>
        <w:jc w:val="both"/>
        <w:rPr>
          <w:rFonts w:eastAsia="宋体" w:hAnsi="宋体" w:cs="宋体"/>
          <w:sz w:val="28"/>
        </w:rPr>
      </w:pPr>
    </w:p>
    <w:p w14:paraId="4B5387BE"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（单位盖章）：</w:t>
      </w:r>
    </w:p>
    <w:p w14:paraId="4B5387BF" w14:textId="77777777" w:rsidR="002B6964" w:rsidRPr="00BF7EF1" w:rsidRDefault="002B6964">
      <w:pPr>
        <w:pStyle w:val="1"/>
        <w:spacing w:line="360" w:lineRule="auto"/>
        <w:jc w:val="both"/>
        <w:rPr>
          <w:rFonts w:eastAsia="宋体" w:hAnsi="宋体" w:cs="宋体"/>
          <w:sz w:val="24"/>
          <w:szCs w:val="24"/>
        </w:rPr>
      </w:pPr>
    </w:p>
    <w:p w14:paraId="4B5387C0"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法定代表人（签字或盖章）：</w:t>
      </w:r>
    </w:p>
    <w:p w14:paraId="4B5387C1"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被授权人（签字或盖章）：</w:t>
      </w:r>
    </w:p>
    <w:p w14:paraId="4B5387C2" w14:textId="77777777" w:rsidR="002B6964" w:rsidRPr="00BF7EF1" w:rsidRDefault="00BF293C">
      <w:pPr>
        <w:pStyle w:val="1"/>
        <w:spacing w:line="360" w:lineRule="auto"/>
        <w:jc w:val="both"/>
        <w:rPr>
          <w:rFonts w:eastAsia="宋体" w:hAnsi="宋体" w:cs="宋体"/>
          <w:sz w:val="24"/>
          <w:szCs w:val="24"/>
        </w:rPr>
      </w:pPr>
      <w:r w:rsidRPr="00BF7EF1">
        <w:rPr>
          <w:rFonts w:eastAsia="宋体" w:hAnsi="宋体" w:cs="宋体" w:hint="eastAsia"/>
          <w:sz w:val="24"/>
          <w:szCs w:val="24"/>
        </w:rPr>
        <w:t>日期： 20  年   月   日</w:t>
      </w:r>
    </w:p>
    <w:p w14:paraId="4B5387C3" w14:textId="77777777" w:rsidR="002B6964" w:rsidRPr="00BF7EF1" w:rsidRDefault="00BF293C">
      <w:pPr>
        <w:rPr>
          <w:rFonts w:ascii="宋体" w:hAnsi="宋体"/>
          <w:sz w:val="24"/>
        </w:rPr>
      </w:pPr>
      <w:r w:rsidRPr="00BF7EF1">
        <w:rPr>
          <w:rFonts w:ascii="宋体" w:hAnsi="宋体" w:cs="宋体" w:hint="eastAsia"/>
          <w:sz w:val="24"/>
          <w:lang w:val="zh-CN"/>
        </w:rPr>
        <w:t>说明：法定代表人亲自办理投标事宜的，无需提交本证明书。</w:t>
      </w:r>
    </w:p>
    <w:p w14:paraId="4B5387C4" w14:textId="77777777" w:rsidR="002B6964" w:rsidRPr="00BF7EF1" w:rsidRDefault="002B6964">
      <w:pPr>
        <w:spacing w:line="360" w:lineRule="auto"/>
        <w:rPr>
          <w:rFonts w:ascii="宋体" w:hAnsi="宋体"/>
          <w:sz w:val="28"/>
          <w:szCs w:val="28"/>
        </w:rPr>
      </w:pPr>
    </w:p>
    <w:p w14:paraId="4B5387C5" w14:textId="77777777" w:rsidR="002B6964" w:rsidRPr="00BF7EF1" w:rsidRDefault="00BF293C">
      <w:pPr>
        <w:rPr>
          <w:rFonts w:ascii="宋体" w:hAnsi="宋体" w:cs="仿宋"/>
          <w:szCs w:val="21"/>
        </w:rPr>
      </w:pPr>
      <w:r w:rsidRPr="00BF7EF1">
        <w:rPr>
          <w:rFonts w:ascii="宋体" w:hAnsi="宋体" w:cs="仿宋"/>
          <w:szCs w:val="21"/>
        </w:rPr>
        <w:br w:type="page"/>
      </w:r>
    </w:p>
    <w:p w14:paraId="4B5387C6" w14:textId="77777777" w:rsidR="002B6964" w:rsidRPr="00BF7EF1" w:rsidRDefault="00BF293C">
      <w:pPr>
        <w:rPr>
          <w:rFonts w:ascii="宋体" w:hAnsi="宋体"/>
          <w:b/>
          <w:sz w:val="28"/>
          <w:szCs w:val="28"/>
        </w:rPr>
      </w:pPr>
      <w:r w:rsidRPr="00BF7EF1">
        <w:rPr>
          <w:rFonts w:ascii="宋体" w:hAnsi="宋体" w:cs="Arial" w:hint="eastAsia"/>
          <w:b/>
          <w:color w:val="000000"/>
          <w:sz w:val="28"/>
          <w:szCs w:val="28"/>
        </w:rPr>
        <w:lastRenderedPageBreak/>
        <w:t>附件5</w:t>
      </w:r>
    </w:p>
    <w:p w14:paraId="4B5387C7" w14:textId="77777777" w:rsidR="002B6964" w:rsidRPr="00BF7EF1" w:rsidRDefault="00BF293C">
      <w:pPr>
        <w:jc w:val="center"/>
        <w:rPr>
          <w:rFonts w:ascii="宋体" w:hAnsi="宋体" w:cs="宋体"/>
          <w:b/>
          <w:bCs/>
          <w:sz w:val="36"/>
          <w:szCs w:val="36"/>
        </w:rPr>
      </w:pPr>
      <w:r w:rsidRPr="00BF7EF1">
        <w:rPr>
          <w:rFonts w:ascii="宋体" w:hAnsi="宋体" w:cs="宋体" w:hint="eastAsia"/>
          <w:b/>
          <w:bCs/>
          <w:sz w:val="36"/>
          <w:szCs w:val="36"/>
        </w:rPr>
        <w:t>投标人资格审查表</w:t>
      </w:r>
    </w:p>
    <w:p w14:paraId="4B5387C8" w14:textId="138C8018" w:rsidR="002B6964" w:rsidRPr="00BF7EF1" w:rsidRDefault="00BF293C">
      <w:pPr>
        <w:spacing w:line="360" w:lineRule="auto"/>
        <w:rPr>
          <w:rFonts w:ascii="宋体" w:hAnsi="宋体"/>
          <w:bCs/>
          <w:szCs w:val="21"/>
        </w:rPr>
      </w:pPr>
      <w:r w:rsidRPr="00BF7EF1">
        <w:rPr>
          <w:rFonts w:ascii="宋体" w:hAnsi="宋体" w:hint="eastAsia"/>
          <w:bCs/>
          <w:szCs w:val="21"/>
        </w:rPr>
        <w:t>项目名称：</w:t>
      </w:r>
      <w:r w:rsidR="000A61B2">
        <w:rPr>
          <w:rFonts w:ascii="宋体" w:hAnsi="宋体" w:hint="eastAsia"/>
          <w:bCs/>
          <w:szCs w:val="21"/>
        </w:rPr>
        <w:t>信息枢纽楼主楼第12至第14层非金属百叶装饰幕墙工程</w:t>
      </w:r>
    </w:p>
    <w:tbl>
      <w:tblPr>
        <w:tblW w:w="8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82"/>
        <w:gridCol w:w="6514"/>
        <w:gridCol w:w="1237"/>
      </w:tblGrid>
      <w:tr w:rsidR="002B6964" w:rsidRPr="00BF7EF1" w14:paraId="4B5387CC" w14:textId="77777777" w:rsidTr="001407BD">
        <w:trPr>
          <w:trHeight w:val="727"/>
          <w:jc w:val="center"/>
        </w:trPr>
        <w:tc>
          <w:tcPr>
            <w:tcW w:w="682" w:type="dxa"/>
            <w:vAlign w:val="center"/>
          </w:tcPr>
          <w:p w14:paraId="4B5387C9" w14:textId="77777777" w:rsidR="002B6964" w:rsidRPr="00BF7EF1" w:rsidRDefault="00BF293C">
            <w:pPr>
              <w:rPr>
                <w:rFonts w:ascii="宋体" w:hAnsi="宋体"/>
                <w:b/>
                <w:szCs w:val="21"/>
              </w:rPr>
            </w:pPr>
            <w:r w:rsidRPr="00BF7EF1">
              <w:rPr>
                <w:rFonts w:ascii="宋体" w:hAnsi="宋体" w:cs="宋体" w:hint="eastAsia"/>
                <w:b/>
                <w:bCs/>
                <w:szCs w:val="21"/>
              </w:rPr>
              <w:t>序号</w:t>
            </w:r>
          </w:p>
        </w:tc>
        <w:tc>
          <w:tcPr>
            <w:tcW w:w="6514" w:type="dxa"/>
            <w:vAlign w:val="center"/>
          </w:tcPr>
          <w:p w14:paraId="4B5387CA" w14:textId="77777777" w:rsidR="002B6964" w:rsidRPr="00BF7EF1" w:rsidRDefault="00BF293C" w:rsidP="00BF293C">
            <w:pPr>
              <w:jc w:val="center"/>
              <w:rPr>
                <w:rFonts w:ascii="宋体" w:hAnsi="宋体"/>
                <w:b/>
                <w:szCs w:val="21"/>
              </w:rPr>
            </w:pPr>
            <w:r w:rsidRPr="00BF7EF1">
              <w:rPr>
                <w:rFonts w:ascii="宋体" w:hAnsi="宋体" w:cs="宋体" w:hint="eastAsia"/>
                <w:b/>
                <w:bCs/>
                <w:szCs w:val="21"/>
              </w:rPr>
              <w:t>评审内容</w:t>
            </w:r>
          </w:p>
        </w:tc>
        <w:tc>
          <w:tcPr>
            <w:tcW w:w="1237" w:type="dxa"/>
            <w:vAlign w:val="center"/>
          </w:tcPr>
          <w:p w14:paraId="4B5387CB" w14:textId="77777777" w:rsidR="002B6964" w:rsidRPr="00BF7EF1" w:rsidRDefault="00BF293C">
            <w:pPr>
              <w:rPr>
                <w:rFonts w:ascii="宋体" w:hAnsi="宋体"/>
                <w:b/>
                <w:szCs w:val="21"/>
              </w:rPr>
            </w:pPr>
            <w:r w:rsidRPr="00BF7EF1">
              <w:rPr>
                <w:rFonts w:ascii="宋体" w:hAnsi="宋体" w:cs="宋体" w:hint="eastAsia"/>
                <w:b/>
                <w:bCs/>
                <w:szCs w:val="21"/>
              </w:rPr>
              <w:t>备注</w:t>
            </w:r>
          </w:p>
        </w:tc>
      </w:tr>
      <w:tr w:rsidR="002B6964" w:rsidRPr="00BF7EF1" w14:paraId="4B5387D0" w14:textId="77777777" w:rsidTr="001407BD">
        <w:trPr>
          <w:trHeight w:val="727"/>
          <w:jc w:val="center"/>
        </w:trPr>
        <w:tc>
          <w:tcPr>
            <w:tcW w:w="682" w:type="dxa"/>
            <w:shd w:val="clear" w:color="auto" w:fill="auto"/>
            <w:vAlign w:val="center"/>
          </w:tcPr>
          <w:p w14:paraId="4B5387CD" w14:textId="77777777" w:rsidR="002B6964" w:rsidRPr="00BF7EF1" w:rsidRDefault="00BF293C">
            <w:pPr>
              <w:rPr>
                <w:rFonts w:ascii="宋体" w:hAnsi="宋体"/>
                <w:bCs/>
                <w:szCs w:val="21"/>
              </w:rPr>
            </w:pPr>
            <w:r w:rsidRPr="00BF7EF1">
              <w:rPr>
                <w:rFonts w:ascii="宋体" w:hAnsi="宋体" w:cs="宋体" w:hint="eastAsia"/>
                <w:szCs w:val="21"/>
              </w:rPr>
              <w:t>1</w:t>
            </w:r>
          </w:p>
        </w:tc>
        <w:tc>
          <w:tcPr>
            <w:tcW w:w="6514" w:type="dxa"/>
            <w:shd w:val="clear" w:color="auto" w:fill="auto"/>
            <w:vAlign w:val="center"/>
          </w:tcPr>
          <w:p w14:paraId="4B5387CE" w14:textId="77777777" w:rsidR="002B6964" w:rsidRPr="00BF7EF1" w:rsidRDefault="00BF293C">
            <w:pPr>
              <w:rPr>
                <w:rFonts w:ascii="宋体" w:hAnsi="宋体"/>
                <w:szCs w:val="21"/>
              </w:rPr>
            </w:pPr>
            <w:r w:rsidRPr="00BF7EF1">
              <w:rPr>
                <w:rFonts w:ascii="宋体" w:hAnsi="宋体" w:hint="eastAsia"/>
                <w:szCs w:val="21"/>
              </w:rPr>
              <w:t>具备有效的工商营业执照、企业法人组织机构代码证书、税务登记证书（或三证合一）（复印件盖章）</w:t>
            </w:r>
          </w:p>
        </w:tc>
        <w:tc>
          <w:tcPr>
            <w:tcW w:w="1237" w:type="dxa"/>
            <w:vAlign w:val="center"/>
          </w:tcPr>
          <w:p w14:paraId="4B5387CF" w14:textId="77777777" w:rsidR="002B6964" w:rsidRPr="00BF7EF1" w:rsidRDefault="002B6964">
            <w:pPr>
              <w:spacing w:line="360" w:lineRule="auto"/>
              <w:rPr>
                <w:rFonts w:ascii="宋体" w:hAnsi="宋体"/>
                <w:b/>
                <w:szCs w:val="21"/>
              </w:rPr>
            </w:pPr>
          </w:p>
        </w:tc>
      </w:tr>
      <w:tr w:rsidR="002B6964" w:rsidRPr="00BF7EF1" w14:paraId="4B5387D4" w14:textId="77777777" w:rsidTr="001407BD">
        <w:trPr>
          <w:trHeight w:val="727"/>
          <w:jc w:val="center"/>
        </w:trPr>
        <w:tc>
          <w:tcPr>
            <w:tcW w:w="682" w:type="dxa"/>
            <w:shd w:val="clear" w:color="auto" w:fill="auto"/>
            <w:vAlign w:val="center"/>
          </w:tcPr>
          <w:p w14:paraId="4B5387D1" w14:textId="77777777" w:rsidR="002B6964" w:rsidRPr="00BF7EF1" w:rsidRDefault="00BF293C">
            <w:pPr>
              <w:rPr>
                <w:rFonts w:ascii="宋体" w:hAnsi="宋体" w:cs="宋体"/>
                <w:szCs w:val="21"/>
              </w:rPr>
            </w:pPr>
            <w:r w:rsidRPr="00BF7EF1">
              <w:rPr>
                <w:rFonts w:ascii="宋体" w:hAnsi="宋体" w:cs="宋体"/>
                <w:szCs w:val="21"/>
              </w:rPr>
              <w:t>2</w:t>
            </w:r>
          </w:p>
        </w:tc>
        <w:tc>
          <w:tcPr>
            <w:tcW w:w="6514" w:type="dxa"/>
            <w:shd w:val="clear" w:color="auto" w:fill="auto"/>
            <w:vAlign w:val="center"/>
          </w:tcPr>
          <w:p w14:paraId="4B5387D2" w14:textId="77777777" w:rsidR="002B6964" w:rsidRPr="00BF7EF1" w:rsidRDefault="00BF293C">
            <w:pPr>
              <w:rPr>
                <w:rFonts w:ascii="宋体" w:hAnsi="宋体" w:cs="宋体"/>
                <w:szCs w:val="21"/>
              </w:rPr>
            </w:pPr>
            <w:r w:rsidRPr="00BF7EF1">
              <w:rPr>
                <w:rFonts w:ascii="宋体" w:hAnsi="宋体" w:cs="宋体" w:hint="eastAsia"/>
                <w:szCs w:val="21"/>
              </w:rPr>
              <w:t>法定代表人证明书原件或法定代表人授权委托书原件</w:t>
            </w:r>
          </w:p>
        </w:tc>
        <w:tc>
          <w:tcPr>
            <w:tcW w:w="1237" w:type="dxa"/>
            <w:vAlign w:val="center"/>
          </w:tcPr>
          <w:p w14:paraId="4B5387D3" w14:textId="77777777" w:rsidR="002B6964" w:rsidRPr="00BF7EF1" w:rsidRDefault="00BF293C">
            <w:pPr>
              <w:rPr>
                <w:rFonts w:ascii="宋体" w:hAnsi="宋体" w:cs="宋体"/>
                <w:szCs w:val="21"/>
              </w:rPr>
            </w:pPr>
            <w:r w:rsidRPr="00BF7EF1">
              <w:rPr>
                <w:rFonts w:ascii="宋体" w:hAnsi="宋体" w:cs="宋体"/>
                <w:szCs w:val="21"/>
              </w:rPr>
              <w:t xml:space="preserve">    </w:t>
            </w:r>
          </w:p>
        </w:tc>
      </w:tr>
      <w:tr w:rsidR="002B6964" w:rsidRPr="00BF7EF1" w14:paraId="4B5387D8" w14:textId="77777777" w:rsidTr="001407BD">
        <w:trPr>
          <w:trHeight w:val="727"/>
          <w:jc w:val="center"/>
        </w:trPr>
        <w:tc>
          <w:tcPr>
            <w:tcW w:w="682" w:type="dxa"/>
            <w:shd w:val="clear" w:color="auto" w:fill="auto"/>
            <w:vAlign w:val="center"/>
          </w:tcPr>
          <w:p w14:paraId="4B5387D5" w14:textId="77777777" w:rsidR="002B6964" w:rsidRPr="00BF7EF1" w:rsidRDefault="00BF293C">
            <w:pPr>
              <w:rPr>
                <w:rFonts w:ascii="宋体" w:hAnsi="宋体" w:cs="宋体"/>
                <w:szCs w:val="21"/>
              </w:rPr>
            </w:pPr>
            <w:r w:rsidRPr="00BF7EF1">
              <w:rPr>
                <w:rFonts w:ascii="宋体" w:hAnsi="宋体" w:cs="宋体" w:hint="eastAsia"/>
                <w:szCs w:val="21"/>
              </w:rPr>
              <w:t>3</w:t>
            </w:r>
          </w:p>
        </w:tc>
        <w:tc>
          <w:tcPr>
            <w:tcW w:w="6514" w:type="dxa"/>
            <w:shd w:val="clear" w:color="auto" w:fill="auto"/>
            <w:vAlign w:val="center"/>
          </w:tcPr>
          <w:p w14:paraId="4B5387D6" w14:textId="24F891FD" w:rsidR="002B6964" w:rsidRPr="00BF7EF1" w:rsidRDefault="00BF7EF1">
            <w:pPr>
              <w:rPr>
                <w:rFonts w:ascii="宋体" w:hAnsi="宋体" w:cs="宋体"/>
                <w:szCs w:val="21"/>
              </w:rPr>
            </w:pPr>
            <w:r w:rsidRPr="00BF7EF1">
              <w:rPr>
                <w:rFonts w:ascii="宋体" w:hAnsi="宋体" w:cs="宋体" w:hint="eastAsia"/>
                <w:szCs w:val="21"/>
              </w:rPr>
              <w:t>具备防水防腐保温工程专业承包二级资质或以上级别施工总承包资质</w:t>
            </w:r>
            <w:r w:rsidR="00BF293C" w:rsidRPr="00BF7EF1">
              <w:rPr>
                <w:rFonts w:ascii="宋体" w:hAnsi="宋体" w:hint="eastAsia"/>
                <w:szCs w:val="21"/>
              </w:rPr>
              <w:t>（复印件盖章）</w:t>
            </w:r>
            <w:r w:rsidR="00BF293C" w:rsidRPr="00BF7EF1">
              <w:rPr>
                <w:rFonts w:ascii="宋体" w:hAnsi="宋体" w:cs="宋体" w:hint="eastAsia"/>
                <w:szCs w:val="21"/>
              </w:rPr>
              <w:t>。</w:t>
            </w:r>
          </w:p>
        </w:tc>
        <w:tc>
          <w:tcPr>
            <w:tcW w:w="1237" w:type="dxa"/>
            <w:vAlign w:val="center"/>
          </w:tcPr>
          <w:p w14:paraId="4B5387D7" w14:textId="77777777" w:rsidR="002B6964" w:rsidRPr="00BF7EF1" w:rsidRDefault="002B6964">
            <w:pPr>
              <w:rPr>
                <w:rFonts w:ascii="宋体" w:hAnsi="宋体" w:cs="宋体"/>
                <w:szCs w:val="21"/>
              </w:rPr>
            </w:pPr>
          </w:p>
        </w:tc>
      </w:tr>
      <w:tr w:rsidR="002B6964" w:rsidRPr="00BF7EF1" w14:paraId="4B5387DC" w14:textId="77777777" w:rsidTr="001407BD">
        <w:trPr>
          <w:trHeight w:val="727"/>
          <w:jc w:val="center"/>
        </w:trPr>
        <w:tc>
          <w:tcPr>
            <w:tcW w:w="682" w:type="dxa"/>
            <w:vAlign w:val="center"/>
          </w:tcPr>
          <w:p w14:paraId="4B5387D9" w14:textId="77777777" w:rsidR="002B6964" w:rsidRPr="00BF7EF1" w:rsidRDefault="00BF293C">
            <w:pPr>
              <w:rPr>
                <w:rFonts w:ascii="宋体" w:hAnsi="宋体"/>
                <w:bCs/>
                <w:szCs w:val="21"/>
              </w:rPr>
            </w:pPr>
            <w:r w:rsidRPr="00BF7EF1">
              <w:rPr>
                <w:rFonts w:ascii="宋体" w:hAnsi="宋体" w:hint="eastAsia"/>
                <w:bCs/>
                <w:szCs w:val="21"/>
              </w:rPr>
              <w:t>4</w:t>
            </w:r>
          </w:p>
        </w:tc>
        <w:tc>
          <w:tcPr>
            <w:tcW w:w="6514" w:type="dxa"/>
            <w:vAlign w:val="center"/>
          </w:tcPr>
          <w:p w14:paraId="4B5387DA" w14:textId="77777777" w:rsidR="002B6964" w:rsidRPr="00BF7EF1" w:rsidRDefault="00BF293C">
            <w:pPr>
              <w:rPr>
                <w:rFonts w:ascii="宋体" w:hAnsi="宋体" w:cs="宋体"/>
                <w:bCs/>
                <w:szCs w:val="21"/>
              </w:rPr>
            </w:pPr>
            <w:r w:rsidRPr="00BF7EF1">
              <w:rPr>
                <w:rFonts w:ascii="宋体" w:hAnsi="宋体" w:cs="宋体" w:hint="eastAsia"/>
                <w:bCs/>
                <w:szCs w:val="21"/>
              </w:rPr>
              <w:t>有效的</w:t>
            </w:r>
            <w:r w:rsidRPr="00BF7EF1">
              <w:rPr>
                <w:rFonts w:ascii="宋体" w:hAnsi="宋体" w:cs="宋体"/>
                <w:bCs/>
                <w:szCs w:val="21"/>
              </w:rPr>
              <w:t>安全生产许可证</w:t>
            </w:r>
            <w:r w:rsidRPr="00BF7EF1">
              <w:rPr>
                <w:rFonts w:ascii="宋体" w:hAnsi="宋体" w:cs="宋体" w:hint="eastAsia"/>
                <w:bCs/>
                <w:szCs w:val="21"/>
              </w:rPr>
              <w:t>（复印件盖章）</w:t>
            </w:r>
          </w:p>
        </w:tc>
        <w:tc>
          <w:tcPr>
            <w:tcW w:w="1237" w:type="dxa"/>
            <w:vAlign w:val="center"/>
          </w:tcPr>
          <w:p w14:paraId="4B5387DB" w14:textId="77777777" w:rsidR="002B6964" w:rsidRPr="00BF7EF1" w:rsidRDefault="002B6964">
            <w:pPr>
              <w:spacing w:line="360" w:lineRule="auto"/>
              <w:rPr>
                <w:rFonts w:ascii="宋体" w:hAnsi="宋体"/>
                <w:b/>
                <w:szCs w:val="21"/>
              </w:rPr>
            </w:pPr>
          </w:p>
        </w:tc>
      </w:tr>
      <w:tr w:rsidR="002B6964" w:rsidRPr="00BF7EF1" w14:paraId="4B5387E0" w14:textId="77777777" w:rsidTr="001407BD">
        <w:trPr>
          <w:trHeight w:val="727"/>
          <w:jc w:val="center"/>
        </w:trPr>
        <w:tc>
          <w:tcPr>
            <w:tcW w:w="682" w:type="dxa"/>
            <w:vAlign w:val="center"/>
          </w:tcPr>
          <w:p w14:paraId="4B5387DD" w14:textId="77777777" w:rsidR="002B6964" w:rsidRPr="00BF7EF1" w:rsidRDefault="00BF293C">
            <w:pPr>
              <w:rPr>
                <w:rFonts w:ascii="宋体" w:hAnsi="宋体"/>
                <w:bCs/>
                <w:szCs w:val="21"/>
              </w:rPr>
            </w:pPr>
            <w:r w:rsidRPr="00BF7EF1">
              <w:rPr>
                <w:rFonts w:ascii="宋体" w:hAnsi="宋体" w:hint="eastAsia"/>
                <w:bCs/>
                <w:szCs w:val="21"/>
              </w:rPr>
              <w:t>5</w:t>
            </w:r>
          </w:p>
        </w:tc>
        <w:tc>
          <w:tcPr>
            <w:tcW w:w="6514" w:type="dxa"/>
            <w:vAlign w:val="center"/>
          </w:tcPr>
          <w:p w14:paraId="4B5387DE" w14:textId="7E888B85" w:rsidR="002B6964" w:rsidRPr="00BF7EF1" w:rsidRDefault="00BF293C">
            <w:pPr>
              <w:rPr>
                <w:rFonts w:ascii="宋体" w:hAnsi="宋体" w:cs="宋体"/>
                <w:bCs/>
                <w:szCs w:val="21"/>
              </w:rPr>
            </w:pPr>
            <w:r w:rsidRPr="00BF7EF1">
              <w:rPr>
                <w:rFonts w:ascii="宋体" w:hAnsi="宋体" w:cs="宋体" w:hint="eastAsia"/>
                <w:szCs w:val="21"/>
              </w:rPr>
              <w:t>近3年内(20</w:t>
            </w:r>
            <w:r w:rsidR="00BF7EF1">
              <w:rPr>
                <w:rFonts w:ascii="宋体" w:hAnsi="宋体" w:cs="宋体"/>
                <w:szCs w:val="21"/>
              </w:rPr>
              <w:t>15</w:t>
            </w:r>
            <w:r w:rsidRPr="00BF7EF1">
              <w:rPr>
                <w:rFonts w:ascii="宋体" w:hAnsi="宋体" w:cs="宋体" w:hint="eastAsia"/>
                <w:szCs w:val="21"/>
              </w:rPr>
              <w:t>年1月1日至今) 完成过质量合格的类</w:t>
            </w:r>
            <w:proofErr w:type="gramStart"/>
            <w:r w:rsidRPr="00BF7EF1">
              <w:rPr>
                <w:rFonts w:ascii="宋体" w:hAnsi="宋体" w:cs="宋体" w:hint="eastAsia"/>
                <w:szCs w:val="21"/>
              </w:rPr>
              <w:t>似项目</w:t>
            </w:r>
            <w:proofErr w:type="gramEnd"/>
            <w:r w:rsidRPr="00BF7EF1">
              <w:rPr>
                <w:rFonts w:ascii="宋体" w:hAnsi="宋体" w:cs="宋体" w:hint="eastAsia"/>
                <w:szCs w:val="21"/>
              </w:rPr>
              <w:t>施工业绩（需提供合同和验收报告等相关证明材料复印件）</w:t>
            </w:r>
          </w:p>
        </w:tc>
        <w:tc>
          <w:tcPr>
            <w:tcW w:w="1237" w:type="dxa"/>
            <w:vAlign w:val="center"/>
          </w:tcPr>
          <w:p w14:paraId="4B5387DF" w14:textId="77777777" w:rsidR="002B6964" w:rsidRPr="00BF7EF1" w:rsidRDefault="002B6964">
            <w:pPr>
              <w:spacing w:line="360" w:lineRule="auto"/>
              <w:rPr>
                <w:rFonts w:ascii="宋体" w:hAnsi="宋体"/>
                <w:b/>
                <w:szCs w:val="21"/>
              </w:rPr>
            </w:pPr>
          </w:p>
        </w:tc>
      </w:tr>
      <w:tr w:rsidR="002B6964" w:rsidRPr="00BF7EF1" w14:paraId="4B5387E4" w14:textId="77777777" w:rsidTr="001407BD">
        <w:trPr>
          <w:trHeight w:val="727"/>
          <w:jc w:val="center"/>
        </w:trPr>
        <w:tc>
          <w:tcPr>
            <w:tcW w:w="682" w:type="dxa"/>
            <w:vAlign w:val="center"/>
          </w:tcPr>
          <w:p w14:paraId="4B5387E1" w14:textId="77777777" w:rsidR="002B6964" w:rsidRPr="00BF7EF1" w:rsidRDefault="002B6964">
            <w:pPr>
              <w:rPr>
                <w:rFonts w:ascii="宋体" w:hAnsi="宋体"/>
                <w:bCs/>
                <w:szCs w:val="21"/>
              </w:rPr>
            </w:pPr>
          </w:p>
        </w:tc>
        <w:tc>
          <w:tcPr>
            <w:tcW w:w="6514" w:type="dxa"/>
            <w:vAlign w:val="center"/>
          </w:tcPr>
          <w:p w14:paraId="4B5387E2" w14:textId="77777777" w:rsidR="002B6964" w:rsidRPr="00BF7EF1" w:rsidRDefault="00BF293C">
            <w:pPr>
              <w:rPr>
                <w:rFonts w:ascii="宋体" w:hAnsi="宋体"/>
                <w:szCs w:val="21"/>
              </w:rPr>
            </w:pPr>
            <w:r w:rsidRPr="00BF7EF1">
              <w:rPr>
                <w:rFonts w:ascii="宋体" w:hAnsi="宋体" w:cs="宋体" w:hint="eastAsia"/>
                <w:b/>
                <w:bCs/>
                <w:szCs w:val="21"/>
              </w:rPr>
              <w:t>评审结论（</w:t>
            </w:r>
            <w:r w:rsidRPr="00BF7EF1">
              <w:rPr>
                <w:rFonts w:ascii="宋体" w:hAnsi="宋体" w:hint="eastAsia"/>
                <w:szCs w:val="21"/>
              </w:rPr>
              <w:t>通过/不通过</w:t>
            </w:r>
            <w:r w:rsidRPr="00BF7EF1">
              <w:rPr>
                <w:rFonts w:ascii="宋体" w:hAnsi="宋体" w:cs="宋体" w:hint="eastAsia"/>
                <w:b/>
                <w:bCs/>
                <w:szCs w:val="21"/>
              </w:rPr>
              <w:t>）</w:t>
            </w:r>
          </w:p>
        </w:tc>
        <w:tc>
          <w:tcPr>
            <w:tcW w:w="1237" w:type="dxa"/>
            <w:vAlign w:val="center"/>
          </w:tcPr>
          <w:p w14:paraId="4B5387E3" w14:textId="77777777" w:rsidR="002B6964" w:rsidRPr="00BF7EF1" w:rsidRDefault="002B6964">
            <w:pPr>
              <w:spacing w:line="360" w:lineRule="auto"/>
              <w:rPr>
                <w:rFonts w:ascii="宋体" w:hAnsi="宋体"/>
                <w:b/>
                <w:szCs w:val="21"/>
              </w:rPr>
            </w:pPr>
          </w:p>
        </w:tc>
      </w:tr>
    </w:tbl>
    <w:p w14:paraId="4B5387E5" w14:textId="77777777" w:rsidR="002B6964" w:rsidRPr="00BF7EF1" w:rsidRDefault="00BF293C">
      <w:pPr>
        <w:spacing w:line="400" w:lineRule="exact"/>
        <w:rPr>
          <w:rFonts w:ascii="宋体" w:hAnsi="宋体"/>
          <w:szCs w:val="21"/>
        </w:rPr>
      </w:pPr>
      <w:r w:rsidRPr="00BF7EF1">
        <w:rPr>
          <w:rFonts w:ascii="宋体" w:hAnsi="宋体" w:hint="eastAsia"/>
          <w:szCs w:val="21"/>
        </w:rPr>
        <w:t>注：</w:t>
      </w:r>
    </w:p>
    <w:p w14:paraId="4B5387E6" w14:textId="7B8D5F73"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投标人分栏中填写“√”表示该项符合竞选文件要求，“×”表示该项不符合竞选文件要求，“○”表示无该项内容；</w:t>
      </w:r>
    </w:p>
    <w:p w14:paraId="4B5387E7" w14:textId="77777777"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经评标委员会审核后，出现一个“×”的结论为“不通过”，即</w:t>
      </w:r>
      <w:proofErr w:type="gramStart"/>
      <w:r w:rsidRPr="00BF7EF1">
        <w:rPr>
          <w:rFonts w:ascii="宋体" w:hAnsi="宋体" w:hint="eastAsia"/>
          <w:szCs w:val="21"/>
        </w:rPr>
        <w:t>按废标处理</w:t>
      </w:r>
      <w:proofErr w:type="gramEnd"/>
      <w:r w:rsidRPr="00BF7EF1">
        <w:rPr>
          <w:rFonts w:ascii="宋体" w:hAnsi="宋体" w:hint="eastAsia"/>
          <w:szCs w:val="21"/>
        </w:rPr>
        <w:t>。</w:t>
      </w:r>
    </w:p>
    <w:p w14:paraId="4B5387E8" w14:textId="77777777"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表中全部条件满足为“通过”，同意进入下一阶段评审。</w:t>
      </w:r>
    </w:p>
    <w:p w14:paraId="4B5387E9" w14:textId="77777777"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如对本表中某种情形的评委意见不一致时，以评标委员会过半数成员的意见作为评标委员会对该情形的认定结论。</w:t>
      </w:r>
    </w:p>
    <w:p w14:paraId="4B5387EA" w14:textId="77777777" w:rsidR="002B6964" w:rsidRPr="00BF7EF1" w:rsidRDefault="002B6964">
      <w:pPr>
        <w:adjustRightInd w:val="0"/>
        <w:snapToGrid w:val="0"/>
        <w:spacing w:line="400" w:lineRule="exact"/>
        <w:rPr>
          <w:rFonts w:ascii="宋体" w:hAnsi="宋体"/>
          <w:szCs w:val="21"/>
        </w:rPr>
      </w:pPr>
    </w:p>
    <w:p w14:paraId="4B5387EB" w14:textId="77777777" w:rsidR="002B6964" w:rsidRPr="00BF7EF1" w:rsidRDefault="00BF293C">
      <w:pPr>
        <w:spacing w:line="400" w:lineRule="exact"/>
        <w:ind w:left="420"/>
        <w:rPr>
          <w:rFonts w:ascii="宋体" w:hAnsi="宋体"/>
          <w:bCs/>
          <w:szCs w:val="21"/>
        </w:rPr>
      </w:pPr>
      <w:r w:rsidRPr="00BF7EF1">
        <w:rPr>
          <w:rFonts w:ascii="宋体" w:hAnsi="宋体" w:hint="eastAsia"/>
          <w:bCs/>
          <w:szCs w:val="21"/>
        </w:rPr>
        <w:t xml:space="preserve">评委签名：    </w:t>
      </w:r>
    </w:p>
    <w:p w14:paraId="4B5387EC" w14:textId="77777777" w:rsidR="002B6964" w:rsidRPr="00BF7EF1" w:rsidRDefault="00BF293C">
      <w:pPr>
        <w:spacing w:line="400" w:lineRule="exact"/>
        <w:ind w:left="420"/>
        <w:rPr>
          <w:rFonts w:ascii="宋体" w:hAnsi="宋体"/>
          <w:bCs/>
          <w:szCs w:val="21"/>
        </w:rPr>
      </w:pPr>
      <w:r w:rsidRPr="00BF7EF1">
        <w:rPr>
          <w:rFonts w:ascii="宋体" w:hAnsi="宋体" w:hint="eastAsia"/>
          <w:bCs/>
          <w:szCs w:val="21"/>
        </w:rPr>
        <w:t xml:space="preserve">                                                                            </w:t>
      </w:r>
    </w:p>
    <w:p w14:paraId="4B5387ED" w14:textId="77777777" w:rsidR="002B6964" w:rsidRPr="00BF7EF1" w:rsidRDefault="00BF293C">
      <w:pPr>
        <w:spacing w:line="400" w:lineRule="exact"/>
        <w:ind w:left="420"/>
        <w:rPr>
          <w:rFonts w:ascii="宋体" w:hAnsi="宋体"/>
          <w:szCs w:val="21"/>
        </w:rPr>
      </w:pPr>
      <w:r w:rsidRPr="00BF7EF1">
        <w:rPr>
          <w:rFonts w:ascii="宋体" w:hAnsi="宋体" w:hint="eastAsia"/>
          <w:bCs/>
          <w:szCs w:val="21"/>
        </w:rPr>
        <w:t>日 期：</w:t>
      </w:r>
      <w:r w:rsidRPr="00BF7EF1">
        <w:rPr>
          <w:rFonts w:ascii="宋体" w:hAnsi="宋体" w:hint="eastAsia"/>
          <w:szCs w:val="21"/>
        </w:rPr>
        <w:t xml:space="preserve">    年   月   日</w:t>
      </w:r>
    </w:p>
    <w:p w14:paraId="4B5387EE" w14:textId="77777777" w:rsidR="002B6964" w:rsidRPr="00BF7EF1" w:rsidRDefault="00BF293C">
      <w:pPr>
        <w:rPr>
          <w:rFonts w:ascii="宋体" w:hAnsi="宋体" w:cs="仿宋"/>
          <w:szCs w:val="21"/>
        </w:rPr>
      </w:pPr>
      <w:r w:rsidRPr="00BF7EF1">
        <w:rPr>
          <w:rFonts w:ascii="宋体" w:hAnsi="宋体" w:cs="仿宋"/>
          <w:szCs w:val="21"/>
        </w:rPr>
        <w:br w:type="page"/>
      </w:r>
    </w:p>
    <w:p w14:paraId="4B5387EF" w14:textId="77777777" w:rsidR="002B6964" w:rsidRPr="00BF7EF1" w:rsidRDefault="00BF293C">
      <w:pPr>
        <w:spacing w:line="400" w:lineRule="exact"/>
        <w:rPr>
          <w:rFonts w:ascii="宋体" w:hAnsi="宋体"/>
          <w:szCs w:val="21"/>
        </w:rPr>
      </w:pPr>
      <w:r w:rsidRPr="00BF7EF1">
        <w:rPr>
          <w:rFonts w:ascii="宋体" w:hAnsi="宋体" w:cs="Arial" w:hint="eastAsia"/>
          <w:color w:val="000000"/>
          <w:sz w:val="30"/>
          <w:szCs w:val="30"/>
        </w:rPr>
        <w:lastRenderedPageBreak/>
        <w:t>附件6</w:t>
      </w:r>
    </w:p>
    <w:p w14:paraId="4B5387F0" w14:textId="77777777" w:rsidR="002B6964" w:rsidRPr="00BF7EF1" w:rsidRDefault="00BF293C">
      <w:pPr>
        <w:jc w:val="center"/>
        <w:rPr>
          <w:rFonts w:ascii="宋体" w:hAnsi="宋体" w:cs="宋体"/>
          <w:b/>
          <w:bCs/>
          <w:sz w:val="24"/>
        </w:rPr>
      </w:pPr>
      <w:r w:rsidRPr="00BF7EF1">
        <w:rPr>
          <w:rFonts w:ascii="宋体" w:hAnsi="宋体" w:cs="宋体" w:hint="eastAsia"/>
          <w:b/>
          <w:bCs/>
          <w:sz w:val="36"/>
          <w:szCs w:val="36"/>
        </w:rPr>
        <w:t>投标文件有效性审查表</w:t>
      </w:r>
    </w:p>
    <w:p w14:paraId="4B5387F1" w14:textId="77777777" w:rsidR="002B6964" w:rsidRPr="00BF7EF1" w:rsidRDefault="002B6964">
      <w:pPr>
        <w:rPr>
          <w:rFonts w:ascii="宋体" w:hAnsi="宋体"/>
          <w:bCs/>
          <w:szCs w:val="21"/>
        </w:rPr>
      </w:pPr>
    </w:p>
    <w:p w14:paraId="4B5387F2" w14:textId="6E32762E" w:rsidR="002B6964" w:rsidRPr="00BF7EF1" w:rsidRDefault="00BF293C">
      <w:pPr>
        <w:spacing w:line="360" w:lineRule="auto"/>
        <w:rPr>
          <w:rFonts w:ascii="宋体" w:hAnsi="宋体"/>
          <w:bCs/>
          <w:szCs w:val="21"/>
        </w:rPr>
      </w:pPr>
      <w:r w:rsidRPr="00BF7EF1">
        <w:rPr>
          <w:rFonts w:ascii="宋体" w:hAnsi="宋体" w:hint="eastAsia"/>
          <w:bCs/>
          <w:szCs w:val="21"/>
        </w:rPr>
        <w:t>项目名称：</w:t>
      </w:r>
      <w:r w:rsidR="000A61B2">
        <w:rPr>
          <w:rFonts w:ascii="宋体" w:hAnsi="宋体" w:hint="eastAsia"/>
          <w:bCs/>
          <w:szCs w:val="21"/>
        </w:rPr>
        <w:t>信息枢纽楼主楼第12至第14层非金属百叶装饰幕墙工程</w:t>
      </w:r>
    </w:p>
    <w:tbl>
      <w:tblPr>
        <w:tblW w:w="806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2"/>
        <w:gridCol w:w="6225"/>
        <w:gridCol w:w="1183"/>
      </w:tblGrid>
      <w:tr w:rsidR="002B6964" w:rsidRPr="00BF7EF1" w14:paraId="4B5387F6" w14:textId="77777777">
        <w:trPr>
          <w:trHeight w:val="544"/>
          <w:jc w:val="center"/>
        </w:trPr>
        <w:tc>
          <w:tcPr>
            <w:tcW w:w="652" w:type="dxa"/>
            <w:vAlign w:val="center"/>
          </w:tcPr>
          <w:p w14:paraId="4B5387F3" w14:textId="77777777" w:rsidR="002B6964" w:rsidRPr="00BF7EF1" w:rsidRDefault="00BF293C">
            <w:pPr>
              <w:rPr>
                <w:rFonts w:ascii="宋体" w:hAnsi="宋体"/>
                <w:b/>
                <w:szCs w:val="21"/>
              </w:rPr>
            </w:pPr>
            <w:r w:rsidRPr="00BF7EF1">
              <w:rPr>
                <w:rFonts w:ascii="宋体" w:hAnsi="宋体" w:cs="宋体" w:hint="eastAsia"/>
                <w:b/>
                <w:bCs/>
                <w:szCs w:val="21"/>
              </w:rPr>
              <w:t>序号</w:t>
            </w:r>
          </w:p>
        </w:tc>
        <w:tc>
          <w:tcPr>
            <w:tcW w:w="6225" w:type="dxa"/>
            <w:vAlign w:val="center"/>
          </w:tcPr>
          <w:p w14:paraId="4B5387F4" w14:textId="77777777" w:rsidR="002B6964" w:rsidRPr="00BF7EF1" w:rsidRDefault="00BF293C" w:rsidP="00BF293C">
            <w:pPr>
              <w:jc w:val="center"/>
              <w:rPr>
                <w:rFonts w:ascii="宋体" w:hAnsi="宋体"/>
                <w:b/>
                <w:szCs w:val="21"/>
              </w:rPr>
            </w:pPr>
            <w:r w:rsidRPr="00BF7EF1">
              <w:rPr>
                <w:rFonts w:ascii="宋体" w:hAnsi="宋体" w:cs="宋体" w:hint="eastAsia"/>
                <w:b/>
                <w:bCs/>
                <w:szCs w:val="21"/>
              </w:rPr>
              <w:t>评审内容</w:t>
            </w:r>
          </w:p>
        </w:tc>
        <w:tc>
          <w:tcPr>
            <w:tcW w:w="1183" w:type="dxa"/>
            <w:vAlign w:val="center"/>
          </w:tcPr>
          <w:p w14:paraId="4B5387F5" w14:textId="77777777" w:rsidR="002B6964" w:rsidRPr="00BF7EF1" w:rsidRDefault="00BF293C">
            <w:pPr>
              <w:rPr>
                <w:rFonts w:ascii="宋体" w:hAnsi="宋体"/>
                <w:b/>
                <w:szCs w:val="21"/>
              </w:rPr>
            </w:pPr>
            <w:r w:rsidRPr="00BF7EF1">
              <w:rPr>
                <w:rFonts w:ascii="宋体" w:hAnsi="宋体" w:cs="宋体" w:hint="eastAsia"/>
                <w:b/>
                <w:bCs/>
                <w:szCs w:val="21"/>
              </w:rPr>
              <w:t>投标人</w:t>
            </w:r>
          </w:p>
        </w:tc>
      </w:tr>
      <w:tr w:rsidR="002B6964" w:rsidRPr="00BF7EF1" w14:paraId="4B5387FA" w14:textId="77777777">
        <w:trPr>
          <w:trHeight w:val="544"/>
          <w:jc w:val="center"/>
        </w:trPr>
        <w:tc>
          <w:tcPr>
            <w:tcW w:w="652" w:type="dxa"/>
            <w:shd w:val="clear" w:color="auto" w:fill="auto"/>
            <w:vAlign w:val="center"/>
          </w:tcPr>
          <w:p w14:paraId="4B5387F7" w14:textId="77777777" w:rsidR="002B6964" w:rsidRPr="00BF7EF1" w:rsidRDefault="00BF293C">
            <w:pPr>
              <w:rPr>
                <w:rFonts w:ascii="宋体" w:hAnsi="宋体"/>
                <w:bCs/>
                <w:szCs w:val="21"/>
              </w:rPr>
            </w:pPr>
            <w:r w:rsidRPr="00BF7EF1">
              <w:rPr>
                <w:rFonts w:ascii="宋体" w:hAnsi="宋体" w:cs="宋体" w:hint="eastAsia"/>
                <w:szCs w:val="21"/>
              </w:rPr>
              <w:t>1</w:t>
            </w:r>
          </w:p>
        </w:tc>
        <w:tc>
          <w:tcPr>
            <w:tcW w:w="6225" w:type="dxa"/>
            <w:shd w:val="clear" w:color="auto" w:fill="auto"/>
            <w:vAlign w:val="center"/>
          </w:tcPr>
          <w:p w14:paraId="4B5387F8" w14:textId="7993C50C" w:rsidR="002B6964" w:rsidRPr="00BF7EF1" w:rsidRDefault="00BF293C">
            <w:pPr>
              <w:rPr>
                <w:rFonts w:ascii="宋体" w:hAnsi="宋体"/>
                <w:szCs w:val="21"/>
              </w:rPr>
            </w:pPr>
            <w:r w:rsidRPr="00BF7EF1">
              <w:rPr>
                <w:rFonts w:ascii="宋体" w:hAnsi="宋体" w:hint="eastAsia"/>
                <w:szCs w:val="21"/>
              </w:rPr>
              <w:t>投标文件未按竞选文件的规定密封、盖章和签署；</w:t>
            </w:r>
          </w:p>
        </w:tc>
        <w:tc>
          <w:tcPr>
            <w:tcW w:w="1183" w:type="dxa"/>
            <w:vAlign w:val="center"/>
          </w:tcPr>
          <w:p w14:paraId="4B5387F9" w14:textId="77777777" w:rsidR="002B6964" w:rsidRPr="00BF7EF1" w:rsidRDefault="002B6964">
            <w:pPr>
              <w:spacing w:line="360" w:lineRule="auto"/>
              <w:rPr>
                <w:rFonts w:ascii="宋体" w:hAnsi="宋体"/>
                <w:b/>
                <w:szCs w:val="21"/>
              </w:rPr>
            </w:pPr>
          </w:p>
        </w:tc>
      </w:tr>
      <w:tr w:rsidR="002B6964" w:rsidRPr="00BF7EF1" w14:paraId="4B5387FE" w14:textId="77777777">
        <w:trPr>
          <w:trHeight w:val="544"/>
          <w:jc w:val="center"/>
        </w:trPr>
        <w:tc>
          <w:tcPr>
            <w:tcW w:w="652" w:type="dxa"/>
            <w:shd w:val="clear" w:color="auto" w:fill="auto"/>
            <w:vAlign w:val="center"/>
          </w:tcPr>
          <w:p w14:paraId="4B5387FB" w14:textId="77777777" w:rsidR="002B6964" w:rsidRPr="00BF7EF1" w:rsidRDefault="00BF293C">
            <w:pPr>
              <w:rPr>
                <w:rFonts w:ascii="宋体" w:hAnsi="宋体"/>
                <w:bCs/>
                <w:szCs w:val="21"/>
              </w:rPr>
            </w:pPr>
            <w:r w:rsidRPr="00BF7EF1">
              <w:rPr>
                <w:rFonts w:ascii="宋体" w:hAnsi="宋体" w:cs="宋体" w:hint="eastAsia"/>
                <w:szCs w:val="21"/>
              </w:rPr>
              <w:t>2</w:t>
            </w:r>
          </w:p>
        </w:tc>
        <w:tc>
          <w:tcPr>
            <w:tcW w:w="6225" w:type="dxa"/>
            <w:shd w:val="clear" w:color="auto" w:fill="auto"/>
            <w:vAlign w:val="center"/>
          </w:tcPr>
          <w:p w14:paraId="4B5387FC" w14:textId="34FB4A62" w:rsidR="002B6964" w:rsidRPr="00BF7EF1" w:rsidRDefault="00BF293C">
            <w:pPr>
              <w:rPr>
                <w:rFonts w:ascii="宋体" w:hAnsi="宋体"/>
                <w:szCs w:val="21"/>
              </w:rPr>
            </w:pPr>
            <w:r w:rsidRPr="00BF7EF1">
              <w:rPr>
                <w:rFonts w:ascii="宋体" w:hAnsi="宋体" w:hint="eastAsia"/>
                <w:szCs w:val="21"/>
              </w:rPr>
              <w:t>投标文件未按竞选文件规定的格式填写，内容不全或关键字迹模糊、无法</w:t>
            </w:r>
            <w:proofErr w:type="gramStart"/>
            <w:r w:rsidRPr="00BF7EF1">
              <w:rPr>
                <w:rFonts w:ascii="宋体" w:hAnsi="宋体" w:hint="eastAsia"/>
                <w:szCs w:val="21"/>
              </w:rPr>
              <w:t>辩认</w:t>
            </w:r>
            <w:proofErr w:type="gramEnd"/>
            <w:r w:rsidRPr="00BF7EF1">
              <w:rPr>
                <w:rFonts w:ascii="宋体" w:hAnsi="宋体" w:hint="eastAsia"/>
                <w:szCs w:val="21"/>
              </w:rPr>
              <w:t>；</w:t>
            </w:r>
          </w:p>
        </w:tc>
        <w:tc>
          <w:tcPr>
            <w:tcW w:w="1183" w:type="dxa"/>
            <w:vAlign w:val="center"/>
          </w:tcPr>
          <w:p w14:paraId="4B5387FD" w14:textId="77777777" w:rsidR="002B6964" w:rsidRPr="00BF7EF1" w:rsidRDefault="002B6964">
            <w:pPr>
              <w:spacing w:line="360" w:lineRule="auto"/>
              <w:rPr>
                <w:rFonts w:ascii="宋体" w:hAnsi="宋体"/>
                <w:b/>
                <w:szCs w:val="21"/>
              </w:rPr>
            </w:pPr>
          </w:p>
        </w:tc>
      </w:tr>
      <w:tr w:rsidR="002B6964" w:rsidRPr="00BF7EF1" w14:paraId="4B538802" w14:textId="77777777">
        <w:trPr>
          <w:trHeight w:val="544"/>
          <w:jc w:val="center"/>
        </w:trPr>
        <w:tc>
          <w:tcPr>
            <w:tcW w:w="652" w:type="dxa"/>
            <w:shd w:val="clear" w:color="auto" w:fill="auto"/>
            <w:vAlign w:val="center"/>
          </w:tcPr>
          <w:p w14:paraId="4B5387FF" w14:textId="77777777" w:rsidR="002B6964" w:rsidRPr="00BF7EF1" w:rsidRDefault="00BF293C">
            <w:pPr>
              <w:rPr>
                <w:rFonts w:ascii="宋体" w:hAnsi="宋体"/>
                <w:bCs/>
                <w:szCs w:val="21"/>
              </w:rPr>
            </w:pPr>
            <w:r w:rsidRPr="00BF7EF1">
              <w:rPr>
                <w:rFonts w:ascii="宋体" w:hAnsi="宋体" w:cs="宋体" w:hint="eastAsia"/>
                <w:szCs w:val="21"/>
              </w:rPr>
              <w:t>3</w:t>
            </w:r>
          </w:p>
        </w:tc>
        <w:tc>
          <w:tcPr>
            <w:tcW w:w="6225" w:type="dxa"/>
            <w:shd w:val="clear" w:color="auto" w:fill="auto"/>
            <w:vAlign w:val="center"/>
          </w:tcPr>
          <w:p w14:paraId="4B538800" w14:textId="2761502B" w:rsidR="002B6964" w:rsidRPr="00BF7EF1" w:rsidRDefault="00BF293C">
            <w:pPr>
              <w:rPr>
                <w:rFonts w:ascii="宋体" w:hAnsi="宋体"/>
                <w:szCs w:val="21"/>
              </w:rPr>
            </w:pPr>
            <w:r w:rsidRPr="00BF7EF1">
              <w:rPr>
                <w:rFonts w:ascii="宋体" w:hAnsi="宋体" w:cs="宋体" w:hint="eastAsia"/>
                <w:szCs w:val="21"/>
              </w:rPr>
              <w:t>对同一竞选项目出现两个或以上的投标报价，且没声明哪个有效；</w:t>
            </w:r>
          </w:p>
        </w:tc>
        <w:tc>
          <w:tcPr>
            <w:tcW w:w="1183" w:type="dxa"/>
            <w:vAlign w:val="center"/>
          </w:tcPr>
          <w:p w14:paraId="4B538801" w14:textId="77777777" w:rsidR="002B6964" w:rsidRPr="00BF7EF1" w:rsidRDefault="002B6964">
            <w:pPr>
              <w:spacing w:line="360" w:lineRule="auto"/>
              <w:rPr>
                <w:rFonts w:ascii="宋体" w:hAnsi="宋体"/>
                <w:b/>
                <w:szCs w:val="21"/>
              </w:rPr>
            </w:pPr>
          </w:p>
        </w:tc>
      </w:tr>
      <w:tr w:rsidR="002B6964" w:rsidRPr="00BF7EF1" w14:paraId="4B538806" w14:textId="77777777">
        <w:trPr>
          <w:trHeight w:val="544"/>
          <w:jc w:val="center"/>
        </w:trPr>
        <w:tc>
          <w:tcPr>
            <w:tcW w:w="652" w:type="dxa"/>
            <w:shd w:val="clear" w:color="auto" w:fill="auto"/>
            <w:vAlign w:val="center"/>
          </w:tcPr>
          <w:p w14:paraId="4B538803" w14:textId="77777777" w:rsidR="002B6964" w:rsidRPr="00BF7EF1" w:rsidRDefault="00BF293C">
            <w:pPr>
              <w:rPr>
                <w:rFonts w:ascii="宋体" w:hAnsi="宋体"/>
                <w:bCs/>
                <w:szCs w:val="21"/>
              </w:rPr>
            </w:pPr>
            <w:r w:rsidRPr="00BF7EF1">
              <w:rPr>
                <w:rFonts w:ascii="宋体" w:hAnsi="宋体" w:cs="宋体" w:hint="eastAsia"/>
                <w:szCs w:val="21"/>
              </w:rPr>
              <w:t>4</w:t>
            </w:r>
          </w:p>
        </w:tc>
        <w:tc>
          <w:tcPr>
            <w:tcW w:w="6225" w:type="dxa"/>
            <w:shd w:val="clear" w:color="auto" w:fill="auto"/>
            <w:vAlign w:val="center"/>
          </w:tcPr>
          <w:p w14:paraId="4B538804" w14:textId="77777777" w:rsidR="002B6964" w:rsidRPr="00BF7EF1" w:rsidRDefault="00BF293C">
            <w:pPr>
              <w:rPr>
                <w:rFonts w:ascii="宋体" w:hAnsi="宋体"/>
                <w:szCs w:val="21"/>
              </w:rPr>
            </w:pPr>
            <w:r w:rsidRPr="00BF7EF1">
              <w:rPr>
                <w:rFonts w:ascii="宋体" w:hAnsi="宋体" w:cs="宋体" w:hint="eastAsia"/>
                <w:szCs w:val="21"/>
              </w:rPr>
              <w:t>投标总报价低于企业自身成本；</w:t>
            </w:r>
          </w:p>
        </w:tc>
        <w:tc>
          <w:tcPr>
            <w:tcW w:w="1183" w:type="dxa"/>
            <w:vAlign w:val="center"/>
          </w:tcPr>
          <w:p w14:paraId="4B538805" w14:textId="77777777" w:rsidR="002B6964" w:rsidRPr="00BF7EF1" w:rsidRDefault="002B6964">
            <w:pPr>
              <w:tabs>
                <w:tab w:val="left" w:pos="553"/>
              </w:tabs>
              <w:spacing w:line="360" w:lineRule="auto"/>
              <w:rPr>
                <w:rFonts w:ascii="宋体" w:hAnsi="宋体"/>
                <w:b/>
                <w:szCs w:val="21"/>
              </w:rPr>
            </w:pPr>
          </w:p>
        </w:tc>
      </w:tr>
      <w:tr w:rsidR="002B6964" w:rsidRPr="00BF7EF1" w14:paraId="4B53880A" w14:textId="77777777">
        <w:trPr>
          <w:trHeight w:val="544"/>
          <w:jc w:val="center"/>
        </w:trPr>
        <w:tc>
          <w:tcPr>
            <w:tcW w:w="652" w:type="dxa"/>
            <w:shd w:val="clear" w:color="auto" w:fill="auto"/>
            <w:vAlign w:val="center"/>
          </w:tcPr>
          <w:p w14:paraId="4B538807" w14:textId="77777777" w:rsidR="002B6964" w:rsidRPr="00BF7EF1" w:rsidRDefault="00BF293C">
            <w:pPr>
              <w:rPr>
                <w:rFonts w:ascii="宋体" w:hAnsi="宋体"/>
                <w:bCs/>
                <w:szCs w:val="21"/>
              </w:rPr>
            </w:pPr>
            <w:r w:rsidRPr="00BF7EF1">
              <w:rPr>
                <w:rFonts w:ascii="宋体" w:hAnsi="宋体" w:cs="宋体" w:hint="eastAsia"/>
                <w:szCs w:val="21"/>
              </w:rPr>
              <w:t>5</w:t>
            </w:r>
          </w:p>
        </w:tc>
        <w:tc>
          <w:tcPr>
            <w:tcW w:w="6225" w:type="dxa"/>
            <w:shd w:val="clear" w:color="auto" w:fill="auto"/>
            <w:vAlign w:val="center"/>
          </w:tcPr>
          <w:p w14:paraId="4B538808" w14:textId="77777777" w:rsidR="002B6964" w:rsidRPr="00BF7EF1" w:rsidRDefault="00BF293C">
            <w:pPr>
              <w:rPr>
                <w:rFonts w:ascii="宋体" w:hAnsi="宋体"/>
                <w:szCs w:val="21"/>
              </w:rPr>
            </w:pPr>
            <w:r w:rsidRPr="00BF7EF1">
              <w:rPr>
                <w:rFonts w:ascii="宋体" w:hAnsi="宋体" w:cs="宋体" w:hint="eastAsia"/>
                <w:szCs w:val="21"/>
              </w:rPr>
              <w:t>投标报价超过</w:t>
            </w:r>
            <w:r w:rsidRPr="00BF7EF1">
              <w:rPr>
                <w:rFonts w:ascii="宋体" w:hAnsi="宋体" w:hint="eastAsia"/>
                <w:szCs w:val="21"/>
              </w:rPr>
              <w:t>采购限价</w:t>
            </w:r>
            <w:r w:rsidRPr="00BF7EF1">
              <w:rPr>
                <w:rFonts w:ascii="宋体" w:hAnsi="宋体" w:cs="宋体" w:hint="eastAsia"/>
                <w:szCs w:val="21"/>
              </w:rPr>
              <w:t>；</w:t>
            </w:r>
          </w:p>
        </w:tc>
        <w:tc>
          <w:tcPr>
            <w:tcW w:w="1183" w:type="dxa"/>
            <w:vAlign w:val="center"/>
          </w:tcPr>
          <w:p w14:paraId="4B538809" w14:textId="77777777" w:rsidR="002B6964" w:rsidRPr="00BF7EF1" w:rsidRDefault="002B6964">
            <w:pPr>
              <w:spacing w:line="360" w:lineRule="auto"/>
              <w:rPr>
                <w:rFonts w:ascii="宋体" w:hAnsi="宋体"/>
                <w:b/>
                <w:szCs w:val="21"/>
              </w:rPr>
            </w:pPr>
          </w:p>
        </w:tc>
      </w:tr>
      <w:tr w:rsidR="002B6964" w:rsidRPr="00BF7EF1" w14:paraId="4B53880E" w14:textId="77777777">
        <w:trPr>
          <w:trHeight w:val="544"/>
          <w:jc w:val="center"/>
        </w:trPr>
        <w:tc>
          <w:tcPr>
            <w:tcW w:w="652" w:type="dxa"/>
            <w:shd w:val="clear" w:color="auto" w:fill="auto"/>
            <w:vAlign w:val="center"/>
          </w:tcPr>
          <w:p w14:paraId="4B53880B" w14:textId="77777777" w:rsidR="002B6964" w:rsidRPr="00BF7EF1" w:rsidRDefault="00BF293C">
            <w:pPr>
              <w:rPr>
                <w:rFonts w:ascii="宋体" w:hAnsi="宋体"/>
                <w:bCs/>
                <w:szCs w:val="21"/>
              </w:rPr>
            </w:pPr>
            <w:r w:rsidRPr="00BF7EF1">
              <w:rPr>
                <w:rFonts w:ascii="宋体" w:hAnsi="宋体" w:cs="宋体" w:hint="eastAsia"/>
                <w:szCs w:val="21"/>
              </w:rPr>
              <w:t>6</w:t>
            </w:r>
          </w:p>
        </w:tc>
        <w:tc>
          <w:tcPr>
            <w:tcW w:w="6225" w:type="dxa"/>
            <w:shd w:val="clear" w:color="auto" w:fill="auto"/>
            <w:vAlign w:val="center"/>
          </w:tcPr>
          <w:p w14:paraId="4B53880C" w14:textId="5B4D4ECC" w:rsidR="002B6964" w:rsidRPr="00BF7EF1" w:rsidRDefault="00BF293C">
            <w:pPr>
              <w:rPr>
                <w:rFonts w:ascii="宋体" w:hAnsi="宋体"/>
                <w:szCs w:val="21"/>
              </w:rPr>
            </w:pPr>
            <w:r w:rsidRPr="00BF7EF1">
              <w:rPr>
                <w:rFonts w:ascii="宋体" w:hAnsi="宋体" w:cs="宋体" w:hint="eastAsia"/>
                <w:szCs w:val="21"/>
              </w:rPr>
              <w:t>工期不满足竞选文件要求的；</w:t>
            </w:r>
          </w:p>
        </w:tc>
        <w:tc>
          <w:tcPr>
            <w:tcW w:w="1183" w:type="dxa"/>
            <w:vAlign w:val="center"/>
          </w:tcPr>
          <w:p w14:paraId="4B53880D" w14:textId="77777777" w:rsidR="002B6964" w:rsidRPr="00BF7EF1" w:rsidRDefault="002B6964">
            <w:pPr>
              <w:spacing w:line="360" w:lineRule="auto"/>
              <w:rPr>
                <w:rFonts w:ascii="宋体" w:hAnsi="宋体"/>
                <w:b/>
                <w:szCs w:val="21"/>
              </w:rPr>
            </w:pPr>
          </w:p>
        </w:tc>
      </w:tr>
      <w:tr w:rsidR="002B6964" w:rsidRPr="00BF7EF1" w14:paraId="4B538812" w14:textId="77777777">
        <w:trPr>
          <w:trHeight w:val="544"/>
          <w:jc w:val="center"/>
        </w:trPr>
        <w:tc>
          <w:tcPr>
            <w:tcW w:w="652" w:type="dxa"/>
            <w:shd w:val="clear" w:color="auto" w:fill="auto"/>
            <w:vAlign w:val="center"/>
          </w:tcPr>
          <w:p w14:paraId="4B53880F" w14:textId="77777777" w:rsidR="002B6964" w:rsidRPr="00BF7EF1" w:rsidRDefault="00BF293C">
            <w:pPr>
              <w:rPr>
                <w:rFonts w:ascii="宋体" w:hAnsi="宋体"/>
                <w:bCs/>
                <w:szCs w:val="21"/>
              </w:rPr>
            </w:pPr>
            <w:r w:rsidRPr="00BF7EF1">
              <w:rPr>
                <w:rFonts w:ascii="宋体" w:hAnsi="宋体" w:cs="宋体" w:hint="eastAsia"/>
                <w:szCs w:val="21"/>
              </w:rPr>
              <w:t>7</w:t>
            </w:r>
          </w:p>
        </w:tc>
        <w:tc>
          <w:tcPr>
            <w:tcW w:w="6225" w:type="dxa"/>
            <w:shd w:val="clear" w:color="auto" w:fill="auto"/>
            <w:vAlign w:val="center"/>
          </w:tcPr>
          <w:p w14:paraId="4B538810" w14:textId="3FD4C565" w:rsidR="002B6964" w:rsidRPr="00BF7EF1" w:rsidRDefault="00BF293C">
            <w:pPr>
              <w:rPr>
                <w:rFonts w:ascii="宋体" w:hAnsi="宋体"/>
                <w:szCs w:val="21"/>
              </w:rPr>
            </w:pPr>
            <w:r w:rsidRPr="00BF7EF1">
              <w:rPr>
                <w:rFonts w:ascii="宋体" w:hAnsi="宋体" w:cs="宋体" w:hint="eastAsia"/>
                <w:szCs w:val="21"/>
              </w:rPr>
              <w:t>施工方案或施工组织设计未响应竞选文件中已明确必须要作实质性响应的内容；</w:t>
            </w:r>
          </w:p>
        </w:tc>
        <w:tc>
          <w:tcPr>
            <w:tcW w:w="1183" w:type="dxa"/>
            <w:vAlign w:val="center"/>
          </w:tcPr>
          <w:p w14:paraId="4B538811" w14:textId="77777777" w:rsidR="002B6964" w:rsidRPr="00BF7EF1" w:rsidRDefault="002B6964">
            <w:pPr>
              <w:spacing w:line="360" w:lineRule="auto"/>
              <w:rPr>
                <w:rFonts w:ascii="宋体" w:hAnsi="宋体"/>
                <w:b/>
                <w:szCs w:val="21"/>
              </w:rPr>
            </w:pPr>
          </w:p>
        </w:tc>
      </w:tr>
      <w:tr w:rsidR="002B6964" w:rsidRPr="00BF7EF1" w14:paraId="4B538816" w14:textId="77777777">
        <w:trPr>
          <w:trHeight w:val="544"/>
          <w:jc w:val="center"/>
        </w:trPr>
        <w:tc>
          <w:tcPr>
            <w:tcW w:w="652" w:type="dxa"/>
            <w:shd w:val="clear" w:color="auto" w:fill="auto"/>
            <w:vAlign w:val="center"/>
          </w:tcPr>
          <w:p w14:paraId="4B538813" w14:textId="77777777" w:rsidR="002B6964" w:rsidRPr="00BF7EF1" w:rsidRDefault="00BF293C">
            <w:pPr>
              <w:rPr>
                <w:rFonts w:ascii="宋体" w:hAnsi="宋体"/>
                <w:bCs/>
                <w:szCs w:val="21"/>
              </w:rPr>
            </w:pPr>
            <w:r w:rsidRPr="00BF7EF1">
              <w:rPr>
                <w:rFonts w:ascii="宋体" w:hAnsi="宋体" w:cs="宋体" w:hint="eastAsia"/>
                <w:szCs w:val="21"/>
              </w:rPr>
              <w:t>8</w:t>
            </w:r>
          </w:p>
        </w:tc>
        <w:tc>
          <w:tcPr>
            <w:tcW w:w="6225" w:type="dxa"/>
            <w:shd w:val="clear" w:color="auto" w:fill="auto"/>
            <w:vAlign w:val="center"/>
          </w:tcPr>
          <w:p w14:paraId="4B538814" w14:textId="60A59300" w:rsidR="002B6964" w:rsidRPr="00BF7EF1" w:rsidRDefault="00BF293C">
            <w:pPr>
              <w:rPr>
                <w:rFonts w:ascii="宋体" w:hAnsi="宋体"/>
                <w:szCs w:val="21"/>
              </w:rPr>
            </w:pPr>
            <w:r w:rsidRPr="00BF7EF1">
              <w:rPr>
                <w:rFonts w:ascii="宋体" w:hAnsi="宋体" w:cs="宋体" w:hint="eastAsia"/>
                <w:szCs w:val="21"/>
              </w:rPr>
              <w:t>投标文件附有采购人不能接受的条件；</w:t>
            </w:r>
          </w:p>
        </w:tc>
        <w:tc>
          <w:tcPr>
            <w:tcW w:w="1183" w:type="dxa"/>
            <w:vAlign w:val="center"/>
          </w:tcPr>
          <w:p w14:paraId="4B538815" w14:textId="77777777" w:rsidR="002B6964" w:rsidRPr="00BF7EF1" w:rsidRDefault="002B6964">
            <w:pPr>
              <w:spacing w:line="360" w:lineRule="auto"/>
              <w:rPr>
                <w:rFonts w:ascii="宋体" w:hAnsi="宋体"/>
                <w:b/>
                <w:szCs w:val="21"/>
              </w:rPr>
            </w:pPr>
          </w:p>
        </w:tc>
      </w:tr>
      <w:tr w:rsidR="002B6964" w:rsidRPr="00BF7EF1" w14:paraId="4B53881A" w14:textId="77777777">
        <w:trPr>
          <w:trHeight w:val="544"/>
          <w:jc w:val="center"/>
        </w:trPr>
        <w:tc>
          <w:tcPr>
            <w:tcW w:w="652" w:type="dxa"/>
            <w:shd w:val="clear" w:color="auto" w:fill="auto"/>
            <w:vAlign w:val="center"/>
          </w:tcPr>
          <w:p w14:paraId="4B538817" w14:textId="77777777" w:rsidR="002B6964" w:rsidRPr="00BF7EF1" w:rsidRDefault="00BF293C">
            <w:pPr>
              <w:rPr>
                <w:rFonts w:ascii="宋体" w:hAnsi="宋体"/>
                <w:bCs/>
                <w:szCs w:val="21"/>
              </w:rPr>
            </w:pPr>
            <w:r w:rsidRPr="00BF7EF1">
              <w:rPr>
                <w:rFonts w:ascii="宋体" w:hAnsi="宋体" w:cs="宋体" w:hint="eastAsia"/>
                <w:szCs w:val="21"/>
              </w:rPr>
              <w:t>9</w:t>
            </w:r>
          </w:p>
        </w:tc>
        <w:tc>
          <w:tcPr>
            <w:tcW w:w="6225" w:type="dxa"/>
            <w:shd w:val="clear" w:color="auto" w:fill="auto"/>
            <w:vAlign w:val="center"/>
          </w:tcPr>
          <w:p w14:paraId="4B538818" w14:textId="4B0542A3" w:rsidR="002B6964" w:rsidRPr="00BF7EF1" w:rsidRDefault="00BF293C">
            <w:pPr>
              <w:rPr>
                <w:rFonts w:ascii="宋体" w:hAnsi="宋体"/>
                <w:szCs w:val="21"/>
              </w:rPr>
            </w:pPr>
            <w:r w:rsidRPr="00BF7EF1">
              <w:rPr>
                <w:rFonts w:ascii="宋体" w:hAnsi="宋体" w:cs="宋体" w:hint="eastAsia"/>
                <w:szCs w:val="21"/>
              </w:rPr>
              <w:t>不符合竞选文件中规定的其他实质性要求。</w:t>
            </w:r>
          </w:p>
        </w:tc>
        <w:tc>
          <w:tcPr>
            <w:tcW w:w="1183" w:type="dxa"/>
            <w:vAlign w:val="center"/>
          </w:tcPr>
          <w:p w14:paraId="4B538819" w14:textId="77777777" w:rsidR="002B6964" w:rsidRPr="00BF7EF1" w:rsidRDefault="002B6964">
            <w:pPr>
              <w:spacing w:line="360" w:lineRule="auto"/>
              <w:rPr>
                <w:rFonts w:ascii="宋体" w:hAnsi="宋体"/>
                <w:b/>
                <w:szCs w:val="21"/>
              </w:rPr>
            </w:pPr>
          </w:p>
        </w:tc>
      </w:tr>
      <w:tr w:rsidR="002B6964" w:rsidRPr="00BF7EF1" w14:paraId="4B53881E" w14:textId="77777777">
        <w:trPr>
          <w:trHeight w:val="544"/>
          <w:jc w:val="center"/>
        </w:trPr>
        <w:tc>
          <w:tcPr>
            <w:tcW w:w="652" w:type="dxa"/>
            <w:vAlign w:val="center"/>
          </w:tcPr>
          <w:p w14:paraId="4B53881B" w14:textId="77777777" w:rsidR="002B6964" w:rsidRPr="00BF7EF1" w:rsidRDefault="002B6964">
            <w:pPr>
              <w:rPr>
                <w:rFonts w:ascii="宋体" w:hAnsi="宋体"/>
                <w:bCs/>
                <w:szCs w:val="21"/>
              </w:rPr>
            </w:pPr>
          </w:p>
        </w:tc>
        <w:tc>
          <w:tcPr>
            <w:tcW w:w="6225" w:type="dxa"/>
            <w:vAlign w:val="center"/>
          </w:tcPr>
          <w:p w14:paraId="4B53881C" w14:textId="77777777" w:rsidR="002B6964" w:rsidRPr="00BF7EF1" w:rsidRDefault="00BF293C">
            <w:pPr>
              <w:rPr>
                <w:rFonts w:ascii="宋体" w:hAnsi="宋体"/>
                <w:szCs w:val="21"/>
              </w:rPr>
            </w:pPr>
            <w:r w:rsidRPr="00BF7EF1">
              <w:rPr>
                <w:rFonts w:ascii="宋体" w:hAnsi="宋体" w:cs="宋体" w:hint="eastAsia"/>
                <w:b/>
                <w:bCs/>
                <w:szCs w:val="21"/>
              </w:rPr>
              <w:t>评审结论（</w:t>
            </w:r>
            <w:r w:rsidRPr="00BF7EF1">
              <w:rPr>
                <w:rFonts w:ascii="宋体" w:hAnsi="宋体" w:hint="eastAsia"/>
                <w:szCs w:val="21"/>
              </w:rPr>
              <w:t>通过/不通过</w:t>
            </w:r>
            <w:r w:rsidRPr="00BF7EF1">
              <w:rPr>
                <w:rFonts w:ascii="宋体" w:hAnsi="宋体" w:cs="宋体" w:hint="eastAsia"/>
                <w:b/>
                <w:bCs/>
                <w:szCs w:val="21"/>
              </w:rPr>
              <w:t>）</w:t>
            </w:r>
          </w:p>
        </w:tc>
        <w:tc>
          <w:tcPr>
            <w:tcW w:w="1183" w:type="dxa"/>
            <w:vAlign w:val="center"/>
          </w:tcPr>
          <w:p w14:paraId="4B53881D" w14:textId="77777777" w:rsidR="002B6964" w:rsidRPr="00BF7EF1" w:rsidRDefault="002B6964">
            <w:pPr>
              <w:spacing w:line="360" w:lineRule="auto"/>
              <w:rPr>
                <w:rFonts w:ascii="宋体" w:hAnsi="宋体"/>
                <w:b/>
                <w:szCs w:val="21"/>
              </w:rPr>
            </w:pPr>
          </w:p>
        </w:tc>
      </w:tr>
    </w:tbl>
    <w:p w14:paraId="4B53881F" w14:textId="77777777" w:rsidR="002B6964" w:rsidRPr="00BF7EF1" w:rsidRDefault="00BF293C">
      <w:pPr>
        <w:spacing w:line="400" w:lineRule="exact"/>
        <w:rPr>
          <w:rFonts w:ascii="宋体" w:hAnsi="宋体"/>
          <w:szCs w:val="21"/>
        </w:rPr>
      </w:pPr>
      <w:r w:rsidRPr="00BF7EF1">
        <w:rPr>
          <w:rFonts w:ascii="宋体" w:hAnsi="宋体" w:hint="eastAsia"/>
          <w:szCs w:val="21"/>
        </w:rPr>
        <w:t>注：</w:t>
      </w:r>
    </w:p>
    <w:p w14:paraId="4B538820" w14:textId="07D61E10"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投标人分栏中填写“√”表示该项符合竞选文件要求，“×”表示该项不符合竞选文件要求，“○”表示无该项内容；</w:t>
      </w:r>
    </w:p>
    <w:p w14:paraId="4B538821" w14:textId="77777777"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经评标委员会审核后，出现一个“×”的结论为“不通过”，即</w:t>
      </w:r>
      <w:proofErr w:type="gramStart"/>
      <w:r w:rsidRPr="00BF7EF1">
        <w:rPr>
          <w:rFonts w:ascii="宋体" w:hAnsi="宋体" w:hint="eastAsia"/>
          <w:szCs w:val="21"/>
        </w:rPr>
        <w:t>按废标处理</w:t>
      </w:r>
      <w:proofErr w:type="gramEnd"/>
      <w:r w:rsidRPr="00BF7EF1">
        <w:rPr>
          <w:rFonts w:ascii="宋体" w:hAnsi="宋体" w:hint="eastAsia"/>
          <w:szCs w:val="21"/>
        </w:rPr>
        <w:t>。</w:t>
      </w:r>
    </w:p>
    <w:p w14:paraId="4B538822" w14:textId="77777777"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表中全部条件满足为“通过”，同意进入下一阶段评审。</w:t>
      </w:r>
    </w:p>
    <w:p w14:paraId="4B538823" w14:textId="77777777" w:rsidR="002B6964" w:rsidRPr="00BF7EF1" w:rsidRDefault="00BF293C" w:rsidP="00A825F8">
      <w:pPr>
        <w:numPr>
          <w:ilvl w:val="0"/>
          <w:numId w:val="4"/>
        </w:numPr>
        <w:adjustRightInd w:val="0"/>
        <w:snapToGrid w:val="0"/>
        <w:spacing w:line="400" w:lineRule="exact"/>
        <w:rPr>
          <w:rFonts w:ascii="宋体" w:hAnsi="宋体"/>
          <w:szCs w:val="21"/>
        </w:rPr>
      </w:pPr>
      <w:r w:rsidRPr="00BF7EF1">
        <w:rPr>
          <w:rFonts w:ascii="宋体" w:hAnsi="宋体" w:hint="eastAsia"/>
          <w:szCs w:val="21"/>
        </w:rPr>
        <w:t>如对本表中某种情形的评委意见不一致时，以评标委员会过半数成员的意见作为评标委员会对该情形的认定结论。</w:t>
      </w:r>
    </w:p>
    <w:p w14:paraId="4B538824" w14:textId="77777777" w:rsidR="002B6964" w:rsidRPr="00BF7EF1" w:rsidRDefault="00BF293C">
      <w:pPr>
        <w:spacing w:line="400" w:lineRule="exact"/>
        <w:ind w:left="420"/>
        <w:rPr>
          <w:rFonts w:ascii="宋体" w:hAnsi="宋体"/>
          <w:bCs/>
          <w:szCs w:val="21"/>
        </w:rPr>
      </w:pPr>
      <w:r w:rsidRPr="00BF7EF1">
        <w:rPr>
          <w:rFonts w:ascii="宋体" w:hAnsi="宋体" w:hint="eastAsia"/>
          <w:bCs/>
          <w:szCs w:val="21"/>
        </w:rPr>
        <w:t xml:space="preserve">评委签名：                                                                                </w:t>
      </w:r>
    </w:p>
    <w:p w14:paraId="4B538825" w14:textId="77777777" w:rsidR="002B6964" w:rsidRPr="00BF7EF1" w:rsidRDefault="00BF293C">
      <w:pPr>
        <w:spacing w:line="400" w:lineRule="exact"/>
        <w:ind w:left="420"/>
        <w:rPr>
          <w:rFonts w:ascii="宋体" w:hAnsi="宋体"/>
          <w:szCs w:val="21"/>
        </w:rPr>
      </w:pPr>
      <w:r w:rsidRPr="00BF7EF1">
        <w:rPr>
          <w:rFonts w:ascii="宋体" w:hAnsi="宋体" w:hint="eastAsia"/>
          <w:bCs/>
          <w:szCs w:val="21"/>
        </w:rPr>
        <w:t>日 期：</w:t>
      </w:r>
      <w:r w:rsidRPr="00BF7EF1">
        <w:rPr>
          <w:rFonts w:ascii="宋体" w:hAnsi="宋体" w:hint="eastAsia"/>
          <w:szCs w:val="21"/>
        </w:rPr>
        <w:t xml:space="preserve">    年   月   日</w:t>
      </w:r>
    </w:p>
    <w:p w14:paraId="4B538826" w14:textId="77777777" w:rsidR="002B6964" w:rsidRPr="00BF7EF1" w:rsidRDefault="00BF293C">
      <w:pPr>
        <w:spacing w:line="360" w:lineRule="auto"/>
        <w:rPr>
          <w:rFonts w:ascii="宋体" w:hAnsi="宋体" w:cs="宋体"/>
          <w:sz w:val="24"/>
        </w:rPr>
      </w:pPr>
      <w:r w:rsidRPr="00BF7EF1">
        <w:rPr>
          <w:rFonts w:ascii="宋体" w:hAnsi="宋体"/>
          <w:sz w:val="28"/>
          <w:szCs w:val="28"/>
        </w:rPr>
        <w:br w:type="page"/>
      </w:r>
      <w:r w:rsidRPr="00BF7EF1">
        <w:rPr>
          <w:rFonts w:ascii="宋体" w:hAnsi="宋体" w:hint="eastAsia"/>
          <w:sz w:val="32"/>
          <w:szCs w:val="32"/>
        </w:rPr>
        <w:lastRenderedPageBreak/>
        <w:t>附件</w:t>
      </w:r>
      <w:r w:rsidRPr="00BF7EF1">
        <w:rPr>
          <w:rFonts w:ascii="宋体" w:hAnsi="宋体"/>
          <w:sz w:val="32"/>
          <w:szCs w:val="32"/>
        </w:rPr>
        <w:t>7</w:t>
      </w:r>
      <w:r w:rsidRPr="00BF7EF1">
        <w:rPr>
          <w:rFonts w:ascii="宋体" w:hAnsi="宋体" w:hint="eastAsia"/>
          <w:sz w:val="32"/>
          <w:szCs w:val="32"/>
        </w:rPr>
        <w:t>、</w:t>
      </w:r>
      <w:r w:rsidRPr="00BF7EF1">
        <w:rPr>
          <w:rFonts w:ascii="宋体" w:hAnsi="宋体" w:hint="eastAsia"/>
          <w:sz w:val="32"/>
          <w:szCs w:val="32"/>
        </w:rPr>
        <w:tab/>
      </w:r>
    </w:p>
    <w:p w14:paraId="4B538827" w14:textId="4A28F015" w:rsidR="002B6964" w:rsidRPr="00BF7EF1" w:rsidRDefault="00BF293C">
      <w:pPr>
        <w:spacing w:line="360" w:lineRule="auto"/>
        <w:jc w:val="center"/>
        <w:rPr>
          <w:rFonts w:ascii="宋体" w:hAnsi="宋体" w:cs="宋体"/>
          <w:b/>
          <w:sz w:val="30"/>
          <w:szCs w:val="30"/>
        </w:rPr>
      </w:pPr>
      <w:r w:rsidRPr="00BF7EF1">
        <w:rPr>
          <w:rFonts w:ascii="宋体" w:hAnsi="宋体" w:cs="宋体" w:hint="eastAsia"/>
          <w:b/>
          <w:sz w:val="30"/>
          <w:szCs w:val="30"/>
        </w:rPr>
        <w:t>公开竞选供应商信用评价</w:t>
      </w:r>
    </w:p>
    <w:p w14:paraId="4B538828" w14:textId="77777777" w:rsidR="002B6964" w:rsidRPr="00BF7EF1" w:rsidRDefault="002B6964">
      <w:pPr>
        <w:spacing w:line="360" w:lineRule="auto"/>
        <w:rPr>
          <w:rFonts w:ascii="宋体" w:hAnsi="宋体" w:cs="宋体"/>
          <w:sz w:val="24"/>
        </w:rPr>
      </w:pPr>
    </w:p>
    <w:p w14:paraId="4B538829" w14:textId="1F8F25CE" w:rsidR="002B6964" w:rsidRPr="00BF7EF1" w:rsidRDefault="00BF293C">
      <w:pPr>
        <w:spacing w:line="360" w:lineRule="auto"/>
        <w:ind w:firstLineChars="200" w:firstLine="480"/>
        <w:rPr>
          <w:rFonts w:ascii="宋体" w:hAnsi="宋体" w:cs="宋体"/>
          <w:sz w:val="24"/>
        </w:rPr>
      </w:pPr>
      <w:proofErr w:type="gramStart"/>
      <w:r w:rsidRPr="00BF7EF1">
        <w:rPr>
          <w:rFonts w:ascii="宋体" w:hAnsi="宋体" w:cs="宋体" w:hint="eastAsia"/>
          <w:sz w:val="24"/>
        </w:rPr>
        <w:t>一</w:t>
      </w:r>
      <w:proofErr w:type="gramEnd"/>
      <w:r w:rsidRPr="00BF7EF1">
        <w:rPr>
          <w:rFonts w:ascii="宋体" w:hAnsi="宋体" w:cs="宋体" w:hint="eastAsia"/>
          <w:sz w:val="24"/>
        </w:rPr>
        <w:t>.、</w:t>
      </w:r>
      <w:r w:rsidRPr="00BF7EF1">
        <w:rPr>
          <w:rFonts w:ascii="宋体" w:hAnsi="宋体" w:cs="宋体" w:hint="eastAsia"/>
          <w:b/>
          <w:sz w:val="24"/>
        </w:rPr>
        <w:t>信用评价</w:t>
      </w:r>
      <w:r w:rsidRPr="00BF7EF1">
        <w:rPr>
          <w:rFonts w:ascii="宋体" w:hAnsi="宋体" w:cs="宋体" w:hint="eastAsia"/>
          <w:sz w:val="24"/>
        </w:rPr>
        <w:t>，是指采购人对参加公开竞选采购的供应商的诚信度和履约进行鉴别和打分。</w:t>
      </w:r>
    </w:p>
    <w:p w14:paraId="4B53882A"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二</w:t>
      </w:r>
      <w:r w:rsidRPr="00BF7EF1">
        <w:rPr>
          <w:rFonts w:ascii="宋体" w:hAnsi="宋体" w:cs="宋体"/>
          <w:sz w:val="24"/>
        </w:rPr>
        <w:t>.、</w:t>
      </w:r>
      <w:r w:rsidRPr="00BF7EF1">
        <w:rPr>
          <w:rFonts w:ascii="宋体" w:hAnsi="宋体" w:cs="宋体" w:hint="eastAsia"/>
          <w:b/>
          <w:sz w:val="24"/>
        </w:rPr>
        <w:t>供应商信用评价内容</w:t>
      </w:r>
    </w:p>
    <w:p w14:paraId="4B53882B"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供应商信用综合评价根据《供应商信用指标和评价标准》（附件</w:t>
      </w:r>
      <w:r w:rsidRPr="00BF7EF1">
        <w:rPr>
          <w:rFonts w:ascii="宋体" w:hAnsi="宋体" w:cs="宋体"/>
          <w:sz w:val="24"/>
        </w:rPr>
        <w:t>8</w:t>
      </w:r>
      <w:r w:rsidRPr="00BF7EF1">
        <w:rPr>
          <w:rFonts w:ascii="宋体" w:hAnsi="宋体" w:cs="宋体" w:hint="eastAsia"/>
          <w:sz w:val="24"/>
        </w:rPr>
        <w:t>）进行评价。信用综合评价内容为评价年度周期内供应商的信用表现，包括良好行为和不良行为两个方面。</w:t>
      </w:r>
    </w:p>
    <w:p w14:paraId="4B53882C" w14:textId="77777777" w:rsidR="002B6964" w:rsidRPr="00BF7EF1" w:rsidRDefault="00BF293C">
      <w:pPr>
        <w:spacing w:line="360" w:lineRule="auto"/>
        <w:ind w:firstLineChars="200" w:firstLine="482"/>
        <w:rPr>
          <w:rFonts w:ascii="宋体" w:hAnsi="宋体" w:cs="宋体"/>
          <w:b/>
          <w:sz w:val="24"/>
        </w:rPr>
      </w:pPr>
      <w:r w:rsidRPr="00BF7EF1">
        <w:rPr>
          <w:rFonts w:ascii="宋体" w:hAnsi="宋体" w:cs="宋体" w:hint="eastAsia"/>
          <w:b/>
          <w:sz w:val="24"/>
        </w:rPr>
        <w:t>三、评价结果应用</w:t>
      </w:r>
    </w:p>
    <w:p w14:paraId="4B53882D" w14:textId="51AA10F3"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（一）公开竞选采购项目可在各评标办法中应用供应商信用评价评标。</w:t>
      </w:r>
    </w:p>
    <w:p w14:paraId="4B53882E" w14:textId="04590E33"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二）采用经评审的最低价投标法评标的，在推荐中标候选人时，应对通过资格和有效性评审的投标人按照评标价进行排序，即：评标价＝有效报价×(1－信用系数），信用系数计取方法见附件1，供应商第一次参与投标的，信用系数按0计算。当出现二个或二个以上投标人的评标价的取值相同时，由评委会随机抽取确定。</w:t>
      </w:r>
    </w:p>
    <w:p w14:paraId="4B53882F" w14:textId="77777777"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（三）综合评分法</w:t>
      </w:r>
    </w:p>
    <w:p w14:paraId="4B538830" w14:textId="77777777"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1、采用综合评分法评标的，采购项目的评标总分为100分，投标供应商得分由商务评分、技术评分、价格评分组成，其中价格评分中的评标价引用信用系数计算确定，即：评标价＝有效报价×(1－信用系数），联合体参与投标的，按联合体企业中最低供应商信用系数认定。</w:t>
      </w:r>
    </w:p>
    <w:p w14:paraId="4B538831" w14:textId="77777777" w:rsidR="002B6964" w:rsidRPr="00BF7EF1" w:rsidRDefault="00BF293C">
      <w:pPr>
        <w:spacing w:line="360" w:lineRule="auto"/>
        <w:ind w:firstLineChars="200" w:firstLine="480"/>
        <w:rPr>
          <w:rFonts w:ascii="宋体" w:hAnsi="宋体" w:cs="宋体"/>
          <w:bCs/>
          <w:sz w:val="24"/>
        </w:rPr>
      </w:pPr>
      <w:r w:rsidRPr="00BF7EF1">
        <w:rPr>
          <w:rFonts w:ascii="宋体" w:hAnsi="宋体" w:cs="宋体" w:hint="eastAsia"/>
          <w:bCs/>
          <w:sz w:val="24"/>
        </w:rPr>
        <w:t>2、当出现二个或二个以上投标人的总得分相同时，由评委会随机抽取确定。</w:t>
      </w:r>
    </w:p>
    <w:p w14:paraId="4B538832" w14:textId="77777777" w:rsidR="002B6964" w:rsidRPr="00BF7EF1" w:rsidRDefault="00BF293C">
      <w:pPr>
        <w:spacing w:line="360" w:lineRule="auto"/>
        <w:ind w:left="482"/>
        <w:rPr>
          <w:rFonts w:ascii="宋体" w:hAnsi="宋体" w:cs="宋体"/>
          <w:b/>
          <w:sz w:val="24"/>
        </w:rPr>
      </w:pPr>
      <w:r w:rsidRPr="00BF7EF1">
        <w:rPr>
          <w:rFonts w:ascii="宋体" w:hAnsi="宋体" w:cs="宋体" w:hint="eastAsia"/>
          <w:b/>
          <w:sz w:val="24"/>
        </w:rPr>
        <w:t>四、违约处理</w:t>
      </w:r>
    </w:p>
    <w:p w14:paraId="4B538835" w14:textId="488BFD43"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（一）</w:t>
      </w:r>
      <w:r w:rsidRPr="00BF7EF1">
        <w:rPr>
          <w:rFonts w:ascii="宋体" w:hAnsi="宋体" w:cs="宋体" w:hint="eastAsia"/>
          <w:sz w:val="24"/>
        </w:rPr>
        <w:tab/>
        <w:t>排序第1位的供应</w:t>
      </w:r>
      <w:proofErr w:type="gramStart"/>
      <w:r w:rsidRPr="00BF7EF1">
        <w:rPr>
          <w:rFonts w:ascii="宋体" w:hAnsi="宋体" w:cs="宋体" w:hint="eastAsia"/>
          <w:sz w:val="24"/>
        </w:rPr>
        <w:t>商出现</w:t>
      </w:r>
      <w:proofErr w:type="gramEnd"/>
      <w:r w:rsidRPr="00BF7EF1">
        <w:rPr>
          <w:rFonts w:ascii="宋体" w:hAnsi="宋体" w:cs="宋体" w:hint="eastAsia"/>
          <w:sz w:val="24"/>
        </w:rPr>
        <w:t>以下情形的，将暂停其公开竞选资格6个月：中标、确定为合同供方/承包人后，无正当理由拒绝履行合同和有关承诺的，或擅自变更、中止（终止）合同的。</w:t>
      </w:r>
    </w:p>
    <w:p w14:paraId="4B538836" w14:textId="3D7FD7E5"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（二）供应</w:t>
      </w:r>
      <w:proofErr w:type="gramStart"/>
      <w:r w:rsidRPr="00BF7EF1">
        <w:rPr>
          <w:rFonts w:ascii="宋体" w:hAnsi="宋体" w:cs="宋体" w:hint="eastAsia"/>
          <w:sz w:val="24"/>
        </w:rPr>
        <w:t>商出现</w:t>
      </w:r>
      <w:proofErr w:type="gramEnd"/>
      <w:r w:rsidRPr="00BF7EF1">
        <w:rPr>
          <w:rFonts w:ascii="宋体" w:hAnsi="宋体" w:cs="宋体" w:hint="eastAsia"/>
          <w:sz w:val="24"/>
        </w:rPr>
        <w:t>下列情形之一的，采购人有权暂停其公开竞选资格1年：</w:t>
      </w:r>
    </w:p>
    <w:p w14:paraId="4B538837"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1、实际提供的有关产品性能指标或技术服务能力或施工质量明显低于报价响应时承诺的；</w:t>
      </w:r>
    </w:p>
    <w:p w14:paraId="4B538838" w14:textId="77777777"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3、一年内供应商在采购项目中累计履约评价为不合格2次的；</w:t>
      </w:r>
    </w:p>
    <w:p w14:paraId="4B538839" w14:textId="6C8A3CE3"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3、供应商提供虚假材料或与其它供应商恶意串通谋取成交的；</w:t>
      </w:r>
    </w:p>
    <w:p w14:paraId="4B53883A" w14:textId="0E4EC25C"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t>4、发生其他违规或违约情况，造成严重损害的；</w:t>
      </w:r>
    </w:p>
    <w:p w14:paraId="4B53883B" w14:textId="7E82FA7E" w:rsidR="002B6964" w:rsidRPr="00BF7EF1" w:rsidRDefault="00BF293C">
      <w:pPr>
        <w:spacing w:line="360" w:lineRule="auto"/>
        <w:ind w:firstLineChars="200" w:firstLine="480"/>
        <w:rPr>
          <w:rFonts w:ascii="宋体" w:hAnsi="宋体" w:cs="宋体"/>
          <w:sz w:val="24"/>
        </w:rPr>
      </w:pPr>
      <w:r w:rsidRPr="00BF7EF1">
        <w:rPr>
          <w:rFonts w:ascii="宋体" w:hAnsi="宋体" w:cs="宋体" w:hint="eastAsia"/>
          <w:sz w:val="24"/>
        </w:rPr>
        <w:lastRenderedPageBreak/>
        <w:t>5、其它经采购人认定的。</w:t>
      </w:r>
    </w:p>
    <w:p w14:paraId="4B53883C" w14:textId="77777777" w:rsidR="002B6964" w:rsidRPr="00BF7EF1" w:rsidRDefault="00BF293C">
      <w:pPr>
        <w:spacing w:line="360" w:lineRule="auto"/>
        <w:rPr>
          <w:rFonts w:ascii="宋体" w:hAnsi="宋体" w:cs="宋体"/>
          <w:sz w:val="24"/>
        </w:rPr>
      </w:pPr>
      <w:r w:rsidRPr="00BF7EF1">
        <w:rPr>
          <w:rFonts w:ascii="宋体" w:hAnsi="宋体" w:cs="宋体"/>
          <w:sz w:val="24"/>
        </w:rPr>
        <w:br w:type="page"/>
      </w:r>
    </w:p>
    <w:p w14:paraId="4B53883D" w14:textId="77777777" w:rsidR="002B6964" w:rsidRPr="00BF7EF1" w:rsidRDefault="00BF293C">
      <w:pPr>
        <w:spacing w:line="360" w:lineRule="auto"/>
        <w:rPr>
          <w:rFonts w:ascii="宋体" w:hAnsi="宋体"/>
          <w:sz w:val="32"/>
          <w:szCs w:val="32"/>
        </w:rPr>
      </w:pPr>
      <w:r w:rsidRPr="00BF7EF1">
        <w:rPr>
          <w:rFonts w:ascii="宋体" w:hAnsi="宋体" w:hint="eastAsia"/>
          <w:sz w:val="32"/>
          <w:szCs w:val="32"/>
        </w:rPr>
        <w:lastRenderedPageBreak/>
        <w:t>附件</w:t>
      </w:r>
      <w:r w:rsidRPr="00BF7EF1">
        <w:rPr>
          <w:rFonts w:ascii="宋体" w:hAnsi="宋体"/>
          <w:sz w:val="32"/>
          <w:szCs w:val="32"/>
        </w:rPr>
        <w:t>8</w:t>
      </w:r>
    </w:p>
    <w:p w14:paraId="4B53883E" w14:textId="77777777" w:rsidR="002B6964" w:rsidRPr="00BF7EF1" w:rsidRDefault="00BF293C">
      <w:pPr>
        <w:jc w:val="center"/>
        <w:rPr>
          <w:rFonts w:ascii="宋体" w:hAnsi="宋体" w:cs="宋体"/>
          <w:b/>
          <w:bCs/>
          <w:sz w:val="30"/>
          <w:szCs w:val="30"/>
        </w:rPr>
      </w:pPr>
      <w:r w:rsidRPr="00BF7EF1">
        <w:rPr>
          <w:rFonts w:ascii="宋体" w:hAnsi="宋体" w:cs="宋体"/>
          <w:b/>
          <w:bCs/>
          <w:sz w:val="30"/>
          <w:szCs w:val="30"/>
        </w:rPr>
        <w:t>供应商信用指标及评价标准</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4175"/>
        <w:gridCol w:w="3812"/>
      </w:tblGrid>
      <w:tr w:rsidR="002B6964" w:rsidRPr="00BF7EF1" w14:paraId="4B538842" w14:textId="77777777">
        <w:trPr>
          <w:trHeight w:val="450"/>
          <w:jc w:val="center"/>
        </w:trPr>
        <w:tc>
          <w:tcPr>
            <w:tcW w:w="1246" w:type="dxa"/>
            <w:vAlign w:val="center"/>
          </w:tcPr>
          <w:p w14:paraId="4B53883F" w14:textId="77777777" w:rsidR="002B6964" w:rsidRPr="00BF7EF1" w:rsidRDefault="00BF293C">
            <w:pPr>
              <w:pStyle w:val="11"/>
              <w:widowControl w:val="0"/>
              <w:jc w:val="center"/>
              <w:rPr>
                <w:rFonts w:ascii="宋体" w:eastAsia="宋体" w:hAnsi="宋体" w:cs="宋体"/>
                <w:color w:val="000000"/>
                <w:sz w:val="21"/>
                <w:szCs w:val="21"/>
              </w:rPr>
            </w:pPr>
            <w:r w:rsidRPr="00BF7EF1">
              <w:rPr>
                <w:rFonts w:ascii="宋体" w:eastAsia="宋体" w:hAnsi="宋体" w:cs="宋体" w:hint="eastAsia"/>
                <w:color w:val="000000"/>
                <w:sz w:val="21"/>
                <w:szCs w:val="21"/>
              </w:rPr>
              <w:t>项目</w:t>
            </w:r>
          </w:p>
        </w:tc>
        <w:tc>
          <w:tcPr>
            <w:tcW w:w="4175" w:type="dxa"/>
            <w:vAlign w:val="center"/>
          </w:tcPr>
          <w:p w14:paraId="4B538840" w14:textId="77777777" w:rsidR="002B6964" w:rsidRPr="00BF7EF1" w:rsidRDefault="00BF293C">
            <w:pPr>
              <w:pStyle w:val="11"/>
              <w:widowControl w:val="0"/>
              <w:jc w:val="center"/>
              <w:rPr>
                <w:rFonts w:ascii="宋体" w:eastAsia="宋体" w:hAnsi="宋体" w:cs="宋体"/>
                <w:color w:val="000000"/>
                <w:sz w:val="21"/>
                <w:szCs w:val="21"/>
              </w:rPr>
            </w:pPr>
            <w:r w:rsidRPr="00BF7EF1">
              <w:rPr>
                <w:rFonts w:ascii="宋体" w:eastAsia="宋体" w:hAnsi="宋体" w:cs="宋体" w:hint="eastAsia"/>
                <w:color w:val="000000"/>
                <w:sz w:val="21"/>
                <w:szCs w:val="21"/>
              </w:rPr>
              <w:t>子项</w:t>
            </w:r>
          </w:p>
        </w:tc>
        <w:tc>
          <w:tcPr>
            <w:tcW w:w="3812" w:type="dxa"/>
            <w:vAlign w:val="center"/>
          </w:tcPr>
          <w:p w14:paraId="4B538841" w14:textId="77777777" w:rsidR="002B6964" w:rsidRPr="00BF7EF1" w:rsidRDefault="00BF293C">
            <w:pPr>
              <w:pStyle w:val="11"/>
              <w:widowControl w:val="0"/>
              <w:jc w:val="center"/>
              <w:rPr>
                <w:rFonts w:ascii="宋体" w:eastAsia="宋体" w:hAnsi="宋体" w:cs="宋体"/>
                <w:color w:val="000000"/>
                <w:sz w:val="21"/>
                <w:szCs w:val="21"/>
              </w:rPr>
            </w:pPr>
            <w:r w:rsidRPr="00BF7EF1">
              <w:rPr>
                <w:rFonts w:ascii="宋体" w:eastAsia="宋体" w:hAnsi="宋体" w:cs="宋体" w:hint="eastAsia"/>
                <w:color w:val="000000"/>
                <w:sz w:val="21"/>
                <w:szCs w:val="21"/>
              </w:rPr>
              <w:t>评价标准</w:t>
            </w:r>
          </w:p>
        </w:tc>
      </w:tr>
      <w:tr w:rsidR="002B6964" w:rsidRPr="00BF7EF1" w14:paraId="4B538846" w14:textId="77777777">
        <w:trPr>
          <w:trHeight w:val="428"/>
          <w:jc w:val="center"/>
        </w:trPr>
        <w:tc>
          <w:tcPr>
            <w:tcW w:w="1246" w:type="dxa"/>
            <w:shd w:val="clear" w:color="auto" w:fill="auto"/>
            <w:vAlign w:val="center"/>
          </w:tcPr>
          <w:p w14:paraId="4B538843"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良好行为</w:t>
            </w:r>
          </w:p>
        </w:tc>
        <w:tc>
          <w:tcPr>
            <w:tcW w:w="4175" w:type="dxa"/>
            <w:shd w:val="clear" w:color="auto" w:fill="auto"/>
            <w:vAlign w:val="center"/>
          </w:tcPr>
          <w:p w14:paraId="4B538844" w14:textId="77777777" w:rsidR="002B6964" w:rsidRPr="00BF7EF1" w:rsidRDefault="00BF293C">
            <w:pPr>
              <w:widowControl/>
              <w:spacing w:line="260" w:lineRule="exact"/>
              <w:rPr>
                <w:rFonts w:ascii="宋体" w:hAnsi="宋体"/>
                <w:szCs w:val="21"/>
              </w:rPr>
            </w:pPr>
            <w:r w:rsidRPr="00BF7EF1">
              <w:rPr>
                <w:rFonts w:ascii="宋体" w:hAnsi="宋体"/>
                <w:szCs w:val="21"/>
              </w:rPr>
              <w:t>供应商按约定履行合同受到奖励的</w:t>
            </w:r>
          </w:p>
        </w:tc>
        <w:tc>
          <w:tcPr>
            <w:tcW w:w="3812" w:type="dxa"/>
            <w:shd w:val="clear" w:color="auto" w:fill="auto"/>
            <w:vAlign w:val="center"/>
          </w:tcPr>
          <w:p w14:paraId="4B538845" w14:textId="77777777" w:rsidR="002B6964" w:rsidRPr="00BF7EF1" w:rsidRDefault="00BF293C">
            <w:pPr>
              <w:widowControl/>
              <w:spacing w:line="260" w:lineRule="exact"/>
              <w:rPr>
                <w:rFonts w:ascii="宋体" w:hAnsi="宋体" w:cs="宋体"/>
                <w:color w:val="000000"/>
                <w:szCs w:val="21"/>
              </w:rPr>
            </w:pPr>
            <w:r w:rsidRPr="00BF7EF1">
              <w:rPr>
                <w:rFonts w:ascii="宋体" w:hAnsi="宋体" w:cs="宋体"/>
                <w:color w:val="000000"/>
                <w:szCs w:val="21"/>
              </w:rPr>
              <w:t>每发生1次，</w:t>
            </w:r>
            <w:proofErr w:type="gramStart"/>
            <w:r w:rsidRPr="00BF7EF1">
              <w:rPr>
                <w:rFonts w:ascii="宋体" w:hAnsi="宋体" w:cs="宋体"/>
                <w:color w:val="000000"/>
                <w:szCs w:val="21"/>
              </w:rPr>
              <w:t>自认定</w:t>
            </w:r>
            <w:proofErr w:type="gramEnd"/>
            <w:r w:rsidRPr="00BF7EF1">
              <w:rPr>
                <w:rFonts w:ascii="宋体" w:hAnsi="宋体" w:cs="宋体"/>
                <w:color w:val="000000"/>
                <w:szCs w:val="21"/>
              </w:rPr>
              <w:t>之日起一年内信用系数加2%，</w:t>
            </w:r>
          </w:p>
        </w:tc>
      </w:tr>
      <w:tr w:rsidR="002B6964" w:rsidRPr="00BF7EF1" w14:paraId="4B53884A" w14:textId="77777777">
        <w:trPr>
          <w:trHeight w:val="133"/>
          <w:jc w:val="center"/>
        </w:trPr>
        <w:tc>
          <w:tcPr>
            <w:tcW w:w="1246" w:type="dxa"/>
            <w:vMerge w:val="restart"/>
            <w:vAlign w:val="center"/>
          </w:tcPr>
          <w:p w14:paraId="4B538847"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不良行为</w:t>
            </w:r>
          </w:p>
        </w:tc>
        <w:tc>
          <w:tcPr>
            <w:tcW w:w="4175" w:type="dxa"/>
            <w:vAlign w:val="center"/>
          </w:tcPr>
          <w:p w14:paraId="4B538848"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供应商提供虚假材料或与其它供应商恶意串通谋取中标、成交的；</w:t>
            </w:r>
          </w:p>
        </w:tc>
        <w:tc>
          <w:tcPr>
            <w:tcW w:w="3812" w:type="dxa"/>
            <w:vMerge w:val="restart"/>
            <w:vAlign w:val="center"/>
          </w:tcPr>
          <w:p w14:paraId="4B538849"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严重不良行为，每发生1次，</w:t>
            </w:r>
            <w:proofErr w:type="gramStart"/>
            <w:r w:rsidRPr="00BF7EF1">
              <w:rPr>
                <w:rFonts w:ascii="宋体" w:eastAsia="宋体" w:hAnsi="宋体" w:cs="宋体" w:hint="eastAsia"/>
                <w:color w:val="000000"/>
                <w:sz w:val="21"/>
                <w:szCs w:val="21"/>
              </w:rPr>
              <w:t>自认定</w:t>
            </w:r>
            <w:proofErr w:type="gramEnd"/>
            <w:r w:rsidRPr="00BF7EF1">
              <w:rPr>
                <w:rFonts w:ascii="宋体" w:eastAsia="宋体" w:hAnsi="宋体" w:cs="宋体" w:hint="eastAsia"/>
                <w:color w:val="000000"/>
                <w:sz w:val="21"/>
                <w:szCs w:val="21"/>
              </w:rPr>
              <w:t>之日起一年内信用系数扣5%</w:t>
            </w:r>
          </w:p>
        </w:tc>
      </w:tr>
      <w:tr w:rsidR="002B6964" w:rsidRPr="00BF7EF1" w14:paraId="4B53884E" w14:textId="77777777">
        <w:trPr>
          <w:trHeight w:val="133"/>
          <w:jc w:val="center"/>
        </w:trPr>
        <w:tc>
          <w:tcPr>
            <w:tcW w:w="1246" w:type="dxa"/>
            <w:vMerge/>
            <w:vAlign w:val="center"/>
          </w:tcPr>
          <w:p w14:paraId="4B53884B"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4C"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中标、确定为合同供方/承包人后，无正当理由拒绝履行合同和有关承诺的，或擅自变更、中止（终止）合同的；</w:t>
            </w:r>
          </w:p>
        </w:tc>
        <w:tc>
          <w:tcPr>
            <w:tcW w:w="3812" w:type="dxa"/>
            <w:vMerge/>
            <w:vAlign w:val="center"/>
          </w:tcPr>
          <w:p w14:paraId="4B53884D" w14:textId="77777777" w:rsidR="002B6964" w:rsidRPr="00BF7EF1" w:rsidRDefault="002B6964">
            <w:pPr>
              <w:pStyle w:val="11"/>
              <w:widowControl w:val="0"/>
              <w:jc w:val="both"/>
              <w:rPr>
                <w:rFonts w:ascii="宋体" w:eastAsia="宋体" w:hAnsi="宋体" w:cs="宋体"/>
                <w:color w:val="000000"/>
                <w:sz w:val="21"/>
                <w:szCs w:val="21"/>
              </w:rPr>
            </w:pPr>
          </w:p>
        </w:tc>
      </w:tr>
      <w:tr w:rsidR="002B6964" w:rsidRPr="00BF7EF1" w14:paraId="4B538852" w14:textId="77777777">
        <w:trPr>
          <w:trHeight w:val="133"/>
          <w:jc w:val="center"/>
        </w:trPr>
        <w:tc>
          <w:tcPr>
            <w:tcW w:w="1246" w:type="dxa"/>
            <w:vMerge/>
            <w:vAlign w:val="center"/>
          </w:tcPr>
          <w:p w14:paraId="4B53884F"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0" w14:textId="01D0A106"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实际提供的有关产品性能指标和技术服务能力、施工质量明显低于采购响应文件或竞选时的承诺的；</w:t>
            </w:r>
          </w:p>
        </w:tc>
        <w:tc>
          <w:tcPr>
            <w:tcW w:w="3812" w:type="dxa"/>
            <w:vMerge/>
            <w:vAlign w:val="center"/>
          </w:tcPr>
          <w:p w14:paraId="4B538851" w14:textId="77777777" w:rsidR="002B6964" w:rsidRPr="00BF7EF1" w:rsidRDefault="002B6964">
            <w:pPr>
              <w:pStyle w:val="11"/>
              <w:widowControl w:val="0"/>
              <w:jc w:val="both"/>
              <w:rPr>
                <w:rFonts w:ascii="宋体" w:eastAsia="宋体" w:hAnsi="宋体" w:cs="宋体"/>
                <w:color w:val="000000"/>
                <w:sz w:val="21"/>
                <w:szCs w:val="21"/>
              </w:rPr>
            </w:pPr>
          </w:p>
        </w:tc>
      </w:tr>
      <w:tr w:rsidR="002B6964" w:rsidRPr="00BF7EF1" w14:paraId="4B538856" w14:textId="77777777">
        <w:trPr>
          <w:trHeight w:val="133"/>
          <w:jc w:val="center"/>
        </w:trPr>
        <w:tc>
          <w:tcPr>
            <w:tcW w:w="1246" w:type="dxa"/>
            <w:vMerge/>
            <w:vAlign w:val="center"/>
          </w:tcPr>
          <w:p w14:paraId="4B538853"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4"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中标、成交后，将合同转包给其他供应商的；</w:t>
            </w:r>
          </w:p>
        </w:tc>
        <w:tc>
          <w:tcPr>
            <w:tcW w:w="3812" w:type="dxa"/>
            <w:vMerge/>
            <w:vAlign w:val="center"/>
          </w:tcPr>
          <w:p w14:paraId="4B538855" w14:textId="77777777" w:rsidR="002B6964" w:rsidRPr="00BF7EF1" w:rsidRDefault="002B6964">
            <w:pPr>
              <w:pStyle w:val="11"/>
              <w:widowControl w:val="0"/>
              <w:jc w:val="both"/>
              <w:rPr>
                <w:rFonts w:ascii="宋体" w:eastAsia="宋体" w:hAnsi="宋体" w:cs="宋体"/>
                <w:color w:val="000000"/>
                <w:sz w:val="21"/>
                <w:szCs w:val="21"/>
              </w:rPr>
            </w:pPr>
          </w:p>
        </w:tc>
      </w:tr>
      <w:tr w:rsidR="002B6964" w:rsidRPr="00BF7EF1" w14:paraId="4B53885A" w14:textId="77777777">
        <w:trPr>
          <w:trHeight w:val="705"/>
          <w:jc w:val="center"/>
        </w:trPr>
        <w:tc>
          <w:tcPr>
            <w:tcW w:w="1246" w:type="dxa"/>
            <w:vMerge/>
            <w:vAlign w:val="center"/>
          </w:tcPr>
          <w:p w14:paraId="4B538857"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8"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中标、成交后，将合同擅自分包给其他供应商的；</w:t>
            </w:r>
          </w:p>
        </w:tc>
        <w:tc>
          <w:tcPr>
            <w:tcW w:w="3812" w:type="dxa"/>
            <w:vAlign w:val="center"/>
          </w:tcPr>
          <w:p w14:paraId="4B538859"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一般不良行为，每发生1次，</w:t>
            </w:r>
            <w:proofErr w:type="gramStart"/>
            <w:r w:rsidRPr="00BF7EF1">
              <w:rPr>
                <w:rFonts w:ascii="宋体" w:eastAsia="宋体" w:hAnsi="宋体" w:cs="宋体" w:hint="eastAsia"/>
                <w:color w:val="000000"/>
                <w:sz w:val="21"/>
                <w:szCs w:val="21"/>
              </w:rPr>
              <w:t>自认定</w:t>
            </w:r>
            <w:proofErr w:type="gramEnd"/>
            <w:r w:rsidRPr="00BF7EF1">
              <w:rPr>
                <w:rFonts w:ascii="宋体" w:eastAsia="宋体" w:hAnsi="宋体" w:cs="宋体" w:hint="eastAsia"/>
                <w:color w:val="000000"/>
                <w:sz w:val="21"/>
                <w:szCs w:val="21"/>
              </w:rPr>
              <w:t>之日起一年内信用系数扣2%</w:t>
            </w:r>
          </w:p>
        </w:tc>
      </w:tr>
      <w:tr w:rsidR="002B6964" w:rsidRPr="00BF7EF1" w14:paraId="4B53885E" w14:textId="77777777">
        <w:trPr>
          <w:trHeight w:val="205"/>
          <w:jc w:val="center"/>
        </w:trPr>
        <w:tc>
          <w:tcPr>
            <w:tcW w:w="1246" w:type="dxa"/>
            <w:vMerge/>
            <w:vAlign w:val="center"/>
          </w:tcPr>
          <w:p w14:paraId="4B53885B"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5C"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开标后擅自撤回采购相应文件，影响采购活动继续进行的；</w:t>
            </w:r>
          </w:p>
        </w:tc>
        <w:tc>
          <w:tcPr>
            <w:tcW w:w="3812" w:type="dxa"/>
            <w:vMerge w:val="restart"/>
            <w:vAlign w:val="center"/>
          </w:tcPr>
          <w:p w14:paraId="4B53885D"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轻微不良行为，每发生1次，</w:t>
            </w:r>
            <w:proofErr w:type="gramStart"/>
            <w:r w:rsidRPr="00BF7EF1">
              <w:rPr>
                <w:rFonts w:ascii="宋体" w:eastAsia="宋体" w:hAnsi="宋体" w:cs="宋体" w:hint="eastAsia"/>
                <w:color w:val="000000"/>
                <w:sz w:val="21"/>
                <w:szCs w:val="21"/>
              </w:rPr>
              <w:t>自认定</w:t>
            </w:r>
            <w:proofErr w:type="gramEnd"/>
            <w:r w:rsidRPr="00BF7EF1">
              <w:rPr>
                <w:rFonts w:ascii="宋体" w:eastAsia="宋体" w:hAnsi="宋体" w:cs="宋体" w:hint="eastAsia"/>
                <w:color w:val="000000"/>
                <w:sz w:val="21"/>
                <w:szCs w:val="21"/>
              </w:rPr>
              <w:t>之日起一年内信用系数扣1.25%</w:t>
            </w:r>
          </w:p>
        </w:tc>
      </w:tr>
      <w:tr w:rsidR="002B6964" w:rsidRPr="00BF7EF1" w14:paraId="4B538862" w14:textId="77777777">
        <w:trPr>
          <w:trHeight w:val="205"/>
          <w:jc w:val="center"/>
        </w:trPr>
        <w:tc>
          <w:tcPr>
            <w:tcW w:w="1246" w:type="dxa"/>
            <w:vMerge/>
            <w:vAlign w:val="center"/>
          </w:tcPr>
          <w:p w14:paraId="4B53885F" w14:textId="77777777" w:rsidR="002B6964" w:rsidRPr="00BF7EF1" w:rsidRDefault="002B6964">
            <w:pPr>
              <w:pStyle w:val="11"/>
              <w:widowControl w:val="0"/>
              <w:jc w:val="both"/>
              <w:rPr>
                <w:rFonts w:ascii="宋体" w:eastAsia="宋体" w:hAnsi="宋体" w:cs="宋体"/>
                <w:color w:val="000000"/>
                <w:sz w:val="21"/>
                <w:szCs w:val="21"/>
              </w:rPr>
            </w:pPr>
          </w:p>
        </w:tc>
        <w:tc>
          <w:tcPr>
            <w:tcW w:w="4175" w:type="dxa"/>
            <w:vAlign w:val="center"/>
          </w:tcPr>
          <w:p w14:paraId="4B538860" w14:textId="77777777" w:rsidR="002B6964" w:rsidRPr="00BF7EF1" w:rsidRDefault="00BF293C">
            <w:pPr>
              <w:pStyle w:val="11"/>
              <w:widowControl w:val="0"/>
              <w:jc w:val="both"/>
              <w:rPr>
                <w:rFonts w:ascii="宋体" w:eastAsia="宋体" w:hAnsi="宋体" w:cs="宋体"/>
                <w:color w:val="000000"/>
                <w:sz w:val="21"/>
                <w:szCs w:val="21"/>
              </w:rPr>
            </w:pPr>
            <w:r w:rsidRPr="00BF7EF1">
              <w:rPr>
                <w:rFonts w:ascii="宋体" w:eastAsia="宋体" w:hAnsi="宋体" w:cs="宋体" w:hint="eastAsia"/>
                <w:color w:val="000000"/>
                <w:sz w:val="21"/>
                <w:szCs w:val="21"/>
              </w:rPr>
              <w:t>供应商因未按约定履行合同受到违约处罚的。</w:t>
            </w:r>
          </w:p>
        </w:tc>
        <w:tc>
          <w:tcPr>
            <w:tcW w:w="3812" w:type="dxa"/>
            <w:vMerge/>
            <w:vAlign w:val="center"/>
          </w:tcPr>
          <w:p w14:paraId="4B538861" w14:textId="77777777" w:rsidR="002B6964" w:rsidRPr="00BF7EF1" w:rsidRDefault="002B6964">
            <w:pPr>
              <w:pStyle w:val="11"/>
              <w:widowControl w:val="0"/>
              <w:jc w:val="both"/>
              <w:rPr>
                <w:rFonts w:ascii="宋体" w:eastAsia="宋体" w:hAnsi="宋体" w:cs="宋体"/>
                <w:color w:val="000000"/>
                <w:sz w:val="21"/>
                <w:szCs w:val="21"/>
              </w:rPr>
            </w:pPr>
          </w:p>
        </w:tc>
      </w:tr>
    </w:tbl>
    <w:p w14:paraId="4B538863" w14:textId="77777777" w:rsidR="002B6964" w:rsidRPr="00BF7EF1" w:rsidRDefault="002B6964">
      <w:pPr>
        <w:widowControl/>
        <w:rPr>
          <w:rFonts w:ascii="宋体" w:hAnsi="宋体" w:cs="宋体"/>
        </w:rPr>
      </w:pPr>
    </w:p>
    <w:p w14:paraId="4B538864" w14:textId="77777777" w:rsidR="002B6964" w:rsidRPr="00BF7EF1" w:rsidRDefault="00BF293C">
      <w:pPr>
        <w:spacing w:line="360" w:lineRule="auto"/>
        <w:rPr>
          <w:rFonts w:ascii="宋体" w:hAnsi="宋体" w:cs="宋体"/>
        </w:rPr>
      </w:pPr>
      <w:r w:rsidRPr="00BF7EF1">
        <w:rPr>
          <w:rFonts w:ascii="宋体" w:hAnsi="宋体" w:cs="宋体"/>
        </w:rPr>
        <w:t>备注：</w:t>
      </w:r>
    </w:p>
    <w:p w14:paraId="4B538865" w14:textId="77777777" w:rsidR="002B6964" w:rsidRPr="00BF7EF1" w:rsidRDefault="00BF293C" w:rsidP="00A825F8">
      <w:pPr>
        <w:numPr>
          <w:ilvl w:val="0"/>
          <w:numId w:val="5"/>
        </w:numPr>
        <w:spacing w:line="360" w:lineRule="auto"/>
        <w:rPr>
          <w:rFonts w:ascii="宋体" w:hAnsi="宋体" w:cs="宋体"/>
        </w:rPr>
      </w:pPr>
      <w:r w:rsidRPr="00BF7EF1">
        <w:rPr>
          <w:rFonts w:ascii="宋体" w:hAnsi="宋体" w:cs="宋体"/>
        </w:rPr>
        <w:t>供应商信用系数每个评价年度周期的初评按0计算。</w:t>
      </w:r>
    </w:p>
    <w:p w14:paraId="4B538866" w14:textId="77777777" w:rsidR="002B6964" w:rsidRPr="00BF7EF1" w:rsidRDefault="00BF293C" w:rsidP="00A825F8">
      <w:pPr>
        <w:numPr>
          <w:ilvl w:val="0"/>
          <w:numId w:val="5"/>
        </w:numPr>
        <w:spacing w:line="360" w:lineRule="auto"/>
        <w:rPr>
          <w:rFonts w:ascii="宋体" w:hAnsi="宋体" w:cs="宋体"/>
          <w:color w:val="000000"/>
          <w:szCs w:val="21"/>
        </w:rPr>
      </w:pPr>
      <w:r w:rsidRPr="00BF7EF1">
        <w:rPr>
          <w:rFonts w:ascii="宋体" w:hAnsi="宋体" w:cs="宋体"/>
          <w:color w:val="000000"/>
          <w:szCs w:val="21"/>
        </w:rPr>
        <w:t>经</w:t>
      </w:r>
      <w:r w:rsidRPr="00BF7EF1">
        <w:rPr>
          <w:rFonts w:ascii="宋体" w:hAnsi="宋体" w:cs="宋体" w:hint="eastAsia"/>
          <w:color w:val="000000"/>
          <w:szCs w:val="21"/>
        </w:rPr>
        <w:t>采购人</w:t>
      </w:r>
      <w:r w:rsidRPr="00BF7EF1">
        <w:rPr>
          <w:rFonts w:ascii="宋体" w:hAnsi="宋体" w:cs="宋体"/>
          <w:color w:val="000000"/>
          <w:szCs w:val="21"/>
        </w:rPr>
        <w:t>批准认定的同</w:t>
      </w:r>
      <w:proofErr w:type="gramStart"/>
      <w:r w:rsidRPr="00BF7EF1">
        <w:rPr>
          <w:rFonts w:ascii="宋体" w:hAnsi="宋体" w:cs="宋体"/>
          <w:color w:val="000000"/>
          <w:szCs w:val="21"/>
        </w:rPr>
        <w:t>一供应</w:t>
      </w:r>
      <w:proofErr w:type="gramEnd"/>
      <w:r w:rsidRPr="00BF7EF1">
        <w:rPr>
          <w:rFonts w:ascii="宋体" w:hAnsi="宋体" w:cs="宋体"/>
          <w:color w:val="000000"/>
          <w:szCs w:val="21"/>
        </w:rPr>
        <w:t>商良好行为或不良行为，在评价年度周期内信用系数可累加计算。</w:t>
      </w:r>
    </w:p>
    <w:p w14:paraId="4B538867" w14:textId="10136CBD" w:rsidR="002B6964" w:rsidRDefault="00BF293C">
      <w:pPr>
        <w:spacing w:line="360" w:lineRule="auto"/>
        <w:rPr>
          <w:rFonts w:ascii="宋体" w:hAnsi="宋体" w:cs="宋体"/>
          <w:color w:val="000000"/>
          <w:szCs w:val="21"/>
        </w:rPr>
      </w:pPr>
      <w:r w:rsidRPr="00BF7EF1">
        <w:rPr>
          <w:rFonts w:ascii="宋体" w:hAnsi="宋体" w:cs="宋体"/>
          <w:color w:val="000000"/>
          <w:szCs w:val="21"/>
        </w:rPr>
        <w:t>供应商在一个评价年度周期内未发生任何信用系数扣罚的，在下一个评价年度周期内初评信用系数的基础上奖励加3%，连续两个评价年度周期内未发生任何信用系数扣罚的，在下一个评价年度周期内初评信用系数的基础上奖励加5%，连续三个及以上评价年度周期内未发生任何信用系数扣罚的，在下一个评价年度周期内初评信用系数的基础上奖励加8%。</w:t>
      </w:r>
    </w:p>
    <w:p w14:paraId="543F4C66" w14:textId="1B62D8AC" w:rsidR="007E2BE4" w:rsidRDefault="007E2BE4">
      <w:pPr>
        <w:widowControl/>
        <w:jc w:val="left"/>
        <w:rPr>
          <w:rFonts w:ascii="宋体" w:hAnsi="宋体"/>
          <w:sz w:val="28"/>
          <w:szCs w:val="28"/>
        </w:rPr>
      </w:pPr>
      <w:r>
        <w:rPr>
          <w:rFonts w:ascii="宋体" w:hAnsi="宋体"/>
          <w:sz w:val="28"/>
          <w:szCs w:val="28"/>
        </w:rPr>
        <w:br w:type="page"/>
      </w:r>
    </w:p>
    <w:p w14:paraId="6601B196" w14:textId="77777777" w:rsidR="007E2BE4" w:rsidRDefault="007E2BE4">
      <w:pPr>
        <w:spacing w:line="360" w:lineRule="auto"/>
        <w:rPr>
          <w:rFonts w:ascii="宋体" w:hAnsi="宋体"/>
          <w:sz w:val="28"/>
          <w:szCs w:val="28"/>
        </w:rPr>
        <w:sectPr w:rsidR="007E2BE4">
          <w:footerReference w:type="default" r:id="rId15"/>
          <w:pgSz w:w="11906" w:h="16838"/>
          <w:pgMar w:top="1134" w:right="1418" w:bottom="1134" w:left="1418" w:header="851" w:footer="992" w:gutter="0"/>
          <w:cols w:space="720"/>
          <w:docGrid w:type="lines" w:linePitch="312"/>
        </w:sectPr>
      </w:pPr>
    </w:p>
    <w:p w14:paraId="35C18C26" w14:textId="7B06AA5A" w:rsidR="0040579A" w:rsidRDefault="007E2BE4">
      <w:pPr>
        <w:spacing w:line="360" w:lineRule="auto"/>
        <w:rPr>
          <w:rFonts w:ascii="宋体" w:hAnsi="宋体"/>
          <w:sz w:val="28"/>
          <w:szCs w:val="28"/>
        </w:rPr>
      </w:pPr>
      <w:r>
        <w:rPr>
          <w:rFonts w:ascii="宋体" w:hAnsi="宋体"/>
          <w:sz w:val="28"/>
          <w:szCs w:val="28"/>
        </w:rPr>
        <w:object w:dxaOrig="22680" w:dyaOrig="16200" w14:anchorId="20183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5pt;height:560.25pt" o:ole="">
            <v:imagedata r:id="rId16" o:title=""/>
          </v:shape>
          <o:OLEObject Type="Embed" ProgID="Acrobat.Document.11" ShapeID="_x0000_i1025" DrawAspect="Content" ObjectID="_1606821059" r:id="rId17"/>
        </w:object>
      </w:r>
      <w:r w:rsidR="0040579A">
        <w:rPr>
          <w:rFonts w:ascii="宋体" w:hAnsi="宋体"/>
          <w:sz w:val="28"/>
          <w:szCs w:val="28"/>
        </w:rPr>
        <w:object w:dxaOrig="22680" w:dyaOrig="16200" w14:anchorId="625672E3">
          <v:shape id="_x0000_i1026" type="#_x0000_t75" style="width:789pt;height:564pt" o:ole="">
            <v:imagedata r:id="rId18" o:title=""/>
          </v:shape>
          <o:OLEObject Type="Embed" ProgID="Acrobat.Document.11" ShapeID="_x0000_i1026" DrawAspect="Content" ObjectID="_1606821060" r:id="rId19"/>
        </w:object>
      </w:r>
      <w:r w:rsidR="001A0DAF">
        <w:rPr>
          <w:rFonts w:ascii="宋体" w:hAnsi="宋体"/>
          <w:sz w:val="28"/>
          <w:szCs w:val="28"/>
        </w:rPr>
        <w:object w:dxaOrig="22680" w:dyaOrig="16200" w14:anchorId="481C3A20">
          <v:shape id="_x0000_i1027" type="#_x0000_t75" style="width:777.75pt;height:555.75pt" o:ole="">
            <v:imagedata r:id="rId20" o:title=""/>
          </v:shape>
          <o:OLEObject Type="Embed" ProgID="Acrobat.Document.11" ShapeID="_x0000_i1027" DrawAspect="Content" ObjectID="_1606821061" r:id="rId21"/>
        </w:object>
      </w:r>
      <w:r w:rsidR="002E3E34">
        <w:rPr>
          <w:rFonts w:ascii="宋体" w:hAnsi="宋体"/>
          <w:sz w:val="28"/>
          <w:szCs w:val="28"/>
        </w:rPr>
        <w:object w:dxaOrig="22680" w:dyaOrig="16200" w14:anchorId="5254E3C8">
          <v:shape id="_x0000_i1028" type="#_x0000_t75" style="width:753.75pt;height:538.5pt" o:ole="">
            <v:imagedata r:id="rId22" o:title=""/>
          </v:shape>
          <o:OLEObject Type="Embed" ProgID="Acrobat.Document.11" ShapeID="_x0000_i1028" DrawAspect="Content" ObjectID="_1606821062" r:id="rId23"/>
        </w:object>
      </w:r>
    </w:p>
    <w:p w14:paraId="615BC6E4" w14:textId="77777777" w:rsidR="001A0DAF" w:rsidRPr="007E2BE4" w:rsidRDefault="001A0DAF">
      <w:pPr>
        <w:spacing w:line="360" w:lineRule="auto"/>
        <w:rPr>
          <w:rFonts w:ascii="宋体" w:hAnsi="宋体"/>
          <w:sz w:val="28"/>
          <w:szCs w:val="28"/>
        </w:rPr>
      </w:pPr>
    </w:p>
    <w:sectPr w:rsidR="001A0DAF" w:rsidRPr="007E2BE4" w:rsidSect="007E2BE4">
      <w:pgSz w:w="16838" w:h="11906" w:orient="landscape"/>
      <w:pgMar w:top="720" w:right="720" w:bottom="720"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3886E" w14:textId="77777777" w:rsidR="00483FAE" w:rsidRDefault="00483FAE">
      <w:r>
        <w:separator/>
      </w:r>
    </w:p>
  </w:endnote>
  <w:endnote w:type="continuationSeparator" w:id="0">
    <w:p w14:paraId="4B538870" w14:textId="77777777" w:rsidR="00483FAE" w:rsidRDefault="00483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38868" w14:textId="77777777" w:rsidR="00483FAE" w:rsidRDefault="00483FAE">
    <w:pPr>
      <w:pStyle w:val="ab"/>
      <w:jc w:val="right"/>
    </w:pPr>
    <w:r>
      <w:fldChar w:fldCharType="begin"/>
    </w:r>
    <w:r>
      <w:instrText xml:space="preserve"> PAGE   \* MERGEFORMAT </w:instrText>
    </w:r>
    <w:r>
      <w:fldChar w:fldCharType="separate"/>
    </w:r>
    <w:r>
      <w:rPr>
        <w:lang w:val="zh-CN"/>
      </w:rPr>
      <w:t>7</w:t>
    </w:r>
    <w:r>
      <w:fldChar w:fldCharType="end"/>
    </w:r>
  </w:p>
  <w:p w14:paraId="4B538869" w14:textId="77777777" w:rsidR="00483FAE" w:rsidRDefault="00483FA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3886A" w14:textId="77777777" w:rsidR="00483FAE" w:rsidRDefault="00483FAE">
      <w:r>
        <w:separator/>
      </w:r>
    </w:p>
  </w:footnote>
  <w:footnote w:type="continuationSeparator" w:id="0">
    <w:p w14:paraId="4B53886C" w14:textId="77777777" w:rsidR="00483FAE" w:rsidRDefault="00483F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A7908EA"/>
    <w:multiLevelType w:val="singleLevel"/>
    <w:tmpl w:val="AA7908EA"/>
    <w:lvl w:ilvl="0">
      <w:start w:val="1"/>
      <w:numFmt w:val="decimal"/>
      <w:suff w:val="nothing"/>
      <w:lvlText w:val="%1、"/>
      <w:lvlJc w:val="left"/>
    </w:lvl>
  </w:abstractNum>
  <w:abstractNum w:abstractNumId="1" w15:restartNumberingAfterBreak="0">
    <w:nsid w:val="E20C75D1"/>
    <w:multiLevelType w:val="singleLevel"/>
    <w:tmpl w:val="E20C75D1"/>
    <w:lvl w:ilvl="0">
      <w:start w:val="1"/>
      <w:numFmt w:val="decimal"/>
      <w:suff w:val="nothing"/>
      <w:lvlText w:val="%1、"/>
      <w:lvlJc w:val="left"/>
    </w:lvl>
  </w:abstractNum>
  <w:abstractNum w:abstractNumId="2" w15:restartNumberingAfterBreak="0">
    <w:nsid w:val="05A839F1"/>
    <w:multiLevelType w:val="multilevel"/>
    <w:tmpl w:val="05A839F1"/>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 w15:restartNumberingAfterBreak="0">
    <w:nsid w:val="147FAFE9"/>
    <w:multiLevelType w:val="singleLevel"/>
    <w:tmpl w:val="147FAFE9"/>
    <w:lvl w:ilvl="0">
      <w:start w:val="1"/>
      <w:numFmt w:val="decimal"/>
      <w:suff w:val="nothing"/>
      <w:lvlText w:val="%1、"/>
      <w:lvlJc w:val="left"/>
    </w:lvl>
  </w:abstractNum>
  <w:abstractNum w:abstractNumId="4" w15:restartNumberingAfterBreak="0">
    <w:nsid w:val="158838E4"/>
    <w:multiLevelType w:val="multilevel"/>
    <w:tmpl w:val="158838E4"/>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5" w15:restartNumberingAfterBreak="0">
    <w:nsid w:val="182A4B03"/>
    <w:multiLevelType w:val="multilevel"/>
    <w:tmpl w:val="182A4B03"/>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15:restartNumberingAfterBreak="0">
    <w:nsid w:val="1E184D10"/>
    <w:multiLevelType w:val="singleLevel"/>
    <w:tmpl w:val="1E184D10"/>
    <w:lvl w:ilvl="0">
      <w:start w:val="1"/>
      <w:numFmt w:val="decimal"/>
      <w:suff w:val="nothing"/>
      <w:lvlText w:val="%1、"/>
      <w:lvlJc w:val="left"/>
    </w:lvl>
  </w:abstractNum>
  <w:abstractNum w:abstractNumId="7" w15:restartNumberingAfterBreak="0">
    <w:nsid w:val="21D2323D"/>
    <w:multiLevelType w:val="multilevel"/>
    <w:tmpl w:val="21D2323D"/>
    <w:lvl w:ilvl="0">
      <w:start w:val="1"/>
      <w:numFmt w:val="decimal"/>
      <w:lvlText w:val="%1、"/>
      <w:lvlJc w:val="left"/>
      <w:pPr>
        <w:tabs>
          <w:tab w:val="left" w:pos="993"/>
        </w:tabs>
        <w:ind w:left="993" w:hanging="567"/>
      </w:pPr>
      <w:rPr>
        <w:rFonts w:hint="default"/>
      </w:r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8" w15:restartNumberingAfterBreak="0">
    <w:nsid w:val="24A3F862"/>
    <w:multiLevelType w:val="singleLevel"/>
    <w:tmpl w:val="24A3F862"/>
    <w:lvl w:ilvl="0">
      <w:start w:val="1"/>
      <w:numFmt w:val="decimal"/>
      <w:suff w:val="nothing"/>
      <w:lvlText w:val="%1、"/>
      <w:lvlJc w:val="left"/>
    </w:lvl>
  </w:abstractNum>
  <w:abstractNum w:abstractNumId="9" w15:restartNumberingAfterBreak="0">
    <w:nsid w:val="26E718CA"/>
    <w:multiLevelType w:val="hybridMultilevel"/>
    <w:tmpl w:val="25C4466A"/>
    <w:lvl w:ilvl="0" w:tplc="425C35A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27F113CC"/>
    <w:multiLevelType w:val="hybridMultilevel"/>
    <w:tmpl w:val="973673A4"/>
    <w:lvl w:ilvl="0" w:tplc="8EFE256A">
      <w:start w:val="2"/>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B9364AC"/>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15:restartNumberingAfterBreak="0">
    <w:nsid w:val="2C9514CF"/>
    <w:multiLevelType w:val="hybridMultilevel"/>
    <w:tmpl w:val="56740494"/>
    <w:lvl w:ilvl="0" w:tplc="425C35A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366460EE"/>
    <w:multiLevelType w:val="hybridMultilevel"/>
    <w:tmpl w:val="25C4466A"/>
    <w:lvl w:ilvl="0" w:tplc="425C35AA">
      <w:start w:val="1"/>
      <w:numFmt w:val="japaneseCounting"/>
      <w:lvlText w:val="（%1）"/>
      <w:lvlJc w:val="left"/>
      <w:pPr>
        <w:ind w:left="1415" w:hanging="85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15:restartNumberingAfterBreak="0">
    <w:nsid w:val="3B0024B2"/>
    <w:multiLevelType w:val="singleLevel"/>
    <w:tmpl w:val="3B0024B2"/>
    <w:lvl w:ilvl="0">
      <w:start w:val="1"/>
      <w:numFmt w:val="decimal"/>
      <w:suff w:val="nothing"/>
      <w:lvlText w:val="%1、"/>
      <w:lvlJc w:val="left"/>
    </w:lvl>
  </w:abstractNum>
  <w:abstractNum w:abstractNumId="15" w15:restartNumberingAfterBreak="0">
    <w:nsid w:val="3F751B81"/>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47640483"/>
    <w:multiLevelType w:val="hybridMultilevel"/>
    <w:tmpl w:val="80605686"/>
    <w:lvl w:ilvl="0" w:tplc="B4244B9C">
      <w:start w:val="1"/>
      <w:numFmt w:val="japaneseCounting"/>
      <w:lvlText w:val="（%1）"/>
      <w:lvlJc w:val="left"/>
      <w:pPr>
        <w:ind w:left="1415" w:hanging="855"/>
      </w:pPr>
      <w:rPr>
        <w:rFonts w:hint="default"/>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572DE5B4"/>
    <w:multiLevelType w:val="singleLevel"/>
    <w:tmpl w:val="572DE5B4"/>
    <w:lvl w:ilvl="0">
      <w:start w:val="1"/>
      <w:numFmt w:val="decimal"/>
      <w:suff w:val="nothing"/>
      <w:lvlText w:val="%1."/>
      <w:lvlJc w:val="left"/>
    </w:lvl>
  </w:abstractNum>
  <w:abstractNum w:abstractNumId="18" w15:restartNumberingAfterBreak="0">
    <w:nsid w:val="660A5949"/>
    <w:multiLevelType w:val="hybridMultilevel"/>
    <w:tmpl w:val="36FA767C"/>
    <w:lvl w:ilvl="0" w:tplc="06C06D22">
      <w:start w:val="1"/>
      <w:numFmt w:val="japaneseCounting"/>
      <w:lvlText w:val="%1、"/>
      <w:lvlJc w:val="left"/>
      <w:pPr>
        <w:ind w:left="1282" w:hanging="72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9" w15:restartNumberingAfterBreak="0">
    <w:nsid w:val="73543042"/>
    <w:multiLevelType w:val="hybridMultilevel"/>
    <w:tmpl w:val="22268A14"/>
    <w:lvl w:ilvl="0" w:tplc="0409000F">
      <w:start w:val="1"/>
      <w:numFmt w:val="decimal"/>
      <w:lvlText w:val="%1."/>
      <w:lvlJc w:val="left"/>
      <w:pPr>
        <w:ind w:left="1702" w:hanging="420"/>
      </w:pPr>
    </w:lvl>
    <w:lvl w:ilvl="1" w:tplc="04090019" w:tentative="1">
      <w:start w:val="1"/>
      <w:numFmt w:val="lowerLetter"/>
      <w:lvlText w:val="%2)"/>
      <w:lvlJc w:val="left"/>
      <w:pPr>
        <w:ind w:left="2122" w:hanging="420"/>
      </w:pPr>
    </w:lvl>
    <w:lvl w:ilvl="2" w:tplc="0409001B" w:tentative="1">
      <w:start w:val="1"/>
      <w:numFmt w:val="lowerRoman"/>
      <w:lvlText w:val="%3."/>
      <w:lvlJc w:val="right"/>
      <w:pPr>
        <w:ind w:left="2542" w:hanging="420"/>
      </w:pPr>
    </w:lvl>
    <w:lvl w:ilvl="3" w:tplc="0409000F" w:tentative="1">
      <w:start w:val="1"/>
      <w:numFmt w:val="decimal"/>
      <w:lvlText w:val="%4."/>
      <w:lvlJc w:val="left"/>
      <w:pPr>
        <w:ind w:left="2962" w:hanging="420"/>
      </w:pPr>
    </w:lvl>
    <w:lvl w:ilvl="4" w:tplc="04090019" w:tentative="1">
      <w:start w:val="1"/>
      <w:numFmt w:val="lowerLetter"/>
      <w:lvlText w:val="%5)"/>
      <w:lvlJc w:val="left"/>
      <w:pPr>
        <w:ind w:left="3382" w:hanging="420"/>
      </w:pPr>
    </w:lvl>
    <w:lvl w:ilvl="5" w:tplc="0409001B" w:tentative="1">
      <w:start w:val="1"/>
      <w:numFmt w:val="lowerRoman"/>
      <w:lvlText w:val="%6."/>
      <w:lvlJc w:val="right"/>
      <w:pPr>
        <w:ind w:left="3802" w:hanging="420"/>
      </w:pPr>
    </w:lvl>
    <w:lvl w:ilvl="6" w:tplc="0409000F" w:tentative="1">
      <w:start w:val="1"/>
      <w:numFmt w:val="decimal"/>
      <w:lvlText w:val="%7."/>
      <w:lvlJc w:val="left"/>
      <w:pPr>
        <w:ind w:left="4222" w:hanging="420"/>
      </w:pPr>
    </w:lvl>
    <w:lvl w:ilvl="7" w:tplc="04090019" w:tentative="1">
      <w:start w:val="1"/>
      <w:numFmt w:val="lowerLetter"/>
      <w:lvlText w:val="%8)"/>
      <w:lvlJc w:val="left"/>
      <w:pPr>
        <w:ind w:left="4642" w:hanging="420"/>
      </w:pPr>
    </w:lvl>
    <w:lvl w:ilvl="8" w:tplc="0409001B" w:tentative="1">
      <w:start w:val="1"/>
      <w:numFmt w:val="lowerRoman"/>
      <w:lvlText w:val="%9."/>
      <w:lvlJc w:val="right"/>
      <w:pPr>
        <w:ind w:left="5062" w:hanging="420"/>
      </w:pPr>
    </w:lvl>
  </w:abstractNum>
  <w:num w:numId="1">
    <w:abstractNumId w:val="7"/>
  </w:num>
  <w:num w:numId="2">
    <w:abstractNumId w:val="2"/>
  </w:num>
  <w:num w:numId="3">
    <w:abstractNumId w:val="4"/>
  </w:num>
  <w:num w:numId="4">
    <w:abstractNumId w:val="17"/>
  </w:num>
  <w:num w:numId="5">
    <w:abstractNumId w:val="5"/>
  </w:num>
  <w:num w:numId="6">
    <w:abstractNumId w:val="12"/>
  </w:num>
  <w:num w:numId="7">
    <w:abstractNumId w:val="9"/>
  </w:num>
  <w:num w:numId="8">
    <w:abstractNumId w:val="18"/>
  </w:num>
  <w:num w:numId="9">
    <w:abstractNumId w:val="16"/>
  </w:num>
  <w:num w:numId="10">
    <w:abstractNumId w:val="11"/>
  </w:num>
  <w:num w:numId="11">
    <w:abstractNumId w:val="15"/>
  </w:num>
  <w:num w:numId="12">
    <w:abstractNumId w:val="3"/>
  </w:num>
  <w:num w:numId="13">
    <w:abstractNumId w:val="6"/>
    <w:lvlOverride w:ilvl="0">
      <w:startOverride w:val="1"/>
    </w:lvlOverride>
  </w:num>
  <w:num w:numId="14">
    <w:abstractNumId w:val="13"/>
  </w:num>
  <w:num w:numId="15">
    <w:abstractNumId w:val="19"/>
  </w:num>
  <w:num w:numId="16">
    <w:abstractNumId w:val="14"/>
  </w:num>
  <w:num w:numId="17">
    <w:abstractNumId w:val="8"/>
  </w:num>
  <w:num w:numId="18">
    <w:abstractNumId w:val="0"/>
  </w:num>
  <w:num w:numId="19">
    <w:abstractNumId w:val="1"/>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B23"/>
    <w:rsid w:val="00006EAB"/>
    <w:rsid w:val="0001269A"/>
    <w:rsid w:val="000248F2"/>
    <w:rsid w:val="00024DB1"/>
    <w:rsid w:val="000261AC"/>
    <w:rsid w:val="000264E7"/>
    <w:rsid w:val="00042FF9"/>
    <w:rsid w:val="00054374"/>
    <w:rsid w:val="00066150"/>
    <w:rsid w:val="00066222"/>
    <w:rsid w:val="00093128"/>
    <w:rsid w:val="00097540"/>
    <w:rsid w:val="000A00B3"/>
    <w:rsid w:val="000A2487"/>
    <w:rsid w:val="000A61B2"/>
    <w:rsid w:val="000A75A0"/>
    <w:rsid w:val="000B75B2"/>
    <w:rsid w:val="000D372E"/>
    <w:rsid w:val="000D4516"/>
    <w:rsid w:val="000E277D"/>
    <w:rsid w:val="001013A8"/>
    <w:rsid w:val="00105509"/>
    <w:rsid w:val="001300D3"/>
    <w:rsid w:val="001407BD"/>
    <w:rsid w:val="00155983"/>
    <w:rsid w:val="00172A27"/>
    <w:rsid w:val="00175957"/>
    <w:rsid w:val="00194365"/>
    <w:rsid w:val="001944F5"/>
    <w:rsid w:val="00195617"/>
    <w:rsid w:val="001A0DAF"/>
    <w:rsid w:val="001B2E16"/>
    <w:rsid w:val="001C4CCC"/>
    <w:rsid w:val="001C510A"/>
    <w:rsid w:val="001D769B"/>
    <w:rsid w:val="001F6D6F"/>
    <w:rsid w:val="002117D0"/>
    <w:rsid w:val="00211BF3"/>
    <w:rsid w:val="0021591C"/>
    <w:rsid w:val="00221D47"/>
    <w:rsid w:val="0022476E"/>
    <w:rsid w:val="0026536E"/>
    <w:rsid w:val="00275CA3"/>
    <w:rsid w:val="002A558D"/>
    <w:rsid w:val="002B6964"/>
    <w:rsid w:val="002D0389"/>
    <w:rsid w:val="002D14AE"/>
    <w:rsid w:val="002E0B01"/>
    <w:rsid w:val="002E2A98"/>
    <w:rsid w:val="002E3E34"/>
    <w:rsid w:val="002F6943"/>
    <w:rsid w:val="003202A4"/>
    <w:rsid w:val="0033236B"/>
    <w:rsid w:val="00353699"/>
    <w:rsid w:val="0036491C"/>
    <w:rsid w:val="003932F2"/>
    <w:rsid w:val="00394717"/>
    <w:rsid w:val="003954FA"/>
    <w:rsid w:val="003A61B7"/>
    <w:rsid w:val="003A63C6"/>
    <w:rsid w:val="003D0FFC"/>
    <w:rsid w:val="003D6DDA"/>
    <w:rsid w:val="003F2B4E"/>
    <w:rsid w:val="0040579A"/>
    <w:rsid w:val="00426155"/>
    <w:rsid w:val="00456BC1"/>
    <w:rsid w:val="00476BF0"/>
    <w:rsid w:val="00483FAE"/>
    <w:rsid w:val="004A0372"/>
    <w:rsid w:val="004A1A1D"/>
    <w:rsid w:val="004A23D1"/>
    <w:rsid w:val="004A4F9A"/>
    <w:rsid w:val="004E3B04"/>
    <w:rsid w:val="004E5C78"/>
    <w:rsid w:val="0052246D"/>
    <w:rsid w:val="00545D4B"/>
    <w:rsid w:val="005566FF"/>
    <w:rsid w:val="00557322"/>
    <w:rsid w:val="00561290"/>
    <w:rsid w:val="0056721A"/>
    <w:rsid w:val="00567DB5"/>
    <w:rsid w:val="005772A9"/>
    <w:rsid w:val="00585285"/>
    <w:rsid w:val="00592951"/>
    <w:rsid w:val="005969FB"/>
    <w:rsid w:val="005A3568"/>
    <w:rsid w:val="005B2C4E"/>
    <w:rsid w:val="005B6CEE"/>
    <w:rsid w:val="005C3388"/>
    <w:rsid w:val="005E4E7C"/>
    <w:rsid w:val="00607731"/>
    <w:rsid w:val="00611B4E"/>
    <w:rsid w:val="00617D0B"/>
    <w:rsid w:val="00621A9E"/>
    <w:rsid w:val="00637977"/>
    <w:rsid w:val="0064000A"/>
    <w:rsid w:val="006503EF"/>
    <w:rsid w:val="00690C78"/>
    <w:rsid w:val="006A3B53"/>
    <w:rsid w:val="006B36E7"/>
    <w:rsid w:val="006E54A2"/>
    <w:rsid w:val="00706205"/>
    <w:rsid w:val="00714ACD"/>
    <w:rsid w:val="007216CB"/>
    <w:rsid w:val="0072216A"/>
    <w:rsid w:val="00743DF1"/>
    <w:rsid w:val="00753739"/>
    <w:rsid w:val="00763505"/>
    <w:rsid w:val="007672D2"/>
    <w:rsid w:val="00786B2B"/>
    <w:rsid w:val="007A2D85"/>
    <w:rsid w:val="007C04CE"/>
    <w:rsid w:val="007C3669"/>
    <w:rsid w:val="007D7DD0"/>
    <w:rsid w:val="007E2BE4"/>
    <w:rsid w:val="007F62C7"/>
    <w:rsid w:val="00814712"/>
    <w:rsid w:val="00815501"/>
    <w:rsid w:val="0084579E"/>
    <w:rsid w:val="00845EB9"/>
    <w:rsid w:val="00846388"/>
    <w:rsid w:val="00854D07"/>
    <w:rsid w:val="00860A31"/>
    <w:rsid w:val="008638B9"/>
    <w:rsid w:val="00877012"/>
    <w:rsid w:val="00885F0E"/>
    <w:rsid w:val="008872F1"/>
    <w:rsid w:val="00894519"/>
    <w:rsid w:val="008B670C"/>
    <w:rsid w:val="008C26B6"/>
    <w:rsid w:val="008C7560"/>
    <w:rsid w:val="008E3344"/>
    <w:rsid w:val="008F4BC0"/>
    <w:rsid w:val="008F50D8"/>
    <w:rsid w:val="00902C05"/>
    <w:rsid w:val="009159D7"/>
    <w:rsid w:val="00924846"/>
    <w:rsid w:val="00952170"/>
    <w:rsid w:val="0097363A"/>
    <w:rsid w:val="00973949"/>
    <w:rsid w:val="009767C9"/>
    <w:rsid w:val="00983A2A"/>
    <w:rsid w:val="00990E1A"/>
    <w:rsid w:val="009914C9"/>
    <w:rsid w:val="009A2776"/>
    <w:rsid w:val="009A4D34"/>
    <w:rsid w:val="009A525E"/>
    <w:rsid w:val="009C3EE0"/>
    <w:rsid w:val="009C65A2"/>
    <w:rsid w:val="009E12D5"/>
    <w:rsid w:val="009E29EF"/>
    <w:rsid w:val="009E359E"/>
    <w:rsid w:val="009F2719"/>
    <w:rsid w:val="00A047AA"/>
    <w:rsid w:val="00A05921"/>
    <w:rsid w:val="00A32246"/>
    <w:rsid w:val="00A46630"/>
    <w:rsid w:val="00A614CE"/>
    <w:rsid w:val="00A735C6"/>
    <w:rsid w:val="00A81CD4"/>
    <w:rsid w:val="00A825F8"/>
    <w:rsid w:val="00AA7AB2"/>
    <w:rsid w:val="00AB7FA5"/>
    <w:rsid w:val="00AE5CBE"/>
    <w:rsid w:val="00B00BE7"/>
    <w:rsid w:val="00B03C03"/>
    <w:rsid w:val="00B27F3C"/>
    <w:rsid w:val="00B43CD4"/>
    <w:rsid w:val="00B47E24"/>
    <w:rsid w:val="00B726C7"/>
    <w:rsid w:val="00B72889"/>
    <w:rsid w:val="00B860C3"/>
    <w:rsid w:val="00B90671"/>
    <w:rsid w:val="00B90B6E"/>
    <w:rsid w:val="00B96B7C"/>
    <w:rsid w:val="00BA293D"/>
    <w:rsid w:val="00BA4EFF"/>
    <w:rsid w:val="00BB6D96"/>
    <w:rsid w:val="00BC35DC"/>
    <w:rsid w:val="00BD5240"/>
    <w:rsid w:val="00BF293C"/>
    <w:rsid w:val="00BF6DBB"/>
    <w:rsid w:val="00BF7EF1"/>
    <w:rsid w:val="00C07BF1"/>
    <w:rsid w:val="00C11059"/>
    <w:rsid w:val="00C14060"/>
    <w:rsid w:val="00C174A4"/>
    <w:rsid w:val="00C2645D"/>
    <w:rsid w:val="00C3119C"/>
    <w:rsid w:val="00C514A7"/>
    <w:rsid w:val="00C55E41"/>
    <w:rsid w:val="00C706FF"/>
    <w:rsid w:val="00C74CE8"/>
    <w:rsid w:val="00C90657"/>
    <w:rsid w:val="00C9536A"/>
    <w:rsid w:val="00CA44E0"/>
    <w:rsid w:val="00CD7E92"/>
    <w:rsid w:val="00D03706"/>
    <w:rsid w:val="00D14DB9"/>
    <w:rsid w:val="00D51B1D"/>
    <w:rsid w:val="00D54BC9"/>
    <w:rsid w:val="00D57C42"/>
    <w:rsid w:val="00D633E9"/>
    <w:rsid w:val="00D667B1"/>
    <w:rsid w:val="00D70E13"/>
    <w:rsid w:val="00D845E0"/>
    <w:rsid w:val="00D87D2D"/>
    <w:rsid w:val="00D9132A"/>
    <w:rsid w:val="00DA3FC5"/>
    <w:rsid w:val="00DA71C3"/>
    <w:rsid w:val="00DC0A3E"/>
    <w:rsid w:val="00DF1B2F"/>
    <w:rsid w:val="00DF4B6D"/>
    <w:rsid w:val="00E1751F"/>
    <w:rsid w:val="00E354F4"/>
    <w:rsid w:val="00E36D06"/>
    <w:rsid w:val="00E47B3B"/>
    <w:rsid w:val="00E60A10"/>
    <w:rsid w:val="00E63138"/>
    <w:rsid w:val="00E97A9C"/>
    <w:rsid w:val="00EA4024"/>
    <w:rsid w:val="00EA4B1F"/>
    <w:rsid w:val="00EC0CD3"/>
    <w:rsid w:val="00EF18C1"/>
    <w:rsid w:val="00F02A17"/>
    <w:rsid w:val="00F05829"/>
    <w:rsid w:val="00F1300D"/>
    <w:rsid w:val="00F42B37"/>
    <w:rsid w:val="00F4376F"/>
    <w:rsid w:val="00F547F7"/>
    <w:rsid w:val="00F71114"/>
    <w:rsid w:val="00F71ADB"/>
    <w:rsid w:val="00F74258"/>
    <w:rsid w:val="00FA0034"/>
    <w:rsid w:val="00FB25F3"/>
    <w:rsid w:val="00FC111B"/>
    <w:rsid w:val="00FC33B2"/>
    <w:rsid w:val="00FC3A89"/>
    <w:rsid w:val="00FD50E2"/>
    <w:rsid w:val="01586AB7"/>
    <w:rsid w:val="042B4404"/>
    <w:rsid w:val="05F33E19"/>
    <w:rsid w:val="08A607DC"/>
    <w:rsid w:val="13033C28"/>
    <w:rsid w:val="13B94E90"/>
    <w:rsid w:val="16FA62BC"/>
    <w:rsid w:val="214926E0"/>
    <w:rsid w:val="3C823756"/>
    <w:rsid w:val="3C9B5EFD"/>
    <w:rsid w:val="3E13186C"/>
    <w:rsid w:val="50055DC9"/>
    <w:rsid w:val="5FA63A90"/>
    <w:rsid w:val="656F3231"/>
    <w:rsid w:val="697F115B"/>
    <w:rsid w:val="6AB5708C"/>
    <w:rsid w:val="796C3466"/>
    <w:rsid w:val="7B2D3227"/>
    <w:rsid w:val="7D5D521C"/>
    <w:rsid w:val="7EBB2477"/>
    <w:rsid w:val="7F943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B538610"/>
  <w15:docId w15:val="{6E7A5EA4-294A-4D96-A195-8F55C8979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0" w:qFormat="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Pr>
      <w:b/>
      <w:bCs/>
    </w:rPr>
  </w:style>
  <w:style w:type="paragraph" w:styleId="a4">
    <w:name w:val="annotation text"/>
    <w:basedOn w:val="a"/>
    <w:link w:val="a6"/>
    <w:uiPriority w:val="99"/>
    <w:semiHidden/>
    <w:unhideWhenUsed/>
    <w:qFormat/>
    <w:pPr>
      <w:jc w:val="left"/>
    </w:pPr>
  </w:style>
  <w:style w:type="paragraph" w:styleId="a7">
    <w:name w:val="Closing"/>
    <w:basedOn w:val="a"/>
    <w:qFormat/>
    <w:pPr>
      <w:ind w:leftChars="2100" w:left="100"/>
    </w:pPr>
    <w:rPr>
      <w:rFonts w:ascii="宋体"/>
      <w:sz w:val="24"/>
    </w:rPr>
  </w:style>
  <w:style w:type="paragraph" w:styleId="a8">
    <w:name w:val="Plain Text"/>
    <w:basedOn w:val="a"/>
    <w:link w:val="a9"/>
    <w:unhideWhenUsed/>
    <w:qFormat/>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character" w:styleId="af">
    <w:name w:val="Hyperlink"/>
    <w:basedOn w:val="a0"/>
    <w:uiPriority w:val="99"/>
    <w:unhideWhenUsed/>
    <w:qFormat/>
    <w:rPr>
      <w:color w:val="0000FF"/>
      <w:u w:val="single"/>
    </w:rPr>
  </w:style>
  <w:style w:type="character" w:styleId="af0">
    <w:name w:val="annotation reference"/>
    <w:basedOn w:val="a0"/>
    <w:uiPriority w:val="99"/>
    <w:semiHidden/>
    <w:unhideWhenUsed/>
    <w:qFormat/>
    <w:rPr>
      <w:sz w:val="21"/>
      <w:szCs w:val="21"/>
    </w:rPr>
  </w:style>
  <w:style w:type="table" w:styleId="af1">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纯文本1"/>
    <w:basedOn w:val="a"/>
    <w:qFormat/>
    <w:pPr>
      <w:widowControl/>
      <w:jc w:val="left"/>
    </w:pPr>
    <w:rPr>
      <w:rFonts w:ascii="宋体" w:eastAsia="微软雅黑" w:hAnsi="Courier New"/>
      <w:kern w:val="0"/>
      <w:sz w:val="20"/>
      <w:szCs w:val="21"/>
    </w:rPr>
  </w:style>
  <w:style w:type="paragraph" w:customStyle="1" w:styleId="10">
    <w:name w:val="1_0"/>
    <w:basedOn w:val="a"/>
    <w:next w:val="1"/>
    <w:qFormat/>
    <w:rPr>
      <w:rFonts w:ascii="宋体" w:hAnsi="Courier New"/>
      <w:szCs w:val="22"/>
    </w:rPr>
  </w:style>
  <w:style w:type="paragraph" w:customStyle="1" w:styleId="11">
    <w:name w:val="无间隔1"/>
    <w:uiPriority w:val="99"/>
    <w:qFormat/>
    <w:pPr>
      <w:adjustRightInd w:val="0"/>
      <w:snapToGrid w:val="0"/>
    </w:pPr>
    <w:rPr>
      <w:rFonts w:ascii="Tahoma" w:eastAsia="微软雅黑" w:hAnsi="Tahoma"/>
      <w:sz w:val="22"/>
      <w:szCs w:val="22"/>
    </w:rPr>
  </w:style>
  <w:style w:type="character" w:customStyle="1" w:styleId="ac">
    <w:name w:val="页脚 字符"/>
    <w:link w:val="ab"/>
    <w:uiPriority w:val="99"/>
    <w:qFormat/>
    <w:rPr>
      <w:kern w:val="2"/>
      <w:sz w:val="18"/>
      <w:szCs w:val="18"/>
    </w:rPr>
  </w:style>
  <w:style w:type="character" w:customStyle="1" w:styleId="apple-style-span">
    <w:name w:val="apple-style-span"/>
    <w:basedOn w:val="a0"/>
    <w:qFormat/>
  </w:style>
  <w:style w:type="character" w:customStyle="1" w:styleId="ae">
    <w:name w:val="页眉 字符"/>
    <w:link w:val="ad"/>
    <w:qFormat/>
    <w:rPr>
      <w:kern w:val="2"/>
      <w:sz w:val="18"/>
      <w:szCs w:val="18"/>
    </w:rPr>
  </w:style>
  <w:style w:type="character" w:customStyle="1" w:styleId="style141">
    <w:name w:val="style141"/>
    <w:qFormat/>
    <w:rPr>
      <w:rFonts w:ascii="宋体" w:eastAsia="宋体" w:hAnsi="宋体" w:hint="eastAsia"/>
      <w:sz w:val="18"/>
      <w:szCs w:val="18"/>
    </w:rPr>
  </w:style>
  <w:style w:type="character" w:customStyle="1" w:styleId="a9">
    <w:name w:val="纯文本 字符"/>
    <w:basedOn w:val="a0"/>
    <w:link w:val="a8"/>
    <w:qFormat/>
    <w:rPr>
      <w:rFonts w:ascii="宋体" w:eastAsia="微软雅黑" w:hAnsi="Courier New" w:cs="Courier New"/>
      <w:sz w:val="22"/>
      <w:szCs w:val="21"/>
    </w:rPr>
  </w:style>
  <w:style w:type="character" w:customStyle="1" w:styleId="a6">
    <w:name w:val="批注文字 字符"/>
    <w:basedOn w:val="a0"/>
    <w:link w:val="a4"/>
    <w:uiPriority w:val="99"/>
    <w:semiHidden/>
    <w:qFormat/>
    <w:rPr>
      <w:kern w:val="2"/>
      <w:sz w:val="21"/>
      <w:szCs w:val="24"/>
    </w:rPr>
  </w:style>
  <w:style w:type="character" w:customStyle="1" w:styleId="a5">
    <w:name w:val="批注主题 字符"/>
    <w:basedOn w:val="a6"/>
    <w:link w:val="a3"/>
    <w:uiPriority w:val="99"/>
    <w:semiHidden/>
    <w:qFormat/>
    <w:rPr>
      <w:b/>
      <w:bCs/>
      <w:kern w:val="2"/>
      <w:sz w:val="21"/>
      <w:szCs w:val="24"/>
    </w:rPr>
  </w:style>
  <w:style w:type="paragraph" w:styleId="af2">
    <w:name w:val="List Paragraph"/>
    <w:basedOn w:val="a"/>
    <w:uiPriority w:val="99"/>
    <w:rsid w:val="00093128"/>
    <w:pPr>
      <w:ind w:firstLineChars="200" w:firstLine="420"/>
    </w:pPr>
  </w:style>
  <w:style w:type="paragraph" w:styleId="af3">
    <w:name w:val="Body Text Indent"/>
    <w:basedOn w:val="a"/>
    <w:link w:val="af4"/>
    <w:rsid w:val="001C4CCC"/>
    <w:pPr>
      <w:spacing w:after="120"/>
      <w:ind w:leftChars="200" w:left="420"/>
    </w:pPr>
    <w:rPr>
      <w:rFonts w:ascii="Calibri" w:hAnsi="Calibri"/>
      <w:szCs w:val="22"/>
    </w:rPr>
  </w:style>
  <w:style w:type="character" w:customStyle="1" w:styleId="af4">
    <w:name w:val="正文文本缩进 字符"/>
    <w:basedOn w:val="a0"/>
    <w:link w:val="af3"/>
    <w:rsid w:val="001C4CCC"/>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629894">
      <w:bodyDiv w:val="1"/>
      <w:marLeft w:val="0"/>
      <w:marRight w:val="0"/>
      <w:marTop w:val="0"/>
      <w:marBottom w:val="0"/>
      <w:divBdr>
        <w:top w:val="none" w:sz="0" w:space="0" w:color="auto"/>
        <w:left w:val="none" w:sz="0" w:space="0" w:color="auto"/>
        <w:bottom w:val="none" w:sz="0" w:space="0" w:color="auto"/>
        <w:right w:val="none" w:sz="0" w:space="0" w:color="auto"/>
      </w:divBdr>
    </w:div>
    <w:div w:id="1499999019">
      <w:bodyDiv w:val="1"/>
      <w:marLeft w:val="0"/>
      <w:marRight w:val="0"/>
      <w:marTop w:val="0"/>
      <w:marBottom w:val="0"/>
      <w:divBdr>
        <w:top w:val="none" w:sz="0" w:space="0" w:color="auto"/>
        <w:left w:val="none" w:sz="0" w:space="0" w:color="auto"/>
        <w:bottom w:val="none" w:sz="0" w:space="0" w:color="auto"/>
        <w:right w:val="none" w:sz="0" w:space="0" w:color="auto"/>
      </w:divBdr>
    </w:div>
    <w:div w:id="1736195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dzbtb.gov.cn/" TargetMode="External"/><Relationship Id="rId22" Type="http://schemas.openxmlformats.org/officeDocument/2006/relationships/image" Target="media/image1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26</Pages>
  <Words>1381</Words>
  <Characters>7877</Characters>
  <Application>Microsoft Office Word</Application>
  <DocSecurity>0</DocSecurity>
  <Lines>65</Lines>
  <Paragraphs>18</Paragraphs>
  <ScaleCrop>false</ScaleCrop>
  <Company>aaa</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38</cp:revision>
  <cp:lastPrinted>2011-11-29T08:47:00Z</cp:lastPrinted>
  <dcterms:created xsi:type="dcterms:W3CDTF">2018-02-28T04:01:00Z</dcterms:created>
  <dcterms:modified xsi:type="dcterms:W3CDTF">2018-12-20T06:25:00Z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