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8" w:rsidRDefault="00DC6AF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</w:t>
      </w:r>
      <w:r>
        <w:rPr>
          <w:b/>
          <w:sz w:val="28"/>
          <w:szCs w:val="28"/>
        </w:rPr>
        <w:t>大学城投资经营管理有限公司</w:t>
      </w:r>
    </w:p>
    <w:p w:rsidR="00573418" w:rsidRDefault="00DC6AFC">
      <w:pPr>
        <w:jc w:val="center"/>
        <w:rPr>
          <w:b/>
          <w:sz w:val="28"/>
          <w:szCs w:val="28"/>
        </w:rPr>
      </w:pPr>
      <w:r w:rsidRPr="00DC6AFC">
        <w:rPr>
          <w:b/>
          <w:sz w:val="28"/>
          <w:szCs w:val="28"/>
        </w:rPr>
        <w:t>4#</w:t>
      </w:r>
      <w:r w:rsidRPr="00DC6AFC">
        <w:rPr>
          <w:rFonts w:hint="eastAsia"/>
          <w:b/>
          <w:sz w:val="28"/>
          <w:szCs w:val="28"/>
        </w:rPr>
        <w:t>冷站</w:t>
      </w:r>
      <w:r w:rsidRPr="00DC6AFC">
        <w:rPr>
          <w:rFonts w:hint="eastAsia"/>
          <w:b/>
          <w:sz w:val="28"/>
          <w:szCs w:val="28"/>
        </w:rPr>
        <w:t>G3</w:t>
      </w:r>
      <w:r w:rsidRPr="00DC6AFC">
        <w:rPr>
          <w:rFonts w:hint="eastAsia"/>
          <w:b/>
          <w:sz w:val="28"/>
          <w:szCs w:val="28"/>
        </w:rPr>
        <w:t>二级泵技术改造</w:t>
      </w:r>
      <w:r w:rsidR="001453D6" w:rsidRPr="001453D6">
        <w:rPr>
          <w:rFonts w:hint="eastAsia"/>
          <w:b/>
          <w:sz w:val="28"/>
          <w:szCs w:val="28"/>
        </w:rPr>
        <w:t>及相关服务</w:t>
      </w:r>
      <w:r w:rsidR="00252258">
        <w:rPr>
          <w:rFonts w:hint="eastAsia"/>
          <w:b/>
          <w:sz w:val="28"/>
          <w:szCs w:val="28"/>
        </w:rPr>
        <w:t>竞选公告</w:t>
      </w:r>
    </w:p>
    <w:p w:rsidR="00573418" w:rsidRDefault="00573418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DC6AFC" w:rsidRPr="00DC6AFC">
        <w:rPr>
          <w:rFonts w:ascii="宋体" w:eastAsia="宋体" w:hAnsi="宋体" w:cs="宋体"/>
          <w:sz w:val="24"/>
          <w:szCs w:val="24"/>
        </w:rPr>
        <w:t>4#</w:t>
      </w:r>
      <w:r w:rsidR="00DC6AFC" w:rsidRPr="00DC6AFC">
        <w:rPr>
          <w:rFonts w:ascii="宋体" w:eastAsia="宋体" w:hAnsi="宋体" w:cs="宋体" w:hint="eastAsia"/>
          <w:sz w:val="24"/>
          <w:szCs w:val="24"/>
        </w:rPr>
        <w:t>冷站G3二级泵技术改造</w:t>
      </w:r>
      <w:r w:rsidR="001453D6">
        <w:rPr>
          <w:rFonts w:ascii="宋体" w:eastAsia="宋体" w:hAnsi="宋体" w:cs="宋体" w:hint="eastAsia"/>
          <w:sz w:val="24"/>
          <w:szCs w:val="24"/>
        </w:rPr>
        <w:t>及相关服务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573418" w:rsidRDefault="00252258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DC6AFC" w:rsidRPr="00DC6AFC">
        <w:rPr>
          <w:rFonts w:ascii="宋体" w:eastAsia="宋体" w:hAnsi="宋体" w:cs="宋体"/>
          <w:sz w:val="24"/>
          <w:szCs w:val="24"/>
        </w:rPr>
        <w:t>4#</w:t>
      </w:r>
      <w:r w:rsidR="00DC6AFC" w:rsidRPr="00DC6AFC">
        <w:rPr>
          <w:rFonts w:ascii="宋体" w:eastAsia="宋体" w:hAnsi="宋体" w:cs="宋体" w:hint="eastAsia"/>
          <w:sz w:val="24"/>
          <w:szCs w:val="24"/>
        </w:rPr>
        <w:t>冷站G3二级泵技术改造</w:t>
      </w:r>
      <w:r w:rsidR="001453D6">
        <w:rPr>
          <w:rFonts w:ascii="宋体" w:eastAsia="宋体" w:hAnsi="宋体" w:cs="宋体" w:hint="eastAsia"/>
          <w:sz w:val="24"/>
          <w:szCs w:val="24"/>
        </w:rPr>
        <w:t>及相关服务</w:t>
      </w:r>
    </w:p>
    <w:p w:rsidR="00573418" w:rsidRDefault="00252258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</w:t>
      </w:r>
      <w:r w:rsidR="00DC6AFC">
        <w:rPr>
          <w:rFonts w:ascii="宋体" w:eastAsia="宋体" w:hAnsi="宋体" w:cs="宋体" w:hint="eastAsia"/>
          <w:sz w:val="24"/>
          <w:szCs w:val="24"/>
        </w:rPr>
        <w:t>及相关服务</w:t>
      </w:r>
    </w:p>
    <w:p w:rsidR="00573418" w:rsidRDefault="00252258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（三）采购限价：人民币</w:t>
      </w:r>
      <w:r w:rsidR="00DC6AFC">
        <w:rPr>
          <w:rFonts w:ascii="宋体" w:eastAsia="宋体" w:hAnsi="宋体" w:cs="宋体" w:hint="eastAsia"/>
          <w:sz w:val="24"/>
          <w:szCs w:val="24"/>
        </w:rPr>
        <w:t>1</w:t>
      </w:r>
      <w:r w:rsidR="00DC6AFC">
        <w:rPr>
          <w:rFonts w:ascii="宋体" w:eastAsia="宋体" w:hAnsi="宋体" w:cs="宋体"/>
          <w:sz w:val="24"/>
          <w:szCs w:val="24"/>
        </w:rPr>
        <w:t>5</w:t>
      </w:r>
      <w:r w:rsidR="00B31932">
        <w:rPr>
          <w:rFonts w:ascii="宋体" w:eastAsia="宋体" w:hAnsi="宋体" w:cs="宋体"/>
          <w:sz w:val="24"/>
          <w:szCs w:val="24"/>
        </w:rPr>
        <w:t>万</w:t>
      </w:r>
      <w:r>
        <w:rPr>
          <w:rFonts w:ascii="宋体" w:eastAsia="宋体" w:hAnsi="宋体" w:cs="宋体" w:hint="eastAsia"/>
          <w:sz w:val="24"/>
          <w:szCs w:val="24"/>
        </w:rPr>
        <w:t>元。</w:t>
      </w:r>
    </w:p>
    <w:p w:rsidR="00573418" w:rsidRDefault="00252258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DC6AFC" w:rsidRPr="00DC6AFC">
        <w:rPr>
          <w:rFonts w:ascii="宋体" w:eastAsia="宋体" w:hAnsi="宋体" w:cs="宋体" w:hint="eastAsia"/>
          <w:sz w:val="24"/>
          <w:szCs w:val="24"/>
        </w:rPr>
        <w:t>4#冷站</w:t>
      </w:r>
      <w:r w:rsidR="00DC6AFC">
        <w:rPr>
          <w:rFonts w:ascii="宋体" w:eastAsia="宋体" w:hAnsi="宋体" w:cs="宋体" w:hint="eastAsia"/>
          <w:sz w:val="24"/>
          <w:szCs w:val="24"/>
        </w:rPr>
        <w:t>G</w:t>
      </w:r>
      <w:r w:rsidR="00DC6AFC">
        <w:rPr>
          <w:rFonts w:ascii="宋体" w:eastAsia="宋体" w:hAnsi="宋体" w:cs="宋体"/>
          <w:sz w:val="24"/>
          <w:szCs w:val="24"/>
        </w:rPr>
        <w:t>3</w:t>
      </w:r>
      <w:r w:rsidR="00DC6AFC" w:rsidRPr="00DC6AFC">
        <w:rPr>
          <w:rFonts w:ascii="宋体" w:eastAsia="宋体" w:hAnsi="宋体" w:cs="宋体" w:hint="eastAsia"/>
          <w:sz w:val="24"/>
          <w:szCs w:val="24"/>
        </w:rPr>
        <w:t>二级泵</w:t>
      </w:r>
      <w:r w:rsidR="001453D6">
        <w:rPr>
          <w:rFonts w:ascii="宋体" w:eastAsia="宋体" w:hAnsi="宋体" w:cs="宋体" w:hint="eastAsia"/>
          <w:sz w:val="24"/>
          <w:szCs w:val="24"/>
        </w:rPr>
        <w:t>技术改造</w:t>
      </w:r>
      <w:r w:rsidR="00DC6AFC" w:rsidRPr="00DC6AFC">
        <w:rPr>
          <w:rFonts w:ascii="宋体" w:eastAsia="宋体" w:hAnsi="宋体" w:cs="宋体" w:hint="eastAsia"/>
          <w:sz w:val="24"/>
          <w:szCs w:val="24"/>
        </w:rPr>
        <w:t>及相关服务</w:t>
      </w:r>
      <w:r>
        <w:rPr>
          <w:rFonts w:ascii="宋体" w:eastAsia="宋体" w:hAnsi="宋体" w:cs="宋体" w:hint="eastAsia"/>
          <w:sz w:val="24"/>
          <w:szCs w:val="24"/>
        </w:rPr>
        <w:t>，具体以本项目竞选文件的“采购需求”为准。</w:t>
      </w:r>
    </w:p>
    <w:p w:rsidR="00573418" w:rsidRDefault="00252258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573418" w:rsidRDefault="00252258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573418" w:rsidRDefault="00252258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DC6AFC" w:rsidRDefault="00DC6AFC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Pr="00DC6AFC">
        <w:rPr>
          <w:rFonts w:ascii="宋体" w:eastAsia="宋体" w:hAnsi="宋体" w:cs="宋体" w:hint="eastAsia"/>
          <w:sz w:val="24"/>
          <w:szCs w:val="24"/>
        </w:rPr>
        <w:t>投标人必须为拟投货物的制造商（或制造商集团公司或制造商集团下属的子公司）或制造商授权的代理商</w:t>
      </w:r>
      <w:r w:rsidRPr="00DC6AFC">
        <w:rPr>
          <w:rFonts w:ascii="宋体" w:eastAsia="宋体" w:hAnsi="宋体" w:cs="宋体"/>
          <w:sz w:val="24"/>
          <w:szCs w:val="24"/>
        </w:rPr>
        <w:t>，并提供合格有效的</w:t>
      </w:r>
      <w:r w:rsidRPr="00DC6AFC">
        <w:rPr>
          <w:rFonts w:ascii="宋体" w:eastAsia="宋体" w:hAnsi="宋体" w:cs="宋体" w:hint="eastAsia"/>
          <w:sz w:val="24"/>
          <w:szCs w:val="24"/>
        </w:rPr>
        <w:t>服务中心</w:t>
      </w:r>
      <w:r w:rsidRPr="00DC6AFC">
        <w:rPr>
          <w:rFonts w:ascii="宋体" w:eastAsia="宋体" w:hAnsi="宋体" w:cs="宋体"/>
          <w:sz w:val="24"/>
          <w:szCs w:val="24"/>
        </w:rPr>
        <w:t>授权代理书</w:t>
      </w:r>
      <w:r w:rsidRPr="00DC6AFC">
        <w:rPr>
          <w:rFonts w:ascii="宋体" w:eastAsia="宋体" w:hAnsi="宋体" w:cs="宋体" w:hint="eastAsia"/>
          <w:sz w:val="24"/>
          <w:szCs w:val="24"/>
        </w:rPr>
        <w:t>（如授权书正在跨年重新签订，可提供与制造商集团公司的授权协议）</w:t>
      </w:r>
      <w:r w:rsidRPr="00DC6AFC">
        <w:rPr>
          <w:rFonts w:ascii="宋体" w:eastAsia="宋体" w:hAnsi="宋体" w:cs="宋体"/>
          <w:sz w:val="24"/>
          <w:szCs w:val="24"/>
        </w:rPr>
        <w:t>。</w:t>
      </w:r>
    </w:p>
    <w:p w:rsidR="00DC6AFC" w:rsidRDefault="00DC6AFC" w:rsidP="0084657F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</w:t>
      </w:r>
      <w:r w:rsidRPr="00DC6AFC">
        <w:rPr>
          <w:rFonts w:ascii="宋体" w:eastAsia="宋体" w:hAnsi="宋体" w:cs="宋体"/>
          <w:sz w:val="24"/>
          <w:szCs w:val="24"/>
        </w:rPr>
        <w:t>201</w:t>
      </w:r>
      <w:r>
        <w:rPr>
          <w:rFonts w:ascii="宋体" w:eastAsia="宋体" w:hAnsi="宋体" w:cs="宋体"/>
          <w:sz w:val="24"/>
          <w:szCs w:val="24"/>
        </w:rPr>
        <w:t>5</w:t>
      </w:r>
      <w:r w:rsidRPr="00DC6AFC">
        <w:rPr>
          <w:rFonts w:ascii="宋体" w:eastAsia="宋体" w:hAnsi="宋体" w:cs="宋体"/>
          <w:sz w:val="24"/>
          <w:szCs w:val="24"/>
        </w:rPr>
        <w:t>年1月1日至今完成过质量合格的类似项目的</w:t>
      </w:r>
      <w:r w:rsidRPr="00DC6AFC">
        <w:rPr>
          <w:rFonts w:ascii="宋体" w:eastAsia="宋体" w:hAnsi="宋体" w:cs="宋体" w:hint="eastAsia"/>
          <w:sz w:val="24"/>
          <w:szCs w:val="24"/>
        </w:rPr>
        <w:t>销售</w:t>
      </w:r>
      <w:r w:rsidRPr="00DC6AFC">
        <w:rPr>
          <w:rFonts w:ascii="宋体" w:eastAsia="宋体" w:hAnsi="宋体" w:cs="宋体"/>
          <w:sz w:val="24"/>
          <w:szCs w:val="24"/>
        </w:rPr>
        <w:t>及相关服务业绩，提供合同及验收报告等相关证明材料。</w:t>
      </w:r>
    </w:p>
    <w:p w:rsidR="00573418" w:rsidRDefault="00252258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DC6AFC">
        <w:rPr>
          <w:rFonts w:ascii="宋体" w:eastAsia="宋体" w:hAnsi="宋体" w:cs="宋体" w:hint="eastAsia"/>
          <w:sz w:val="24"/>
          <w:szCs w:val="24"/>
        </w:rPr>
        <w:t>五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</w:t>
      </w:r>
      <w:r w:rsidR="00DC6AFC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7E39E2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7E39E2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</w:t>
      </w:r>
      <w:r w:rsidR="00DC6AFC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7E39E2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7E39E2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www.gdcic.net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</w:t>
      </w:r>
      <w:r>
        <w:rPr>
          <w:rFonts w:hint="eastAsia"/>
          <w:sz w:val="24"/>
          <w:szCs w:val="24"/>
        </w:rPr>
        <w:lastRenderedPageBreak/>
        <w:t>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（一）递交投标文件地点：投标人以密封的形式提供投标文件到：广州市番禺区大学城明志街1号信息枢纽楼9楼采购合同部。采购人接受现场递交或邮寄两种方式。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</w:t>
      </w:r>
      <w:r w:rsidR="00DC6AFC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/>
          <w:sz w:val="24"/>
          <w:szCs w:val="24"/>
        </w:rPr>
        <w:t>年</w:t>
      </w:r>
      <w:r w:rsidR="007E39E2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/>
          <w:sz w:val="24"/>
          <w:szCs w:val="24"/>
        </w:rPr>
        <w:t>月</w:t>
      </w:r>
      <w:r w:rsidR="007E39E2">
        <w:rPr>
          <w:rFonts w:ascii="宋体" w:eastAsia="宋体" w:hAnsi="宋体" w:cs="宋体"/>
          <w:sz w:val="24"/>
          <w:szCs w:val="24"/>
        </w:rPr>
        <w:t>16</w:t>
      </w:r>
      <w:r>
        <w:rPr>
          <w:rFonts w:ascii="宋体" w:eastAsia="宋体" w:hAnsi="宋体" w:cs="宋体" w:hint="eastAsia"/>
          <w:sz w:val="24"/>
          <w:szCs w:val="24"/>
        </w:rPr>
        <w:t>日北京时间</w:t>
      </w:r>
      <w:r w:rsidR="00DC6AFC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 w:rsidR="00DC6AFC">
        <w:rPr>
          <w:rFonts w:ascii="宋体" w:eastAsia="宋体" w:hAnsi="宋体" w:cs="宋体"/>
          <w:sz w:val="24"/>
          <w:szCs w:val="24"/>
        </w:rPr>
        <w:t>30</w:t>
      </w:r>
      <w:r>
        <w:rPr>
          <w:rFonts w:ascii="宋体" w:eastAsia="宋体" w:hAnsi="宋体" w:cs="宋体" w:hint="eastAsia"/>
          <w:sz w:val="24"/>
          <w:szCs w:val="24"/>
        </w:rPr>
        <w:t>分前。投标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573418" w:rsidRDefault="00252258">
      <w:pPr>
        <w:pStyle w:val="1"/>
        <w:numPr>
          <w:ilvl w:val="0"/>
          <w:numId w:val="1"/>
        </w:numPr>
        <w:spacing w:line="360" w:lineRule="auto"/>
        <w:ind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C6AF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573418" w:rsidRDefault="00252258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573418" w:rsidRDefault="00252258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DC6AFC">
        <w:rPr>
          <w:rFonts w:ascii="宋体" w:eastAsia="宋体" w:hAnsi="宋体" w:cs="宋体" w:hint="eastAsia"/>
          <w:sz w:val="24"/>
          <w:szCs w:val="24"/>
        </w:rPr>
        <w:t>李工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DC6AFC">
        <w:rPr>
          <w:rFonts w:ascii="宋体" w:eastAsia="宋体" w:hAnsi="宋体" w:cs="宋体"/>
          <w:sz w:val="24"/>
          <w:szCs w:val="24"/>
        </w:rPr>
        <w:t>39302078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DC6AFC">
        <w:rPr>
          <w:rFonts w:ascii="宋体" w:eastAsia="宋体" w:hAnsi="宋体" w:cs="宋体"/>
          <w:sz w:val="24"/>
          <w:szCs w:val="24"/>
        </w:rPr>
        <w:t>1390208</w:t>
      </w:r>
      <w:r w:rsidR="00DC6AFC">
        <w:rPr>
          <w:rFonts w:ascii="宋体" w:eastAsia="宋体" w:hAnsi="宋体" w:cs="宋体" w:hint="eastAsia"/>
          <w:sz w:val="24"/>
          <w:szCs w:val="24"/>
        </w:rPr>
        <w:t>@</w:t>
      </w:r>
      <w:r w:rsidR="00DC6AFC">
        <w:rPr>
          <w:rFonts w:ascii="宋体" w:eastAsia="宋体" w:hAnsi="宋体" w:cs="宋体"/>
          <w:sz w:val="24"/>
          <w:szCs w:val="24"/>
        </w:rPr>
        <w:t>qq.com</w:t>
      </w:r>
    </w:p>
    <w:p w:rsidR="00573418" w:rsidRDefault="00573418" w:rsidP="00DC6AFC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DC6AFC" w:rsidRDefault="00DC6AFC" w:rsidP="00DC6AFC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573418" w:rsidRDefault="00252258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C6AFC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573418" w:rsidRDefault="00252258" w:rsidP="00DC6AFC">
      <w:pPr>
        <w:spacing w:line="360" w:lineRule="auto"/>
        <w:ind w:right="480" w:firstLineChars="2300" w:firstLine="55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</w:t>
      </w:r>
      <w:r w:rsidR="00DC6AFC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7E39E2"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7E39E2">
        <w:rPr>
          <w:rFonts w:ascii="宋体" w:eastAsia="宋体" w:hAnsi="宋体" w:cs="宋体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573418" w:rsidRDefault="00573418" w:rsidP="00DC6AFC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573418" w:rsidRDefault="00573418" w:rsidP="00DC6AFC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573418" w:rsidRDefault="005734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573418" w:rsidSect="0057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9D" w:rsidRDefault="00BD349D" w:rsidP="00F046B5">
      <w:r>
        <w:separator/>
      </w:r>
    </w:p>
  </w:endnote>
  <w:endnote w:type="continuationSeparator" w:id="0">
    <w:p w:rsidR="00BD349D" w:rsidRDefault="00BD349D" w:rsidP="00F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9D" w:rsidRDefault="00BD349D" w:rsidP="00F046B5">
      <w:r>
        <w:separator/>
      </w:r>
    </w:p>
  </w:footnote>
  <w:footnote w:type="continuationSeparator" w:id="0">
    <w:p w:rsidR="00BD349D" w:rsidRDefault="00BD349D" w:rsidP="00F04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A6BFE"/>
    <w:multiLevelType w:val="multilevel"/>
    <w:tmpl w:val="09600954"/>
    <w:lvl w:ilvl="0">
      <w:start w:val="1"/>
      <w:numFmt w:val="chineseCountingThousand"/>
      <w:suff w:val="nothing"/>
      <w:lvlText w:val="%1"/>
      <w:lvlJc w:val="left"/>
      <w:pPr>
        <w:ind w:left="0" w:firstLine="567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31973"/>
    <w:rsid w:val="0003253D"/>
    <w:rsid w:val="000404E4"/>
    <w:rsid w:val="00045622"/>
    <w:rsid w:val="00060DCE"/>
    <w:rsid w:val="00092DCD"/>
    <w:rsid w:val="00094DD1"/>
    <w:rsid w:val="000A601E"/>
    <w:rsid w:val="000B15E9"/>
    <w:rsid w:val="000C3C94"/>
    <w:rsid w:val="000C7125"/>
    <w:rsid w:val="00117A36"/>
    <w:rsid w:val="00143FF4"/>
    <w:rsid w:val="001453D6"/>
    <w:rsid w:val="00153C0B"/>
    <w:rsid w:val="00162C9C"/>
    <w:rsid w:val="00177E25"/>
    <w:rsid w:val="00196A0C"/>
    <w:rsid w:val="001E2A53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B3CD6"/>
    <w:rsid w:val="002C1173"/>
    <w:rsid w:val="002C3E0D"/>
    <w:rsid w:val="002E1E3C"/>
    <w:rsid w:val="002E3FDA"/>
    <w:rsid w:val="002F0569"/>
    <w:rsid w:val="00305D44"/>
    <w:rsid w:val="00312613"/>
    <w:rsid w:val="0031389F"/>
    <w:rsid w:val="00334DCB"/>
    <w:rsid w:val="00367AA7"/>
    <w:rsid w:val="003751A5"/>
    <w:rsid w:val="00375955"/>
    <w:rsid w:val="003C16E7"/>
    <w:rsid w:val="003D2F13"/>
    <w:rsid w:val="003F0653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39E2"/>
    <w:rsid w:val="007F18C0"/>
    <w:rsid w:val="007F31E8"/>
    <w:rsid w:val="00821023"/>
    <w:rsid w:val="0084657F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4FA3"/>
    <w:rsid w:val="00940834"/>
    <w:rsid w:val="00946083"/>
    <w:rsid w:val="00947500"/>
    <w:rsid w:val="009644E6"/>
    <w:rsid w:val="00965853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1932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D349D"/>
    <w:rsid w:val="00BE1DBC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9648A"/>
    <w:rsid w:val="00DA1D11"/>
    <w:rsid w:val="00DB22D3"/>
    <w:rsid w:val="00DC3A0C"/>
    <w:rsid w:val="00DC6AFC"/>
    <w:rsid w:val="00DD1D2E"/>
    <w:rsid w:val="00DD2499"/>
    <w:rsid w:val="00E0590B"/>
    <w:rsid w:val="00E66364"/>
    <w:rsid w:val="00E81C7D"/>
    <w:rsid w:val="00E94AD4"/>
    <w:rsid w:val="00E95FDA"/>
    <w:rsid w:val="00EB0C33"/>
    <w:rsid w:val="00EC223C"/>
    <w:rsid w:val="00EC22C8"/>
    <w:rsid w:val="00EE7F05"/>
    <w:rsid w:val="00F0040E"/>
    <w:rsid w:val="00F046B5"/>
    <w:rsid w:val="00F30EBF"/>
    <w:rsid w:val="00F36E22"/>
    <w:rsid w:val="00F80F11"/>
    <w:rsid w:val="00F87642"/>
    <w:rsid w:val="00FC683A"/>
    <w:rsid w:val="00FD6CF5"/>
    <w:rsid w:val="00FE76DB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B4A61F-6869-4454-848D-4C4B211E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4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734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73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73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573418"/>
    <w:rPr>
      <w:color w:val="0563C1" w:themeColor="hyperlink"/>
      <w:u w:val="single"/>
    </w:rPr>
  </w:style>
  <w:style w:type="table" w:styleId="a7">
    <w:name w:val="Table Grid"/>
    <w:basedOn w:val="a1"/>
    <w:qFormat/>
    <w:rsid w:val="00573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573418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7341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73418"/>
    <w:rPr>
      <w:sz w:val="18"/>
      <w:szCs w:val="18"/>
    </w:rPr>
  </w:style>
  <w:style w:type="character" w:customStyle="1" w:styleId="xdrichtextbox2">
    <w:name w:val="xdrichtextbox2"/>
    <w:basedOn w:val="a0"/>
    <w:qFormat/>
    <w:rsid w:val="00573418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573418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573418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573418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73418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57341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009C61-EA61-4C5A-9BCA-93711BD2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177</Words>
  <Characters>1010</Characters>
  <Application>Microsoft Office Word</Application>
  <DocSecurity>0</DocSecurity>
  <Lines>8</Lines>
  <Paragraphs>2</Paragraphs>
  <ScaleCrop>false</ScaleCrop>
  <Company>dxc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李杰</cp:lastModifiedBy>
  <cp:revision>9</cp:revision>
  <dcterms:created xsi:type="dcterms:W3CDTF">2018-10-29T04:42:00Z</dcterms:created>
  <dcterms:modified xsi:type="dcterms:W3CDTF">2019-01-04T00:52:00Z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