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</w:t>
      </w:r>
      <w:r w:rsidR="00DA4701">
        <w:rPr>
          <w:rFonts w:ascii="宋体" w:eastAsia="宋体" w:hAnsi="宋体" w:hint="eastAsia"/>
          <w:b/>
          <w:bCs/>
          <w:sz w:val="36"/>
          <w:szCs w:val="36"/>
        </w:rPr>
        <w:t>能源发展</w:t>
      </w:r>
      <w:r>
        <w:rPr>
          <w:rFonts w:ascii="宋体" w:eastAsia="宋体" w:hAnsi="宋体" w:hint="eastAsia"/>
          <w:b/>
          <w:bCs/>
          <w:sz w:val="36"/>
          <w:szCs w:val="36"/>
        </w:rPr>
        <w:t>有限公司</w:t>
      </w:r>
    </w:p>
    <w:p w:rsidR="00445711" w:rsidRDefault="00D9389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华师一期、华工一二期热站自控系统改造项目供水泵组配置改造部分工程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D9389B">
        <w:rPr>
          <w:rFonts w:asciiTheme="minorEastAsia" w:hAnsiTheme="minorEastAsia" w:hint="eastAsia"/>
          <w:sz w:val="28"/>
          <w:szCs w:val="28"/>
        </w:rPr>
        <w:t>华师一期、华工一二期热站自控系统改造项目供水泵组配置改造部分工程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D9389B">
        <w:rPr>
          <w:rFonts w:asciiTheme="minorEastAsia" w:hAnsiTheme="minorEastAsia" w:hint="eastAsia"/>
          <w:sz w:val="28"/>
          <w:szCs w:val="28"/>
        </w:rPr>
        <w:t>华师一期、华工一二期热站自控系统改造项目供水泵组配置改造部分工程</w:t>
      </w:r>
      <w:bookmarkStart w:id="0" w:name="_GoBack"/>
      <w:bookmarkEnd w:id="0"/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D9389B">
        <w:rPr>
          <w:rFonts w:asciiTheme="minorEastAsia" w:hAnsiTheme="minorEastAsia" w:hint="eastAsia"/>
          <w:sz w:val="28"/>
          <w:szCs w:val="28"/>
        </w:rPr>
        <w:t>华师一期、华工一二期热站自控系统改造项目供水泵组配置改造部分工程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250A9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（四）</w:t>
      </w:r>
      <w:r w:rsidR="00BC48B0" w:rsidRPr="00BC48B0">
        <w:rPr>
          <w:rFonts w:asciiTheme="minorEastAsia" w:hAnsiTheme="minorEastAsia" w:hint="eastAsia"/>
          <w:sz w:val="28"/>
          <w:szCs w:val="28"/>
        </w:rPr>
        <w:t>具有</w:t>
      </w:r>
      <w:r w:rsidR="004C5BA8">
        <w:rPr>
          <w:rFonts w:asciiTheme="minorEastAsia" w:hAnsiTheme="minorEastAsia" w:hint="eastAsia"/>
          <w:sz w:val="28"/>
          <w:szCs w:val="28"/>
        </w:rPr>
        <w:t>建筑机电安装工程专业承包叁级资质</w:t>
      </w:r>
      <w:r w:rsidR="002250A9" w:rsidRPr="00BC48B0">
        <w:rPr>
          <w:rFonts w:asciiTheme="minorEastAsia" w:hAnsiTheme="minorEastAsia" w:hint="eastAsia"/>
          <w:sz w:val="28"/>
          <w:szCs w:val="28"/>
        </w:rPr>
        <w:t>或以上；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51772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51772">
        <w:rPr>
          <w:rFonts w:asciiTheme="minorEastAsia" w:hAnsiTheme="minorEastAsia"/>
          <w:sz w:val="28"/>
          <w:szCs w:val="28"/>
          <w:u w:val="single"/>
        </w:rPr>
        <w:t>14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51772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051772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51772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51772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051772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051772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F5" w:rsidRDefault="00223CF5" w:rsidP="00D84151">
      <w:r>
        <w:separator/>
      </w:r>
    </w:p>
  </w:endnote>
  <w:endnote w:type="continuationSeparator" w:id="0">
    <w:p w:rsidR="00223CF5" w:rsidRDefault="00223CF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F5" w:rsidRDefault="00223CF5" w:rsidP="00D84151">
      <w:r>
        <w:separator/>
      </w:r>
    </w:p>
  </w:footnote>
  <w:footnote w:type="continuationSeparator" w:id="0">
    <w:p w:rsidR="00223CF5" w:rsidRDefault="00223CF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5177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3CF5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E60A7"/>
    <w:rsid w:val="009F2402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389B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EE9964-0F8B-4CF5-9263-54CFFA2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160</Words>
  <Characters>917</Characters>
  <Application>Microsoft Office Word</Application>
  <DocSecurity>0</DocSecurity>
  <Lines>7</Lines>
  <Paragraphs>2</Paragraphs>
  <ScaleCrop>false</ScaleCrop>
  <Company>dxc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28</cp:revision>
  <dcterms:created xsi:type="dcterms:W3CDTF">2018-09-05T02:59:00Z</dcterms:created>
  <dcterms:modified xsi:type="dcterms:W3CDTF">2019-06-14T08:09:00Z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