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4868EB" w:rsidP="004868EB">
      <w:pPr>
        <w:tabs>
          <w:tab w:val="left" w:pos="720"/>
        </w:tabs>
        <w:spacing w:line="360" w:lineRule="auto"/>
        <w:jc w:val="center"/>
        <w:rPr>
          <w:b/>
          <w:sz w:val="44"/>
          <w:szCs w:val="44"/>
        </w:rPr>
      </w:pPr>
      <w:r>
        <w:rPr>
          <w:rFonts w:hint="eastAsia"/>
          <w:b/>
          <w:sz w:val="44"/>
          <w:szCs w:val="44"/>
        </w:rPr>
        <w:t>冷站阀门更换工程</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4868EB">
        <w:rPr>
          <w:rFonts w:hint="eastAsia"/>
          <w:sz w:val="28"/>
          <w:szCs w:val="28"/>
        </w:rPr>
        <w:t>冷站阀门更换工程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4868EB">
        <w:rPr>
          <w:sz w:val="28"/>
          <w:szCs w:val="28"/>
        </w:rPr>
        <w:t>20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4868EB" w:rsidP="00D9769D">
      <w:pPr>
        <w:tabs>
          <w:tab w:val="left" w:pos="0"/>
          <w:tab w:val="left" w:pos="720"/>
        </w:tabs>
        <w:spacing w:line="520" w:lineRule="exact"/>
        <w:ind w:firstLineChars="200" w:firstLine="560"/>
        <w:rPr>
          <w:sz w:val="28"/>
          <w:szCs w:val="28"/>
        </w:rPr>
      </w:pPr>
      <w:r>
        <w:rPr>
          <w:sz w:val="28"/>
          <w:szCs w:val="28"/>
        </w:rPr>
        <w:t>广州大学城</w:t>
      </w:r>
      <w:r w:rsidRPr="004868EB">
        <w:rPr>
          <w:sz w:val="28"/>
          <w:szCs w:val="28"/>
        </w:rPr>
        <w:t>2#</w:t>
      </w:r>
      <w:r w:rsidRPr="004868EB">
        <w:rPr>
          <w:rFonts w:hint="eastAsia"/>
          <w:sz w:val="28"/>
          <w:szCs w:val="28"/>
        </w:rPr>
        <w:t>、</w:t>
      </w:r>
      <w:r w:rsidRPr="004868EB">
        <w:rPr>
          <w:rFonts w:hint="eastAsia"/>
          <w:sz w:val="28"/>
          <w:szCs w:val="28"/>
        </w:rPr>
        <w:t>3</w:t>
      </w:r>
      <w:r>
        <w:rPr>
          <w:rFonts w:hint="eastAsia"/>
          <w:sz w:val="28"/>
          <w:szCs w:val="28"/>
        </w:rPr>
        <w:t>#</w:t>
      </w:r>
      <w:r w:rsidRPr="004868EB">
        <w:rPr>
          <w:rFonts w:hint="eastAsia"/>
          <w:sz w:val="28"/>
          <w:szCs w:val="28"/>
        </w:rPr>
        <w:t>、</w:t>
      </w:r>
      <w:r w:rsidRPr="004868EB">
        <w:rPr>
          <w:rFonts w:hint="eastAsia"/>
          <w:sz w:val="28"/>
          <w:szCs w:val="28"/>
        </w:rPr>
        <w:t>4</w:t>
      </w:r>
      <w:r w:rsidRPr="004868EB">
        <w:rPr>
          <w:sz w:val="28"/>
          <w:szCs w:val="28"/>
        </w:rPr>
        <w:t>#</w:t>
      </w:r>
      <w:r w:rsidRPr="004868EB">
        <w:rPr>
          <w:sz w:val="28"/>
          <w:szCs w:val="28"/>
        </w:rPr>
        <w:t>冷站</w:t>
      </w:r>
      <w:r w:rsidRPr="004868EB">
        <w:rPr>
          <w:rFonts w:hint="eastAsia"/>
          <w:sz w:val="28"/>
          <w:szCs w:val="28"/>
        </w:rPr>
        <w:t>水泵</w:t>
      </w:r>
      <w:r w:rsidRPr="004868EB">
        <w:rPr>
          <w:sz w:val="28"/>
          <w:szCs w:val="28"/>
        </w:rPr>
        <w:t>进出口蝶阀</w:t>
      </w:r>
      <w:r w:rsidRPr="004868EB">
        <w:rPr>
          <w:rFonts w:hint="eastAsia"/>
          <w:sz w:val="28"/>
          <w:szCs w:val="28"/>
        </w:rPr>
        <w:t>，使用年限</w:t>
      </w:r>
      <w:r w:rsidRPr="004868EB">
        <w:rPr>
          <w:sz w:val="28"/>
          <w:szCs w:val="28"/>
        </w:rPr>
        <w:t>长</w:t>
      </w:r>
      <w:r w:rsidRPr="004868EB">
        <w:rPr>
          <w:rFonts w:hint="eastAsia"/>
          <w:sz w:val="28"/>
          <w:szCs w:val="28"/>
        </w:rPr>
        <w:t>，阀门关闭不严或</w:t>
      </w:r>
      <w:r w:rsidRPr="004868EB">
        <w:rPr>
          <w:sz w:val="28"/>
          <w:szCs w:val="28"/>
        </w:rPr>
        <w:t>无法关闭</w:t>
      </w:r>
      <w:r w:rsidRPr="004868EB">
        <w:rPr>
          <w:rFonts w:hint="eastAsia"/>
          <w:sz w:val="28"/>
          <w:szCs w:val="28"/>
        </w:rPr>
        <w:t>、动作不灵活，导致无法对水泵进出口水流进行</w:t>
      </w:r>
      <w:r w:rsidRPr="004868EB">
        <w:rPr>
          <w:sz w:val="28"/>
          <w:szCs w:val="28"/>
        </w:rPr>
        <w:t>切断以</w:t>
      </w:r>
      <w:r w:rsidRPr="004868EB">
        <w:rPr>
          <w:rFonts w:hint="eastAsia"/>
          <w:sz w:val="28"/>
          <w:szCs w:val="28"/>
        </w:rPr>
        <w:t>检修和维护水泵，影响</w:t>
      </w:r>
      <w:r w:rsidRPr="004868EB">
        <w:rPr>
          <w:sz w:val="28"/>
          <w:szCs w:val="28"/>
        </w:rPr>
        <w:t>了</w:t>
      </w:r>
      <w:r w:rsidRPr="004868EB">
        <w:rPr>
          <w:rFonts w:hint="eastAsia"/>
          <w:sz w:val="28"/>
          <w:szCs w:val="28"/>
        </w:rPr>
        <w:t>水泵、</w:t>
      </w:r>
      <w:r w:rsidRPr="004868EB">
        <w:rPr>
          <w:sz w:val="28"/>
          <w:szCs w:val="28"/>
        </w:rPr>
        <w:t>止回阀、伸缩节</w:t>
      </w:r>
      <w:r w:rsidRPr="004868EB">
        <w:rPr>
          <w:rFonts w:hint="eastAsia"/>
          <w:sz w:val="28"/>
          <w:szCs w:val="28"/>
        </w:rPr>
        <w:t>等</w:t>
      </w:r>
      <w:r w:rsidRPr="004868EB">
        <w:rPr>
          <w:sz w:val="28"/>
          <w:szCs w:val="28"/>
        </w:rPr>
        <w:t>设备的日常检修和运行维保，</w:t>
      </w:r>
      <w:r>
        <w:rPr>
          <w:rFonts w:hint="eastAsia"/>
          <w:sz w:val="28"/>
          <w:szCs w:val="28"/>
        </w:rPr>
        <w:t>现</w:t>
      </w:r>
      <w:r w:rsidRPr="004868EB">
        <w:rPr>
          <w:rFonts w:hint="eastAsia"/>
          <w:sz w:val="28"/>
          <w:szCs w:val="28"/>
        </w:rPr>
        <w:t>趁冬季用冷量少，生产空闲，</w:t>
      </w:r>
      <w:r>
        <w:rPr>
          <w:rFonts w:hint="eastAsia"/>
          <w:sz w:val="28"/>
          <w:szCs w:val="28"/>
        </w:rPr>
        <w:t>拟</w:t>
      </w:r>
      <w:r w:rsidRPr="004868EB">
        <w:rPr>
          <w:sz w:val="28"/>
          <w:szCs w:val="28"/>
        </w:rPr>
        <w:t>逐步</w:t>
      </w:r>
      <w:r w:rsidRPr="004868EB">
        <w:rPr>
          <w:rFonts w:hint="eastAsia"/>
          <w:sz w:val="28"/>
          <w:szCs w:val="28"/>
        </w:rPr>
        <w:t>对</w:t>
      </w:r>
      <w:r w:rsidRPr="004868EB">
        <w:rPr>
          <w:rFonts w:hint="eastAsia"/>
          <w:sz w:val="28"/>
          <w:szCs w:val="28"/>
        </w:rPr>
        <w:t>3</w:t>
      </w:r>
      <w:r w:rsidRPr="004868EB">
        <w:rPr>
          <w:sz w:val="28"/>
          <w:szCs w:val="28"/>
        </w:rPr>
        <w:t>0</w:t>
      </w:r>
      <w:r w:rsidRPr="004868EB">
        <w:rPr>
          <w:rFonts w:hint="eastAsia"/>
          <w:sz w:val="28"/>
          <w:szCs w:val="28"/>
        </w:rPr>
        <w:t>个蝶阀进行更换，恢复切断功能，以利于日后水泵及</w:t>
      </w:r>
      <w:r w:rsidRPr="004868EB">
        <w:rPr>
          <w:sz w:val="28"/>
          <w:szCs w:val="28"/>
        </w:rPr>
        <w:t>相关</w:t>
      </w:r>
      <w:r w:rsidRPr="004868EB">
        <w:rPr>
          <w:rFonts w:hint="eastAsia"/>
          <w:sz w:val="28"/>
          <w:szCs w:val="28"/>
        </w:rPr>
        <w:t>设备的维护和检修。</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E83DFC">
        <w:rPr>
          <w:rFonts w:hint="eastAsia"/>
          <w:sz w:val="28"/>
          <w:szCs w:val="28"/>
        </w:rPr>
        <w:t>建筑机电安装工程专业承包</w:t>
      </w:r>
      <w:r w:rsidR="000A2E61">
        <w:rPr>
          <w:rFonts w:hint="eastAsia"/>
          <w:sz w:val="28"/>
          <w:szCs w:val="28"/>
        </w:rPr>
        <w:t>叁</w:t>
      </w:r>
      <w:r w:rsidR="00E83DFC">
        <w:rPr>
          <w:rFonts w:hint="eastAsia"/>
          <w:sz w:val="28"/>
          <w:szCs w:val="28"/>
        </w:rPr>
        <w:t>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1275"/>
        <w:gridCol w:w="3969"/>
      </w:tblGrid>
      <w:tr w:rsidR="004868EB" w:rsidRPr="004868EB" w:rsidTr="004868EB">
        <w:trPr>
          <w:trHeight w:val="510"/>
        </w:trPr>
        <w:tc>
          <w:tcPr>
            <w:tcW w:w="709" w:type="dxa"/>
            <w:vAlign w:val="center"/>
          </w:tcPr>
          <w:p w:rsidR="004868EB" w:rsidRPr="004868EB" w:rsidRDefault="004868EB" w:rsidP="00295FCE">
            <w:pPr>
              <w:spacing w:line="360" w:lineRule="auto"/>
              <w:rPr>
                <w:rFonts w:asciiTheme="minorEastAsia" w:eastAsiaTheme="minorEastAsia" w:hAnsiTheme="minorEastAsia"/>
                <w:sz w:val="24"/>
              </w:rPr>
            </w:pPr>
            <w:r w:rsidRPr="004868EB">
              <w:rPr>
                <w:rFonts w:asciiTheme="minorEastAsia" w:eastAsiaTheme="minorEastAsia" w:hAnsiTheme="minorEastAsia"/>
                <w:sz w:val="24"/>
              </w:rPr>
              <w:t>序号</w:t>
            </w:r>
          </w:p>
        </w:tc>
        <w:tc>
          <w:tcPr>
            <w:tcW w:w="311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sz w:val="24"/>
              </w:rPr>
              <w:t>项目名称</w:t>
            </w:r>
          </w:p>
        </w:tc>
        <w:tc>
          <w:tcPr>
            <w:tcW w:w="1275"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施工环境</w:t>
            </w:r>
          </w:p>
        </w:tc>
        <w:tc>
          <w:tcPr>
            <w:tcW w:w="396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项目内容</w:t>
            </w:r>
          </w:p>
        </w:tc>
      </w:tr>
      <w:tr w:rsidR="004868EB" w:rsidRPr="004868EB" w:rsidTr="004868EB">
        <w:trPr>
          <w:trHeight w:val="1021"/>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sz w:val="24"/>
              </w:rPr>
              <w:t>1</w:t>
            </w:r>
          </w:p>
        </w:tc>
        <w:tc>
          <w:tcPr>
            <w:tcW w:w="311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sz w:val="24"/>
              </w:rPr>
              <w:t>2</w:t>
            </w:r>
            <w:r w:rsidRPr="004868EB">
              <w:rPr>
                <w:rFonts w:asciiTheme="minorEastAsia" w:eastAsiaTheme="minorEastAsia" w:hAnsiTheme="minorEastAsia" w:hint="eastAsia"/>
                <w:sz w:val="24"/>
              </w:rPr>
              <w:t>#冷站</w:t>
            </w:r>
            <w:r w:rsidRPr="004868EB">
              <w:rPr>
                <w:rFonts w:asciiTheme="minorEastAsia" w:eastAsiaTheme="minorEastAsia" w:hAnsiTheme="minorEastAsia"/>
                <w:sz w:val="24"/>
              </w:rPr>
              <w:t>1</w:t>
            </w:r>
            <w:r w:rsidRPr="004868EB">
              <w:rPr>
                <w:rFonts w:asciiTheme="minorEastAsia" w:eastAsiaTheme="minorEastAsia" w:hAnsiTheme="minorEastAsia" w:hint="eastAsia"/>
                <w:sz w:val="24"/>
              </w:rPr>
              <w:t>、2、7、8</w:t>
            </w:r>
            <w:r w:rsidRPr="004868EB">
              <w:rPr>
                <w:rFonts w:asciiTheme="minorEastAsia" w:eastAsiaTheme="minorEastAsia" w:hAnsiTheme="minorEastAsia"/>
                <w:sz w:val="24"/>
              </w:rPr>
              <w:t>#冷却泵进出口蝶阀更换</w:t>
            </w:r>
          </w:p>
        </w:tc>
        <w:tc>
          <w:tcPr>
            <w:tcW w:w="1275" w:type="dxa"/>
            <w:vAlign w:val="center"/>
          </w:tcPr>
          <w:p w:rsidR="004868EB" w:rsidRPr="004868EB" w:rsidRDefault="004868EB" w:rsidP="00295FCE">
            <w:pPr>
              <w:jc w:val="center"/>
              <w:rPr>
                <w:rFonts w:asciiTheme="minorEastAsia" w:eastAsiaTheme="minorEastAsia" w:hAnsiTheme="minorEastAsia"/>
                <w:sz w:val="24"/>
              </w:rPr>
            </w:pPr>
            <w:r w:rsidRPr="004868EB">
              <w:rPr>
                <w:rFonts w:asciiTheme="minorEastAsia" w:eastAsiaTheme="minorEastAsia" w:hAnsiTheme="minorEastAsia" w:hint="eastAsia"/>
                <w:sz w:val="24"/>
              </w:rPr>
              <w:t>室内</w:t>
            </w:r>
          </w:p>
        </w:tc>
        <w:tc>
          <w:tcPr>
            <w:tcW w:w="396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r w:rsidR="004868EB" w:rsidRPr="004868EB" w:rsidTr="004868EB">
        <w:trPr>
          <w:trHeight w:val="1021"/>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lastRenderedPageBreak/>
              <w:t>2</w:t>
            </w:r>
          </w:p>
        </w:tc>
        <w:tc>
          <w:tcPr>
            <w:tcW w:w="311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hint="eastAsia"/>
                <w:sz w:val="24"/>
              </w:rPr>
              <w:t>3#站5～8#冷却泵进出口蝶阀更换</w:t>
            </w:r>
          </w:p>
        </w:tc>
        <w:tc>
          <w:tcPr>
            <w:tcW w:w="1275" w:type="dxa"/>
            <w:vAlign w:val="center"/>
          </w:tcPr>
          <w:p w:rsidR="004868EB" w:rsidRPr="004868EB" w:rsidRDefault="004868EB" w:rsidP="00295FCE">
            <w:pPr>
              <w:jc w:val="center"/>
              <w:rPr>
                <w:rFonts w:asciiTheme="minorEastAsia" w:eastAsiaTheme="minorEastAsia" w:hAnsiTheme="minorEastAsia"/>
                <w:sz w:val="24"/>
              </w:rPr>
            </w:pPr>
            <w:r w:rsidRPr="004868EB">
              <w:rPr>
                <w:rFonts w:asciiTheme="minorEastAsia" w:eastAsiaTheme="minorEastAsia" w:hAnsiTheme="minorEastAsia"/>
                <w:sz w:val="24"/>
              </w:rPr>
              <w:t>室内</w:t>
            </w:r>
          </w:p>
        </w:tc>
        <w:tc>
          <w:tcPr>
            <w:tcW w:w="396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r w:rsidR="004868EB" w:rsidRPr="004868EB" w:rsidTr="004868EB">
        <w:trPr>
          <w:trHeight w:val="210"/>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sz w:val="24"/>
              </w:rPr>
              <w:t>3</w:t>
            </w:r>
          </w:p>
        </w:tc>
        <w:tc>
          <w:tcPr>
            <w:tcW w:w="3119" w:type="dxa"/>
            <w:vAlign w:val="center"/>
          </w:tcPr>
          <w:p w:rsidR="004868EB" w:rsidRPr="004868EB" w:rsidRDefault="004868EB" w:rsidP="00295FCE">
            <w:pPr>
              <w:spacing w:line="360" w:lineRule="auto"/>
              <w:rPr>
                <w:rFonts w:asciiTheme="minorEastAsia" w:eastAsiaTheme="minorEastAsia" w:hAnsiTheme="minorEastAsia"/>
                <w:sz w:val="24"/>
              </w:rPr>
            </w:pPr>
            <w:r w:rsidRPr="004868EB">
              <w:rPr>
                <w:rFonts w:asciiTheme="minorEastAsia" w:eastAsiaTheme="minorEastAsia" w:hAnsiTheme="minorEastAsia" w:hint="eastAsia"/>
                <w:sz w:val="24"/>
              </w:rPr>
              <w:t>4#冷站</w:t>
            </w:r>
            <w:r w:rsidRPr="004868EB">
              <w:rPr>
                <w:rFonts w:asciiTheme="minorEastAsia" w:eastAsiaTheme="minorEastAsia" w:hAnsiTheme="minorEastAsia"/>
                <w:sz w:val="24"/>
              </w:rPr>
              <w:t>G3-2#</w:t>
            </w:r>
            <w:r w:rsidRPr="004868EB">
              <w:rPr>
                <w:rFonts w:asciiTheme="minorEastAsia" w:eastAsiaTheme="minorEastAsia" w:hAnsiTheme="minorEastAsia" w:hint="eastAsia"/>
                <w:sz w:val="24"/>
              </w:rPr>
              <w:t>二级</w:t>
            </w:r>
            <w:r w:rsidRPr="004868EB">
              <w:rPr>
                <w:rFonts w:asciiTheme="minorEastAsia" w:eastAsiaTheme="minorEastAsia" w:hAnsiTheme="minorEastAsia"/>
                <w:sz w:val="24"/>
              </w:rPr>
              <w:t>泵</w:t>
            </w:r>
            <w:r w:rsidRPr="004868EB">
              <w:rPr>
                <w:rFonts w:asciiTheme="minorEastAsia" w:eastAsiaTheme="minorEastAsia" w:hAnsiTheme="minorEastAsia" w:hint="eastAsia"/>
                <w:sz w:val="24"/>
              </w:rPr>
              <w:t>进出口蝶阀更换</w:t>
            </w:r>
          </w:p>
        </w:tc>
        <w:tc>
          <w:tcPr>
            <w:tcW w:w="1275"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室内</w:t>
            </w:r>
          </w:p>
        </w:tc>
        <w:tc>
          <w:tcPr>
            <w:tcW w:w="396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r w:rsidR="004868EB" w:rsidRPr="004868EB" w:rsidTr="004868EB">
        <w:trPr>
          <w:trHeight w:val="255"/>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4</w:t>
            </w:r>
          </w:p>
        </w:tc>
        <w:tc>
          <w:tcPr>
            <w:tcW w:w="311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sz w:val="24"/>
              </w:rPr>
              <w:t>4</w:t>
            </w:r>
            <w:r w:rsidRPr="004868EB">
              <w:rPr>
                <w:rFonts w:asciiTheme="minorEastAsia" w:eastAsiaTheme="minorEastAsia" w:hAnsiTheme="minorEastAsia" w:hint="eastAsia"/>
                <w:sz w:val="24"/>
              </w:rPr>
              <w:t>#冷站</w:t>
            </w:r>
            <w:r w:rsidRPr="004868EB">
              <w:rPr>
                <w:rFonts w:asciiTheme="minorEastAsia" w:eastAsiaTheme="minorEastAsia" w:hAnsiTheme="minorEastAsia"/>
                <w:sz w:val="24"/>
              </w:rPr>
              <w:t>G1-1#</w:t>
            </w:r>
            <w:r w:rsidRPr="004868EB">
              <w:rPr>
                <w:rFonts w:asciiTheme="minorEastAsia" w:eastAsiaTheme="minorEastAsia" w:hAnsiTheme="minorEastAsia" w:hint="eastAsia"/>
                <w:sz w:val="24"/>
              </w:rPr>
              <w:t>、</w:t>
            </w:r>
            <w:r w:rsidRPr="004868EB">
              <w:rPr>
                <w:rFonts w:asciiTheme="minorEastAsia" w:eastAsiaTheme="minorEastAsia" w:hAnsiTheme="minorEastAsia"/>
                <w:sz w:val="24"/>
              </w:rPr>
              <w:t>3#</w:t>
            </w:r>
            <w:r w:rsidRPr="004868EB">
              <w:rPr>
                <w:rFonts w:asciiTheme="minorEastAsia" w:eastAsiaTheme="minorEastAsia" w:hAnsiTheme="minorEastAsia" w:hint="eastAsia"/>
                <w:sz w:val="24"/>
              </w:rPr>
              <w:t>二级</w:t>
            </w:r>
            <w:r w:rsidRPr="004868EB">
              <w:rPr>
                <w:rFonts w:asciiTheme="minorEastAsia" w:eastAsiaTheme="minorEastAsia" w:hAnsiTheme="minorEastAsia"/>
                <w:sz w:val="24"/>
              </w:rPr>
              <w:t>泵出口</w:t>
            </w:r>
            <w:r w:rsidRPr="004868EB">
              <w:rPr>
                <w:rFonts w:asciiTheme="minorEastAsia" w:eastAsiaTheme="minorEastAsia" w:hAnsiTheme="minorEastAsia" w:hint="eastAsia"/>
                <w:sz w:val="24"/>
              </w:rPr>
              <w:t>蝶阀更换</w:t>
            </w:r>
          </w:p>
        </w:tc>
        <w:tc>
          <w:tcPr>
            <w:tcW w:w="1275"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sz w:val="24"/>
              </w:rPr>
              <w:t>室内</w:t>
            </w:r>
          </w:p>
        </w:tc>
        <w:tc>
          <w:tcPr>
            <w:tcW w:w="3969" w:type="dxa"/>
            <w:vAlign w:val="center"/>
          </w:tcPr>
          <w:p w:rsidR="004868EB" w:rsidRPr="004868EB" w:rsidRDefault="004868EB" w:rsidP="00295FCE">
            <w:pPr>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r w:rsidR="004868EB" w:rsidRPr="004868EB" w:rsidTr="004868EB">
        <w:trPr>
          <w:trHeight w:val="765"/>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5</w:t>
            </w:r>
          </w:p>
        </w:tc>
        <w:tc>
          <w:tcPr>
            <w:tcW w:w="311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hint="eastAsia"/>
                <w:sz w:val="24"/>
              </w:rPr>
              <w:t>4#冷</w:t>
            </w:r>
            <w:r w:rsidRPr="004868EB">
              <w:rPr>
                <w:rFonts w:asciiTheme="minorEastAsia" w:eastAsiaTheme="minorEastAsia" w:hAnsiTheme="minorEastAsia"/>
                <w:sz w:val="24"/>
              </w:rPr>
              <w:t>站</w:t>
            </w:r>
            <w:r w:rsidRPr="004868EB">
              <w:rPr>
                <w:rFonts w:asciiTheme="minorEastAsia" w:eastAsiaTheme="minorEastAsia" w:hAnsiTheme="minorEastAsia" w:hint="eastAsia"/>
                <w:sz w:val="24"/>
              </w:rPr>
              <w:t>G1-2、4、5</w:t>
            </w:r>
            <w:r w:rsidRPr="004868EB">
              <w:rPr>
                <w:rFonts w:asciiTheme="minorEastAsia" w:eastAsiaTheme="minorEastAsia" w:hAnsiTheme="minorEastAsia"/>
                <w:sz w:val="24"/>
              </w:rPr>
              <w:t xml:space="preserve"> #</w:t>
            </w:r>
            <w:r w:rsidRPr="004868EB">
              <w:rPr>
                <w:rFonts w:asciiTheme="minorEastAsia" w:eastAsiaTheme="minorEastAsia" w:hAnsiTheme="minorEastAsia" w:hint="eastAsia"/>
                <w:sz w:val="24"/>
              </w:rPr>
              <w:t>二级</w:t>
            </w:r>
            <w:r w:rsidRPr="004868EB">
              <w:rPr>
                <w:rFonts w:asciiTheme="minorEastAsia" w:eastAsiaTheme="minorEastAsia" w:hAnsiTheme="minorEastAsia"/>
                <w:sz w:val="24"/>
              </w:rPr>
              <w:t>泵进出口蝶阀更换</w:t>
            </w:r>
          </w:p>
        </w:tc>
        <w:tc>
          <w:tcPr>
            <w:tcW w:w="1275"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sz w:val="24"/>
              </w:rPr>
              <w:t>室内</w:t>
            </w:r>
          </w:p>
        </w:tc>
        <w:tc>
          <w:tcPr>
            <w:tcW w:w="3969" w:type="dxa"/>
            <w:vAlign w:val="center"/>
          </w:tcPr>
          <w:p w:rsidR="004868EB" w:rsidRPr="004868EB" w:rsidRDefault="004868EB" w:rsidP="00295FCE">
            <w:pPr>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r w:rsidR="004868EB" w:rsidRPr="004868EB" w:rsidTr="004868EB">
        <w:trPr>
          <w:trHeight w:val="156"/>
        </w:trPr>
        <w:tc>
          <w:tcPr>
            <w:tcW w:w="709"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6</w:t>
            </w:r>
          </w:p>
        </w:tc>
        <w:tc>
          <w:tcPr>
            <w:tcW w:w="3119" w:type="dxa"/>
            <w:vAlign w:val="center"/>
          </w:tcPr>
          <w:p w:rsidR="004868EB" w:rsidRPr="004868EB" w:rsidRDefault="004868EB" w:rsidP="00295FCE">
            <w:pPr>
              <w:spacing w:line="360" w:lineRule="auto"/>
              <w:jc w:val="left"/>
              <w:rPr>
                <w:rFonts w:asciiTheme="minorEastAsia" w:eastAsiaTheme="minorEastAsia" w:hAnsiTheme="minorEastAsia"/>
                <w:sz w:val="24"/>
              </w:rPr>
            </w:pPr>
            <w:r w:rsidRPr="004868EB">
              <w:rPr>
                <w:rFonts w:asciiTheme="minorEastAsia" w:eastAsiaTheme="minorEastAsia" w:hAnsiTheme="minorEastAsia" w:hint="eastAsia"/>
                <w:sz w:val="24"/>
              </w:rPr>
              <w:t>4</w:t>
            </w:r>
            <w:r w:rsidRPr="004868EB">
              <w:rPr>
                <w:rFonts w:asciiTheme="minorEastAsia" w:eastAsiaTheme="minorEastAsia" w:hAnsiTheme="minorEastAsia"/>
                <w:sz w:val="24"/>
              </w:rPr>
              <w:t>#</w:t>
            </w:r>
            <w:r w:rsidRPr="004868EB">
              <w:rPr>
                <w:rFonts w:asciiTheme="minorEastAsia" w:eastAsiaTheme="minorEastAsia" w:hAnsiTheme="minorEastAsia" w:hint="eastAsia"/>
                <w:sz w:val="24"/>
              </w:rPr>
              <w:t>冷</w:t>
            </w:r>
            <w:r w:rsidRPr="004868EB">
              <w:rPr>
                <w:rFonts w:asciiTheme="minorEastAsia" w:eastAsiaTheme="minorEastAsia" w:hAnsiTheme="minorEastAsia"/>
                <w:sz w:val="24"/>
              </w:rPr>
              <w:t>站</w:t>
            </w:r>
            <w:r w:rsidRPr="004868EB">
              <w:rPr>
                <w:rFonts w:asciiTheme="minorEastAsia" w:eastAsiaTheme="minorEastAsia" w:hAnsiTheme="minorEastAsia" w:hint="eastAsia"/>
                <w:sz w:val="24"/>
              </w:rPr>
              <w:t>8</w:t>
            </w:r>
            <w:r w:rsidRPr="004868EB">
              <w:rPr>
                <w:rFonts w:asciiTheme="minorEastAsia" w:eastAsiaTheme="minorEastAsia" w:hAnsiTheme="minorEastAsia"/>
                <w:sz w:val="24"/>
              </w:rPr>
              <w:t>#</w:t>
            </w:r>
            <w:r w:rsidRPr="004868EB">
              <w:rPr>
                <w:rFonts w:asciiTheme="minorEastAsia" w:eastAsiaTheme="minorEastAsia" w:hAnsiTheme="minorEastAsia" w:hint="eastAsia"/>
                <w:sz w:val="24"/>
              </w:rPr>
              <w:t>、9</w:t>
            </w:r>
            <w:r w:rsidRPr="004868EB">
              <w:rPr>
                <w:rFonts w:asciiTheme="minorEastAsia" w:eastAsiaTheme="minorEastAsia" w:hAnsiTheme="minorEastAsia"/>
                <w:sz w:val="24"/>
              </w:rPr>
              <w:t>#</w:t>
            </w:r>
            <w:r w:rsidRPr="004868EB">
              <w:rPr>
                <w:rFonts w:asciiTheme="minorEastAsia" w:eastAsiaTheme="minorEastAsia" w:hAnsiTheme="minorEastAsia" w:hint="eastAsia"/>
                <w:sz w:val="24"/>
              </w:rPr>
              <w:t>冷</w:t>
            </w:r>
            <w:r w:rsidRPr="004868EB">
              <w:rPr>
                <w:rFonts w:asciiTheme="minorEastAsia" w:eastAsiaTheme="minorEastAsia" w:hAnsiTheme="minorEastAsia"/>
                <w:sz w:val="24"/>
              </w:rPr>
              <w:t>却泵进出口蝶阀更换</w:t>
            </w:r>
          </w:p>
        </w:tc>
        <w:tc>
          <w:tcPr>
            <w:tcW w:w="1275" w:type="dxa"/>
            <w:vAlign w:val="center"/>
          </w:tcPr>
          <w:p w:rsidR="004868EB" w:rsidRPr="004868EB" w:rsidRDefault="004868EB" w:rsidP="00295FCE">
            <w:pPr>
              <w:spacing w:line="360" w:lineRule="auto"/>
              <w:jc w:val="center"/>
              <w:rPr>
                <w:rFonts w:asciiTheme="minorEastAsia" w:eastAsiaTheme="minorEastAsia" w:hAnsiTheme="minorEastAsia"/>
                <w:sz w:val="24"/>
              </w:rPr>
            </w:pPr>
            <w:r w:rsidRPr="004868EB">
              <w:rPr>
                <w:rFonts w:asciiTheme="minorEastAsia" w:eastAsiaTheme="minorEastAsia" w:hAnsiTheme="minorEastAsia" w:hint="eastAsia"/>
                <w:sz w:val="24"/>
              </w:rPr>
              <w:t>室内</w:t>
            </w:r>
          </w:p>
        </w:tc>
        <w:tc>
          <w:tcPr>
            <w:tcW w:w="3969" w:type="dxa"/>
            <w:vAlign w:val="center"/>
          </w:tcPr>
          <w:p w:rsidR="004868EB" w:rsidRPr="004868EB" w:rsidRDefault="004868EB" w:rsidP="00295FCE">
            <w:pPr>
              <w:rPr>
                <w:rFonts w:asciiTheme="minorEastAsia" w:eastAsiaTheme="minorEastAsia" w:hAnsiTheme="minorEastAsia"/>
                <w:sz w:val="24"/>
              </w:rPr>
            </w:pPr>
            <w:r w:rsidRPr="004868EB">
              <w:rPr>
                <w:rFonts w:asciiTheme="minorEastAsia" w:eastAsiaTheme="minorEastAsia" w:hAnsiTheme="minorEastAsia"/>
                <w:sz w:val="24"/>
              </w:rPr>
              <w:t>蝶阀拆卸，清理密封面，安装新阀</w:t>
            </w:r>
          </w:p>
        </w:tc>
      </w:tr>
    </w:tbl>
    <w:p w:rsidR="00B9496A" w:rsidRDefault="006F1914" w:rsidP="00295FCE">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80" w:type="dxa"/>
        <w:tblInd w:w="-5" w:type="dxa"/>
        <w:tblLook w:val="04A0" w:firstRow="1" w:lastRow="0" w:firstColumn="1" w:lastColumn="0" w:noHBand="0" w:noVBand="1"/>
      </w:tblPr>
      <w:tblGrid>
        <w:gridCol w:w="740"/>
        <w:gridCol w:w="2660"/>
        <w:gridCol w:w="1880"/>
        <w:gridCol w:w="1580"/>
        <w:gridCol w:w="740"/>
        <w:gridCol w:w="740"/>
        <w:gridCol w:w="740"/>
      </w:tblGrid>
      <w:tr w:rsidR="004868EB" w:rsidRPr="004868EB" w:rsidTr="00295FCE">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序号</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名称</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工作内容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材质        型号规格</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单位</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数量</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备注</w:t>
            </w:r>
          </w:p>
        </w:tc>
      </w:tr>
      <w:tr w:rsidR="004868EB" w:rsidRPr="004868EB" w:rsidTr="00295FCE">
        <w:trPr>
          <w:trHeight w:val="799"/>
        </w:trPr>
        <w:tc>
          <w:tcPr>
            <w:tcW w:w="740" w:type="dxa"/>
            <w:tcBorders>
              <w:top w:val="nil"/>
              <w:left w:val="single" w:sz="4" w:space="0" w:color="auto"/>
              <w:bottom w:val="nil"/>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1</w:t>
            </w:r>
          </w:p>
        </w:tc>
        <w:tc>
          <w:tcPr>
            <w:tcW w:w="2660" w:type="dxa"/>
            <w:tcBorders>
              <w:top w:val="nil"/>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2#冷站1、2、7、8#冷却泵进出口蝶阀更换</w:t>
            </w:r>
          </w:p>
        </w:tc>
        <w:tc>
          <w:tcPr>
            <w:tcW w:w="1880" w:type="dxa"/>
            <w:tcBorders>
              <w:top w:val="nil"/>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法兰蝶阀DN500，PN10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8</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r w:rsidR="004868EB" w:rsidRPr="004868EB" w:rsidTr="00295FCE">
        <w:trPr>
          <w:trHeight w:val="799"/>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3#站5～8#冷却泵进出口蝶阀更换</w:t>
            </w:r>
          </w:p>
        </w:tc>
        <w:tc>
          <w:tcPr>
            <w:tcW w:w="1880" w:type="dxa"/>
            <w:tcBorders>
              <w:top w:val="single" w:sz="4" w:space="0" w:color="auto"/>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法兰蝶阀DN500，PN10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8</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r w:rsidR="004868EB" w:rsidRPr="004868EB" w:rsidTr="00295FCE">
        <w:trPr>
          <w:trHeight w:val="799"/>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3</w:t>
            </w:r>
          </w:p>
        </w:tc>
        <w:tc>
          <w:tcPr>
            <w:tcW w:w="266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4#冷站G3-2#二级泵进出口蝶阀更换</w:t>
            </w:r>
          </w:p>
        </w:tc>
        <w:tc>
          <w:tcPr>
            <w:tcW w:w="1880" w:type="dxa"/>
            <w:tcBorders>
              <w:top w:val="single" w:sz="4" w:space="0" w:color="auto"/>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法兰蝶阀DN350，PN10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2</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r w:rsidR="004868EB" w:rsidRPr="004868EB" w:rsidTr="00295FCE">
        <w:trPr>
          <w:trHeight w:val="799"/>
        </w:trPr>
        <w:tc>
          <w:tcPr>
            <w:tcW w:w="740" w:type="dxa"/>
            <w:tcBorders>
              <w:top w:val="nil"/>
              <w:left w:val="single" w:sz="4" w:space="0" w:color="auto"/>
              <w:bottom w:val="nil"/>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w:t>
            </w:r>
          </w:p>
        </w:tc>
        <w:tc>
          <w:tcPr>
            <w:tcW w:w="266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4#冷站G1-1#、3#二级泵出口蝶阀更换</w:t>
            </w:r>
          </w:p>
        </w:tc>
        <w:tc>
          <w:tcPr>
            <w:tcW w:w="1880" w:type="dxa"/>
            <w:tcBorders>
              <w:top w:val="single" w:sz="4" w:space="0" w:color="auto"/>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法兰蝶阀DN500，PN10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2</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r w:rsidR="004868EB" w:rsidRPr="004868EB" w:rsidTr="00295FCE">
        <w:trPr>
          <w:trHeight w:val="799"/>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5</w:t>
            </w:r>
          </w:p>
        </w:tc>
        <w:tc>
          <w:tcPr>
            <w:tcW w:w="266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4#冷站G1-2、4、5 #二级泵进出口蝶阀更换</w:t>
            </w:r>
          </w:p>
        </w:tc>
        <w:tc>
          <w:tcPr>
            <w:tcW w:w="1880" w:type="dxa"/>
            <w:tcBorders>
              <w:top w:val="single" w:sz="4" w:space="0" w:color="auto"/>
              <w:left w:val="nil"/>
              <w:bottom w:val="nil"/>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法兰蝶阀DN500，PN10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6</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r w:rsidR="004868EB" w:rsidRPr="004868EB" w:rsidTr="00295FCE">
        <w:trPr>
          <w:trHeight w:val="799"/>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6</w:t>
            </w:r>
          </w:p>
        </w:tc>
        <w:tc>
          <w:tcPr>
            <w:tcW w:w="266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4#冷站8#、9#冷却泵进出口蝶阀更换</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新、旧阀门拆装、搬运等</w:t>
            </w:r>
          </w:p>
        </w:tc>
        <w:tc>
          <w:tcPr>
            <w:tcW w:w="158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left"/>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法兰蝶阀DN450，PN10</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个</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4</w:t>
            </w:r>
          </w:p>
        </w:tc>
        <w:tc>
          <w:tcPr>
            <w:tcW w:w="740" w:type="dxa"/>
            <w:tcBorders>
              <w:top w:val="nil"/>
              <w:left w:val="nil"/>
              <w:bottom w:val="single" w:sz="4" w:space="0" w:color="auto"/>
              <w:right w:val="single" w:sz="4" w:space="0" w:color="auto"/>
            </w:tcBorders>
            <w:shd w:val="clear" w:color="auto" w:fill="auto"/>
            <w:vAlign w:val="center"/>
            <w:hideMark/>
          </w:tcPr>
          <w:p w:rsidR="004868EB" w:rsidRPr="004868EB" w:rsidRDefault="004868EB" w:rsidP="00295FCE">
            <w:pPr>
              <w:widowControl/>
              <w:jc w:val="center"/>
              <w:rPr>
                <w:rFonts w:asciiTheme="minorEastAsia" w:eastAsiaTheme="minorEastAsia" w:hAnsiTheme="minorEastAsia" w:cs="宋体"/>
                <w:color w:val="000000"/>
                <w:kern w:val="0"/>
                <w:sz w:val="24"/>
              </w:rPr>
            </w:pPr>
            <w:r w:rsidRPr="004868EB">
              <w:rPr>
                <w:rFonts w:asciiTheme="minorEastAsia" w:eastAsiaTheme="minorEastAsia" w:hAnsiTheme="minorEastAsia" w:cs="宋体" w:hint="eastAsia"/>
                <w:color w:val="000000"/>
                <w:kern w:val="0"/>
                <w:sz w:val="24"/>
              </w:rPr>
              <w:t>甲供</w:t>
            </w:r>
          </w:p>
        </w:tc>
      </w:tr>
    </w:tbl>
    <w:p w:rsidR="00A963B9" w:rsidRDefault="006F1914" w:rsidP="00E83DFC">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295FCE" w:rsidRPr="00295FCE">
        <w:rPr>
          <w:rFonts w:asciiTheme="minorEastAsia" w:eastAsiaTheme="minorEastAsia" w:hAnsiTheme="minorEastAsia" w:hint="eastAsia"/>
          <w:sz w:val="28"/>
          <w:szCs w:val="28"/>
        </w:rPr>
        <w:t>除工程量统计表中列出甲供的</w:t>
      </w:r>
      <w:r w:rsidR="00295FCE">
        <w:rPr>
          <w:rFonts w:asciiTheme="minorEastAsia" w:eastAsiaTheme="minorEastAsia" w:hAnsiTheme="minorEastAsia" w:hint="eastAsia"/>
          <w:sz w:val="28"/>
          <w:szCs w:val="28"/>
        </w:rPr>
        <w:t>材料</w:t>
      </w:r>
      <w:r w:rsidR="00295FCE" w:rsidRPr="00295FCE">
        <w:rPr>
          <w:rFonts w:asciiTheme="minorEastAsia" w:eastAsiaTheme="minorEastAsia" w:hAnsiTheme="minorEastAsia" w:hint="eastAsia"/>
          <w:sz w:val="28"/>
          <w:szCs w:val="28"/>
        </w:rPr>
        <w:t>外，工程所需的其它辅助材料、棚架、工具机具等均由乙方提供并承担相关费用</w:t>
      </w:r>
      <w:r w:rsidR="00295FCE">
        <w:rPr>
          <w:rFonts w:asciiTheme="minorEastAsia" w:eastAsiaTheme="minorEastAsia" w:hAnsiTheme="minorEastAsia" w:hint="eastAsia"/>
          <w:sz w:val="28"/>
          <w:szCs w:val="28"/>
        </w:rPr>
        <w:t>。</w:t>
      </w:r>
    </w:p>
    <w:p w:rsidR="00E83DFC" w:rsidRPr="00E83DFC" w:rsidRDefault="00E83DFC" w:rsidP="00191017">
      <w:pPr>
        <w:spacing w:line="560" w:lineRule="exact"/>
        <w:ind w:firstLineChars="200" w:firstLine="562"/>
        <w:rPr>
          <w:rFonts w:asciiTheme="minorEastAsia" w:eastAsiaTheme="minorEastAsia" w:hAnsiTheme="minorEastAsia"/>
          <w:b/>
          <w:sz w:val="28"/>
          <w:szCs w:val="28"/>
        </w:rPr>
      </w:pPr>
      <w:r w:rsidRPr="00E83DFC">
        <w:rPr>
          <w:rFonts w:asciiTheme="minorEastAsia" w:eastAsiaTheme="minorEastAsia" w:hAnsiTheme="minorEastAsia"/>
          <w:b/>
          <w:sz w:val="28"/>
          <w:szCs w:val="28"/>
        </w:rPr>
        <w:lastRenderedPageBreak/>
        <w:t>五</w:t>
      </w:r>
      <w:r w:rsidRPr="00E83DFC">
        <w:rPr>
          <w:rFonts w:asciiTheme="minorEastAsia" w:eastAsiaTheme="minorEastAsia" w:hAnsiTheme="minorEastAsia" w:hint="eastAsia"/>
          <w:b/>
          <w:sz w:val="28"/>
          <w:szCs w:val="28"/>
        </w:rPr>
        <w:t>、</w:t>
      </w:r>
      <w:r w:rsidRPr="00E83DFC">
        <w:rPr>
          <w:rFonts w:asciiTheme="minorEastAsia" w:eastAsiaTheme="minorEastAsia" w:hAnsiTheme="minorEastAsia"/>
          <w:b/>
          <w:sz w:val="28"/>
          <w:szCs w:val="28"/>
        </w:rPr>
        <w:t>项目施工要求</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E83DFC">
        <w:rPr>
          <w:rFonts w:asciiTheme="minorEastAsia" w:eastAsiaTheme="minorEastAsia" w:hAnsiTheme="minorEastAsia" w:hint="eastAsia"/>
          <w:sz w:val="28"/>
          <w:szCs w:val="28"/>
        </w:rPr>
        <w:t>施工方法及技术要求：</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E83DFC">
        <w:rPr>
          <w:rFonts w:asciiTheme="minorEastAsia" w:eastAsiaTheme="minorEastAsia" w:hAnsiTheme="minorEastAsia" w:hint="eastAsia"/>
          <w:sz w:val="28"/>
          <w:szCs w:val="28"/>
        </w:rPr>
        <w:t>新、旧蝶阀尺寸基本相同，但可能存在法兰螺栓孔位置偏移，安装时允许切割管道，并焊接接回</w:t>
      </w:r>
      <w:r>
        <w:rPr>
          <w:rFonts w:asciiTheme="minorEastAsia" w:eastAsiaTheme="minorEastAsia" w:hAnsiTheme="minorEastAsia" w:hint="eastAsia"/>
          <w:sz w:val="28"/>
          <w:szCs w:val="28"/>
        </w:rPr>
        <w:t>；</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E83DFC">
        <w:rPr>
          <w:rFonts w:asciiTheme="minorEastAsia" w:eastAsiaTheme="minorEastAsia" w:hAnsiTheme="minorEastAsia" w:hint="eastAsia"/>
          <w:sz w:val="28"/>
          <w:szCs w:val="28"/>
        </w:rPr>
        <w:t>水泵进口蝶阀和冷凝器出口蝶阀安装高度约4米，施工时需要搭脚手架</w:t>
      </w:r>
      <w:r>
        <w:rPr>
          <w:rFonts w:asciiTheme="minorEastAsia" w:eastAsiaTheme="minorEastAsia" w:hAnsiTheme="minorEastAsia" w:hint="eastAsia"/>
          <w:sz w:val="28"/>
          <w:szCs w:val="28"/>
        </w:rPr>
        <w:t>；</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E83DFC">
        <w:rPr>
          <w:rFonts w:asciiTheme="minorEastAsia" w:eastAsiaTheme="minorEastAsia" w:hAnsiTheme="minorEastAsia" w:hint="eastAsia"/>
          <w:sz w:val="28"/>
          <w:szCs w:val="28"/>
        </w:rPr>
        <w:t>新阀门安装包括更换密封垫，密封垫材质与原密封垫相同。阀门螺栓应尽量利旧，施工时要求先用柴油涂抹螺纹或喷松动剂，禁止野蛮拆除损坏螺栓螺纹的行为，拆下的螺栓用柴油浸泡、吹扫干净、涂油保护，实在无法使用的由乙方提供，要求螺栓为专业厂家生产的，材料为45钢，表面镀锌，4.</w:t>
      </w:r>
      <w:r w:rsidRPr="00E83DFC">
        <w:rPr>
          <w:rFonts w:asciiTheme="minorEastAsia" w:eastAsiaTheme="minorEastAsia" w:hAnsiTheme="minorEastAsia"/>
          <w:sz w:val="28"/>
          <w:szCs w:val="28"/>
        </w:rPr>
        <w:t>8级，须提供原厂证明</w:t>
      </w:r>
      <w:r>
        <w:rPr>
          <w:rFonts w:asciiTheme="minorEastAsia" w:eastAsiaTheme="minorEastAsia" w:hAnsiTheme="minorEastAsia" w:hint="eastAsia"/>
          <w:sz w:val="28"/>
          <w:szCs w:val="28"/>
        </w:rPr>
        <w:t>；</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E83DFC">
        <w:rPr>
          <w:rFonts w:asciiTheme="minorEastAsia" w:eastAsiaTheme="minorEastAsia" w:hAnsiTheme="minorEastAsia"/>
          <w:sz w:val="28"/>
          <w:szCs w:val="28"/>
        </w:rPr>
        <w:t>原阀门的保温材料（</w:t>
      </w:r>
      <w:r>
        <w:rPr>
          <w:rFonts w:asciiTheme="minorEastAsia" w:eastAsiaTheme="minorEastAsia" w:hAnsiTheme="minorEastAsia"/>
          <w:sz w:val="28"/>
          <w:szCs w:val="28"/>
        </w:rPr>
        <w:t>如有）应尽量保护拆卸利旧，无法使用，乙方负责恢复原样，材料甲供</w:t>
      </w:r>
      <w:r>
        <w:rPr>
          <w:rFonts w:asciiTheme="minorEastAsia" w:eastAsiaTheme="minorEastAsia" w:hAnsiTheme="minorEastAsia" w:hint="eastAsia"/>
          <w:sz w:val="28"/>
          <w:szCs w:val="28"/>
        </w:rPr>
        <w:t>；</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5、乙方安装时对新阀门漆面造成损伤的，应重新油漆，颜色与原阀门相同；</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E83DFC">
        <w:rPr>
          <w:rFonts w:asciiTheme="minorEastAsia" w:eastAsiaTheme="minorEastAsia" w:hAnsiTheme="minorEastAsia" w:hint="eastAsia"/>
          <w:sz w:val="28"/>
          <w:szCs w:val="28"/>
        </w:rPr>
        <w:t>新、旧阀门由乙方负责运输和搬运，新阀门从甲方仓库运送至冷站二层，旧阀门从冷站二层运送至甲方仓库。</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E83DFC">
        <w:rPr>
          <w:rFonts w:asciiTheme="minorEastAsia" w:eastAsiaTheme="minorEastAsia" w:hAnsiTheme="minorEastAsia" w:hint="eastAsia"/>
          <w:sz w:val="28"/>
          <w:szCs w:val="28"/>
        </w:rPr>
        <w:t>对服务单位资质、技术的特殊要求。</w:t>
      </w:r>
    </w:p>
    <w:p w:rsidR="00E83DFC" w:rsidRPr="00E83DFC" w:rsidRDefault="00E83DFC" w:rsidP="00E83DF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E83DFC">
        <w:rPr>
          <w:rFonts w:asciiTheme="minorEastAsia" w:eastAsiaTheme="minorEastAsia" w:hAnsiTheme="minorEastAsia" w:hint="eastAsia"/>
          <w:sz w:val="28"/>
          <w:szCs w:val="28"/>
        </w:rPr>
        <w:t>具有</w:t>
      </w:r>
      <w:r w:rsidR="00295FCE">
        <w:rPr>
          <w:rFonts w:asciiTheme="minorEastAsia" w:eastAsiaTheme="minorEastAsia" w:hAnsiTheme="minorEastAsia" w:hint="eastAsia"/>
          <w:sz w:val="28"/>
          <w:szCs w:val="28"/>
        </w:rPr>
        <w:t>建筑机电安装工程专业承包叁</w:t>
      </w:r>
      <w:r w:rsidRPr="00E83DFC">
        <w:rPr>
          <w:rFonts w:asciiTheme="minorEastAsia" w:eastAsiaTheme="minorEastAsia" w:hAnsiTheme="minorEastAsia" w:hint="eastAsia"/>
          <w:sz w:val="28"/>
          <w:szCs w:val="28"/>
        </w:rPr>
        <w:t>级</w:t>
      </w:r>
      <w:r w:rsidR="00295FCE">
        <w:rPr>
          <w:rFonts w:asciiTheme="minorEastAsia" w:eastAsiaTheme="minorEastAsia" w:hAnsiTheme="minorEastAsia" w:hint="eastAsia"/>
          <w:sz w:val="28"/>
          <w:szCs w:val="28"/>
        </w:rPr>
        <w:t>或</w:t>
      </w:r>
      <w:r w:rsidRPr="00E83DFC">
        <w:rPr>
          <w:rFonts w:asciiTheme="minorEastAsia" w:eastAsiaTheme="minorEastAsia" w:hAnsiTheme="minorEastAsia"/>
          <w:sz w:val="28"/>
          <w:szCs w:val="28"/>
        </w:rPr>
        <w:t>以上</w:t>
      </w:r>
      <w:r w:rsidR="00295FCE">
        <w:rPr>
          <w:rFonts w:asciiTheme="minorEastAsia" w:eastAsiaTheme="minorEastAsia" w:hAnsiTheme="minorEastAsia"/>
          <w:sz w:val="28"/>
          <w:szCs w:val="28"/>
        </w:rPr>
        <w:t>资质</w:t>
      </w:r>
      <w:r w:rsidRPr="00E83DFC">
        <w:rPr>
          <w:rFonts w:asciiTheme="minorEastAsia" w:eastAsiaTheme="minorEastAsia" w:hAnsiTheme="minorEastAsia" w:hint="eastAsia"/>
          <w:sz w:val="28"/>
          <w:szCs w:val="28"/>
        </w:rPr>
        <w:t>（需查验），乙方有</w:t>
      </w:r>
      <w:r w:rsidRPr="00E83DFC">
        <w:rPr>
          <w:rFonts w:asciiTheme="minorEastAsia" w:eastAsiaTheme="minorEastAsia" w:hAnsiTheme="minorEastAsia"/>
          <w:sz w:val="28"/>
          <w:szCs w:val="28"/>
        </w:rPr>
        <w:t>能力</w:t>
      </w:r>
      <w:r w:rsidRPr="00E83DFC">
        <w:rPr>
          <w:rFonts w:asciiTheme="minorEastAsia" w:eastAsiaTheme="minorEastAsia" w:hAnsiTheme="minorEastAsia" w:hint="eastAsia"/>
          <w:sz w:val="28"/>
          <w:szCs w:val="28"/>
        </w:rPr>
        <w:t>根据甲方要求编写施工方案、</w:t>
      </w:r>
      <w:r w:rsidRPr="00E83DFC">
        <w:rPr>
          <w:rFonts w:asciiTheme="minorEastAsia" w:eastAsiaTheme="minorEastAsia" w:hAnsiTheme="minorEastAsia"/>
          <w:sz w:val="28"/>
          <w:szCs w:val="28"/>
        </w:rPr>
        <w:t>施工网络图</w:t>
      </w:r>
      <w:r w:rsidRPr="00E83DFC">
        <w:rPr>
          <w:rFonts w:asciiTheme="minorEastAsia" w:eastAsiaTheme="minorEastAsia" w:hAnsiTheme="minorEastAsia" w:hint="eastAsia"/>
          <w:sz w:val="28"/>
          <w:szCs w:val="28"/>
        </w:rPr>
        <w:t>；</w:t>
      </w:r>
    </w:p>
    <w:p w:rsidR="00E83DFC" w:rsidRPr="00E83DFC" w:rsidRDefault="00295FCE" w:rsidP="00295FC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00E83DFC" w:rsidRPr="00E83DFC">
        <w:rPr>
          <w:rFonts w:asciiTheme="minorEastAsia" w:eastAsiaTheme="minorEastAsia" w:hAnsiTheme="minorEastAsia" w:hint="eastAsia"/>
          <w:sz w:val="28"/>
          <w:szCs w:val="28"/>
        </w:rPr>
        <w:t>项目负责</w:t>
      </w:r>
      <w:r w:rsidR="00E83DFC" w:rsidRPr="00E83DFC">
        <w:rPr>
          <w:rFonts w:asciiTheme="minorEastAsia" w:eastAsiaTheme="minorEastAsia" w:hAnsiTheme="minorEastAsia"/>
          <w:sz w:val="28"/>
          <w:szCs w:val="28"/>
        </w:rPr>
        <w:t>人应常驻现场，杜绝挂靠</w:t>
      </w:r>
      <w:r>
        <w:rPr>
          <w:rFonts w:asciiTheme="minorEastAsia" w:eastAsiaTheme="minorEastAsia" w:hAnsiTheme="minorEastAsia" w:hint="eastAsia"/>
          <w:sz w:val="28"/>
          <w:szCs w:val="28"/>
        </w:rPr>
        <w:t>。</w:t>
      </w:r>
    </w:p>
    <w:p w:rsidR="00715897" w:rsidRDefault="00295FCE" w:rsidP="00295FCE">
      <w:pPr>
        <w:widowControl/>
        <w:ind w:firstLineChars="200" w:firstLine="562"/>
        <w:jc w:val="left"/>
        <w:rPr>
          <w:rFonts w:asciiTheme="minorEastAsia" w:eastAsiaTheme="minorEastAsia" w:hAnsiTheme="minorEastAsia"/>
          <w:b/>
          <w:sz w:val="28"/>
          <w:szCs w:val="28"/>
        </w:rPr>
      </w:pPr>
      <w:r w:rsidRPr="00295FCE">
        <w:rPr>
          <w:rFonts w:asciiTheme="minorEastAsia" w:eastAsiaTheme="minorEastAsia" w:hAnsiTheme="minorEastAsia" w:hint="eastAsia"/>
          <w:b/>
          <w:sz w:val="28"/>
          <w:szCs w:val="28"/>
        </w:rPr>
        <w:t>六</w:t>
      </w:r>
      <w:r w:rsidR="00715897" w:rsidRPr="00295FCE">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715897" w:rsidRPr="009B745A" w:rsidRDefault="00205D19"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8160FF" w:rsidRDefault="00295FCE"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191017">
        <w:rPr>
          <w:rFonts w:asciiTheme="minorEastAsia" w:eastAsiaTheme="minorEastAsia" w:hAnsiTheme="minorEastAsia"/>
          <w:sz w:val="28"/>
          <w:szCs w:val="28"/>
        </w:rPr>
        <w:t>3</w:t>
      </w:r>
      <w:r w:rsidR="009B745A">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295FCE" w:rsidRDefault="00646FC2" w:rsidP="00295FCE">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00295FCE" w:rsidRPr="00295FCE">
        <w:rPr>
          <w:rFonts w:asciiTheme="minorEastAsia" w:eastAsiaTheme="minorEastAsia" w:hAnsiTheme="minorEastAsia" w:hint="eastAsia"/>
          <w:sz w:val="28"/>
          <w:szCs w:val="28"/>
        </w:rPr>
        <w:t>阀门安装后功能良好，开启</w:t>
      </w:r>
      <w:r w:rsidR="00295FCE" w:rsidRPr="00295FCE">
        <w:rPr>
          <w:rFonts w:asciiTheme="minorEastAsia" w:eastAsiaTheme="minorEastAsia" w:hAnsiTheme="minorEastAsia"/>
          <w:sz w:val="28"/>
          <w:szCs w:val="28"/>
        </w:rPr>
        <w:t>灵活，无卡阻</w:t>
      </w:r>
      <w:r w:rsidR="00295FCE" w:rsidRPr="00295FCE">
        <w:rPr>
          <w:rFonts w:asciiTheme="minorEastAsia" w:eastAsiaTheme="minorEastAsia" w:hAnsiTheme="minorEastAsia" w:hint="eastAsia"/>
          <w:sz w:val="28"/>
          <w:szCs w:val="28"/>
        </w:rPr>
        <w:t>；法兰无泄漏；阀门无裂纹</w:t>
      </w:r>
      <w:r w:rsidR="00295FCE" w:rsidRPr="00295FCE">
        <w:rPr>
          <w:rFonts w:asciiTheme="minorEastAsia" w:eastAsiaTheme="minorEastAsia" w:hAnsiTheme="minorEastAsia"/>
          <w:sz w:val="28"/>
          <w:szCs w:val="28"/>
        </w:rPr>
        <w:t>、完好</w:t>
      </w:r>
      <w:r w:rsidR="00295FCE" w:rsidRPr="00295FCE">
        <w:rPr>
          <w:rFonts w:asciiTheme="minorEastAsia" w:eastAsiaTheme="minorEastAsia" w:hAnsiTheme="minorEastAsia" w:hint="eastAsia"/>
          <w:sz w:val="28"/>
          <w:szCs w:val="28"/>
        </w:rPr>
        <w:t>入</w:t>
      </w:r>
      <w:r w:rsidR="00295FCE" w:rsidRPr="00295FCE">
        <w:rPr>
          <w:rFonts w:asciiTheme="minorEastAsia" w:eastAsiaTheme="minorEastAsia" w:hAnsiTheme="minorEastAsia"/>
          <w:sz w:val="28"/>
          <w:szCs w:val="28"/>
        </w:rPr>
        <w:t>新，无渗漏</w:t>
      </w:r>
      <w:r w:rsidR="00295FCE" w:rsidRPr="00295FCE">
        <w:rPr>
          <w:rFonts w:asciiTheme="minorEastAsia" w:eastAsiaTheme="minorEastAsia" w:hAnsiTheme="minorEastAsia" w:hint="eastAsia"/>
          <w:sz w:val="28"/>
          <w:szCs w:val="28"/>
        </w:rPr>
        <w:t>。</w:t>
      </w:r>
    </w:p>
    <w:p w:rsidR="00646FC2" w:rsidRDefault="009B745A"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sidR="00715897">
        <w:rPr>
          <w:rFonts w:asciiTheme="minorEastAsia" w:eastAsiaTheme="minorEastAsia" w:hAnsiTheme="minorEastAsia" w:hint="eastAsia"/>
          <w:bCs/>
          <w:sz w:val="28"/>
          <w:szCs w:val="28"/>
        </w:rPr>
        <w:t>、</w:t>
      </w:r>
      <w:r w:rsidR="00205D19">
        <w:rPr>
          <w:rFonts w:asciiTheme="minorEastAsia" w:eastAsiaTheme="minorEastAsia" w:hAnsiTheme="minorEastAsia" w:hint="eastAsia"/>
          <w:bCs/>
          <w:sz w:val="28"/>
          <w:szCs w:val="28"/>
        </w:rPr>
        <w:t>项目</w:t>
      </w:r>
      <w:r w:rsidRPr="009B745A">
        <w:rPr>
          <w:rFonts w:asciiTheme="minorEastAsia" w:eastAsiaTheme="minorEastAsia" w:hAnsiTheme="minorEastAsia" w:hint="eastAsia"/>
          <w:bCs/>
          <w:sz w:val="28"/>
          <w:szCs w:val="28"/>
        </w:rPr>
        <w:t>验收</w:t>
      </w:r>
      <w:r>
        <w:rPr>
          <w:rFonts w:asciiTheme="minorEastAsia" w:eastAsiaTheme="minorEastAsia" w:hAnsiTheme="minorEastAsia" w:hint="eastAsia"/>
          <w:bCs/>
          <w:sz w:val="28"/>
          <w:szCs w:val="28"/>
        </w:rPr>
        <w:t>按</w:t>
      </w:r>
      <w:r w:rsidR="00295FCE" w:rsidRPr="00295FCE">
        <w:rPr>
          <w:rFonts w:asciiTheme="minorEastAsia" w:eastAsiaTheme="minorEastAsia" w:hAnsiTheme="minorEastAsia" w:hint="eastAsia"/>
          <w:bCs/>
          <w:sz w:val="28"/>
          <w:szCs w:val="28"/>
        </w:rPr>
        <w:t>《法兰和对夹连接弹性密封蝶阀》GB/T</w:t>
      </w:r>
      <w:r w:rsidR="00295FCE" w:rsidRPr="00295FCE">
        <w:rPr>
          <w:rFonts w:asciiTheme="minorEastAsia" w:eastAsiaTheme="minorEastAsia" w:hAnsiTheme="minorEastAsia"/>
          <w:bCs/>
          <w:sz w:val="28"/>
          <w:szCs w:val="28"/>
        </w:rPr>
        <w:t xml:space="preserve"> 12238-2008</w:t>
      </w:r>
      <w:r w:rsidR="008A3D6E">
        <w:rPr>
          <w:rFonts w:asciiTheme="minorEastAsia" w:eastAsiaTheme="minorEastAsia" w:hAnsiTheme="minorEastAsia" w:hint="eastAsia"/>
          <w:bCs/>
          <w:sz w:val="28"/>
          <w:szCs w:val="28"/>
        </w:rPr>
        <w:t>要求</w:t>
      </w:r>
      <w:r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265945">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合同付款按施工进度支付，具体为：</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1、形象进度完成30%时，甲方收到乙方请款资料后15个工作日内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15%。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lastRenderedPageBreak/>
        <w:t>2、形象进度完成60%时，甲方收到乙方请款资料后15个工作日内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40%。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3、形象进度完成80%时，甲方收到乙方请款资料后15个工作日内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60%。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4、项目全部完工并竣工验收合格并按甲方要求</w:t>
      </w:r>
      <w:r w:rsidRPr="00FC1B0E">
        <w:rPr>
          <w:rFonts w:ascii="宋体" w:hAnsi="宋体" w:cs="Arial" w:hint="eastAsia"/>
          <w:color w:val="000000"/>
          <w:sz w:val="28"/>
          <w:szCs w:val="28"/>
        </w:rPr>
        <w:t>完成合同结算手续后，甲方收到乙方请款资料后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个工作日内支付工程款至合同结算总造价的</w:t>
      </w:r>
      <w:r w:rsidRPr="00FC1B0E">
        <w:rPr>
          <w:rFonts w:ascii="宋体" w:hAnsi="宋体" w:cs="Arial"/>
          <w:color w:val="000000"/>
          <w:sz w:val="28"/>
          <w:szCs w:val="28"/>
        </w:rPr>
        <w:t>95%。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5、</w:t>
      </w:r>
      <w:r w:rsidRPr="00FC1B0E">
        <w:rPr>
          <w:rFonts w:ascii="宋体" w:hAnsi="宋体" w:cs="Arial" w:hint="eastAsia"/>
          <w:color w:val="000000"/>
          <w:sz w:val="28"/>
          <w:szCs w:val="28"/>
        </w:rPr>
        <w:t>质保期期满且乙方</w:t>
      </w:r>
      <w:r w:rsidRPr="00FC1B0E">
        <w:rPr>
          <w:rFonts w:ascii="宋体" w:hAnsi="宋体" w:cs="Arial"/>
          <w:color w:val="000000"/>
          <w:sz w:val="28"/>
          <w:szCs w:val="28"/>
        </w:rPr>
        <w:t>质保期义务</w:t>
      </w:r>
      <w:r w:rsidRPr="00FC1B0E">
        <w:rPr>
          <w:rFonts w:ascii="宋体" w:hAnsi="宋体" w:cs="Arial" w:hint="eastAsia"/>
          <w:color w:val="000000"/>
          <w:sz w:val="28"/>
          <w:szCs w:val="28"/>
        </w:rPr>
        <w:t>按要求</w:t>
      </w:r>
      <w:r w:rsidRPr="00FC1B0E">
        <w:rPr>
          <w:rFonts w:ascii="宋体" w:hAnsi="宋体" w:cs="Arial"/>
          <w:color w:val="000000"/>
          <w:sz w:val="28"/>
          <w:szCs w:val="28"/>
        </w:rPr>
        <w:t>履行完毕后</w:t>
      </w:r>
      <w:r w:rsidRPr="00FC1B0E">
        <w:rPr>
          <w:rFonts w:ascii="宋体" w:hAnsi="宋体" w:cs="Arial" w:hint="eastAsia"/>
          <w:color w:val="000000"/>
          <w:sz w:val="28"/>
          <w:szCs w:val="28"/>
        </w:rPr>
        <w:t>，甲方收到乙方请款资料后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w:t>
      </w:r>
      <w:r w:rsidRPr="00FC1B0E">
        <w:rPr>
          <w:rFonts w:ascii="宋体" w:hAnsi="宋体" w:cs="Arial"/>
          <w:color w:val="000000"/>
          <w:sz w:val="28"/>
          <w:szCs w:val="28"/>
        </w:rPr>
        <w:t>付清余款</w:t>
      </w:r>
      <w:r w:rsidRPr="00FC1B0E">
        <w:rPr>
          <w:rFonts w:ascii="宋体" w:hAnsi="宋体" w:cs="Arial" w:hint="eastAsia"/>
          <w:color w:val="000000"/>
          <w:sz w:val="28"/>
          <w:szCs w:val="28"/>
        </w:rPr>
        <w:t>（不计利息）</w:t>
      </w:r>
      <w:r w:rsidRPr="00FC1B0E">
        <w:rPr>
          <w:rFonts w:ascii="宋体" w:hAnsi="宋体" w:cs="Arial"/>
          <w:color w:val="000000"/>
          <w:sz w:val="28"/>
          <w:szCs w:val="28"/>
        </w:rPr>
        <w:t>。</w:t>
      </w:r>
    </w:p>
    <w:p w:rsidR="00E47B59" w:rsidRDefault="00265945" w:rsidP="00265945">
      <w:pPr>
        <w:ind w:firstLineChars="200" w:firstLine="560"/>
        <w:rPr>
          <w:rFonts w:ascii="宋体" w:hAnsi="宋体" w:cs="Arial"/>
          <w:color w:val="000000"/>
          <w:sz w:val="28"/>
          <w:szCs w:val="28"/>
          <w:highlight w:val="yellow"/>
        </w:rPr>
      </w:pPr>
      <w:r w:rsidRPr="00FC1B0E">
        <w:rPr>
          <w:rFonts w:ascii="宋体" w:hAnsi="宋体" w:cs="Arial"/>
          <w:color w:val="000000"/>
          <w:sz w:val="28"/>
          <w:szCs w:val="28"/>
        </w:rPr>
        <w:t>6</w:t>
      </w:r>
      <w:r w:rsidRPr="00FC1B0E">
        <w:rPr>
          <w:rFonts w:ascii="宋体" w:hAnsi="宋体" w:cs="Arial" w:hint="eastAsia"/>
          <w:color w:val="000000"/>
          <w:sz w:val="28"/>
          <w:szCs w:val="28"/>
        </w:rPr>
        <w:t>、</w:t>
      </w:r>
      <w:r>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265945">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w:t>
      </w:r>
      <w:r>
        <w:rPr>
          <w:rFonts w:ascii="宋体" w:hAnsi="宋体"/>
          <w:sz w:val="28"/>
          <w:szCs w:val="28"/>
        </w:rPr>
        <w:lastRenderedPageBreak/>
        <w:t>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265945">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w:t>
      </w:r>
      <w:r>
        <w:rPr>
          <w:rFonts w:hint="eastAsia"/>
          <w:sz w:val="28"/>
          <w:szCs w:val="28"/>
        </w:rPr>
        <w:lastRenderedPageBreak/>
        <w:t>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265945">
      <w:pPr>
        <w:ind w:firstLineChars="200" w:firstLine="562"/>
        <w:rPr>
          <w:rFonts w:ascii="宋体" w:hAnsi="宋体" w:cs="Arial"/>
          <w:b/>
          <w:color w:val="000000"/>
          <w:sz w:val="28"/>
          <w:szCs w:val="28"/>
        </w:rPr>
      </w:pPr>
      <w:r>
        <w:rPr>
          <w:rFonts w:ascii="宋体" w:hAnsi="宋体" w:cs="Arial" w:hint="eastAsia"/>
          <w:b/>
          <w:color w:val="000000"/>
          <w:sz w:val="28"/>
          <w:szCs w:val="28"/>
        </w:rPr>
        <w:t>十一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852D82">
        <w:rPr>
          <w:sz w:val="28"/>
          <w:szCs w:val="28"/>
        </w:rPr>
        <w:t>10</w:t>
      </w:r>
      <w:r>
        <w:rPr>
          <w:rFonts w:hint="eastAsia"/>
          <w:sz w:val="28"/>
          <w:szCs w:val="28"/>
        </w:rPr>
        <w:t>月</w:t>
      </w:r>
      <w:r w:rsidR="00852D82">
        <w:rPr>
          <w:sz w:val="28"/>
          <w:szCs w:val="28"/>
        </w:rPr>
        <w:t>31</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95FCE">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295FCE">
        <w:rPr>
          <w:sz w:val="28"/>
          <w:szCs w:val="28"/>
        </w:rPr>
        <w:t>23</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265945">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852D82">
        <w:rPr>
          <w:rFonts w:ascii="宋体" w:hAnsi="宋体" w:cs="Arial"/>
          <w:color w:val="000000"/>
          <w:sz w:val="28"/>
          <w:szCs w:val="28"/>
        </w:rPr>
        <w:t>11</w:t>
      </w:r>
      <w:r>
        <w:rPr>
          <w:rFonts w:ascii="宋体" w:hAnsi="宋体" w:cs="Arial" w:hint="eastAsia"/>
          <w:color w:val="000000"/>
          <w:sz w:val="28"/>
          <w:szCs w:val="28"/>
        </w:rPr>
        <w:t>月</w:t>
      </w:r>
      <w:r w:rsidR="00852D82">
        <w:rPr>
          <w:rFonts w:ascii="宋体" w:hAnsi="宋体" w:cs="Arial"/>
          <w:color w:val="000000"/>
          <w:sz w:val="28"/>
          <w:szCs w:val="28"/>
        </w:rPr>
        <w:t>11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A2E61">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295FCE">
        <w:rPr>
          <w:rFonts w:ascii="宋体" w:hAnsi="宋体" w:cs="Arial"/>
          <w:color w:val="000000"/>
          <w:sz w:val="28"/>
          <w:szCs w:val="28"/>
        </w:rPr>
        <w:t>http://zbtb.gd.gov.cn/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A2E61">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205D19" w:rsidRDefault="00205D19" w:rsidP="00392549">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852D82">
        <w:rPr>
          <w:sz w:val="28"/>
          <w:szCs w:val="28"/>
        </w:rPr>
        <w:t>10</w:t>
      </w:r>
      <w:r>
        <w:rPr>
          <w:rFonts w:hint="eastAsia"/>
          <w:sz w:val="28"/>
          <w:szCs w:val="28"/>
        </w:rPr>
        <w:t>月</w:t>
      </w:r>
      <w:r w:rsidR="00852D82">
        <w:rPr>
          <w:sz w:val="28"/>
          <w:szCs w:val="28"/>
        </w:rPr>
        <w:t>28</w:t>
      </w:r>
      <w:bookmarkStart w:id="0" w:name="_GoBack"/>
      <w:bookmarkEnd w:id="0"/>
      <w:r>
        <w:rPr>
          <w:rFonts w:hint="eastAsia"/>
          <w:sz w:val="28"/>
          <w:szCs w:val="28"/>
        </w:rPr>
        <w:t>日</w:t>
      </w:r>
    </w:p>
    <w:p w:rsidR="00CB1706" w:rsidRDefault="00CB1706" w:rsidP="00220F76">
      <w:pPr>
        <w:widowControl/>
        <w:jc w:val="left"/>
        <w:rPr>
          <w:sz w:val="28"/>
          <w:szCs w:val="28"/>
        </w:rPr>
      </w:pPr>
    </w:p>
    <w:p w:rsidR="00CB1706" w:rsidRDefault="00CB170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4868EB">
        <w:rPr>
          <w:rFonts w:hAnsi="宋体" w:hint="eastAsia"/>
          <w:szCs w:val="21"/>
        </w:rPr>
        <w:t>冷站阀门更换工程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4868EB">
              <w:rPr>
                <w:rFonts w:ascii="宋体" w:hAnsi="宋体" w:cs="宋体" w:hint="eastAsia"/>
                <w:kern w:val="0"/>
                <w:szCs w:val="21"/>
              </w:rPr>
              <w:t>冷站阀门更换工程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4868EB">
        <w:rPr>
          <w:rFonts w:hAnsi="宋体" w:hint="eastAsia"/>
          <w:sz w:val="24"/>
          <w:szCs w:val="24"/>
          <w:u w:val="single"/>
        </w:rPr>
        <w:t>冷站阀门更换工程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4868EB">
        <w:rPr>
          <w:rFonts w:ascii="宋体" w:hAnsi="宋体" w:cs="宋体" w:hint="eastAsia"/>
          <w:kern w:val="0"/>
          <w:szCs w:val="21"/>
        </w:rPr>
        <w:t>冷站阀门更换工程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E83DFC">
              <w:rPr>
                <w:rFonts w:ascii="宋体" w:hAnsi="宋体" w:cs="宋体" w:hint="eastAsia"/>
                <w:szCs w:val="21"/>
              </w:rPr>
              <w:t>建筑机电安装工程专业承包</w:t>
            </w:r>
            <w:r w:rsidR="000A2E61">
              <w:rPr>
                <w:rFonts w:ascii="宋体" w:hAnsi="宋体" w:cs="宋体" w:hint="eastAsia"/>
                <w:szCs w:val="21"/>
              </w:rPr>
              <w:t>叁</w:t>
            </w:r>
            <w:r w:rsidR="00E83DFC">
              <w:rPr>
                <w:rFonts w:ascii="宋体" w:hAnsi="宋体" w:cs="宋体" w:hint="eastAsia"/>
                <w:szCs w:val="21"/>
              </w:rPr>
              <w:t>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4868EB">
        <w:rPr>
          <w:rFonts w:ascii="宋体" w:hAnsi="宋体" w:hint="eastAsia"/>
          <w:bCs/>
          <w:szCs w:val="21"/>
        </w:rPr>
        <w:t>冷站阀门更换工程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9C0" w:rsidRDefault="008E59C0">
      <w:r>
        <w:separator/>
      </w:r>
    </w:p>
  </w:endnote>
  <w:endnote w:type="continuationSeparator" w:id="0">
    <w:p w:rsidR="008E59C0" w:rsidRDefault="008E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E" w:rsidRDefault="00295FCE">
    <w:pPr>
      <w:pStyle w:val="a8"/>
      <w:jc w:val="right"/>
    </w:pPr>
    <w:r>
      <w:fldChar w:fldCharType="begin"/>
    </w:r>
    <w:r>
      <w:instrText xml:space="preserve"> PAGE   \* MERGEFORMAT </w:instrText>
    </w:r>
    <w:r>
      <w:fldChar w:fldCharType="separate"/>
    </w:r>
    <w:r w:rsidR="00852D82" w:rsidRPr="00852D82">
      <w:rPr>
        <w:noProof/>
        <w:lang w:val="zh-CN"/>
      </w:rPr>
      <w:t>8</w:t>
    </w:r>
    <w:r>
      <w:fldChar w:fldCharType="end"/>
    </w:r>
  </w:p>
  <w:p w:rsidR="00295FCE" w:rsidRDefault="00295F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9C0" w:rsidRDefault="008E59C0">
      <w:r>
        <w:separator/>
      </w:r>
    </w:p>
  </w:footnote>
  <w:footnote w:type="continuationSeparator" w:id="0">
    <w:p w:rsidR="008E59C0" w:rsidRDefault="008E5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FBD9459"/>
    <w:multiLevelType w:val="singleLevel"/>
    <w:tmpl w:val="9FBD9459"/>
    <w:lvl w:ilvl="0">
      <w:start w:val="1"/>
      <w:numFmt w:val="decimal"/>
      <w:suff w:val="nothing"/>
      <w:lvlText w:val="%1、"/>
      <w:lvlJc w:val="left"/>
    </w:lvl>
  </w:abstractNum>
  <w:abstractNum w:abstractNumId="2" w15:restartNumberingAfterBreak="0">
    <w:nsid w:val="AE8E316A"/>
    <w:multiLevelType w:val="singleLevel"/>
    <w:tmpl w:val="AE8E316A"/>
    <w:lvl w:ilvl="0">
      <w:start w:val="1"/>
      <w:numFmt w:val="decimal"/>
      <w:suff w:val="nothing"/>
      <w:lvlText w:val="%1、"/>
      <w:lvlJc w:val="left"/>
    </w:lvl>
  </w:abstractNum>
  <w:abstractNum w:abstractNumId="3" w15:restartNumberingAfterBreak="0">
    <w:nsid w:val="CECF6B90"/>
    <w:multiLevelType w:val="singleLevel"/>
    <w:tmpl w:val="CECF6B90"/>
    <w:lvl w:ilvl="0">
      <w:start w:val="1"/>
      <w:numFmt w:val="decimal"/>
      <w:suff w:val="nothing"/>
      <w:lvlText w:val="%1、"/>
      <w:lvlJc w:val="left"/>
    </w:lvl>
  </w:abstractNum>
  <w:abstractNum w:abstractNumId="4" w15:restartNumberingAfterBreak="0">
    <w:nsid w:val="D8E8D67B"/>
    <w:multiLevelType w:val="singleLevel"/>
    <w:tmpl w:val="D8E8D67B"/>
    <w:lvl w:ilvl="0">
      <w:start w:val="2"/>
      <w:numFmt w:val="decimal"/>
      <w:suff w:val="nothing"/>
      <w:lvlText w:val="%1、"/>
      <w:lvlJc w:val="left"/>
    </w:lvl>
  </w:abstractNum>
  <w:abstractNum w:abstractNumId="5" w15:restartNumberingAfterBreak="0">
    <w:nsid w:val="EAFF6B0F"/>
    <w:multiLevelType w:val="singleLevel"/>
    <w:tmpl w:val="EAFF6B0F"/>
    <w:lvl w:ilvl="0">
      <w:start w:val="1"/>
      <w:numFmt w:val="decimal"/>
      <w:suff w:val="nothing"/>
      <w:lvlText w:val="%1、"/>
      <w:lvlJc w:val="left"/>
    </w:lvl>
  </w:abstractNum>
  <w:abstractNum w:abstractNumId="6" w15:restartNumberingAfterBreak="0">
    <w:nsid w:val="F19B8F85"/>
    <w:multiLevelType w:val="singleLevel"/>
    <w:tmpl w:val="F19B8F85"/>
    <w:lvl w:ilvl="0">
      <w:start w:val="1"/>
      <w:numFmt w:val="decimal"/>
      <w:suff w:val="nothing"/>
      <w:lvlText w:val="%1、"/>
      <w:lvlJc w:val="left"/>
    </w:lvl>
  </w:abstractNum>
  <w:abstractNum w:abstractNumId="7" w15:restartNumberingAfterBreak="0">
    <w:nsid w:val="FCC693B4"/>
    <w:multiLevelType w:val="singleLevel"/>
    <w:tmpl w:val="FCC693B4"/>
    <w:lvl w:ilvl="0">
      <w:start w:val="1"/>
      <w:numFmt w:val="decimal"/>
      <w:suff w:val="nothing"/>
      <w:lvlText w:val="%1、"/>
      <w:lvlJc w:val="left"/>
    </w:lvl>
  </w:abstractNum>
  <w:abstractNum w:abstractNumId="8" w15:restartNumberingAfterBreak="0">
    <w:nsid w:val="FFAAE80E"/>
    <w:multiLevelType w:val="singleLevel"/>
    <w:tmpl w:val="FFAAE80E"/>
    <w:lvl w:ilvl="0">
      <w:start w:val="2"/>
      <w:numFmt w:val="decimal"/>
      <w:suff w:val="nothing"/>
      <w:lvlText w:val="%1、"/>
      <w:lvlJc w:val="left"/>
    </w:lvl>
  </w:abstractNum>
  <w:abstractNum w:abstractNumId="9"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0" w15:restartNumberingAfterBreak="0">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2" w15:restartNumberingAfterBreak="0">
    <w:nsid w:val="0F4B6939"/>
    <w:multiLevelType w:val="hybridMultilevel"/>
    <w:tmpl w:val="23EEA9C6"/>
    <w:lvl w:ilvl="0" w:tplc="B584229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E5963A0"/>
    <w:multiLevelType w:val="hybridMultilevel"/>
    <w:tmpl w:val="686EC06A"/>
    <w:lvl w:ilvl="0" w:tplc="21A874D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1E8E41B5"/>
    <w:multiLevelType w:val="singleLevel"/>
    <w:tmpl w:val="1E8E41B5"/>
    <w:lvl w:ilvl="0">
      <w:start w:val="1"/>
      <w:numFmt w:val="decimal"/>
      <w:suff w:val="nothing"/>
      <w:lvlText w:val="%1、"/>
      <w:lvlJc w:val="left"/>
    </w:lvl>
  </w:abstractNum>
  <w:abstractNum w:abstractNumId="17"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9"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4982FAF6"/>
    <w:multiLevelType w:val="singleLevel"/>
    <w:tmpl w:val="4982FAF6"/>
    <w:lvl w:ilvl="0">
      <w:start w:val="1"/>
      <w:numFmt w:val="decimal"/>
      <w:suff w:val="nothing"/>
      <w:lvlText w:val="%1、"/>
      <w:lvlJc w:val="left"/>
    </w:lvl>
  </w:abstractNum>
  <w:abstractNum w:abstractNumId="24"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25"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26"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8806CF0"/>
    <w:multiLevelType w:val="hybridMultilevel"/>
    <w:tmpl w:val="F38CD01C"/>
    <w:lvl w:ilvl="0" w:tplc="21A87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8B1DE3"/>
    <w:multiLevelType w:val="singleLevel"/>
    <w:tmpl w:val="5D8B1DE3"/>
    <w:lvl w:ilvl="0">
      <w:start w:val="1"/>
      <w:numFmt w:val="decimal"/>
      <w:suff w:val="nothing"/>
      <w:lvlText w:val="%1、"/>
      <w:lvlJc w:val="left"/>
    </w:lvl>
  </w:abstractNum>
  <w:abstractNum w:abstractNumId="30" w15:restartNumberingAfterBreak="0">
    <w:nsid w:val="6F80AD74"/>
    <w:multiLevelType w:val="singleLevel"/>
    <w:tmpl w:val="6F80AD74"/>
    <w:lvl w:ilvl="0">
      <w:start w:val="1"/>
      <w:numFmt w:val="decimal"/>
      <w:suff w:val="nothing"/>
      <w:lvlText w:val="%1、"/>
      <w:lvlJc w:val="left"/>
    </w:lvl>
  </w:abstractNum>
  <w:abstractNum w:abstractNumId="31" w15:restartNumberingAfterBreak="0">
    <w:nsid w:val="7998747B"/>
    <w:multiLevelType w:val="singleLevel"/>
    <w:tmpl w:val="7998747B"/>
    <w:lvl w:ilvl="0">
      <w:start w:val="1"/>
      <w:numFmt w:val="decimal"/>
      <w:suff w:val="nothing"/>
      <w:lvlText w:val="%1、"/>
      <w:lvlJc w:val="left"/>
    </w:lvl>
  </w:abstractNum>
  <w:num w:numId="1">
    <w:abstractNumId w:val="16"/>
  </w:num>
  <w:num w:numId="2">
    <w:abstractNumId w:val="19"/>
  </w:num>
  <w:num w:numId="3">
    <w:abstractNumId w:val="18"/>
  </w:num>
  <w:num w:numId="4">
    <w:abstractNumId w:val="9"/>
  </w:num>
  <w:num w:numId="5">
    <w:abstractNumId w:val="13"/>
  </w:num>
  <w:num w:numId="6">
    <w:abstractNumId w:val="27"/>
  </w:num>
  <w:num w:numId="7">
    <w:abstractNumId w:val="14"/>
  </w:num>
  <w:num w:numId="8">
    <w:abstractNumId w:val="11"/>
  </w:num>
  <w:num w:numId="9">
    <w:abstractNumId w:val="25"/>
  </w:num>
  <w:num w:numId="10">
    <w:abstractNumId w:val="26"/>
  </w:num>
  <w:num w:numId="11">
    <w:abstractNumId w:val="24"/>
  </w:num>
  <w:num w:numId="12">
    <w:abstractNumId w:val="22"/>
  </w:num>
  <w:num w:numId="13">
    <w:abstractNumId w:val="20"/>
  </w:num>
  <w:num w:numId="14">
    <w:abstractNumId w:val="21"/>
  </w:num>
  <w:num w:numId="15">
    <w:abstractNumId w:val="17"/>
  </w:num>
  <w:num w:numId="16">
    <w:abstractNumId w:val="0"/>
  </w:num>
  <w:num w:numId="17">
    <w:abstractNumId w:val="2"/>
  </w:num>
  <w:num w:numId="18">
    <w:abstractNumId w:val="31"/>
  </w:num>
  <w:num w:numId="19">
    <w:abstractNumId w:val="29"/>
  </w:num>
  <w:num w:numId="20">
    <w:abstractNumId w:val="4"/>
  </w:num>
  <w:num w:numId="21">
    <w:abstractNumId w:val="6"/>
  </w:num>
  <w:num w:numId="22">
    <w:abstractNumId w:val="1"/>
  </w:num>
  <w:num w:numId="23">
    <w:abstractNumId w:val="23"/>
  </w:num>
  <w:num w:numId="24">
    <w:abstractNumId w:val="30"/>
  </w:num>
  <w:num w:numId="25">
    <w:abstractNumId w:val="5"/>
  </w:num>
  <w:num w:numId="26">
    <w:abstractNumId w:val="7"/>
  </w:num>
  <w:num w:numId="27">
    <w:abstractNumId w:val="3"/>
  </w:num>
  <w:num w:numId="28">
    <w:abstractNumId w:val="8"/>
  </w:num>
  <w:num w:numId="29">
    <w:abstractNumId w:val="10"/>
  </w:num>
  <w:num w:numId="30">
    <w:abstractNumId w:val="12"/>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43DAB"/>
    <w:rsid w:val="000511EF"/>
    <w:rsid w:val="00054374"/>
    <w:rsid w:val="00066150"/>
    <w:rsid w:val="00066222"/>
    <w:rsid w:val="00097540"/>
    <w:rsid w:val="000A00B3"/>
    <w:rsid w:val="000A2487"/>
    <w:rsid w:val="000A2E61"/>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95FCE"/>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868EB"/>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C04CE"/>
    <w:rsid w:val="007C3669"/>
    <w:rsid w:val="007D7DD0"/>
    <w:rsid w:val="007F4585"/>
    <w:rsid w:val="007F49B3"/>
    <w:rsid w:val="007F62C7"/>
    <w:rsid w:val="00814712"/>
    <w:rsid w:val="00815501"/>
    <w:rsid w:val="008160FF"/>
    <w:rsid w:val="00821F86"/>
    <w:rsid w:val="0084579E"/>
    <w:rsid w:val="00846388"/>
    <w:rsid w:val="00852D82"/>
    <w:rsid w:val="00854D07"/>
    <w:rsid w:val="00860A31"/>
    <w:rsid w:val="008638B9"/>
    <w:rsid w:val="00877012"/>
    <w:rsid w:val="00885F0E"/>
    <w:rsid w:val="008872F1"/>
    <w:rsid w:val="00892318"/>
    <w:rsid w:val="00894519"/>
    <w:rsid w:val="008A3D6E"/>
    <w:rsid w:val="008B670C"/>
    <w:rsid w:val="008C26B6"/>
    <w:rsid w:val="008C7560"/>
    <w:rsid w:val="008E3344"/>
    <w:rsid w:val="008E59C0"/>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83DFC"/>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610</TotalTime>
  <Pages>1</Pages>
  <Words>1159</Words>
  <Characters>6609</Characters>
  <Application>Microsoft Office Word</Application>
  <DocSecurity>0</DocSecurity>
  <Lines>55</Lines>
  <Paragraphs>15</Paragraphs>
  <ScaleCrop>false</ScaleCrop>
  <Company>aaa</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45</cp:revision>
  <cp:lastPrinted>2011-11-29T08:47:00Z</cp:lastPrinted>
  <dcterms:created xsi:type="dcterms:W3CDTF">2018-02-28T04:01:00Z</dcterms:created>
  <dcterms:modified xsi:type="dcterms:W3CDTF">2019-10-28T02:09:00Z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