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378B0" w14:textId="77777777" w:rsidR="004023FB" w:rsidRPr="00DD5742" w:rsidRDefault="00D35C86" w:rsidP="00510EEA">
      <w:pPr>
        <w:tabs>
          <w:tab w:val="left" w:pos="720"/>
        </w:tabs>
        <w:spacing w:line="360" w:lineRule="auto"/>
        <w:jc w:val="center"/>
        <w:rPr>
          <w:b/>
          <w:sz w:val="36"/>
          <w:szCs w:val="36"/>
        </w:rPr>
      </w:pPr>
      <w:r w:rsidRPr="00DD5742">
        <w:rPr>
          <w:rFonts w:hint="eastAsia"/>
          <w:b/>
          <w:sz w:val="36"/>
          <w:szCs w:val="36"/>
        </w:rPr>
        <w:t>广州大学城投资经营管理有限公司</w:t>
      </w:r>
    </w:p>
    <w:p w14:paraId="7DF9FF08" w14:textId="77777777" w:rsidR="00CA1AC9" w:rsidRPr="00DD5742" w:rsidRDefault="00A14B84" w:rsidP="004023FB">
      <w:pPr>
        <w:tabs>
          <w:tab w:val="left" w:pos="720"/>
        </w:tabs>
        <w:spacing w:line="360" w:lineRule="auto"/>
        <w:jc w:val="center"/>
        <w:rPr>
          <w:b/>
          <w:sz w:val="36"/>
          <w:szCs w:val="36"/>
        </w:rPr>
      </w:pPr>
      <w:r>
        <w:rPr>
          <w:rFonts w:hint="eastAsia"/>
          <w:b/>
          <w:sz w:val="36"/>
          <w:szCs w:val="36"/>
        </w:rPr>
        <w:t>冷站电动阀维修工程</w:t>
      </w:r>
      <w:r w:rsidR="00B67EFF" w:rsidRPr="00DD5742">
        <w:rPr>
          <w:rFonts w:hint="eastAsia"/>
          <w:b/>
          <w:sz w:val="36"/>
          <w:szCs w:val="36"/>
        </w:rPr>
        <w:t>竞选文件</w:t>
      </w:r>
    </w:p>
    <w:p w14:paraId="7AB9C2EC" w14:textId="77777777" w:rsidR="00CA1AC9" w:rsidRDefault="00B67EFF" w:rsidP="0031379B">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4377E307" w14:textId="77777777" w:rsidR="00CA1AC9" w:rsidRDefault="00B67EFF" w:rsidP="0031379B">
      <w:pPr>
        <w:numPr>
          <w:ilvl w:val="0"/>
          <w:numId w:val="7"/>
        </w:numPr>
        <w:spacing w:beforeLines="50" w:before="120" w:afterLines="50" w:after="120" w:line="360" w:lineRule="auto"/>
        <w:rPr>
          <w:sz w:val="28"/>
          <w:szCs w:val="28"/>
        </w:rPr>
      </w:pPr>
      <w:r>
        <w:rPr>
          <w:rFonts w:hint="eastAsia"/>
          <w:sz w:val="28"/>
          <w:szCs w:val="28"/>
        </w:rPr>
        <w:t>项目名称：</w:t>
      </w:r>
      <w:r w:rsidR="00A14B84">
        <w:rPr>
          <w:rFonts w:hint="eastAsia"/>
          <w:sz w:val="28"/>
          <w:szCs w:val="28"/>
        </w:rPr>
        <w:t>冷站电动阀维修工程</w:t>
      </w:r>
    </w:p>
    <w:p w14:paraId="694D50CB" w14:textId="77777777" w:rsidR="00CA1AC9" w:rsidRDefault="00B67EFF" w:rsidP="0031379B">
      <w:pPr>
        <w:numPr>
          <w:ilvl w:val="0"/>
          <w:numId w:val="7"/>
        </w:numPr>
        <w:spacing w:beforeLines="50" w:before="120" w:afterLines="50" w:after="120" w:line="360" w:lineRule="auto"/>
        <w:rPr>
          <w:sz w:val="28"/>
          <w:szCs w:val="28"/>
        </w:rPr>
      </w:pPr>
      <w:r>
        <w:rPr>
          <w:rFonts w:hint="eastAsia"/>
          <w:sz w:val="28"/>
          <w:szCs w:val="28"/>
        </w:rPr>
        <w:t>项目地点：</w:t>
      </w:r>
      <w:r w:rsidR="00DE738F">
        <w:rPr>
          <w:rFonts w:hint="eastAsia"/>
          <w:sz w:val="28"/>
          <w:szCs w:val="28"/>
        </w:rPr>
        <w:t>广州大学城</w:t>
      </w:r>
      <w:r w:rsidR="00B54ECA">
        <w:rPr>
          <w:rFonts w:hint="eastAsia"/>
          <w:sz w:val="28"/>
          <w:szCs w:val="28"/>
        </w:rPr>
        <w:t>2#</w:t>
      </w:r>
      <w:r w:rsidR="00B54ECA">
        <w:rPr>
          <w:rFonts w:hint="eastAsia"/>
          <w:sz w:val="28"/>
          <w:szCs w:val="28"/>
        </w:rPr>
        <w:t>冷站、</w:t>
      </w:r>
      <w:r w:rsidR="00B54ECA">
        <w:rPr>
          <w:rFonts w:hint="eastAsia"/>
          <w:sz w:val="28"/>
          <w:szCs w:val="28"/>
        </w:rPr>
        <w:t>3#</w:t>
      </w:r>
      <w:r w:rsidR="00B54ECA">
        <w:rPr>
          <w:rFonts w:hint="eastAsia"/>
          <w:sz w:val="28"/>
          <w:szCs w:val="28"/>
        </w:rPr>
        <w:t>冷站、</w:t>
      </w:r>
      <w:r w:rsidR="00B54ECA">
        <w:rPr>
          <w:rFonts w:hint="eastAsia"/>
          <w:sz w:val="28"/>
          <w:szCs w:val="28"/>
        </w:rPr>
        <w:t>4#</w:t>
      </w:r>
      <w:r w:rsidR="00B54ECA">
        <w:rPr>
          <w:rFonts w:hint="eastAsia"/>
          <w:sz w:val="28"/>
          <w:szCs w:val="28"/>
        </w:rPr>
        <w:t>冷站</w:t>
      </w:r>
    </w:p>
    <w:p w14:paraId="56216000" w14:textId="77777777" w:rsidR="00CA1AC9" w:rsidRDefault="00B67EFF" w:rsidP="0031379B">
      <w:pPr>
        <w:numPr>
          <w:ilvl w:val="0"/>
          <w:numId w:val="7"/>
        </w:numPr>
        <w:spacing w:beforeLines="50" w:before="120" w:afterLines="50" w:after="120" w:line="360" w:lineRule="auto"/>
        <w:rPr>
          <w:sz w:val="28"/>
          <w:szCs w:val="28"/>
        </w:rPr>
      </w:pPr>
      <w:r w:rsidRPr="00A475AB">
        <w:rPr>
          <w:rFonts w:hint="eastAsia"/>
          <w:sz w:val="28"/>
          <w:szCs w:val="28"/>
        </w:rPr>
        <w:t>采购限价：人民币</w:t>
      </w:r>
      <w:r w:rsidR="00A14B84">
        <w:rPr>
          <w:rFonts w:hint="eastAsia"/>
          <w:sz w:val="28"/>
          <w:szCs w:val="28"/>
        </w:rPr>
        <w:t>1</w:t>
      </w:r>
      <w:r w:rsidR="00DF0B46">
        <w:rPr>
          <w:sz w:val="28"/>
          <w:szCs w:val="28"/>
        </w:rPr>
        <w:t>8</w:t>
      </w:r>
      <w:r w:rsidR="006A7A3B" w:rsidRPr="00A475AB">
        <w:rPr>
          <w:rFonts w:hint="eastAsia"/>
          <w:sz w:val="28"/>
          <w:szCs w:val="28"/>
        </w:rPr>
        <w:t>万</w:t>
      </w:r>
      <w:r w:rsidRPr="00A475AB">
        <w:rPr>
          <w:rFonts w:hint="eastAsia"/>
          <w:sz w:val="28"/>
          <w:szCs w:val="28"/>
        </w:rPr>
        <w:t>元（投标报价超过采购限价为无效投标）。</w:t>
      </w:r>
    </w:p>
    <w:p w14:paraId="596CBB30" w14:textId="77777777" w:rsidR="00F86D7B" w:rsidRDefault="00B67EFF" w:rsidP="0031379B">
      <w:pPr>
        <w:numPr>
          <w:ilvl w:val="0"/>
          <w:numId w:val="7"/>
        </w:numPr>
        <w:spacing w:beforeLines="50" w:before="120" w:afterLines="50" w:after="120" w:line="360" w:lineRule="auto"/>
        <w:rPr>
          <w:sz w:val="28"/>
          <w:szCs w:val="28"/>
        </w:rPr>
      </w:pPr>
      <w:r w:rsidRPr="00F86D7B">
        <w:rPr>
          <w:rFonts w:hint="eastAsia"/>
          <w:sz w:val="28"/>
          <w:szCs w:val="28"/>
        </w:rPr>
        <w:t>项目概况</w:t>
      </w:r>
    </w:p>
    <w:p w14:paraId="3B55FC73" w14:textId="77777777" w:rsidR="00297AD7" w:rsidRPr="00F86D7B" w:rsidRDefault="00A14B84" w:rsidP="0031379B">
      <w:pPr>
        <w:spacing w:beforeLines="50" w:before="120" w:afterLines="50" w:after="120" w:line="360" w:lineRule="auto"/>
        <w:ind w:left="425" w:firstLineChars="200" w:firstLine="560"/>
        <w:rPr>
          <w:sz w:val="28"/>
          <w:szCs w:val="28"/>
        </w:rPr>
      </w:pPr>
      <w:r w:rsidRPr="00A14B84">
        <w:rPr>
          <w:rFonts w:hint="eastAsia"/>
          <w:sz w:val="28"/>
          <w:szCs w:val="28"/>
        </w:rPr>
        <w:t>冷站电动阀使用已达</w:t>
      </w:r>
      <w:r w:rsidRPr="00A14B84">
        <w:rPr>
          <w:rFonts w:hint="eastAsia"/>
          <w:sz w:val="28"/>
          <w:szCs w:val="28"/>
        </w:rPr>
        <w:t>15</w:t>
      </w:r>
      <w:r w:rsidRPr="00A14B84">
        <w:rPr>
          <w:rFonts w:hint="eastAsia"/>
          <w:sz w:val="28"/>
          <w:szCs w:val="28"/>
        </w:rPr>
        <w:t>年，电动阀阀体存在卡阻、渗漏现象，电动执行机构也存在电器元器件老化现象，阀门动作不可靠、灵敏、关不严、调节不到位等现象，影响到冷站的日常运行与设备维护。</w:t>
      </w:r>
      <w:r>
        <w:rPr>
          <w:rFonts w:hint="eastAsia"/>
          <w:sz w:val="28"/>
          <w:szCs w:val="28"/>
        </w:rPr>
        <w:t>现需</w:t>
      </w:r>
      <w:r w:rsidRPr="00A14B84">
        <w:rPr>
          <w:rFonts w:hint="eastAsia"/>
          <w:sz w:val="28"/>
          <w:szCs w:val="28"/>
        </w:rPr>
        <w:t>在冷站冬季检修期间，对各冷站状态较差的电动阀进行维修与维保，恢复阀门性能，以利于冷站运行和设备维护</w:t>
      </w:r>
      <w:r w:rsidR="00297AD7" w:rsidRPr="00F86D7B">
        <w:rPr>
          <w:rFonts w:hint="eastAsia"/>
          <w:sz w:val="28"/>
          <w:szCs w:val="28"/>
        </w:rPr>
        <w:t>。</w:t>
      </w:r>
    </w:p>
    <w:p w14:paraId="6CC2A3B6" w14:textId="77777777" w:rsidR="00CA1AC9" w:rsidRDefault="00B67EFF" w:rsidP="0031379B">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020F7874" w14:textId="77777777" w:rsidR="00CA1AC9" w:rsidRDefault="00B67EFF" w:rsidP="0031379B">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268CAD05" w14:textId="77777777" w:rsidR="00CA1AC9" w:rsidRDefault="00B67EFF" w:rsidP="0031379B">
      <w:pPr>
        <w:numPr>
          <w:ilvl w:val="0"/>
          <w:numId w:val="8"/>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7DD6591B" w14:textId="77777777" w:rsidR="00CA1AC9" w:rsidRDefault="00B67EFF" w:rsidP="0031379B">
      <w:pPr>
        <w:numPr>
          <w:ilvl w:val="0"/>
          <w:numId w:val="8"/>
        </w:numPr>
        <w:spacing w:beforeLines="50" w:before="120" w:afterLines="50" w:after="120" w:line="360" w:lineRule="auto"/>
        <w:rPr>
          <w:sz w:val="28"/>
          <w:szCs w:val="28"/>
        </w:rPr>
      </w:pPr>
      <w:r>
        <w:rPr>
          <w:rFonts w:hint="eastAsia"/>
          <w:sz w:val="28"/>
          <w:szCs w:val="28"/>
        </w:rPr>
        <w:t>具备有效的工商营业执照、企业法人组织机构代码证书、税务登记证书（或三证合一）</w:t>
      </w:r>
      <w:r w:rsidR="00431C89">
        <w:rPr>
          <w:rFonts w:hint="eastAsia"/>
          <w:sz w:val="28"/>
          <w:szCs w:val="28"/>
        </w:rPr>
        <w:t>。</w:t>
      </w:r>
    </w:p>
    <w:p w14:paraId="23254BCF" w14:textId="77777777" w:rsidR="00CA1AC9" w:rsidRDefault="00B67EFF" w:rsidP="0031379B">
      <w:pPr>
        <w:numPr>
          <w:ilvl w:val="0"/>
          <w:numId w:val="8"/>
        </w:numPr>
        <w:spacing w:beforeLines="50" w:before="120" w:afterLines="50" w:after="120" w:line="360" w:lineRule="auto"/>
        <w:rPr>
          <w:sz w:val="28"/>
          <w:szCs w:val="28"/>
        </w:rPr>
      </w:pPr>
      <w:r>
        <w:rPr>
          <w:sz w:val="28"/>
          <w:szCs w:val="28"/>
        </w:rPr>
        <w:t>已办理合法税务登记，具有开具相应增值税专用发票资格</w:t>
      </w:r>
      <w:r w:rsidR="00431C89">
        <w:rPr>
          <w:rFonts w:hint="eastAsia"/>
          <w:sz w:val="28"/>
          <w:szCs w:val="28"/>
        </w:rPr>
        <w:t>。</w:t>
      </w:r>
    </w:p>
    <w:p w14:paraId="68DA065C" w14:textId="783E0B4E" w:rsidR="00CA1AC9" w:rsidRDefault="00B67EFF" w:rsidP="0031379B">
      <w:pPr>
        <w:numPr>
          <w:ilvl w:val="0"/>
          <w:numId w:val="8"/>
        </w:numPr>
        <w:spacing w:beforeLines="50" w:before="120" w:afterLines="50" w:after="120" w:line="360" w:lineRule="auto"/>
        <w:rPr>
          <w:sz w:val="28"/>
          <w:szCs w:val="28"/>
        </w:rPr>
      </w:pPr>
      <w:r>
        <w:rPr>
          <w:rFonts w:hint="eastAsia"/>
          <w:sz w:val="28"/>
          <w:szCs w:val="28"/>
        </w:rPr>
        <w:t>投标人近</w:t>
      </w:r>
      <w:r>
        <w:rPr>
          <w:rFonts w:hint="eastAsia"/>
          <w:sz w:val="28"/>
          <w:szCs w:val="28"/>
        </w:rPr>
        <w:t>3</w:t>
      </w:r>
      <w:r>
        <w:rPr>
          <w:rFonts w:hint="eastAsia"/>
          <w:sz w:val="28"/>
          <w:szCs w:val="28"/>
        </w:rPr>
        <w:t>年内</w:t>
      </w:r>
      <w:r>
        <w:rPr>
          <w:rFonts w:hint="eastAsia"/>
          <w:sz w:val="28"/>
          <w:szCs w:val="28"/>
        </w:rPr>
        <w:t>(20</w:t>
      </w:r>
      <w:r w:rsidR="00AB392A">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w:t>
      </w:r>
      <w:r w:rsidR="001F66B0">
        <w:rPr>
          <w:rFonts w:hint="eastAsia"/>
          <w:sz w:val="28"/>
          <w:szCs w:val="28"/>
        </w:rPr>
        <w:t>类似电动阀门维修</w:t>
      </w:r>
      <w:r>
        <w:rPr>
          <w:rFonts w:hint="eastAsia"/>
          <w:sz w:val="28"/>
          <w:szCs w:val="28"/>
        </w:rPr>
        <w:t>业绩（需提供合同和验收报告等相关证明材料复印件，完成时间以竣工验收时间为准）</w:t>
      </w:r>
      <w:r w:rsidR="00431C89">
        <w:rPr>
          <w:rFonts w:hint="eastAsia"/>
          <w:sz w:val="28"/>
          <w:szCs w:val="28"/>
        </w:rPr>
        <w:t>。</w:t>
      </w:r>
    </w:p>
    <w:p w14:paraId="0F32E02D" w14:textId="77777777" w:rsidR="00CA1AC9" w:rsidRDefault="00B67EFF" w:rsidP="0031379B">
      <w:pPr>
        <w:numPr>
          <w:ilvl w:val="0"/>
          <w:numId w:val="8"/>
        </w:numPr>
        <w:spacing w:beforeLines="50" w:before="120" w:afterLines="50" w:after="120" w:line="360" w:lineRule="auto"/>
        <w:rPr>
          <w:sz w:val="28"/>
          <w:szCs w:val="28"/>
        </w:rPr>
      </w:pPr>
      <w:r>
        <w:rPr>
          <w:rFonts w:hint="eastAsia"/>
          <w:sz w:val="28"/>
          <w:szCs w:val="28"/>
        </w:rPr>
        <w:t>不接受联合体报价。</w:t>
      </w:r>
    </w:p>
    <w:p w14:paraId="2DCECF47" w14:textId="77777777" w:rsidR="00CA1AC9" w:rsidRDefault="00B67EFF" w:rsidP="0031379B">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lastRenderedPageBreak/>
        <w:t>项目</w:t>
      </w:r>
      <w:r>
        <w:rPr>
          <w:rFonts w:hint="eastAsia"/>
          <w:b/>
          <w:sz w:val="28"/>
          <w:szCs w:val="28"/>
        </w:rPr>
        <w:t>内容及要求</w:t>
      </w:r>
    </w:p>
    <w:p w14:paraId="71F2A1B8" w14:textId="77777777" w:rsidR="003A4070" w:rsidRDefault="003A4070" w:rsidP="0031379B">
      <w:pPr>
        <w:numPr>
          <w:ilvl w:val="0"/>
          <w:numId w:val="9"/>
        </w:numPr>
        <w:spacing w:beforeLines="50" w:before="120" w:afterLines="50" w:after="120" w:line="360" w:lineRule="auto"/>
        <w:rPr>
          <w:sz w:val="28"/>
          <w:szCs w:val="28"/>
        </w:rPr>
      </w:pPr>
      <w:r>
        <w:rPr>
          <w:rFonts w:hint="eastAsia"/>
          <w:sz w:val="28"/>
          <w:szCs w:val="28"/>
        </w:rPr>
        <w:t>施工内容</w:t>
      </w:r>
    </w:p>
    <w:tbl>
      <w:tblPr>
        <w:tblW w:w="9720" w:type="dxa"/>
        <w:tblInd w:w="-5" w:type="dxa"/>
        <w:tblLook w:val="04A0" w:firstRow="1" w:lastRow="0" w:firstColumn="1" w:lastColumn="0" w:noHBand="0" w:noVBand="1"/>
      </w:tblPr>
      <w:tblGrid>
        <w:gridCol w:w="740"/>
        <w:gridCol w:w="740"/>
        <w:gridCol w:w="800"/>
        <w:gridCol w:w="2526"/>
        <w:gridCol w:w="3051"/>
        <w:gridCol w:w="1863"/>
      </w:tblGrid>
      <w:tr w:rsidR="00071529" w:rsidRPr="00071529" w14:paraId="49917FE8" w14:textId="77777777" w:rsidTr="00071529">
        <w:trPr>
          <w:trHeight w:val="6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30243"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序号</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3EA85E7"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站点</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71FC649"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阀门 编号</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14:paraId="2906B06B"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型号规格</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14:paraId="00AAC0CE"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维修维保内容</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14:paraId="31B360B3"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备注</w:t>
            </w:r>
          </w:p>
        </w:tc>
      </w:tr>
      <w:tr w:rsidR="00071529" w:rsidRPr="00071529" w14:paraId="05320B4A"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DE4B431"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1</w:t>
            </w:r>
          </w:p>
        </w:tc>
        <w:tc>
          <w:tcPr>
            <w:tcW w:w="740" w:type="dxa"/>
            <w:tcBorders>
              <w:top w:val="nil"/>
              <w:left w:val="nil"/>
              <w:bottom w:val="single" w:sz="4" w:space="0" w:color="auto"/>
              <w:right w:val="single" w:sz="4" w:space="0" w:color="auto"/>
            </w:tcBorders>
            <w:shd w:val="clear" w:color="auto" w:fill="auto"/>
            <w:noWrap/>
            <w:vAlign w:val="center"/>
            <w:hideMark/>
          </w:tcPr>
          <w:p w14:paraId="79E1BA47"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2#</w:t>
            </w:r>
          </w:p>
        </w:tc>
        <w:tc>
          <w:tcPr>
            <w:tcW w:w="800" w:type="dxa"/>
            <w:tcBorders>
              <w:top w:val="nil"/>
              <w:left w:val="nil"/>
              <w:bottom w:val="single" w:sz="4" w:space="0" w:color="auto"/>
              <w:right w:val="single" w:sz="4" w:space="0" w:color="auto"/>
            </w:tcBorders>
            <w:shd w:val="clear" w:color="auto" w:fill="auto"/>
            <w:noWrap/>
            <w:vAlign w:val="center"/>
            <w:hideMark/>
          </w:tcPr>
          <w:p w14:paraId="63B42702"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V1</w:t>
            </w:r>
          </w:p>
        </w:tc>
        <w:tc>
          <w:tcPr>
            <w:tcW w:w="2526" w:type="dxa"/>
            <w:tcBorders>
              <w:top w:val="nil"/>
              <w:left w:val="nil"/>
              <w:bottom w:val="single" w:sz="4" w:space="0" w:color="auto"/>
              <w:right w:val="single" w:sz="4" w:space="0" w:color="auto"/>
            </w:tcBorders>
            <w:shd w:val="clear" w:color="auto" w:fill="auto"/>
            <w:vAlign w:val="center"/>
            <w:hideMark/>
          </w:tcPr>
          <w:p w14:paraId="11496340"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4532-M/1100A/1.0MPa</w:t>
            </w:r>
          </w:p>
        </w:tc>
        <w:tc>
          <w:tcPr>
            <w:tcW w:w="3051" w:type="dxa"/>
            <w:tcBorders>
              <w:top w:val="nil"/>
              <w:left w:val="nil"/>
              <w:bottom w:val="single" w:sz="4" w:space="0" w:color="auto"/>
              <w:right w:val="single" w:sz="4" w:space="0" w:color="auto"/>
            </w:tcBorders>
            <w:shd w:val="clear" w:color="auto" w:fill="auto"/>
            <w:vAlign w:val="center"/>
            <w:hideMark/>
          </w:tcPr>
          <w:p w14:paraId="47715AD4" w14:textId="77777777" w:rsidR="00071529" w:rsidRPr="00071529" w:rsidRDefault="00071529" w:rsidP="00224C46">
            <w:pPr>
              <w:widowControl/>
              <w:jc w:val="left"/>
              <w:rPr>
                <w:rFonts w:ascii="宋体" w:hAnsi="宋体" w:cs="宋体"/>
                <w:color w:val="000000"/>
                <w:kern w:val="0"/>
                <w:sz w:val="22"/>
                <w:szCs w:val="22"/>
              </w:rPr>
            </w:pPr>
            <w:r w:rsidRPr="00071529">
              <w:rPr>
                <w:rFonts w:ascii="宋体" w:hAnsi="宋体" w:cs="宋体" w:hint="eastAsia"/>
                <w:color w:val="000000"/>
                <w:kern w:val="0"/>
                <w:sz w:val="22"/>
                <w:szCs w:val="22"/>
              </w:rPr>
              <w:t>处理电动执行机构漏油</w:t>
            </w:r>
          </w:p>
        </w:tc>
        <w:tc>
          <w:tcPr>
            <w:tcW w:w="1863" w:type="dxa"/>
            <w:tcBorders>
              <w:top w:val="nil"/>
              <w:left w:val="nil"/>
              <w:bottom w:val="single" w:sz="4" w:space="0" w:color="auto"/>
              <w:right w:val="single" w:sz="4" w:space="0" w:color="auto"/>
            </w:tcBorders>
            <w:shd w:val="clear" w:color="auto" w:fill="auto"/>
            <w:vAlign w:val="center"/>
            <w:hideMark/>
          </w:tcPr>
          <w:p w14:paraId="62B642EB"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RA系列</w:t>
            </w:r>
          </w:p>
        </w:tc>
      </w:tr>
      <w:tr w:rsidR="00071529" w:rsidRPr="00071529" w14:paraId="51D21E7F"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BE7C828"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2</w:t>
            </w:r>
          </w:p>
        </w:tc>
        <w:tc>
          <w:tcPr>
            <w:tcW w:w="740" w:type="dxa"/>
            <w:tcBorders>
              <w:top w:val="nil"/>
              <w:left w:val="nil"/>
              <w:bottom w:val="single" w:sz="4" w:space="0" w:color="auto"/>
              <w:right w:val="single" w:sz="4" w:space="0" w:color="auto"/>
            </w:tcBorders>
            <w:shd w:val="clear" w:color="auto" w:fill="auto"/>
            <w:noWrap/>
            <w:vAlign w:val="center"/>
            <w:hideMark/>
          </w:tcPr>
          <w:p w14:paraId="35F6A22A"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3#</w:t>
            </w:r>
          </w:p>
        </w:tc>
        <w:tc>
          <w:tcPr>
            <w:tcW w:w="800" w:type="dxa"/>
            <w:tcBorders>
              <w:top w:val="nil"/>
              <w:left w:val="nil"/>
              <w:bottom w:val="single" w:sz="4" w:space="0" w:color="auto"/>
              <w:right w:val="single" w:sz="4" w:space="0" w:color="auto"/>
            </w:tcBorders>
            <w:shd w:val="clear" w:color="auto" w:fill="auto"/>
            <w:noWrap/>
            <w:vAlign w:val="center"/>
            <w:hideMark/>
          </w:tcPr>
          <w:p w14:paraId="51B7F402"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V3a</w:t>
            </w:r>
          </w:p>
        </w:tc>
        <w:tc>
          <w:tcPr>
            <w:tcW w:w="2526" w:type="dxa"/>
            <w:tcBorders>
              <w:top w:val="nil"/>
              <w:left w:val="nil"/>
              <w:bottom w:val="single" w:sz="4" w:space="0" w:color="auto"/>
              <w:right w:val="single" w:sz="4" w:space="0" w:color="auto"/>
            </w:tcBorders>
            <w:shd w:val="clear" w:color="auto" w:fill="auto"/>
            <w:vAlign w:val="center"/>
            <w:hideMark/>
          </w:tcPr>
          <w:p w14:paraId="1918C6E6"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CONTROL-AT,DN150,PN10</w:t>
            </w:r>
          </w:p>
        </w:tc>
        <w:tc>
          <w:tcPr>
            <w:tcW w:w="3051" w:type="dxa"/>
            <w:tcBorders>
              <w:top w:val="nil"/>
              <w:left w:val="nil"/>
              <w:bottom w:val="single" w:sz="4" w:space="0" w:color="auto"/>
              <w:right w:val="single" w:sz="4" w:space="0" w:color="auto"/>
            </w:tcBorders>
            <w:shd w:val="clear" w:color="auto" w:fill="auto"/>
            <w:vAlign w:val="center"/>
            <w:hideMark/>
          </w:tcPr>
          <w:p w14:paraId="669314AF" w14:textId="77777777" w:rsidR="00071529" w:rsidRPr="00071529" w:rsidRDefault="00071529" w:rsidP="00224C46">
            <w:pPr>
              <w:widowControl/>
              <w:jc w:val="left"/>
              <w:rPr>
                <w:rFonts w:ascii="宋体" w:hAnsi="宋体" w:cs="宋体"/>
                <w:color w:val="000000"/>
                <w:kern w:val="0"/>
                <w:sz w:val="22"/>
                <w:szCs w:val="22"/>
              </w:rPr>
            </w:pPr>
            <w:r w:rsidRPr="00071529">
              <w:rPr>
                <w:rFonts w:ascii="宋体" w:hAnsi="宋体" w:cs="宋体" w:hint="eastAsia"/>
                <w:color w:val="000000"/>
                <w:kern w:val="0"/>
                <w:sz w:val="22"/>
                <w:szCs w:val="22"/>
              </w:rPr>
              <w:t>阀门更换</w:t>
            </w:r>
          </w:p>
        </w:tc>
        <w:tc>
          <w:tcPr>
            <w:tcW w:w="1863" w:type="dxa"/>
            <w:tcBorders>
              <w:top w:val="nil"/>
              <w:left w:val="nil"/>
              <w:bottom w:val="single" w:sz="4" w:space="0" w:color="auto"/>
              <w:right w:val="single" w:sz="4" w:space="0" w:color="auto"/>
            </w:tcBorders>
            <w:shd w:val="clear" w:color="auto" w:fill="auto"/>
            <w:vAlign w:val="center"/>
            <w:hideMark/>
          </w:tcPr>
          <w:p w14:paraId="338D6114" w14:textId="77777777" w:rsidR="00071529" w:rsidRPr="00071529" w:rsidRDefault="00071529" w:rsidP="00224C46">
            <w:pPr>
              <w:widowControl/>
              <w:jc w:val="center"/>
              <w:rPr>
                <w:rFonts w:ascii="宋体" w:hAnsi="宋体" w:cs="宋体"/>
                <w:color w:val="000000"/>
                <w:kern w:val="0"/>
                <w:sz w:val="22"/>
                <w:szCs w:val="22"/>
              </w:rPr>
            </w:pPr>
          </w:p>
        </w:tc>
      </w:tr>
      <w:tr w:rsidR="00071529" w:rsidRPr="00071529" w14:paraId="0AA0640D"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4E8CD00"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3</w:t>
            </w:r>
          </w:p>
        </w:tc>
        <w:tc>
          <w:tcPr>
            <w:tcW w:w="740" w:type="dxa"/>
            <w:tcBorders>
              <w:top w:val="nil"/>
              <w:left w:val="nil"/>
              <w:bottom w:val="single" w:sz="4" w:space="0" w:color="auto"/>
              <w:right w:val="single" w:sz="4" w:space="0" w:color="auto"/>
            </w:tcBorders>
            <w:shd w:val="clear" w:color="auto" w:fill="auto"/>
            <w:noWrap/>
            <w:vAlign w:val="center"/>
            <w:hideMark/>
          </w:tcPr>
          <w:p w14:paraId="720D2AD3"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3#</w:t>
            </w:r>
          </w:p>
        </w:tc>
        <w:tc>
          <w:tcPr>
            <w:tcW w:w="800" w:type="dxa"/>
            <w:tcBorders>
              <w:top w:val="nil"/>
              <w:left w:val="nil"/>
              <w:bottom w:val="single" w:sz="4" w:space="0" w:color="auto"/>
              <w:right w:val="single" w:sz="4" w:space="0" w:color="auto"/>
            </w:tcBorders>
            <w:shd w:val="clear" w:color="auto" w:fill="auto"/>
            <w:noWrap/>
            <w:vAlign w:val="center"/>
            <w:hideMark/>
          </w:tcPr>
          <w:p w14:paraId="7E30D8D5"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V3c</w:t>
            </w:r>
          </w:p>
        </w:tc>
        <w:tc>
          <w:tcPr>
            <w:tcW w:w="2526" w:type="dxa"/>
            <w:tcBorders>
              <w:top w:val="nil"/>
              <w:left w:val="nil"/>
              <w:bottom w:val="single" w:sz="4" w:space="0" w:color="auto"/>
              <w:right w:val="single" w:sz="4" w:space="0" w:color="auto"/>
            </w:tcBorders>
            <w:shd w:val="clear" w:color="auto" w:fill="auto"/>
            <w:vAlign w:val="center"/>
            <w:hideMark/>
          </w:tcPr>
          <w:p w14:paraId="32FB7112"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CONTROL-AT,DN150,PN10</w:t>
            </w:r>
          </w:p>
        </w:tc>
        <w:tc>
          <w:tcPr>
            <w:tcW w:w="3051" w:type="dxa"/>
            <w:tcBorders>
              <w:top w:val="nil"/>
              <w:left w:val="nil"/>
              <w:bottom w:val="single" w:sz="4" w:space="0" w:color="auto"/>
              <w:right w:val="single" w:sz="4" w:space="0" w:color="auto"/>
            </w:tcBorders>
            <w:shd w:val="clear" w:color="auto" w:fill="auto"/>
            <w:vAlign w:val="center"/>
            <w:hideMark/>
          </w:tcPr>
          <w:p w14:paraId="732D8598" w14:textId="77777777" w:rsidR="00071529" w:rsidRPr="00071529" w:rsidRDefault="00071529" w:rsidP="00224C46">
            <w:pPr>
              <w:widowControl/>
              <w:jc w:val="left"/>
              <w:rPr>
                <w:rFonts w:ascii="宋体" w:hAnsi="宋体" w:cs="宋体"/>
                <w:color w:val="000000"/>
                <w:kern w:val="0"/>
                <w:sz w:val="22"/>
                <w:szCs w:val="22"/>
              </w:rPr>
            </w:pPr>
            <w:r w:rsidRPr="00071529">
              <w:rPr>
                <w:rFonts w:ascii="宋体" w:hAnsi="宋体" w:cs="宋体" w:hint="eastAsia"/>
                <w:color w:val="000000"/>
                <w:kern w:val="0"/>
                <w:sz w:val="22"/>
                <w:szCs w:val="22"/>
              </w:rPr>
              <w:t>阀门更换</w:t>
            </w:r>
          </w:p>
        </w:tc>
        <w:tc>
          <w:tcPr>
            <w:tcW w:w="1863" w:type="dxa"/>
            <w:tcBorders>
              <w:top w:val="nil"/>
              <w:left w:val="nil"/>
              <w:bottom w:val="single" w:sz="4" w:space="0" w:color="auto"/>
              <w:right w:val="single" w:sz="4" w:space="0" w:color="auto"/>
            </w:tcBorders>
            <w:shd w:val="clear" w:color="auto" w:fill="auto"/>
            <w:vAlign w:val="center"/>
            <w:hideMark/>
          </w:tcPr>
          <w:p w14:paraId="346B120E" w14:textId="77777777" w:rsidR="00071529" w:rsidRPr="00071529" w:rsidRDefault="00071529" w:rsidP="00224C46">
            <w:pPr>
              <w:widowControl/>
              <w:jc w:val="center"/>
              <w:rPr>
                <w:rFonts w:ascii="宋体" w:hAnsi="宋体" w:cs="宋体"/>
                <w:color w:val="000000"/>
                <w:kern w:val="0"/>
                <w:sz w:val="22"/>
                <w:szCs w:val="22"/>
              </w:rPr>
            </w:pPr>
          </w:p>
        </w:tc>
      </w:tr>
      <w:tr w:rsidR="00071529" w:rsidRPr="00071529" w14:paraId="52D34D60"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62B0CB5"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4</w:t>
            </w:r>
          </w:p>
        </w:tc>
        <w:tc>
          <w:tcPr>
            <w:tcW w:w="740" w:type="dxa"/>
            <w:tcBorders>
              <w:top w:val="nil"/>
              <w:left w:val="nil"/>
              <w:bottom w:val="single" w:sz="4" w:space="0" w:color="auto"/>
              <w:right w:val="single" w:sz="4" w:space="0" w:color="auto"/>
            </w:tcBorders>
            <w:shd w:val="clear" w:color="auto" w:fill="auto"/>
            <w:noWrap/>
            <w:vAlign w:val="center"/>
            <w:hideMark/>
          </w:tcPr>
          <w:p w14:paraId="7C934841"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3#</w:t>
            </w:r>
          </w:p>
        </w:tc>
        <w:tc>
          <w:tcPr>
            <w:tcW w:w="800" w:type="dxa"/>
            <w:tcBorders>
              <w:top w:val="nil"/>
              <w:left w:val="nil"/>
              <w:bottom w:val="single" w:sz="4" w:space="0" w:color="auto"/>
              <w:right w:val="single" w:sz="4" w:space="0" w:color="auto"/>
            </w:tcBorders>
            <w:shd w:val="clear" w:color="auto" w:fill="auto"/>
            <w:noWrap/>
            <w:vAlign w:val="center"/>
            <w:hideMark/>
          </w:tcPr>
          <w:p w14:paraId="3947D0E9"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V3e</w:t>
            </w:r>
          </w:p>
        </w:tc>
        <w:tc>
          <w:tcPr>
            <w:tcW w:w="2526" w:type="dxa"/>
            <w:tcBorders>
              <w:top w:val="nil"/>
              <w:left w:val="nil"/>
              <w:bottom w:val="single" w:sz="4" w:space="0" w:color="auto"/>
              <w:right w:val="single" w:sz="4" w:space="0" w:color="auto"/>
            </w:tcBorders>
            <w:shd w:val="clear" w:color="auto" w:fill="auto"/>
            <w:vAlign w:val="center"/>
            <w:hideMark/>
          </w:tcPr>
          <w:p w14:paraId="132658AF"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CONTROL-AT,DN150,PN10</w:t>
            </w:r>
          </w:p>
        </w:tc>
        <w:tc>
          <w:tcPr>
            <w:tcW w:w="3051" w:type="dxa"/>
            <w:tcBorders>
              <w:top w:val="nil"/>
              <w:left w:val="nil"/>
              <w:bottom w:val="single" w:sz="4" w:space="0" w:color="auto"/>
              <w:right w:val="single" w:sz="4" w:space="0" w:color="auto"/>
            </w:tcBorders>
            <w:shd w:val="clear" w:color="auto" w:fill="auto"/>
            <w:vAlign w:val="center"/>
            <w:hideMark/>
          </w:tcPr>
          <w:p w14:paraId="4124E37A" w14:textId="77777777" w:rsidR="00071529" w:rsidRPr="00071529" w:rsidRDefault="00071529" w:rsidP="00224C46">
            <w:pPr>
              <w:widowControl/>
              <w:jc w:val="left"/>
              <w:rPr>
                <w:rFonts w:ascii="宋体" w:hAnsi="宋体" w:cs="宋体"/>
                <w:color w:val="000000"/>
                <w:kern w:val="0"/>
                <w:sz w:val="22"/>
                <w:szCs w:val="22"/>
              </w:rPr>
            </w:pPr>
            <w:r w:rsidRPr="00071529">
              <w:rPr>
                <w:rFonts w:ascii="宋体" w:hAnsi="宋体" w:cs="宋体" w:hint="eastAsia"/>
                <w:color w:val="000000"/>
                <w:kern w:val="0"/>
                <w:sz w:val="22"/>
                <w:szCs w:val="22"/>
              </w:rPr>
              <w:t>阀门更换</w:t>
            </w:r>
          </w:p>
        </w:tc>
        <w:tc>
          <w:tcPr>
            <w:tcW w:w="1863" w:type="dxa"/>
            <w:tcBorders>
              <w:top w:val="nil"/>
              <w:left w:val="nil"/>
              <w:bottom w:val="single" w:sz="4" w:space="0" w:color="auto"/>
              <w:right w:val="single" w:sz="4" w:space="0" w:color="auto"/>
            </w:tcBorders>
            <w:shd w:val="clear" w:color="auto" w:fill="auto"/>
            <w:vAlign w:val="center"/>
            <w:hideMark/>
          </w:tcPr>
          <w:p w14:paraId="3F37981C" w14:textId="77777777" w:rsidR="00071529" w:rsidRPr="00071529" w:rsidRDefault="00071529" w:rsidP="00224C46">
            <w:pPr>
              <w:widowControl/>
              <w:jc w:val="center"/>
              <w:rPr>
                <w:rFonts w:ascii="宋体" w:hAnsi="宋体" w:cs="宋体"/>
                <w:color w:val="000000"/>
                <w:kern w:val="0"/>
                <w:sz w:val="22"/>
                <w:szCs w:val="22"/>
              </w:rPr>
            </w:pPr>
          </w:p>
        </w:tc>
      </w:tr>
      <w:tr w:rsidR="00071529" w:rsidRPr="00071529" w14:paraId="7DB56E3D"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F4C4899"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5</w:t>
            </w:r>
          </w:p>
        </w:tc>
        <w:tc>
          <w:tcPr>
            <w:tcW w:w="740" w:type="dxa"/>
            <w:tcBorders>
              <w:top w:val="nil"/>
              <w:left w:val="nil"/>
              <w:bottom w:val="single" w:sz="4" w:space="0" w:color="auto"/>
              <w:right w:val="single" w:sz="4" w:space="0" w:color="auto"/>
            </w:tcBorders>
            <w:shd w:val="clear" w:color="auto" w:fill="auto"/>
            <w:noWrap/>
            <w:vAlign w:val="center"/>
            <w:hideMark/>
          </w:tcPr>
          <w:p w14:paraId="7C89DE8F"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4#</w:t>
            </w:r>
          </w:p>
        </w:tc>
        <w:tc>
          <w:tcPr>
            <w:tcW w:w="800" w:type="dxa"/>
            <w:tcBorders>
              <w:top w:val="nil"/>
              <w:left w:val="nil"/>
              <w:bottom w:val="single" w:sz="4" w:space="0" w:color="auto"/>
              <w:right w:val="single" w:sz="4" w:space="0" w:color="auto"/>
            </w:tcBorders>
            <w:shd w:val="clear" w:color="auto" w:fill="auto"/>
            <w:noWrap/>
            <w:vAlign w:val="center"/>
            <w:hideMark/>
          </w:tcPr>
          <w:p w14:paraId="502C1101"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V1</w:t>
            </w:r>
          </w:p>
        </w:tc>
        <w:tc>
          <w:tcPr>
            <w:tcW w:w="2526" w:type="dxa"/>
            <w:tcBorders>
              <w:top w:val="nil"/>
              <w:left w:val="nil"/>
              <w:bottom w:val="single" w:sz="4" w:space="0" w:color="auto"/>
              <w:right w:val="single" w:sz="4" w:space="0" w:color="auto"/>
            </w:tcBorders>
            <w:shd w:val="clear" w:color="auto" w:fill="auto"/>
            <w:vAlign w:val="center"/>
            <w:hideMark/>
          </w:tcPr>
          <w:p w14:paraId="45953359"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4532-M/1000A/1.0MPa</w:t>
            </w:r>
          </w:p>
        </w:tc>
        <w:tc>
          <w:tcPr>
            <w:tcW w:w="3051" w:type="dxa"/>
            <w:tcBorders>
              <w:top w:val="nil"/>
              <w:left w:val="nil"/>
              <w:bottom w:val="single" w:sz="4" w:space="0" w:color="auto"/>
              <w:right w:val="single" w:sz="4" w:space="0" w:color="auto"/>
            </w:tcBorders>
            <w:shd w:val="clear" w:color="auto" w:fill="auto"/>
            <w:vAlign w:val="center"/>
            <w:hideMark/>
          </w:tcPr>
          <w:p w14:paraId="07DFAAF6" w14:textId="77777777" w:rsidR="00071529" w:rsidRPr="00071529" w:rsidRDefault="00071529" w:rsidP="00224C46">
            <w:pPr>
              <w:widowControl/>
              <w:jc w:val="left"/>
              <w:rPr>
                <w:rFonts w:ascii="宋体" w:hAnsi="宋体" w:cs="宋体"/>
                <w:color w:val="000000"/>
                <w:kern w:val="0"/>
                <w:sz w:val="22"/>
                <w:szCs w:val="22"/>
              </w:rPr>
            </w:pPr>
            <w:r w:rsidRPr="00071529">
              <w:rPr>
                <w:rFonts w:ascii="宋体" w:hAnsi="宋体" w:cs="宋体" w:hint="eastAsia"/>
                <w:color w:val="000000"/>
                <w:kern w:val="0"/>
                <w:sz w:val="22"/>
                <w:szCs w:val="22"/>
              </w:rPr>
              <w:t>处理电动执行机构漏油</w:t>
            </w:r>
          </w:p>
        </w:tc>
        <w:tc>
          <w:tcPr>
            <w:tcW w:w="1863" w:type="dxa"/>
            <w:tcBorders>
              <w:top w:val="nil"/>
              <w:left w:val="nil"/>
              <w:bottom w:val="single" w:sz="4" w:space="0" w:color="auto"/>
              <w:right w:val="single" w:sz="4" w:space="0" w:color="auto"/>
            </w:tcBorders>
            <w:shd w:val="clear" w:color="auto" w:fill="auto"/>
            <w:vAlign w:val="center"/>
            <w:hideMark/>
          </w:tcPr>
          <w:p w14:paraId="2AAE59BD"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RA系列</w:t>
            </w:r>
          </w:p>
        </w:tc>
      </w:tr>
      <w:tr w:rsidR="00071529" w:rsidRPr="00071529" w14:paraId="5A79B651"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4531E69"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6</w:t>
            </w:r>
          </w:p>
        </w:tc>
        <w:tc>
          <w:tcPr>
            <w:tcW w:w="740" w:type="dxa"/>
            <w:tcBorders>
              <w:top w:val="nil"/>
              <w:left w:val="nil"/>
              <w:bottom w:val="single" w:sz="4" w:space="0" w:color="auto"/>
              <w:right w:val="single" w:sz="4" w:space="0" w:color="auto"/>
            </w:tcBorders>
            <w:shd w:val="clear" w:color="auto" w:fill="auto"/>
            <w:noWrap/>
            <w:vAlign w:val="center"/>
            <w:hideMark/>
          </w:tcPr>
          <w:p w14:paraId="73C26C8C"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4#</w:t>
            </w:r>
          </w:p>
        </w:tc>
        <w:tc>
          <w:tcPr>
            <w:tcW w:w="800" w:type="dxa"/>
            <w:tcBorders>
              <w:top w:val="nil"/>
              <w:left w:val="nil"/>
              <w:bottom w:val="single" w:sz="4" w:space="0" w:color="auto"/>
              <w:right w:val="single" w:sz="4" w:space="0" w:color="auto"/>
            </w:tcBorders>
            <w:shd w:val="clear" w:color="auto" w:fill="auto"/>
            <w:noWrap/>
            <w:vAlign w:val="center"/>
            <w:hideMark/>
          </w:tcPr>
          <w:p w14:paraId="04CB1EDD"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V3f</w:t>
            </w:r>
          </w:p>
        </w:tc>
        <w:tc>
          <w:tcPr>
            <w:tcW w:w="2526" w:type="dxa"/>
            <w:tcBorders>
              <w:top w:val="nil"/>
              <w:left w:val="nil"/>
              <w:bottom w:val="single" w:sz="4" w:space="0" w:color="auto"/>
              <w:right w:val="single" w:sz="4" w:space="0" w:color="auto"/>
            </w:tcBorders>
            <w:shd w:val="clear" w:color="auto" w:fill="auto"/>
            <w:vAlign w:val="center"/>
            <w:hideMark/>
          </w:tcPr>
          <w:p w14:paraId="7F6BBC41"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CONTROL-AT,DN150,PN10</w:t>
            </w:r>
          </w:p>
        </w:tc>
        <w:tc>
          <w:tcPr>
            <w:tcW w:w="3051" w:type="dxa"/>
            <w:tcBorders>
              <w:top w:val="nil"/>
              <w:left w:val="nil"/>
              <w:bottom w:val="single" w:sz="4" w:space="0" w:color="auto"/>
              <w:right w:val="single" w:sz="4" w:space="0" w:color="auto"/>
            </w:tcBorders>
            <w:shd w:val="clear" w:color="auto" w:fill="auto"/>
            <w:vAlign w:val="center"/>
            <w:hideMark/>
          </w:tcPr>
          <w:p w14:paraId="6321FDC0" w14:textId="77777777" w:rsidR="00071529" w:rsidRPr="00071529" w:rsidRDefault="00071529" w:rsidP="00224C46">
            <w:pPr>
              <w:widowControl/>
              <w:jc w:val="left"/>
              <w:rPr>
                <w:rFonts w:ascii="宋体" w:hAnsi="宋体" w:cs="宋体"/>
                <w:color w:val="000000"/>
                <w:kern w:val="0"/>
                <w:sz w:val="24"/>
              </w:rPr>
            </w:pPr>
            <w:r w:rsidRPr="00071529">
              <w:rPr>
                <w:rFonts w:ascii="宋体" w:hAnsi="宋体" w:cs="宋体" w:hint="eastAsia"/>
                <w:color w:val="000000"/>
                <w:kern w:val="0"/>
                <w:sz w:val="24"/>
              </w:rPr>
              <w:t>阀门更换</w:t>
            </w:r>
          </w:p>
        </w:tc>
        <w:tc>
          <w:tcPr>
            <w:tcW w:w="1863" w:type="dxa"/>
            <w:tcBorders>
              <w:top w:val="nil"/>
              <w:left w:val="nil"/>
              <w:bottom w:val="single" w:sz="4" w:space="0" w:color="auto"/>
              <w:right w:val="single" w:sz="4" w:space="0" w:color="auto"/>
            </w:tcBorders>
            <w:shd w:val="clear" w:color="auto" w:fill="auto"/>
            <w:vAlign w:val="center"/>
            <w:hideMark/>
          </w:tcPr>
          <w:p w14:paraId="2A109D92" w14:textId="77777777" w:rsidR="00071529" w:rsidRPr="00071529" w:rsidRDefault="00071529" w:rsidP="00224C46">
            <w:pPr>
              <w:widowControl/>
              <w:jc w:val="left"/>
              <w:rPr>
                <w:rFonts w:ascii="宋体" w:hAnsi="宋体" w:cs="宋体"/>
                <w:color w:val="000000"/>
                <w:kern w:val="0"/>
                <w:sz w:val="24"/>
              </w:rPr>
            </w:pPr>
            <w:r w:rsidRPr="00071529">
              <w:rPr>
                <w:rFonts w:ascii="宋体" w:hAnsi="宋体" w:cs="宋体" w:hint="eastAsia"/>
                <w:color w:val="000000"/>
                <w:kern w:val="0"/>
                <w:sz w:val="24"/>
              </w:rPr>
              <w:t xml:space="preserve">　</w:t>
            </w:r>
          </w:p>
        </w:tc>
      </w:tr>
      <w:tr w:rsidR="00071529" w:rsidRPr="00071529" w14:paraId="40CA6AC8"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A5417D2"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7</w:t>
            </w:r>
          </w:p>
        </w:tc>
        <w:tc>
          <w:tcPr>
            <w:tcW w:w="740" w:type="dxa"/>
            <w:tcBorders>
              <w:top w:val="nil"/>
              <w:left w:val="nil"/>
              <w:bottom w:val="single" w:sz="4" w:space="0" w:color="auto"/>
              <w:right w:val="single" w:sz="4" w:space="0" w:color="auto"/>
            </w:tcBorders>
            <w:shd w:val="clear" w:color="auto" w:fill="auto"/>
            <w:noWrap/>
            <w:vAlign w:val="center"/>
            <w:hideMark/>
          </w:tcPr>
          <w:p w14:paraId="57229753"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枢纽</w:t>
            </w:r>
          </w:p>
        </w:tc>
        <w:tc>
          <w:tcPr>
            <w:tcW w:w="800" w:type="dxa"/>
            <w:tcBorders>
              <w:top w:val="nil"/>
              <w:left w:val="nil"/>
              <w:bottom w:val="single" w:sz="4" w:space="0" w:color="auto"/>
              <w:right w:val="single" w:sz="4" w:space="0" w:color="auto"/>
            </w:tcBorders>
            <w:shd w:val="clear" w:color="auto" w:fill="auto"/>
            <w:noWrap/>
            <w:vAlign w:val="center"/>
            <w:hideMark/>
          </w:tcPr>
          <w:p w14:paraId="6514224B"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V1</w:t>
            </w:r>
          </w:p>
        </w:tc>
        <w:tc>
          <w:tcPr>
            <w:tcW w:w="2526" w:type="dxa"/>
            <w:tcBorders>
              <w:top w:val="nil"/>
              <w:left w:val="nil"/>
              <w:bottom w:val="single" w:sz="4" w:space="0" w:color="auto"/>
              <w:right w:val="single" w:sz="4" w:space="0" w:color="auto"/>
            </w:tcBorders>
            <w:shd w:val="clear" w:color="auto" w:fill="auto"/>
            <w:noWrap/>
            <w:vAlign w:val="center"/>
            <w:hideMark/>
          </w:tcPr>
          <w:p w14:paraId="50747A9A"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DN400</w:t>
            </w:r>
          </w:p>
        </w:tc>
        <w:tc>
          <w:tcPr>
            <w:tcW w:w="3051" w:type="dxa"/>
            <w:tcBorders>
              <w:top w:val="nil"/>
              <w:left w:val="nil"/>
              <w:bottom w:val="single" w:sz="4" w:space="0" w:color="auto"/>
              <w:right w:val="single" w:sz="4" w:space="0" w:color="auto"/>
            </w:tcBorders>
            <w:shd w:val="clear" w:color="auto" w:fill="auto"/>
            <w:vAlign w:val="center"/>
            <w:hideMark/>
          </w:tcPr>
          <w:p w14:paraId="1F903A3E" w14:textId="77777777" w:rsidR="00071529" w:rsidRPr="00071529" w:rsidRDefault="00071529" w:rsidP="00224C46">
            <w:pPr>
              <w:widowControl/>
              <w:jc w:val="left"/>
              <w:rPr>
                <w:rFonts w:ascii="宋体" w:hAnsi="宋体" w:cs="宋体"/>
                <w:color w:val="000000"/>
                <w:kern w:val="0"/>
                <w:sz w:val="24"/>
              </w:rPr>
            </w:pPr>
            <w:r w:rsidRPr="00071529">
              <w:rPr>
                <w:rFonts w:ascii="宋体" w:hAnsi="宋体" w:cs="宋体" w:hint="eastAsia"/>
                <w:color w:val="000000"/>
                <w:kern w:val="0"/>
                <w:sz w:val="24"/>
              </w:rPr>
              <w:t>电动执行机构检查调试</w:t>
            </w:r>
          </w:p>
        </w:tc>
        <w:tc>
          <w:tcPr>
            <w:tcW w:w="1863" w:type="dxa"/>
            <w:tcBorders>
              <w:top w:val="nil"/>
              <w:left w:val="nil"/>
              <w:bottom w:val="single" w:sz="4" w:space="0" w:color="auto"/>
              <w:right w:val="single" w:sz="4" w:space="0" w:color="auto"/>
            </w:tcBorders>
            <w:shd w:val="clear" w:color="auto" w:fill="auto"/>
            <w:vAlign w:val="center"/>
            <w:hideMark/>
          </w:tcPr>
          <w:p w14:paraId="7B171D42"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RQ系列</w:t>
            </w:r>
          </w:p>
        </w:tc>
      </w:tr>
      <w:tr w:rsidR="00071529" w:rsidRPr="00071529" w14:paraId="305B76CC"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06F5399"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8</w:t>
            </w:r>
          </w:p>
        </w:tc>
        <w:tc>
          <w:tcPr>
            <w:tcW w:w="740" w:type="dxa"/>
            <w:tcBorders>
              <w:top w:val="nil"/>
              <w:left w:val="nil"/>
              <w:bottom w:val="single" w:sz="4" w:space="0" w:color="auto"/>
              <w:right w:val="single" w:sz="4" w:space="0" w:color="auto"/>
            </w:tcBorders>
            <w:shd w:val="clear" w:color="auto" w:fill="auto"/>
            <w:noWrap/>
            <w:vAlign w:val="center"/>
            <w:hideMark/>
          </w:tcPr>
          <w:p w14:paraId="39E6DF5C"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枢纽</w:t>
            </w:r>
          </w:p>
        </w:tc>
        <w:tc>
          <w:tcPr>
            <w:tcW w:w="800" w:type="dxa"/>
            <w:tcBorders>
              <w:top w:val="nil"/>
              <w:left w:val="nil"/>
              <w:bottom w:val="single" w:sz="4" w:space="0" w:color="auto"/>
              <w:right w:val="single" w:sz="4" w:space="0" w:color="auto"/>
            </w:tcBorders>
            <w:shd w:val="clear" w:color="auto" w:fill="auto"/>
            <w:noWrap/>
            <w:vAlign w:val="center"/>
            <w:hideMark/>
          </w:tcPr>
          <w:p w14:paraId="6913B0E6"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V2</w:t>
            </w:r>
          </w:p>
        </w:tc>
        <w:tc>
          <w:tcPr>
            <w:tcW w:w="2526" w:type="dxa"/>
            <w:tcBorders>
              <w:top w:val="nil"/>
              <w:left w:val="nil"/>
              <w:bottom w:val="single" w:sz="4" w:space="0" w:color="auto"/>
              <w:right w:val="single" w:sz="4" w:space="0" w:color="auto"/>
            </w:tcBorders>
            <w:shd w:val="clear" w:color="auto" w:fill="auto"/>
            <w:noWrap/>
            <w:vAlign w:val="center"/>
            <w:hideMark/>
          </w:tcPr>
          <w:p w14:paraId="337657A6"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DN400</w:t>
            </w:r>
          </w:p>
        </w:tc>
        <w:tc>
          <w:tcPr>
            <w:tcW w:w="3051" w:type="dxa"/>
            <w:tcBorders>
              <w:top w:val="nil"/>
              <w:left w:val="nil"/>
              <w:bottom w:val="single" w:sz="4" w:space="0" w:color="auto"/>
              <w:right w:val="single" w:sz="4" w:space="0" w:color="auto"/>
            </w:tcBorders>
            <w:shd w:val="clear" w:color="auto" w:fill="auto"/>
            <w:vAlign w:val="center"/>
            <w:hideMark/>
          </w:tcPr>
          <w:p w14:paraId="5E0D4AF4" w14:textId="77777777" w:rsidR="00071529" w:rsidRPr="00071529" w:rsidRDefault="00071529" w:rsidP="00224C46">
            <w:pPr>
              <w:widowControl/>
              <w:jc w:val="left"/>
              <w:rPr>
                <w:rFonts w:ascii="宋体" w:hAnsi="宋体" w:cs="宋体"/>
                <w:color w:val="000000"/>
                <w:kern w:val="0"/>
                <w:sz w:val="24"/>
              </w:rPr>
            </w:pPr>
            <w:r w:rsidRPr="00071529">
              <w:rPr>
                <w:rFonts w:ascii="宋体" w:hAnsi="宋体" w:cs="宋体" w:hint="eastAsia"/>
                <w:color w:val="000000"/>
                <w:kern w:val="0"/>
                <w:sz w:val="24"/>
              </w:rPr>
              <w:t>电动执行机构检查调试</w:t>
            </w:r>
          </w:p>
        </w:tc>
        <w:tc>
          <w:tcPr>
            <w:tcW w:w="1863" w:type="dxa"/>
            <w:tcBorders>
              <w:top w:val="nil"/>
              <w:left w:val="nil"/>
              <w:bottom w:val="single" w:sz="4" w:space="0" w:color="auto"/>
              <w:right w:val="single" w:sz="4" w:space="0" w:color="auto"/>
            </w:tcBorders>
            <w:shd w:val="clear" w:color="auto" w:fill="auto"/>
            <w:vAlign w:val="center"/>
            <w:hideMark/>
          </w:tcPr>
          <w:p w14:paraId="3F014FB4"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RQ系列</w:t>
            </w:r>
          </w:p>
        </w:tc>
      </w:tr>
      <w:tr w:rsidR="00071529" w:rsidRPr="00071529" w14:paraId="4059DF7E" w14:textId="77777777" w:rsidTr="00071529">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FE931BF" w14:textId="77777777" w:rsidR="00071529" w:rsidRPr="00071529" w:rsidRDefault="00071529" w:rsidP="00224C46">
            <w:pPr>
              <w:widowControl/>
              <w:jc w:val="center"/>
              <w:rPr>
                <w:rFonts w:ascii="宋体" w:hAnsi="宋体" w:cs="宋体"/>
                <w:color w:val="000000"/>
                <w:kern w:val="0"/>
                <w:sz w:val="22"/>
                <w:szCs w:val="22"/>
              </w:rPr>
            </w:pPr>
            <w:r w:rsidRPr="00071529">
              <w:rPr>
                <w:rFonts w:ascii="宋体" w:hAnsi="宋体" w:cs="宋体" w:hint="eastAsia"/>
                <w:color w:val="000000"/>
                <w:kern w:val="0"/>
                <w:sz w:val="22"/>
                <w:szCs w:val="22"/>
              </w:rPr>
              <w:t>9</w:t>
            </w:r>
          </w:p>
        </w:tc>
        <w:tc>
          <w:tcPr>
            <w:tcW w:w="740" w:type="dxa"/>
            <w:tcBorders>
              <w:top w:val="nil"/>
              <w:left w:val="nil"/>
              <w:bottom w:val="single" w:sz="4" w:space="0" w:color="auto"/>
              <w:right w:val="single" w:sz="4" w:space="0" w:color="auto"/>
            </w:tcBorders>
            <w:shd w:val="clear" w:color="auto" w:fill="auto"/>
            <w:noWrap/>
            <w:vAlign w:val="center"/>
            <w:hideMark/>
          </w:tcPr>
          <w:p w14:paraId="70264AB8"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枢纽</w:t>
            </w:r>
          </w:p>
        </w:tc>
        <w:tc>
          <w:tcPr>
            <w:tcW w:w="800" w:type="dxa"/>
            <w:tcBorders>
              <w:top w:val="nil"/>
              <w:left w:val="nil"/>
              <w:bottom w:val="single" w:sz="4" w:space="0" w:color="auto"/>
              <w:right w:val="single" w:sz="4" w:space="0" w:color="auto"/>
            </w:tcBorders>
            <w:shd w:val="clear" w:color="auto" w:fill="auto"/>
            <w:noWrap/>
            <w:vAlign w:val="center"/>
            <w:hideMark/>
          </w:tcPr>
          <w:p w14:paraId="080D68FD"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V3</w:t>
            </w:r>
          </w:p>
        </w:tc>
        <w:tc>
          <w:tcPr>
            <w:tcW w:w="2526" w:type="dxa"/>
            <w:tcBorders>
              <w:top w:val="nil"/>
              <w:left w:val="nil"/>
              <w:bottom w:val="single" w:sz="4" w:space="0" w:color="auto"/>
              <w:right w:val="single" w:sz="4" w:space="0" w:color="auto"/>
            </w:tcBorders>
            <w:shd w:val="clear" w:color="auto" w:fill="auto"/>
            <w:noWrap/>
            <w:vAlign w:val="center"/>
            <w:hideMark/>
          </w:tcPr>
          <w:p w14:paraId="05815402"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DN450</w:t>
            </w:r>
          </w:p>
        </w:tc>
        <w:tc>
          <w:tcPr>
            <w:tcW w:w="3051" w:type="dxa"/>
            <w:tcBorders>
              <w:top w:val="nil"/>
              <w:left w:val="nil"/>
              <w:bottom w:val="single" w:sz="4" w:space="0" w:color="auto"/>
              <w:right w:val="single" w:sz="4" w:space="0" w:color="auto"/>
            </w:tcBorders>
            <w:shd w:val="clear" w:color="auto" w:fill="auto"/>
            <w:vAlign w:val="center"/>
            <w:hideMark/>
          </w:tcPr>
          <w:p w14:paraId="4D8076A4" w14:textId="77777777" w:rsidR="00071529" w:rsidRPr="00071529" w:rsidRDefault="00071529" w:rsidP="00224C46">
            <w:pPr>
              <w:widowControl/>
              <w:jc w:val="left"/>
              <w:rPr>
                <w:rFonts w:ascii="宋体" w:hAnsi="宋体" w:cs="宋体"/>
                <w:color w:val="000000"/>
                <w:kern w:val="0"/>
                <w:sz w:val="22"/>
                <w:szCs w:val="22"/>
              </w:rPr>
            </w:pPr>
            <w:r w:rsidRPr="00071529">
              <w:rPr>
                <w:rFonts w:ascii="宋体" w:hAnsi="宋体" w:cs="宋体" w:hint="eastAsia"/>
                <w:color w:val="000000"/>
                <w:kern w:val="0"/>
                <w:sz w:val="22"/>
                <w:szCs w:val="22"/>
              </w:rPr>
              <w:t>处理漏水，更换阀杆铜合金轴套、密封环、填料</w:t>
            </w:r>
          </w:p>
        </w:tc>
        <w:tc>
          <w:tcPr>
            <w:tcW w:w="1863" w:type="dxa"/>
            <w:tcBorders>
              <w:top w:val="nil"/>
              <w:left w:val="nil"/>
              <w:bottom w:val="single" w:sz="4" w:space="0" w:color="auto"/>
              <w:right w:val="single" w:sz="4" w:space="0" w:color="auto"/>
            </w:tcBorders>
            <w:shd w:val="clear" w:color="auto" w:fill="auto"/>
            <w:vAlign w:val="center"/>
            <w:hideMark/>
          </w:tcPr>
          <w:p w14:paraId="545447F8" w14:textId="77777777" w:rsidR="00071529" w:rsidRPr="00071529" w:rsidRDefault="00071529" w:rsidP="00224C46">
            <w:pPr>
              <w:widowControl/>
              <w:jc w:val="center"/>
              <w:rPr>
                <w:rFonts w:ascii="宋体" w:hAnsi="宋体" w:cs="宋体"/>
                <w:color w:val="000000"/>
                <w:kern w:val="0"/>
                <w:sz w:val="24"/>
              </w:rPr>
            </w:pPr>
            <w:r w:rsidRPr="00071529">
              <w:rPr>
                <w:rFonts w:ascii="宋体" w:hAnsi="宋体" w:cs="宋体" w:hint="eastAsia"/>
                <w:color w:val="000000"/>
                <w:kern w:val="0"/>
                <w:sz w:val="24"/>
              </w:rPr>
              <w:t>RQ系列</w:t>
            </w:r>
          </w:p>
        </w:tc>
      </w:tr>
    </w:tbl>
    <w:p w14:paraId="52DFBBEA" w14:textId="77777777" w:rsidR="00071529" w:rsidRPr="00071529" w:rsidRDefault="00071529" w:rsidP="0031379B">
      <w:pPr>
        <w:spacing w:beforeLines="50" w:before="120" w:afterLines="50" w:after="120" w:line="360" w:lineRule="auto"/>
        <w:ind w:firstLineChars="200" w:firstLine="560"/>
        <w:rPr>
          <w:sz w:val="28"/>
          <w:szCs w:val="28"/>
        </w:rPr>
      </w:pPr>
      <w:r w:rsidRPr="00071529">
        <w:rPr>
          <w:rFonts w:hint="eastAsia"/>
          <w:sz w:val="28"/>
          <w:szCs w:val="28"/>
        </w:rPr>
        <w:t>阀门使用年限长，阀杆锈蚀，阀杆漏水有可能无法修复，需整体更换，</w:t>
      </w:r>
      <w:r w:rsidRPr="00071529">
        <w:rPr>
          <w:rFonts w:hint="eastAsia"/>
          <w:sz w:val="28"/>
          <w:szCs w:val="28"/>
        </w:rPr>
        <w:t>4</w:t>
      </w:r>
      <w:r w:rsidRPr="00071529">
        <w:rPr>
          <w:rFonts w:hint="eastAsia"/>
          <w:sz w:val="28"/>
          <w:szCs w:val="28"/>
        </w:rPr>
        <w:t>个</w:t>
      </w:r>
      <w:r w:rsidRPr="00071529">
        <w:rPr>
          <w:rFonts w:hint="eastAsia"/>
          <w:sz w:val="28"/>
          <w:szCs w:val="28"/>
        </w:rPr>
        <w:t>DN150</w:t>
      </w:r>
      <w:r w:rsidRPr="00071529">
        <w:rPr>
          <w:rFonts w:hint="eastAsia"/>
          <w:sz w:val="28"/>
          <w:szCs w:val="28"/>
        </w:rPr>
        <w:t>调节阀需整体更换。</w:t>
      </w:r>
    </w:p>
    <w:p w14:paraId="6C38E35C" w14:textId="77777777" w:rsidR="007E78CE" w:rsidRDefault="007E78CE" w:rsidP="0031379B">
      <w:pPr>
        <w:numPr>
          <w:ilvl w:val="0"/>
          <w:numId w:val="9"/>
        </w:numPr>
        <w:spacing w:beforeLines="50" w:before="120" w:afterLines="50" w:after="120" w:line="360" w:lineRule="auto"/>
        <w:rPr>
          <w:sz w:val="28"/>
          <w:szCs w:val="28"/>
        </w:rPr>
      </w:pPr>
      <w:r>
        <w:rPr>
          <w:rFonts w:hint="eastAsia"/>
          <w:sz w:val="28"/>
          <w:szCs w:val="28"/>
        </w:rPr>
        <w:t>施工</w:t>
      </w:r>
      <w:r w:rsidR="007B5E0E">
        <w:rPr>
          <w:rFonts w:hint="eastAsia"/>
          <w:sz w:val="28"/>
          <w:szCs w:val="28"/>
        </w:rPr>
        <w:t>方法及</w:t>
      </w:r>
      <w:r>
        <w:rPr>
          <w:rFonts w:hint="eastAsia"/>
          <w:sz w:val="28"/>
          <w:szCs w:val="28"/>
        </w:rPr>
        <w:t>要求</w:t>
      </w:r>
    </w:p>
    <w:p w14:paraId="5D773B14" w14:textId="77777777" w:rsidR="00071529" w:rsidRPr="00071529"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电动执行机构整体拆卸，更换阀杆整套密封，并回装；</w:t>
      </w:r>
    </w:p>
    <w:p w14:paraId="42225571" w14:textId="77777777" w:rsidR="00071529" w:rsidRPr="00071529"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电动执行机构拆卸，清洗齿轮箱，处理漏油，更换齿轮油；</w:t>
      </w:r>
    </w:p>
    <w:p w14:paraId="3A34AE76" w14:textId="77777777" w:rsidR="00071529" w:rsidRPr="00071529"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电动执行机构电器元器件测试，更换损坏的部件；</w:t>
      </w:r>
    </w:p>
    <w:p w14:paraId="1215B99D" w14:textId="77777777" w:rsidR="00071529" w:rsidRPr="00071529"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执行机构限位、力矩调整，信号检查、调试；</w:t>
      </w:r>
    </w:p>
    <w:p w14:paraId="667E8038" w14:textId="77777777" w:rsidR="00071529" w:rsidRPr="00071529"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无法修复的电动阀整体拆卸，更换安装新阀；</w:t>
      </w:r>
      <w:r w:rsidR="001F66B0">
        <w:rPr>
          <w:rFonts w:ascii="宋体" w:hAnsi="宋体" w:cs="宋体" w:hint="eastAsia"/>
          <w:kern w:val="0"/>
          <w:sz w:val="28"/>
          <w:szCs w:val="28"/>
        </w:rPr>
        <w:t>新阀必须是</w:t>
      </w:r>
      <w:r w:rsidR="001F66B0" w:rsidRPr="00D2781B">
        <w:rPr>
          <w:rFonts w:ascii="宋体" w:hAnsi="宋体" w:cs="宋体" w:hint="eastAsia"/>
          <w:kern w:val="0"/>
          <w:sz w:val="28"/>
          <w:szCs w:val="28"/>
        </w:rPr>
        <w:t>原品牌相同型号</w:t>
      </w:r>
      <w:r w:rsidR="001F66B0">
        <w:rPr>
          <w:rFonts w:ascii="宋体" w:hAnsi="宋体" w:cs="宋体" w:hint="eastAsia"/>
          <w:kern w:val="0"/>
          <w:sz w:val="28"/>
          <w:szCs w:val="28"/>
        </w:rPr>
        <w:t>原装正</w:t>
      </w:r>
      <w:r w:rsidR="001F66B0" w:rsidRPr="00D2781B">
        <w:rPr>
          <w:rFonts w:ascii="宋体" w:hAnsi="宋体" w:cs="宋体" w:hint="eastAsia"/>
          <w:kern w:val="0"/>
          <w:sz w:val="28"/>
          <w:szCs w:val="28"/>
        </w:rPr>
        <w:t>品</w:t>
      </w:r>
      <w:r w:rsidR="001F66B0">
        <w:rPr>
          <w:rFonts w:ascii="宋体" w:hAnsi="宋体" w:cs="宋体" w:hint="eastAsia"/>
          <w:kern w:val="0"/>
          <w:sz w:val="28"/>
          <w:szCs w:val="28"/>
        </w:rPr>
        <w:t>的全新产品，并提供原厂供货证明。</w:t>
      </w:r>
    </w:p>
    <w:p w14:paraId="1E09C96D" w14:textId="77777777" w:rsidR="00071529" w:rsidRPr="00071529"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阀门检修后，阀门应能正常开、关到位，预设值动作正常，力矩、行程限位调整合理，信号反馈正常无报警，试压阀门本体及阀门与管</w:t>
      </w:r>
      <w:r w:rsidRPr="00071529">
        <w:rPr>
          <w:rFonts w:ascii="宋体" w:hAnsi="宋体" w:cs="宋体" w:hint="eastAsia"/>
          <w:kern w:val="0"/>
          <w:sz w:val="28"/>
          <w:szCs w:val="28"/>
        </w:rPr>
        <w:lastRenderedPageBreak/>
        <w:t>道连接处均无泄漏；</w:t>
      </w:r>
    </w:p>
    <w:p w14:paraId="78810F58" w14:textId="77777777" w:rsidR="00071529" w:rsidRPr="00071529"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管道或阀门恢复保温（如需要）；</w:t>
      </w:r>
    </w:p>
    <w:p w14:paraId="0A369E61" w14:textId="77777777" w:rsidR="007B5E0E" w:rsidRPr="007B5E0E" w:rsidRDefault="00071529" w:rsidP="00071529">
      <w:pPr>
        <w:numPr>
          <w:ilvl w:val="0"/>
          <w:numId w:val="10"/>
        </w:numPr>
        <w:spacing w:before="50" w:after="50" w:line="360" w:lineRule="auto"/>
        <w:rPr>
          <w:rFonts w:ascii="宋体" w:hAnsi="宋体" w:cs="宋体"/>
          <w:kern w:val="0"/>
          <w:sz w:val="28"/>
          <w:szCs w:val="28"/>
        </w:rPr>
      </w:pPr>
      <w:r w:rsidRPr="00071529">
        <w:rPr>
          <w:rFonts w:ascii="宋体" w:hAnsi="宋体" w:cs="宋体" w:hint="eastAsia"/>
          <w:kern w:val="0"/>
          <w:sz w:val="28"/>
          <w:szCs w:val="28"/>
        </w:rPr>
        <w:t>施工完毕，清理现场</w:t>
      </w:r>
      <w:r w:rsidR="007B5E0E" w:rsidRPr="007B5E0E">
        <w:rPr>
          <w:rFonts w:ascii="宋体" w:hAnsi="宋体" w:cs="宋体" w:hint="eastAsia"/>
          <w:kern w:val="0"/>
          <w:sz w:val="28"/>
          <w:szCs w:val="28"/>
        </w:rPr>
        <w:t>。</w:t>
      </w:r>
    </w:p>
    <w:p w14:paraId="6C66A901" w14:textId="77777777" w:rsidR="00EE7895" w:rsidRDefault="007B5E0E" w:rsidP="00A86A58">
      <w:pPr>
        <w:numPr>
          <w:ilvl w:val="0"/>
          <w:numId w:val="10"/>
        </w:numPr>
        <w:spacing w:before="50" w:after="50" w:line="360" w:lineRule="auto"/>
        <w:rPr>
          <w:rFonts w:ascii="宋体" w:hAnsi="宋体" w:cs="宋体"/>
          <w:kern w:val="0"/>
          <w:sz w:val="28"/>
          <w:szCs w:val="28"/>
        </w:rPr>
      </w:pPr>
      <w:r w:rsidRPr="007B5E0E">
        <w:rPr>
          <w:rFonts w:ascii="宋体" w:hAnsi="宋体" w:cs="宋体" w:hint="eastAsia"/>
          <w:kern w:val="0"/>
          <w:sz w:val="28"/>
          <w:szCs w:val="28"/>
        </w:rPr>
        <w:t>试压：按照水泵正常运行压力进行试压</w:t>
      </w:r>
      <w:r w:rsidR="00EE7895" w:rsidRPr="00EE7895">
        <w:rPr>
          <w:rFonts w:ascii="宋体" w:hAnsi="宋体" w:cs="宋体" w:hint="eastAsia"/>
          <w:kern w:val="0"/>
          <w:sz w:val="28"/>
          <w:szCs w:val="28"/>
        </w:rPr>
        <w:t>。</w:t>
      </w:r>
    </w:p>
    <w:p w14:paraId="396E8D4A" w14:textId="7F449D2D" w:rsidR="00E723C6" w:rsidRDefault="00224C46" w:rsidP="0031379B">
      <w:pPr>
        <w:numPr>
          <w:ilvl w:val="0"/>
          <w:numId w:val="9"/>
        </w:numPr>
        <w:spacing w:beforeLines="50" w:before="120" w:afterLines="50" w:after="120" w:line="360" w:lineRule="auto"/>
        <w:rPr>
          <w:rFonts w:ascii="宋体" w:hAnsi="宋体" w:cs="宋体"/>
          <w:kern w:val="0"/>
          <w:sz w:val="28"/>
          <w:szCs w:val="28"/>
        </w:rPr>
      </w:pPr>
      <w:r>
        <w:rPr>
          <w:rFonts w:ascii="宋体" w:hAnsi="宋体" w:cs="宋体" w:hint="eastAsia"/>
          <w:kern w:val="0"/>
          <w:sz w:val="28"/>
          <w:szCs w:val="28"/>
        </w:rPr>
        <w:t>维修</w:t>
      </w:r>
      <w:r w:rsidR="00E723C6">
        <w:rPr>
          <w:rFonts w:ascii="宋体" w:hAnsi="宋体" w:cs="宋体" w:hint="eastAsia"/>
          <w:kern w:val="0"/>
          <w:sz w:val="28"/>
          <w:szCs w:val="28"/>
        </w:rPr>
        <w:t>单位要求</w:t>
      </w:r>
    </w:p>
    <w:p w14:paraId="612F2885" w14:textId="6D391140" w:rsidR="00E723C6" w:rsidRPr="00E723C6" w:rsidRDefault="00E723C6" w:rsidP="00E723C6">
      <w:pPr>
        <w:numPr>
          <w:ilvl w:val="0"/>
          <w:numId w:val="16"/>
        </w:numPr>
        <w:spacing w:before="50" w:after="50" w:line="360" w:lineRule="auto"/>
        <w:rPr>
          <w:rFonts w:ascii="宋体" w:hAnsi="宋体" w:cs="宋体"/>
          <w:kern w:val="0"/>
          <w:sz w:val="28"/>
          <w:szCs w:val="28"/>
        </w:rPr>
      </w:pPr>
      <w:r w:rsidRPr="00E723C6">
        <w:rPr>
          <w:rFonts w:ascii="宋体" w:hAnsi="宋体" w:cs="宋体" w:hint="eastAsia"/>
          <w:kern w:val="0"/>
          <w:sz w:val="28"/>
          <w:szCs w:val="28"/>
        </w:rPr>
        <w:t>因冷站原始安装的电动阀为日本HM进口产品，阀门的安装、调试、维护工作均比较专业，而且涉及后期阀门维护，</w:t>
      </w:r>
      <w:r w:rsidR="00224C46">
        <w:rPr>
          <w:rFonts w:ascii="宋体" w:hAnsi="宋体" w:cs="宋体" w:hint="eastAsia"/>
          <w:kern w:val="0"/>
          <w:sz w:val="28"/>
          <w:szCs w:val="28"/>
        </w:rPr>
        <w:t>维修单位应</w:t>
      </w:r>
      <w:r w:rsidRPr="00E723C6">
        <w:rPr>
          <w:rFonts w:ascii="宋体" w:hAnsi="宋体" w:cs="宋体" w:hint="eastAsia"/>
          <w:kern w:val="0"/>
          <w:sz w:val="28"/>
          <w:szCs w:val="28"/>
        </w:rPr>
        <w:t>熟悉该品牌电动阀维修、调试</w:t>
      </w:r>
      <w:r w:rsidR="00224C46">
        <w:rPr>
          <w:rFonts w:ascii="宋体" w:hAnsi="宋体" w:cs="宋体" w:hint="eastAsia"/>
          <w:kern w:val="0"/>
          <w:sz w:val="28"/>
          <w:szCs w:val="28"/>
        </w:rPr>
        <w:t>工作</w:t>
      </w:r>
      <w:r w:rsidRPr="00E723C6">
        <w:rPr>
          <w:rFonts w:ascii="宋体" w:hAnsi="宋体" w:cs="宋体" w:hint="eastAsia"/>
          <w:kern w:val="0"/>
          <w:sz w:val="28"/>
          <w:szCs w:val="28"/>
        </w:rPr>
        <w:t>，有</w:t>
      </w:r>
      <w:r w:rsidR="00224C46">
        <w:rPr>
          <w:rFonts w:ascii="宋体" w:hAnsi="宋体" w:cs="宋体" w:hint="eastAsia"/>
          <w:kern w:val="0"/>
          <w:sz w:val="28"/>
          <w:szCs w:val="28"/>
        </w:rPr>
        <w:t>成功</w:t>
      </w:r>
      <w:r w:rsidRPr="00E723C6">
        <w:rPr>
          <w:rFonts w:ascii="宋体" w:hAnsi="宋体" w:cs="宋体" w:hint="eastAsia"/>
          <w:kern w:val="0"/>
          <w:sz w:val="28"/>
          <w:szCs w:val="28"/>
        </w:rPr>
        <w:t>完成</w:t>
      </w:r>
      <w:r w:rsidR="00224C46">
        <w:rPr>
          <w:rFonts w:ascii="宋体" w:hAnsi="宋体" w:cs="宋体" w:hint="eastAsia"/>
          <w:kern w:val="0"/>
          <w:sz w:val="28"/>
          <w:szCs w:val="28"/>
        </w:rPr>
        <w:t>过类似</w:t>
      </w:r>
      <w:r w:rsidR="001F66B0">
        <w:rPr>
          <w:rFonts w:ascii="宋体" w:hAnsi="宋体" w:cs="宋体" w:hint="eastAsia"/>
          <w:kern w:val="0"/>
          <w:sz w:val="28"/>
          <w:szCs w:val="28"/>
        </w:rPr>
        <w:t>电动</w:t>
      </w:r>
      <w:r w:rsidR="00224C46">
        <w:rPr>
          <w:rFonts w:ascii="宋体" w:hAnsi="宋体" w:cs="宋体" w:hint="eastAsia"/>
          <w:kern w:val="0"/>
          <w:sz w:val="28"/>
          <w:szCs w:val="28"/>
        </w:rPr>
        <w:t>阀门维修业绩</w:t>
      </w:r>
      <w:r w:rsidRPr="00E723C6">
        <w:rPr>
          <w:rFonts w:ascii="宋体" w:hAnsi="宋体" w:cs="宋体" w:hint="eastAsia"/>
          <w:kern w:val="0"/>
          <w:sz w:val="28"/>
          <w:szCs w:val="28"/>
        </w:rPr>
        <w:t>；</w:t>
      </w:r>
    </w:p>
    <w:p w14:paraId="693271F2" w14:textId="4157C6A0" w:rsidR="00E723C6" w:rsidRPr="00E723C6" w:rsidRDefault="00224C46" w:rsidP="00E723C6">
      <w:pPr>
        <w:numPr>
          <w:ilvl w:val="0"/>
          <w:numId w:val="16"/>
        </w:numPr>
        <w:spacing w:before="50" w:after="50" w:line="360" w:lineRule="auto"/>
        <w:rPr>
          <w:rFonts w:ascii="宋体" w:hAnsi="宋体" w:cs="宋体"/>
          <w:kern w:val="0"/>
          <w:sz w:val="28"/>
          <w:szCs w:val="28"/>
        </w:rPr>
      </w:pPr>
      <w:r>
        <w:rPr>
          <w:rFonts w:ascii="宋体" w:hAnsi="宋体" w:cs="宋体" w:hint="eastAsia"/>
          <w:kern w:val="0"/>
          <w:sz w:val="28"/>
          <w:szCs w:val="28"/>
        </w:rPr>
        <w:t>维修</w:t>
      </w:r>
      <w:r w:rsidR="00E723C6" w:rsidRPr="00E723C6">
        <w:rPr>
          <w:rFonts w:ascii="宋体" w:hAnsi="宋体" w:cs="宋体" w:hint="eastAsia"/>
          <w:kern w:val="0"/>
          <w:sz w:val="28"/>
          <w:szCs w:val="28"/>
        </w:rPr>
        <w:t>单位</w:t>
      </w:r>
      <w:r>
        <w:rPr>
          <w:rFonts w:ascii="宋体" w:hAnsi="宋体" w:cs="宋体" w:hint="eastAsia"/>
          <w:kern w:val="0"/>
          <w:sz w:val="28"/>
          <w:szCs w:val="28"/>
        </w:rPr>
        <w:t>应</w:t>
      </w:r>
      <w:r w:rsidR="00E723C6" w:rsidRPr="00E723C6">
        <w:rPr>
          <w:rFonts w:ascii="宋体" w:hAnsi="宋体" w:cs="宋体" w:hint="eastAsia"/>
          <w:kern w:val="0"/>
          <w:sz w:val="28"/>
          <w:szCs w:val="28"/>
        </w:rPr>
        <w:t>有能力根据甲方要求编写施工方案和</w:t>
      </w:r>
      <w:r>
        <w:rPr>
          <w:rFonts w:ascii="宋体" w:hAnsi="宋体" w:cs="宋体" w:hint="eastAsia"/>
          <w:kern w:val="0"/>
          <w:sz w:val="28"/>
          <w:szCs w:val="28"/>
        </w:rPr>
        <w:t>维修进度</w:t>
      </w:r>
      <w:r w:rsidR="00E723C6" w:rsidRPr="00E723C6">
        <w:rPr>
          <w:rFonts w:ascii="宋体" w:hAnsi="宋体" w:cs="宋体" w:hint="eastAsia"/>
          <w:kern w:val="0"/>
          <w:sz w:val="28"/>
          <w:szCs w:val="28"/>
        </w:rPr>
        <w:t>网络图；</w:t>
      </w:r>
    </w:p>
    <w:p w14:paraId="4F4A45E0" w14:textId="5F6BC40F" w:rsidR="00E723C6" w:rsidRPr="00E723C6" w:rsidRDefault="00224C46" w:rsidP="00E723C6">
      <w:pPr>
        <w:numPr>
          <w:ilvl w:val="0"/>
          <w:numId w:val="16"/>
        </w:numPr>
        <w:spacing w:before="50" w:after="50" w:line="360" w:lineRule="auto"/>
        <w:rPr>
          <w:rFonts w:ascii="宋体" w:hAnsi="宋体" w:cs="宋体"/>
          <w:kern w:val="0"/>
          <w:sz w:val="28"/>
          <w:szCs w:val="28"/>
        </w:rPr>
      </w:pPr>
      <w:r>
        <w:rPr>
          <w:rFonts w:ascii="宋体" w:hAnsi="宋体" w:cs="宋体" w:hint="eastAsia"/>
          <w:kern w:val="0"/>
          <w:sz w:val="28"/>
          <w:szCs w:val="28"/>
        </w:rPr>
        <w:t>维修</w:t>
      </w:r>
      <w:r w:rsidR="00E723C6" w:rsidRPr="00E723C6">
        <w:rPr>
          <w:rFonts w:ascii="宋体" w:hAnsi="宋体" w:cs="宋体" w:hint="eastAsia"/>
          <w:kern w:val="0"/>
          <w:sz w:val="28"/>
          <w:szCs w:val="28"/>
        </w:rPr>
        <w:t>人员</w:t>
      </w:r>
      <w:r>
        <w:rPr>
          <w:rFonts w:ascii="宋体" w:hAnsi="宋体" w:cs="宋体" w:hint="eastAsia"/>
          <w:kern w:val="0"/>
          <w:sz w:val="28"/>
          <w:szCs w:val="28"/>
        </w:rPr>
        <w:t>应</w:t>
      </w:r>
      <w:r w:rsidR="00E723C6" w:rsidRPr="00E723C6">
        <w:rPr>
          <w:rFonts w:ascii="宋体" w:hAnsi="宋体" w:cs="宋体" w:hint="eastAsia"/>
          <w:kern w:val="0"/>
          <w:sz w:val="28"/>
          <w:szCs w:val="28"/>
        </w:rPr>
        <w:t>比较固定，身体健康，无恐高症；</w:t>
      </w:r>
    </w:p>
    <w:p w14:paraId="733157D4" w14:textId="77777777" w:rsidR="00E723C6" w:rsidRPr="00EE7895" w:rsidRDefault="00E723C6" w:rsidP="00E723C6">
      <w:pPr>
        <w:numPr>
          <w:ilvl w:val="0"/>
          <w:numId w:val="16"/>
        </w:numPr>
        <w:spacing w:before="50" w:after="50" w:line="360" w:lineRule="auto"/>
        <w:rPr>
          <w:rFonts w:ascii="宋体" w:hAnsi="宋体" w:cs="宋体"/>
          <w:kern w:val="0"/>
          <w:sz w:val="28"/>
          <w:szCs w:val="28"/>
        </w:rPr>
      </w:pPr>
      <w:r w:rsidRPr="00E723C6">
        <w:rPr>
          <w:rFonts w:ascii="宋体" w:hAnsi="宋体" w:cs="宋体" w:hint="eastAsia"/>
          <w:kern w:val="0"/>
          <w:sz w:val="28"/>
          <w:szCs w:val="28"/>
        </w:rPr>
        <w:t>服务意识强，</w:t>
      </w:r>
      <w:r w:rsidR="00450C22">
        <w:rPr>
          <w:rFonts w:ascii="宋体" w:hAnsi="宋体" w:cs="宋体" w:hint="eastAsia"/>
          <w:kern w:val="0"/>
          <w:sz w:val="28"/>
          <w:szCs w:val="28"/>
        </w:rPr>
        <w:t>维修人员</w:t>
      </w:r>
      <w:r w:rsidRPr="00E723C6">
        <w:rPr>
          <w:rFonts w:ascii="宋体" w:hAnsi="宋体" w:cs="宋体" w:hint="eastAsia"/>
          <w:kern w:val="0"/>
          <w:sz w:val="28"/>
          <w:szCs w:val="28"/>
        </w:rPr>
        <w:t>能随叫随到，听从甲方安排</w:t>
      </w:r>
      <w:r w:rsidR="003B7761">
        <w:rPr>
          <w:rFonts w:ascii="宋体" w:hAnsi="宋体" w:cs="宋体" w:hint="eastAsia"/>
          <w:kern w:val="0"/>
          <w:sz w:val="28"/>
          <w:szCs w:val="28"/>
        </w:rPr>
        <w:t>。</w:t>
      </w:r>
    </w:p>
    <w:p w14:paraId="470342D9" w14:textId="77777777" w:rsidR="00CA1AC9" w:rsidRDefault="00B67EFF" w:rsidP="0031379B">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工程量及材料说明</w:t>
      </w:r>
    </w:p>
    <w:p w14:paraId="632848C9" w14:textId="77777777" w:rsidR="004023FB" w:rsidRDefault="00B67EFF" w:rsidP="0031379B">
      <w:pPr>
        <w:spacing w:beforeLines="50" w:before="120" w:afterLines="50" w:after="120" w:line="360" w:lineRule="auto"/>
        <w:ind w:firstLineChars="202" w:firstLine="566"/>
        <w:jc w:val="left"/>
        <w:rPr>
          <w:rFonts w:ascii="宋体" w:hAnsi="宋体"/>
          <w:sz w:val="28"/>
          <w:szCs w:val="28"/>
        </w:rPr>
      </w:pPr>
      <w:r>
        <w:rPr>
          <w:rFonts w:ascii="宋体" w:hAnsi="宋体" w:hint="eastAsia"/>
          <w:sz w:val="28"/>
          <w:szCs w:val="28"/>
        </w:rPr>
        <w:t>以下工程量仅作参考，本项目由投标人包工包料（注明甲供材料除外），投标人勘踏现场后，应根据下表及结合现场实际情况综合考虑再进行报价。</w:t>
      </w:r>
    </w:p>
    <w:p w14:paraId="1B7D2B93" w14:textId="77777777" w:rsidR="00CA1AC9" w:rsidRPr="00EE7895" w:rsidRDefault="00B67EFF" w:rsidP="0031379B">
      <w:pPr>
        <w:spacing w:beforeLines="50" w:before="120" w:afterLines="50" w:after="120" w:line="360" w:lineRule="auto"/>
        <w:jc w:val="center"/>
        <w:rPr>
          <w:rFonts w:ascii="宋体" w:hAnsi="宋体"/>
          <w:b/>
          <w:sz w:val="24"/>
        </w:rPr>
      </w:pPr>
      <w:r w:rsidRPr="00EE7895">
        <w:rPr>
          <w:rFonts w:ascii="宋体" w:hAnsi="宋体" w:hint="eastAsia"/>
          <w:b/>
          <w:sz w:val="24"/>
        </w:rPr>
        <w:t>主要工程量清单</w:t>
      </w:r>
    </w:p>
    <w:tbl>
      <w:tblPr>
        <w:tblW w:w="10112" w:type="dxa"/>
        <w:tblInd w:w="-5" w:type="dxa"/>
        <w:tblLook w:val="04A0" w:firstRow="1" w:lastRow="0" w:firstColumn="1" w:lastColumn="0" w:noHBand="0" w:noVBand="1"/>
      </w:tblPr>
      <w:tblGrid>
        <w:gridCol w:w="778"/>
        <w:gridCol w:w="1879"/>
        <w:gridCol w:w="1756"/>
        <w:gridCol w:w="2545"/>
        <w:gridCol w:w="778"/>
        <w:gridCol w:w="778"/>
        <w:gridCol w:w="1598"/>
      </w:tblGrid>
      <w:tr w:rsidR="00071529" w:rsidRPr="00071529" w14:paraId="77D66BDF" w14:textId="77777777" w:rsidTr="00071529">
        <w:trPr>
          <w:trHeight w:val="799"/>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D771A"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序号</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35CEEBF9"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项目名称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5E3F8CE4"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工作内容</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470CF413"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型号规格</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56FC504C"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单位</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8A153D2"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数量</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50195B75"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备注</w:t>
            </w:r>
          </w:p>
        </w:tc>
      </w:tr>
      <w:tr w:rsidR="00071529" w:rsidRPr="00071529" w14:paraId="1C258855" w14:textId="77777777" w:rsidTr="00071529">
        <w:trPr>
          <w:trHeight w:val="79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7F53814"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14:paraId="15755107"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2#冷站V1阀漏油处理</w:t>
            </w:r>
          </w:p>
        </w:tc>
        <w:tc>
          <w:tcPr>
            <w:tcW w:w="1756" w:type="dxa"/>
            <w:tcBorders>
              <w:top w:val="nil"/>
              <w:left w:val="nil"/>
              <w:bottom w:val="single" w:sz="4" w:space="0" w:color="auto"/>
              <w:right w:val="single" w:sz="4" w:space="0" w:color="auto"/>
            </w:tcBorders>
            <w:shd w:val="clear" w:color="auto" w:fill="auto"/>
            <w:vAlign w:val="center"/>
            <w:hideMark/>
          </w:tcPr>
          <w:p w14:paraId="50B23376"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电动执行机构检查，处理漏油</w:t>
            </w:r>
          </w:p>
        </w:tc>
        <w:tc>
          <w:tcPr>
            <w:tcW w:w="2545" w:type="dxa"/>
            <w:tcBorders>
              <w:top w:val="nil"/>
              <w:left w:val="nil"/>
              <w:bottom w:val="single" w:sz="4" w:space="0" w:color="auto"/>
              <w:right w:val="single" w:sz="4" w:space="0" w:color="auto"/>
            </w:tcBorders>
            <w:shd w:val="clear" w:color="auto" w:fill="auto"/>
            <w:vAlign w:val="center"/>
            <w:hideMark/>
          </w:tcPr>
          <w:p w14:paraId="5F6D1F5D"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4532-M/1100A/1.0MPa</w:t>
            </w:r>
          </w:p>
        </w:tc>
        <w:tc>
          <w:tcPr>
            <w:tcW w:w="778" w:type="dxa"/>
            <w:tcBorders>
              <w:top w:val="nil"/>
              <w:left w:val="nil"/>
              <w:bottom w:val="single" w:sz="4" w:space="0" w:color="auto"/>
              <w:right w:val="single" w:sz="4" w:space="0" w:color="auto"/>
            </w:tcBorders>
            <w:shd w:val="clear" w:color="auto" w:fill="auto"/>
            <w:noWrap/>
            <w:vAlign w:val="center"/>
            <w:hideMark/>
          </w:tcPr>
          <w:p w14:paraId="78592965"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台</w:t>
            </w:r>
          </w:p>
        </w:tc>
        <w:tc>
          <w:tcPr>
            <w:tcW w:w="778" w:type="dxa"/>
            <w:tcBorders>
              <w:top w:val="nil"/>
              <w:left w:val="nil"/>
              <w:bottom w:val="single" w:sz="4" w:space="0" w:color="auto"/>
              <w:right w:val="single" w:sz="4" w:space="0" w:color="auto"/>
            </w:tcBorders>
            <w:shd w:val="clear" w:color="auto" w:fill="auto"/>
            <w:noWrap/>
            <w:vAlign w:val="center"/>
            <w:hideMark/>
          </w:tcPr>
          <w:p w14:paraId="0F95F624" w14:textId="77777777" w:rsidR="00071529" w:rsidRPr="00071529" w:rsidRDefault="00071529"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1</w:t>
            </w:r>
          </w:p>
        </w:tc>
        <w:tc>
          <w:tcPr>
            <w:tcW w:w="1598" w:type="dxa"/>
            <w:tcBorders>
              <w:top w:val="nil"/>
              <w:left w:val="nil"/>
              <w:bottom w:val="single" w:sz="4" w:space="0" w:color="auto"/>
              <w:right w:val="single" w:sz="4" w:space="0" w:color="auto"/>
            </w:tcBorders>
            <w:shd w:val="clear" w:color="auto" w:fill="auto"/>
            <w:noWrap/>
            <w:vAlign w:val="center"/>
            <w:hideMark/>
          </w:tcPr>
          <w:p w14:paraId="07106CAB" w14:textId="77777777" w:rsidR="00071529" w:rsidRPr="00071529" w:rsidRDefault="009415F1" w:rsidP="000308CC">
            <w:pPr>
              <w:widowControl/>
              <w:jc w:val="center"/>
              <w:rPr>
                <w:rFonts w:ascii="宋体" w:hAnsi="宋体" w:cs="宋体"/>
                <w:color w:val="000000"/>
                <w:kern w:val="0"/>
                <w:szCs w:val="21"/>
              </w:rPr>
            </w:pPr>
            <w:r>
              <w:rPr>
                <w:rFonts w:ascii="宋体" w:hAnsi="宋体" w:cs="宋体" w:hint="eastAsia"/>
                <w:color w:val="000000"/>
                <w:kern w:val="0"/>
                <w:szCs w:val="21"/>
              </w:rPr>
              <w:t>材料乙供</w:t>
            </w:r>
          </w:p>
        </w:tc>
      </w:tr>
      <w:tr w:rsidR="00BF6DDC" w:rsidRPr="00071529" w14:paraId="02734EA5" w14:textId="77777777" w:rsidTr="00071529">
        <w:trPr>
          <w:trHeight w:val="79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6EBDECC"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2</w:t>
            </w:r>
          </w:p>
        </w:tc>
        <w:tc>
          <w:tcPr>
            <w:tcW w:w="1879" w:type="dxa"/>
            <w:tcBorders>
              <w:top w:val="nil"/>
              <w:left w:val="nil"/>
              <w:bottom w:val="single" w:sz="4" w:space="0" w:color="auto"/>
              <w:right w:val="single" w:sz="4" w:space="0" w:color="auto"/>
            </w:tcBorders>
            <w:shd w:val="clear" w:color="auto" w:fill="auto"/>
            <w:vAlign w:val="center"/>
            <w:hideMark/>
          </w:tcPr>
          <w:p w14:paraId="01CF219D"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3#冷站V3a、V3c、V3e阀杆渗漏处理</w:t>
            </w:r>
          </w:p>
        </w:tc>
        <w:tc>
          <w:tcPr>
            <w:tcW w:w="1756" w:type="dxa"/>
            <w:tcBorders>
              <w:top w:val="nil"/>
              <w:left w:val="nil"/>
              <w:bottom w:val="single" w:sz="4" w:space="0" w:color="auto"/>
              <w:right w:val="single" w:sz="4" w:space="0" w:color="auto"/>
            </w:tcBorders>
            <w:shd w:val="clear" w:color="auto" w:fill="auto"/>
            <w:vAlign w:val="center"/>
            <w:hideMark/>
          </w:tcPr>
          <w:p w14:paraId="02492DED"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阀杆漏水，阀门</w:t>
            </w:r>
            <w:r w:rsidRPr="00071529">
              <w:rPr>
                <w:rFonts w:ascii="宋体" w:hAnsi="宋体" w:cs="宋体"/>
                <w:color w:val="000000"/>
                <w:kern w:val="0"/>
                <w:szCs w:val="21"/>
              </w:rPr>
              <w:t>更换</w:t>
            </w:r>
          </w:p>
        </w:tc>
        <w:tc>
          <w:tcPr>
            <w:tcW w:w="2545" w:type="dxa"/>
            <w:tcBorders>
              <w:top w:val="nil"/>
              <w:left w:val="nil"/>
              <w:bottom w:val="single" w:sz="4" w:space="0" w:color="auto"/>
              <w:right w:val="single" w:sz="4" w:space="0" w:color="auto"/>
            </w:tcBorders>
            <w:shd w:val="clear" w:color="auto" w:fill="auto"/>
            <w:vAlign w:val="center"/>
            <w:hideMark/>
          </w:tcPr>
          <w:p w14:paraId="4C737ED1"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CONTROL-AT,DN150,PN10</w:t>
            </w:r>
          </w:p>
        </w:tc>
        <w:tc>
          <w:tcPr>
            <w:tcW w:w="778" w:type="dxa"/>
            <w:tcBorders>
              <w:top w:val="nil"/>
              <w:left w:val="nil"/>
              <w:bottom w:val="single" w:sz="4" w:space="0" w:color="auto"/>
              <w:right w:val="single" w:sz="4" w:space="0" w:color="auto"/>
            </w:tcBorders>
            <w:shd w:val="clear" w:color="auto" w:fill="auto"/>
            <w:noWrap/>
            <w:vAlign w:val="center"/>
            <w:hideMark/>
          </w:tcPr>
          <w:p w14:paraId="05D4FEBA"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台</w:t>
            </w:r>
          </w:p>
        </w:tc>
        <w:tc>
          <w:tcPr>
            <w:tcW w:w="778" w:type="dxa"/>
            <w:tcBorders>
              <w:top w:val="nil"/>
              <w:left w:val="nil"/>
              <w:bottom w:val="single" w:sz="4" w:space="0" w:color="auto"/>
              <w:right w:val="single" w:sz="4" w:space="0" w:color="auto"/>
            </w:tcBorders>
            <w:shd w:val="clear" w:color="auto" w:fill="auto"/>
            <w:noWrap/>
            <w:vAlign w:val="center"/>
            <w:hideMark/>
          </w:tcPr>
          <w:p w14:paraId="573CD97F"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3</w:t>
            </w:r>
          </w:p>
        </w:tc>
        <w:tc>
          <w:tcPr>
            <w:tcW w:w="1598" w:type="dxa"/>
            <w:tcBorders>
              <w:top w:val="nil"/>
              <w:left w:val="nil"/>
              <w:bottom w:val="single" w:sz="4" w:space="0" w:color="auto"/>
              <w:right w:val="single" w:sz="4" w:space="0" w:color="auto"/>
            </w:tcBorders>
            <w:shd w:val="clear" w:color="auto" w:fill="auto"/>
            <w:noWrap/>
            <w:vAlign w:val="center"/>
            <w:hideMark/>
          </w:tcPr>
          <w:p w14:paraId="5470B241"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包</w:t>
            </w:r>
            <w:r w:rsidRPr="00071529">
              <w:rPr>
                <w:rFonts w:ascii="宋体" w:hAnsi="宋体" w:cs="宋体"/>
                <w:color w:val="000000"/>
                <w:kern w:val="0"/>
                <w:szCs w:val="21"/>
              </w:rPr>
              <w:t>工包料</w:t>
            </w:r>
            <w:r>
              <w:rPr>
                <w:rFonts w:ascii="宋体" w:hAnsi="宋体" w:cs="宋体" w:hint="eastAsia"/>
                <w:color w:val="000000"/>
                <w:kern w:val="0"/>
                <w:szCs w:val="21"/>
              </w:rPr>
              <w:t>，阀门使用原品牌相同型号产品</w:t>
            </w:r>
          </w:p>
        </w:tc>
      </w:tr>
      <w:tr w:rsidR="00BF6DDC" w:rsidRPr="00071529" w14:paraId="17950713" w14:textId="77777777" w:rsidTr="00071529">
        <w:trPr>
          <w:trHeight w:val="79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1C9CBA0E"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3</w:t>
            </w:r>
          </w:p>
        </w:tc>
        <w:tc>
          <w:tcPr>
            <w:tcW w:w="1879" w:type="dxa"/>
            <w:tcBorders>
              <w:top w:val="nil"/>
              <w:left w:val="nil"/>
              <w:bottom w:val="single" w:sz="4" w:space="0" w:color="auto"/>
              <w:right w:val="single" w:sz="4" w:space="0" w:color="auto"/>
            </w:tcBorders>
            <w:shd w:val="clear" w:color="auto" w:fill="auto"/>
            <w:vAlign w:val="center"/>
            <w:hideMark/>
          </w:tcPr>
          <w:p w14:paraId="439A61B6"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4#冷站V3f阀更换</w:t>
            </w:r>
          </w:p>
        </w:tc>
        <w:tc>
          <w:tcPr>
            <w:tcW w:w="1756" w:type="dxa"/>
            <w:tcBorders>
              <w:top w:val="nil"/>
              <w:left w:val="nil"/>
              <w:bottom w:val="single" w:sz="4" w:space="0" w:color="auto"/>
              <w:right w:val="single" w:sz="4" w:space="0" w:color="auto"/>
            </w:tcBorders>
            <w:shd w:val="clear" w:color="auto" w:fill="auto"/>
            <w:vAlign w:val="center"/>
            <w:hideMark/>
          </w:tcPr>
          <w:p w14:paraId="14A35D8F"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阀杆</w:t>
            </w:r>
            <w:r w:rsidRPr="00071529">
              <w:rPr>
                <w:rFonts w:ascii="宋体" w:hAnsi="宋体" w:cs="宋体"/>
                <w:color w:val="000000"/>
                <w:kern w:val="0"/>
                <w:szCs w:val="21"/>
              </w:rPr>
              <w:t>漏水，</w:t>
            </w:r>
            <w:r w:rsidRPr="00071529">
              <w:rPr>
                <w:rFonts w:ascii="宋体" w:hAnsi="宋体" w:cs="宋体" w:hint="eastAsia"/>
                <w:color w:val="000000"/>
                <w:kern w:val="0"/>
                <w:szCs w:val="21"/>
              </w:rPr>
              <w:t>阀门更换</w:t>
            </w:r>
          </w:p>
        </w:tc>
        <w:tc>
          <w:tcPr>
            <w:tcW w:w="2545" w:type="dxa"/>
            <w:tcBorders>
              <w:top w:val="nil"/>
              <w:left w:val="nil"/>
              <w:bottom w:val="single" w:sz="4" w:space="0" w:color="auto"/>
              <w:right w:val="single" w:sz="4" w:space="0" w:color="auto"/>
            </w:tcBorders>
            <w:shd w:val="clear" w:color="auto" w:fill="auto"/>
            <w:vAlign w:val="center"/>
            <w:hideMark/>
          </w:tcPr>
          <w:p w14:paraId="5A48F3A4"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CONTROL-AT,DN150,PN10</w:t>
            </w:r>
          </w:p>
        </w:tc>
        <w:tc>
          <w:tcPr>
            <w:tcW w:w="778" w:type="dxa"/>
            <w:tcBorders>
              <w:top w:val="nil"/>
              <w:left w:val="nil"/>
              <w:bottom w:val="single" w:sz="4" w:space="0" w:color="auto"/>
              <w:right w:val="single" w:sz="4" w:space="0" w:color="auto"/>
            </w:tcBorders>
            <w:shd w:val="clear" w:color="auto" w:fill="auto"/>
            <w:noWrap/>
            <w:vAlign w:val="center"/>
            <w:hideMark/>
          </w:tcPr>
          <w:p w14:paraId="3BB7B95D"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台</w:t>
            </w:r>
          </w:p>
        </w:tc>
        <w:tc>
          <w:tcPr>
            <w:tcW w:w="778" w:type="dxa"/>
            <w:tcBorders>
              <w:top w:val="nil"/>
              <w:left w:val="nil"/>
              <w:bottom w:val="single" w:sz="4" w:space="0" w:color="auto"/>
              <w:right w:val="single" w:sz="4" w:space="0" w:color="auto"/>
            </w:tcBorders>
            <w:shd w:val="clear" w:color="auto" w:fill="auto"/>
            <w:noWrap/>
            <w:vAlign w:val="center"/>
            <w:hideMark/>
          </w:tcPr>
          <w:p w14:paraId="124EF603"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1</w:t>
            </w:r>
          </w:p>
        </w:tc>
        <w:tc>
          <w:tcPr>
            <w:tcW w:w="1598" w:type="dxa"/>
            <w:tcBorders>
              <w:top w:val="nil"/>
              <w:left w:val="nil"/>
              <w:bottom w:val="single" w:sz="4" w:space="0" w:color="auto"/>
              <w:right w:val="single" w:sz="4" w:space="0" w:color="auto"/>
            </w:tcBorders>
            <w:shd w:val="clear" w:color="auto" w:fill="auto"/>
            <w:noWrap/>
            <w:vAlign w:val="center"/>
            <w:hideMark/>
          </w:tcPr>
          <w:p w14:paraId="7A4080AB" w14:textId="77777777" w:rsidR="00BF6DDC" w:rsidRPr="00071529" w:rsidRDefault="00BF6DDC"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包</w:t>
            </w:r>
            <w:r w:rsidRPr="00071529">
              <w:rPr>
                <w:rFonts w:ascii="宋体" w:hAnsi="宋体" w:cs="宋体"/>
                <w:color w:val="000000"/>
                <w:kern w:val="0"/>
                <w:szCs w:val="21"/>
              </w:rPr>
              <w:t>工包料</w:t>
            </w:r>
            <w:r>
              <w:rPr>
                <w:rFonts w:ascii="宋体" w:hAnsi="宋体" w:cs="宋体" w:hint="eastAsia"/>
                <w:color w:val="000000"/>
                <w:kern w:val="0"/>
                <w:szCs w:val="21"/>
              </w:rPr>
              <w:t>，阀门使用原品牌相同型号产品</w:t>
            </w:r>
          </w:p>
        </w:tc>
      </w:tr>
      <w:tr w:rsidR="009415F1" w:rsidRPr="00071529" w14:paraId="63CA06FC" w14:textId="77777777" w:rsidTr="00071529">
        <w:trPr>
          <w:trHeight w:val="79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B3D2D8E"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4</w:t>
            </w:r>
          </w:p>
        </w:tc>
        <w:tc>
          <w:tcPr>
            <w:tcW w:w="1879" w:type="dxa"/>
            <w:tcBorders>
              <w:top w:val="nil"/>
              <w:left w:val="nil"/>
              <w:bottom w:val="single" w:sz="4" w:space="0" w:color="auto"/>
              <w:right w:val="single" w:sz="4" w:space="0" w:color="auto"/>
            </w:tcBorders>
            <w:shd w:val="clear" w:color="auto" w:fill="auto"/>
            <w:vAlign w:val="center"/>
            <w:hideMark/>
          </w:tcPr>
          <w:p w14:paraId="05098FA2"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4#冷站V1阀漏油处理</w:t>
            </w:r>
          </w:p>
        </w:tc>
        <w:tc>
          <w:tcPr>
            <w:tcW w:w="1756" w:type="dxa"/>
            <w:tcBorders>
              <w:top w:val="nil"/>
              <w:left w:val="nil"/>
              <w:bottom w:val="single" w:sz="4" w:space="0" w:color="auto"/>
              <w:right w:val="single" w:sz="4" w:space="0" w:color="auto"/>
            </w:tcBorders>
            <w:shd w:val="clear" w:color="auto" w:fill="auto"/>
            <w:vAlign w:val="center"/>
            <w:hideMark/>
          </w:tcPr>
          <w:p w14:paraId="5AD7F4AB"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电动执行机构检查，处理漏油</w:t>
            </w:r>
          </w:p>
        </w:tc>
        <w:tc>
          <w:tcPr>
            <w:tcW w:w="2545" w:type="dxa"/>
            <w:tcBorders>
              <w:top w:val="nil"/>
              <w:left w:val="nil"/>
              <w:bottom w:val="single" w:sz="4" w:space="0" w:color="auto"/>
              <w:right w:val="single" w:sz="4" w:space="0" w:color="auto"/>
            </w:tcBorders>
            <w:shd w:val="clear" w:color="auto" w:fill="auto"/>
            <w:vAlign w:val="center"/>
            <w:hideMark/>
          </w:tcPr>
          <w:p w14:paraId="29D23484"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4532-M/1000A/1.0MPa</w:t>
            </w:r>
          </w:p>
        </w:tc>
        <w:tc>
          <w:tcPr>
            <w:tcW w:w="778" w:type="dxa"/>
            <w:tcBorders>
              <w:top w:val="nil"/>
              <w:left w:val="nil"/>
              <w:bottom w:val="single" w:sz="4" w:space="0" w:color="auto"/>
              <w:right w:val="single" w:sz="4" w:space="0" w:color="auto"/>
            </w:tcBorders>
            <w:shd w:val="clear" w:color="auto" w:fill="auto"/>
            <w:noWrap/>
            <w:vAlign w:val="center"/>
            <w:hideMark/>
          </w:tcPr>
          <w:p w14:paraId="0035711E"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台</w:t>
            </w:r>
          </w:p>
        </w:tc>
        <w:tc>
          <w:tcPr>
            <w:tcW w:w="778" w:type="dxa"/>
            <w:tcBorders>
              <w:top w:val="nil"/>
              <w:left w:val="nil"/>
              <w:bottom w:val="single" w:sz="4" w:space="0" w:color="auto"/>
              <w:right w:val="single" w:sz="4" w:space="0" w:color="auto"/>
            </w:tcBorders>
            <w:shd w:val="clear" w:color="auto" w:fill="auto"/>
            <w:noWrap/>
            <w:vAlign w:val="center"/>
            <w:hideMark/>
          </w:tcPr>
          <w:p w14:paraId="1D41321D"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1</w:t>
            </w:r>
          </w:p>
        </w:tc>
        <w:tc>
          <w:tcPr>
            <w:tcW w:w="1598" w:type="dxa"/>
            <w:tcBorders>
              <w:top w:val="nil"/>
              <w:left w:val="nil"/>
              <w:bottom w:val="single" w:sz="4" w:space="0" w:color="auto"/>
              <w:right w:val="single" w:sz="4" w:space="0" w:color="auto"/>
            </w:tcBorders>
            <w:shd w:val="clear" w:color="auto" w:fill="auto"/>
            <w:noWrap/>
            <w:vAlign w:val="center"/>
            <w:hideMark/>
          </w:tcPr>
          <w:p w14:paraId="692C4E70" w14:textId="77777777" w:rsidR="009415F1" w:rsidRPr="00071529" w:rsidRDefault="009415F1" w:rsidP="000308CC">
            <w:pPr>
              <w:widowControl/>
              <w:jc w:val="center"/>
              <w:rPr>
                <w:rFonts w:ascii="宋体" w:hAnsi="宋体" w:cs="宋体"/>
                <w:color w:val="000000"/>
                <w:kern w:val="0"/>
                <w:szCs w:val="21"/>
              </w:rPr>
            </w:pPr>
            <w:r>
              <w:rPr>
                <w:rFonts w:ascii="宋体" w:hAnsi="宋体" w:cs="宋体" w:hint="eastAsia"/>
                <w:color w:val="000000"/>
                <w:kern w:val="0"/>
                <w:szCs w:val="21"/>
              </w:rPr>
              <w:t>材料乙供</w:t>
            </w:r>
          </w:p>
        </w:tc>
      </w:tr>
      <w:tr w:rsidR="009415F1" w:rsidRPr="00071529" w14:paraId="3E5B0FD4" w14:textId="77777777" w:rsidTr="00071529">
        <w:trPr>
          <w:trHeight w:val="79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87AEBC1"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lastRenderedPageBreak/>
              <w:t>5</w:t>
            </w:r>
          </w:p>
        </w:tc>
        <w:tc>
          <w:tcPr>
            <w:tcW w:w="1879" w:type="dxa"/>
            <w:tcBorders>
              <w:top w:val="nil"/>
              <w:left w:val="nil"/>
              <w:bottom w:val="single" w:sz="4" w:space="0" w:color="auto"/>
              <w:right w:val="single" w:sz="4" w:space="0" w:color="auto"/>
            </w:tcBorders>
            <w:shd w:val="clear" w:color="auto" w:fill="auto"/>
            <w:vAlign w:val="center"/>
            <w:hideMark/>
          </w:tcPr>
          <w:p w14:paraId="7EB32EC4"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枢纽楼V1、V3阀电动执行机构调试</w:t>
            </w:r>
          </w:p>
        </w:tc>
        <w:tc>
          <w:tcPr>
            <w:tcW w:w="1756" w:type="dxa"/>
            <w:tcBorders>
              <w:top w:val="nil"/>
              <w:left w:val="nil"/>
              <w:bottom w:val="single" w:sz="4" w:space="0" w:color="auto"/>
              <w:right w:val="single" w:sz="4" w:space="0" w:color="auto"/>
            </w:tcBorders>
            <w:shd w:val="clear" w:color="auto" w:fill="auto"/>
            <w:vAlign w:val="center"/>
            <w:hideMark/>
          </w:tcPr>
          <w:p w14:paraId="3B16055F"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电动执行机构检查、调试</w:t>
            </w:r>
          </w:p>
        </w:tc>
        <w:tc>
          <w:tcPr>
            <w:tcW w:w="2545" w:type="dxa"/>
            <w:tcBorders>
              <w:top w:val="nil"/>
              <w:left w:val="nil"/>
              <w:bottom w:val="single" w:sz="4" w:space="0" w:color="auto"/>
              <w:right w:val="single" w:sz="4" w:space="0" w:color="auto"/>
            </w:tcBorders>
            <w:shd w:val="clear" w:color="auto" w:fill="auto"/>
            <w:noWrap/>
            <w:vAlign w:val="center"/>
            <w:hideMark/>
          </w:tcPr>
          <w:p w14:paraId="56D8E434" w14:textId="77777777" w:rsidR="009415F1" w:rsidRPr="00071529" w:rsidRDefault="009415F1" w:rsidP="000308CC">
            <w:pPr>
              <w:widowControl/>
              <w:jc w:val="center"/>
              <w:rPr>
                <w:rFonts w:ascii="宋体" w:hAnsi="宋体" w:cs="宋体"/>
                <w:color w:val="000000"/>
                <w:kern w:val="0"/>
                <w:szCs w:val="21"/>
              </w:rPr>
            </w:pPr>
          </w:p>
        </w:tc>
        <w:tc>
          <w:tcPr>
            <w:tcW w:w="778" w:type="dxa"/>
            <w:tcBorders>
              <w:top w:val="nil"/>
              <w:left w:val="nil"/>
              <w:bottom w:val="single" w:sz="4" w:space="0" w:color="auto"/>
              <w:right w:val="single" w:sz="4" w:space="0" w:color="auto"/>
            </w:tcBorders>
            <w:shd w:val="clear" w:color="auto" w:fill="auto"/>
            <w:noWrap/>
            <w:vAlign w:val="center"/>
            <w:hideMark/>
          </w:tcPr>
          <w:p w14:paraId="59B77ECC"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台</w:t>
            </w:r>
          </w:p>
        </w:tc>
        <w:tc>
          <w:tcPr>
            <w:tcW w:w="778" w:type="dxa"/>
            <w:tcBorders>
              <w:top w:val="nil"/>
              <w:left w:val="nil"/>
              <w:bottom w:val="single" w:sz="4" w:space="0" w:color="auto"/>
              <w:right w:val="single" w:sz="4" w:space="0" w:color="auto"/>
            </w:tcBorders>
            <w:shd w:val="clear" w:color="auto" w:fill="auto"/>
            <w:noWrap/>
            <w:vAlign w:val="center"/>
            <w:hideMark/>
          </w:tcPr>
          <w:p w14:paraId="6F884521"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2</w:t>
            </w:r>
          </w:p>
        </w:tc>
        <w:tc>
          <w:tcPr>
            <w:tcW w:w="1598" w:type="dxa"/>
            <w:tcBorders>
              <w:top w:val="nil"/>
              <w:left w:val="nil"/>
              <w:bottom w:val="single" w:sz="4" w:space="0" w:color="auto"/>
              <w:right w:val="single" w:sz="4" w:space="0" w:color="auto"/>
            </w:tcBorders>
            <w:shd w:val="clear" w:color="auto" w:fill="auto"/>
            <w:noWrap/>
            <w:vAlign w:val="center"/>
            <w:hideMark/>
          </w:tcPr>
          <w:p w14:paraId="59D0E7D7" w14:textId="77777777" w:rsidR="009415F1" w:rsidRPr="00071529" w:rsidRDefault="009415F1" w:rsidP="000308CC">
            <w:pPr>
              <w:widowControl/>
              <w:jc w:val="center"/>
              <w:rPr>
                <w:rFonts w:ascii="宋体" w:hAnsi="宋体" w:cs="宋体"/>
                <w:color w:val="000000"/>
                <w:kern w:val="0"/>
                <w:szCs w:val="21"/>
              </w:rPr>
            </w:pPr>
            <w:r>
              <w:rPr>
                <w:rFonts w:ascii="宋体" w:hAnsi="宋体" w:cs="宋体" w:hint="eastAsia"/>
                <w:color w:val="000000"/>
                <w:kern w:val="0"/>
                <w:szCs w:val="21"/>
              </w:rPr>
              <w:t>材料乙供</w:t>
            </w:r>
          </w:p>
        </w:tc>
      </w:tr>
      <w:tr w:rsidR="009415F1" w:rsidRPr="00071529" w14:paraId="00D11175" w14:textId="77777777" w:rsidTr="00071529">
        <w:trPr>
          <w:trHeight w:val="799"/>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67B00FF"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6</w:t>
            </w:r>
          </w:p>
        </w:tc>
        <w:tc>
          <w:tcPr>
            <w:tcW w:w="1879" w:type="dxa"/>
            <w:tcBorders>
              <w:top w:val="nil"/>
              <w:left w:val="nil"/>
              <w:bottom w:val="single" w:sz="4" w:space="0" w:color="auto"/>
              <w:right w:val="single" w:sz="4" w:space="0" w:color="auto"/>
            </w:tcBorders>
            <w:shd w:val="clear" w:color="auto" w:fill="auto"/>
            <w:vAlign w:val="center"/>
            <w:hideMark/>
          </w:tcPr>
          <w:p w14:paraId="77E20D53"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枢纽楼V2</w:t>
            </w:r>
          </w:p>
        </w:tc>
        <w:tc>
          <w:tcPr>
            <w:tcW w:w="1756" w:type="dxa"/>
            <w:tcBorders>
              <w:top w:val="nil"/>
              <w:left w:val="nil"/>
              <w:bottom w:val="single" w:sz="4" w:space="0" w:color="auto"/>
              <w:right w:val="single" w:sz="4" w:space="0" w:color="auto"/>
            </w:tcBorders>
            <w:shd w:val="clear" w:color="auto" w:fill="auto"/>
            <w:vAlign w:val="center"/>
            <w:hideMark/>
          </w:tcPr>
          <w:p w14:paraId="36262F6D"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阀杆漏水处理</w:t>
            </w:r>
          </w:p>
        </w:tc>
        <w:tc>
          <w:tcPr>
            <w:tcW w:w="2545" w:type="dxa"/>
            <w:tcBorders>
              <w:top w:val="nil"/>
              <w:left w:val="nil"/>
              <w:bottom w:val="single" w:sz="4" w:space="0" w:color="auto"/>
              <w:right w:val="single" w:sz="4" w:space="0" w:color="auto"/>
            </w:tcBorders>
            <w:shd w:val="clear" w:color="auto" w:fill="auto"/>
            <w:noWrap/>
            <w:vAlign w:val="center"/>
            <w:hideMark/>
          </w:tcPr>
          <w:p w14:paraId="71F62F41"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DN400</w:t>
            </w:r>
          </w:p>
        </w:tc>
        <w:tc>
          <w:tcPr>
            <w:tcW w:w="778" w:type="dxa"/>
            <w:tcBorders>
              <w:top w:val="nil"/>
              <w:left w:val="nil"/>
              <w:bottom w:val="single" w:sz="4" w:space="0" w:color="auto"/>
              <w:right w:val="single" w:sz="4" w:space="0" w:color="auto"/>
            </w:tcBorders>
            <w:shd w:val="clear" w:color="auto" w:fill="auto"/>
            <w:noWrap/>
            <w:vAlign w:val="center"/>
            <w:hideMark/>
          </w:tcPr>
          <w:p w14:paraId="0C7FB578"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台</w:t>
            </w:r>
          </w:p>
        </w:tc>
        <w:tc>
          <w:tcPr>
            <w:tcW w:w="778" w:type="dxa"/>
            <w:tcBorders>
              <w:top w:val="nil"/>
              <w:left w:val="nil"/>
              <w:bottom w:val="single" w:sz="4" w:space="0" w:color="auto"/>
              <w:right w:val="single" w:sz="4" w:space="0" w:color="auto"/>
            </w:tcBorders>
            <w:shd w:val="clear" w:color="auto" w:fill="auto"/>
            <w:noWrap/>
            <w:vAlign w:val="center"/>
            <w:hideMark/>
          </w:tcPr>
          <w:p w14:paraId="1A6182F4" w14:textId="77777777" w:rsidR="009415F1" w:rsidRPr="00071529" w:rsidRDefault="009415F1" w:rsidP="000308CC">
            <w:pPr>
              <w:widowControl/>
              <w:jc w:val="center"/>
              <w:rPr>
                <w:rFonts w:ascii="宋体" w:hAnsi="宋体" w:cs="宋体"/>
                <w:color w:val="000000"/>
                <w:kern w:val="0"/>
                <w:szCs w:val="21"/>
              </w:rPr>
            </w:pPr>
            <w:r w:rsidRPr="00071529">
              <w:rPr>
                <w:rFonts w:ascii="宋体" w:hAnsi="宋体" w:cs="宋体" w:hint="eastAsia"/>
                <w:color w:val="000000"/>
                <w:kern w:val="0"/>
                <w:szCs w:val="21"/>
              </w:rPr>
              <w:t>1</w:t>
            </w:r>
          </w:p>
        </w:tc>
        <w:tc>
          <w:tcPr>
            <w:tcW w:w="1598" w:type="dxa"/>
            <w:tcBorders>
              <w:top w:val="nil"/>
              <w:left w:val="nil"/>
              <w:bottom w:val="single" w:sz="4" w:space="0" w:color="auto"/>
              <w:right w:val="single" w:sz="4" w:space="0" w:color="auto"/>
            </w:tcBorders>
            <w:shd w:val="clear" w:color="auto" w:fill="auto"/>
            <w:noWrap/>
            <w:vAlign w:val="center"/>
            <w:hideMark/>
          </w:tcPr>
          <w:p w14:paraId="29E9939F" w14:textId="77777777" w:rsidR="009415F1" w:rsidRPr="00071529" w:rsidRDefault="009415F1" w:rsidP="000308CC">
            <w:pPr>
              <w:widowControl/>
              <w:jc w:val="center"/>
              <w:rPr>
                <w:rFonts w:ascii="宋体" w:hAnsi="宋体" w:cs="宋体"/>
                <w:color w:val="000000"/>
                <w:kern w:val="0"/>
                <w:szCs w:val="21"/>
              </w:rPr>
            </w:pPr>
            <w:r>
              <w:rPr>
                <w:rFonts w:ascii="宋体" w:hAnsi="宋体" w:cs="宋体" w:hint="eastAsia"/>
                <w:color w:val="000000"/>
                <w:kern w:val="0"/>
                <w:szCs w:val="21"/>
              </w:rPr>
              <w:t>材料乙供</w:t>
            </w:r>
          </w:p>
        </w:tc>
      </w:tr>
    </w:tbl>
    <w:p w14:paraId="6F976F0C" w14:textId="77777777" w:rsidR="00A86A58" w:rsidRDefault="00B67EFF" w:rsidP="0031379B">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p>
    <w:p w14:paraId="1F8C0C62" w14:textId="77777777" w:rsidR="00CA1AC9" w:rsidRDefault="00B67EFF" w:rsidP="0031379B">
      <w:pPr>
        <w:numPr>
          <w:ilvl w:val="0"/>
          <w:numId w:val="11"/>
        </w:numPr>
        <w:spacing w:beforeLines="50" w:before="120" w:afterLines="50" w:after="120" w:line="360" w:lineRule="auto"/>
        <w:rPr>
          <w:rFonts w:ascii="宋体" w:hAnsi="宋体"/>
          <w:b/>
          <w:sz w:val="28"/>
          <w:szCs w:val="28"/>
        </w:rPr>
      </w:pPr>
      <w:r>
        <w:rPr>
          <w:rFonts w:ascii="宋体" w:hAnsi="宋体" w:hint="eastAsia"/>
          <w:b/>
          <w:sz w:val="28"/>
          <w:szCs w:val="28"/>
        </w:rPr>
        <w:t>工程量清单报价时建议按上述表格人工、材料分开单列报价</w:t>
      </w:r>
      <w:r w:rsidR="00A86A58">
        <w:rPr>
          <w:rFonts w:ascii="宋体" w:hAnsi="宋体" w:hint="eastAsia"/>
          <w:b/>
          <w:sz w:val="28"/>
          <w:szCs w:val="28"/>
        </w:rPr>
        <w:t>。</w:t>
      </w:r>
    </w:p>
    <w:p w14:paraId="5AC3D5B4" w14:textId="77777777" w:rsidR="00A86A58" w:rsidRPr="00A86A58" w:rsidRDefault="00BF6DDC" w:rsidP="0031379B">
      <w:pPr>
        <w:numPr>
          <w:ilvl w:val="0"/>
          <w:numId w:val="11"/>
        </w:numPr>
        <w:spacing w:beforeLines="50" w:before="120" w:afterLines="50" w:after="120" w:line="360" w:lineRule="auto"/>
        <w:rPr>
          <w:rFonts w:ascii="宋体" w:hAnsi="宋体"/>
          <w:b/>
          <w:sz w:val="28"/>
          <w:szCs w:val="28"/>
        </w:rPr>
      </w:pPr>
      <w:r w:rsidRPr="00BF6DDC">
        <w:rPr>
          <w:rFonts w:ascii="宋体" w:hAnsi="宋体" w:hint="eastAsia"/>
          <w:b/>
          <w:sz w:val="28"/>
          <w:szCs w:val="28"/>
        </w:rPr>
        <w:t>所提供的调节阀备件要求为现场目前使用的原装备件</w:t>
      </w:r>
      <w:r>
        <w:rPr>
          <w:rFonts w:ascii="宋体" w:hAnsi="宋体" w:hint="eastAsia"/>
          <w:b/>
          <w:sz w:val="28"/>
          <w:szCs w:val="28"/>
        </w:rPr>
        <w:t>。</w:t>
      </w:r>
    </w:p>
    <w:p w14:paraId="25EA4CE2" w14:textId="77777777" w:rsidR="00CA1AC9" w:rsidRDefault="00B67EFF" w:rsidP="0031379B">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2894428F" w14:textId="77777777" w:rsidR="00CA1AC9" w:rsidRDefault="00B67EFF" w:rsidP="0031379B">
      <w:pPr>
        <w:numPr>
          <w:ilvl w:val="0"/>
          <w:numId w:val="1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5ACA343A" w14:textId="77777777" w:rsidR="00CA1AC9" w:rsidRDefault="00B67EFF" w:rsidP="0031379B">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BF6DDC">
        <w:rPr>
          <w:rFonts w:ascii="宋体" w:hAnsi="宋体" w:cs="宋体"/>
          <w:bCs/>
          <w:kern w:val="0"/>
          <w:sz w:val="28"/>
          <w:szCs w:val="28"/>
        </w:rPr>
        <w:t>3</w:t>
      </w:r>
      <w:r w:rsidR="00EE7895">
        <w:rPr>
          <w:rFonts w:ascii="宋体" w:hAnsi="宋体" w:cs="宋体"/>
          <w:bCs/>
          <w:kern w:val="0"/>
          <w:sz w:val="28"/>
          <w:szCs w:val="28"/>
        </w:rPr>
        <w:t>0</w:t>
      </w:r>
      <w:r>
        <w:rPr>
          <w:rFonts w:ascii="宋体" w:hAnsi="宋体" w:cs="宋体" w:hint="eastAsia"/>
          <w:bCs/>
          <w:kern w:val="0"/>
          <w:sz w:val="28"/>
          <w:szCs w:val="28"/>
        </w:rPr>
        <w:t>日历天（含节假日，连续计算），具体开工日期以甲方通知为准。</w:t>
      </w:r>
    </w:p>
    <w:p w14:paraId="1A426B77" w14:textId="77777777" w:rsidR="00CA1AC9" w:rsidRDefault="00B67EFF" w:rsidP="0031379B">
      <w:pPr>
        <w:numPr>
          <w:ilvl w:val="0"/>
          <w:numId w:val="1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工程验收标准及方式</w:t>
      </w:r>
    </w:p>
    <w:p w14:paraId="01217845" w14:textId="77777777" w:rsidR="00A86A58" w:rsidRDefault="00B67EFF" w:rsidP="0031379B">
      <w:pPr>
        <w:numPr>
          <w:ilvl w:val="1"/>
          <w:numId w:val="16"/>
        </w:numPr>
        <w:spacing w:beforeLines="50" w:before="120" w:afterLines="50" w:after="120" w:line="360" w:lineRule="auto"/>
        <w:rPr>
          <w:rFonts w:ascii="宋体" w:hAnsi="宋体"/>
          <w:sz w:val="28"/>
          <w:szCs w:val="28"/>
        </w:rPr>
      </w:pPr>
      <w:r>
        <w:rPr>
          <w:rFonts w:ascii="宋体" w:hAnsi="宋体"/>
          <w:sz w:val="28"/>
          <w:szCs w:val="28"/>
        </w:rPr>
        <w:t>质量要求</w:t>
      </w:r>
      <w:r>
        <w:rPr>
          <w:rFonts w:ascii="宋体" w:hAnsi="宋体" w:hint="eastAsia"/>
          <w:sz w:val="28"/>
          <w:szCs w:val="28"/>
        </w:rPr>
        <w:t>：</w:t>
      </w:r>
    </w:p>
    <w:p w14:paraId="7C0F9FD7" w14:textId="77777777" w:rsidR="009415F1" w:rsidRPr="009415F1" w:rsidRDefault="009415F1" w:rsidP="009415F1">
      <w:pPr>
        <w:numPr>
          <w:ilvl w:val="0"/>
          <w:numId w:val="12"/>
        </w:numPr>
        <w:spacing w:before="50" w:after="50" w:line="360" w:lineRule="auto"/>
        <w:rPr>
          <w:rFonts w:ascii="宋体" w:hAnsi="宋体" w:cs="宋体"/>
          <w:bCs/>
          <w:kern w:val="0"/>
          <w:sz w:val="28"/>
          <w:szCs w:val="28"/>
        </w:rPr>
      </w:pPr>
      <w:r w:rsidRPr="009415F1">
        <w:rPr>
          <w:rFonts w:ascii="宋体" w:hAnsi="宋体" w:cs="宋体" w:hint="eastAsia"/>
          <w:bCs/>
          <w:kern w:val="0"/>
          <w:sz w:val="28"/>
          <w:szCs w:val="28"/>
        </w:rPr>
        <w:t>阀门安装后功能良好，开启灵活，无卡阻；</w:t>
      </w:r>
    </w:p>
    <w:p w14:paraId="7E7404D2" w14:textId="77777777" w:rsidR="009415F1" w:rsidRPr="009415F1" w:rsidRDefault="009415F1" w:rsidP="009415F1">
      <w:pPr>
        <w:numPr>
          <w:ilvl w:val="0"/>
          <w:numId w:val="12"/>
        </w:numPr>
        <w:spacing w:before="50" w:after="50" w:line="360" w:lineRule="auto"/>
        <w:rPr>
          <w:rFonts w:ascii="宋体" w:hAnsi="宋体" w:cs="宋体"/>
          <w:bCs/>
          <w:kern w:val="0"/>
          <w:sz w:val="28"/>
          <w:szCs w:val="28"/>
        </w:rPr>
      </w:pPr>
      <w:r w:rsidRPr="009415F1">
        <w:rPr>
          <w:rFonts w:ascii="宋体" w:hAnsi="宋体" w:cs="宋体" w:hint="eastAsia"/>
          <w:bCs/>
          <w:kern w:val="0"/>
          <w:sz w:val="28"/>
          <w:szCs w:val="28"/>
        </w:rPr>
        <w:t>试压阀门本体及阀门与管道连接处均无泄漏、阀门无裂纹、完好如新；</w:t>
      </w:r>
    </w:p>
    <w:p w14:paraId="43E9F27C" w14:textId="77777777" w:rsidR="00A86A58" w:rsidRPr="00A86A58" w:rsidRDefault="009415F1" w:rsidP="009415F1">
      <w:pPr>
        <w:numPr>
          <w:ilvl w:val="0"/>
          <w:numId w:val="12"/>
        </w:numPr>
        <w:spacing w:before="50" w:after="50" w:line="360" w:lineRule="auto"/>
        <w:rPr>
          <w:rFonts w:ascii="宋体" w:hAnsi="宋体" w:cs="宋体"/>
          <w:bCs/>
          <w:kern w:val="0"/>
          <w:sz w:val="28"/>
          <w:szCs w:val="28"/>
        </w:rPr>
      </w:pPr>
      <w:r w:rsidRPr="009415F1">
        <w:rPr>
          <w:rFonts w:ascii="宋体" w:hAnsi="宋体" w:cs="宋体" w:hint="eastAsia"/>
          <w:bCs/>
          <w:kern w:val="0"/>
          <w:sz w:val="28"/>
          <w:szCs w:val="28"/>
        </w:rPr>
        <w:t>阀门应能正常开、关到位，预设值动作正常，力矩、行程限位调整合理，信号反馈正常无报警</w:t>
      </w:r>
      <w:r w:rsidR="00A86A58" w:rsidRPr="00A86A58">
        <w:rPr>
          <w:rFonts w:ascii="宋体" w:hAnsi="宋体" w:cs="宋体" w:hint="eastAsia"/>
          <w:bCs/>
          <w:kern w:val="0"/>
          <w:sz w:val="28"/>
          <w:szCs w:val="28"/>
        </w:rPr>
        <w:t>。</w:t>
      </w:r>
    </w:p>
    <w:p w14:paraId="0108652E" w14:textId="77777777" w:rsidR="00CA1AC9" w:rsidRDefault="00B67EFF" w:rsidP="0031379B">
      <w:pPr>
        <w:numPr>
          <w:ilvl w:val="1"/>
          <w:numId w:val="16"/>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工程验收标准：满足</w:t>
      </w:r>
      <w:r w:rsidR="008E2D5A" w:rsidRPr="008E2D5A">
        <w:rPr>
          <w:rFonts w:ascii="宋体" w:hAnsi="宋体" w:cs="宋体" w:hint="eastAsia"/>
          <w:bCs/>
          <w:kern w:val="0"/>
          <w:sz w:val="28"/>
          <w:szCs w:val="28"/>
        </w:rPr>
        <w:t>《建筑工程施工质量验收统一标准》（GB50300-2013）</w:t>
      </w:r>
      <w:r w:rsidR="009415F1" w:rsidRPr="009415F1">
        <w:rPr>
          <w:rFonts w:ascii="宋体" w:hAnsi="宋体" w:cs="宋体" w:hint="eastAsia"/>
          <w:bCs/>
          <w:kern w:val="0"/>
          <w:sz w:val="28"/>
          <w:szCs w:val="28"/>
        </w:rPr>
        <w:t>GB/T 12238-2008《法兰和对夹连接弹性密封蝶阀》</w:t>
      </w:r>
      <w:r w:rsidR="00444368" w:rsidRPr="00444368">
        <w:rPr>
          <w:rFonts w:ascii="宋体" w:hAnsi="宋体" w:cs="宋体" w:hint="eastAsia"/>
          <w:bCs/>
          <w:kern w:val="0"/>
          <w:sz w:val="28"/>
          <w:szCs w:val="28"/>
        </w:rPr>
        <w:t>及国家和行业相关的其他质量验收标准</w:t>
      </w:r>
      <w:r>
        <w:rPr>
          <w:rFonts w:ascii="宋体" w:hAnsi="宋体" w:cs="宋体" w:hint="eastAsia"/>
          <w:bCs/>
          <w:kern w:val="0"/>
          <w:sz w:val="28"/>
          <w:szCs w:val="28"/>
        </w:rPr>
        <w:t>，完工后统一验收。</w:t>
      </w:r>
    </w:p>
    <w:p w14:paraId="3A1E38EE" w14:textId="77777777" w:rsidR="00CA1AC9" w:rsidRDefault="00B67EFF" w:rsidP="0031379B">
      <w:pPr>
        <w:numPr>
          <w:ilvl w:val="1"/>
          <w:numId w:val="16"/>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w:t>
      </w:r>
      <w:r>
        <w:rPr>
          <w:rFonts w:ascii="宋体" w:hAnsi="宋体" w:cs="宋体" w:hint="eastAsia"/>
          <w:bCs/>
          <w:kern w:val="0"/>
          <w:sz w:val="28"/>
          <w:szCs w:val="28"/>
        </w:rPr>
        <w:lastRenderedPageBreak/>
        <w:t>明文件。（3）施工单位必须将产品所有资料（如有，包括但不限于设备检验合格证书、3C认证证书等）提交采购人，同时将与项目有关的竣工资料一式两份一起提交给采购人。</w:t>
      </w:r>
    </w:p>
    <w:p w14:paraId="347AC42D" w14:textId="77777777" w:rsidR="00CA1AC9" w:rsidRDefault="00B67EFF" w:rsidP="0031379B">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4、质保期及质保期内需履行的特殊义务：质保期</w:t>
      </w:r>
      <w:r w:rsidR="007A4834">
        <w:rPr>
          <w:rFonts w:ascii="宋体" w:hAnsi="宋体" w:cs="宋体"/>
          <w:bCs/>
          <w:kern w:val="0"/>
          <w:sz w:val="28"/>
          <w:szCs w:val="28"/>
        </w:rPr>
        <w:t>1</w:t>
      </w:r>
      <w:r>
        <w:rPr>
          <w:rFonts w:ascii="宋体" w:hAnsi="宋体" w:cs="宋体" w:hint="eastAsia"/>
          <w:bCs/>
          <w:kern w:val="0"/>
          <w:sz w:val="28"/>
          <w:szCs w:val="28"/>
        </w:rPr>
        <w:t>年。</w:t>
      </w:r>
    </w:p>
    <w:p w14:paraId="64C4BCC0" w14:textId="77777777" w:rsidR="00CA1AC9" w:rsidRDefault="00B67EFF" w:rsidP="0031379B">
      <w:pPr>
        <w:spacing w:beforeLines="50" w:before="120" w:afterLines="50" w:after="120" w:line="360" w:lineRule="auto"/>
        <w:ind w:firstLineChars="200" w:firstLine="562"/>
        <w:rPr>
          <w:b/>
          <w:sz w:val="28"/>
          <w:szCs w:val="28"/>
        </w:rPr>
      </w:pPr>
      <w:r>
        <w:rPr>
          <w:rFonts w:hint="eastAsia"/>
          <w:b/>
          <w:sz w:val="28"/>
          <w:szCs w:val="28"/>
        </w:rPr>
        <w:t>六、工程费用及支付方式</w:t>
      </w:r>
    </w:p>
    <w:p w14:paraId="6A89F9C0" w14:textId="77777777" w:rsidR="00CA1AC9" w:rsidRDefault="003C1D76" w:rsidP="0031379B">
      <w:pPr>
        <w:numPr>
          <w:ilvl w:val="0"/>
          <w:numId w:val="14"/>
        </w:numPr>
        <w:spacing w:beforeLines="50" w:before="120" w:afterLines="50" w:after="12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、包验收、包调试、包结算、包资料整理、包综合治理、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4A3F1916" w14:textId="77777777" w:rsidR="00CA1AC9" w:rsidRDefault="00A1442E" w:rsidP="0031379B">
      <w:pPr>
        <w:numPr>
          <w:ilvl w:val="0"/>
          <w:numId w:val="14"/>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Pr>
          <w:rFonts w:ascii="宋体" w:hAnsi="宋体" w:cs="Arial" w:hint="eastAsia"/>
          <w:color w:val="000000"/>
          <w:sz w:val="28"/>
          <w:szCs w:val="28"/>
        </w:rPr>
        <w:t>。</w:t>
      </w:r>
    </w:p>
    <w:p w14:paraId="71B22EC4" w14:textId="77777777" w:rsidR="00CA1AC9" w:rsidRDefault="00B67EFF" w:rsidP="0031379B">
      <w:pPr>
        <w:numPr>
          <w:ilvl w:val="0"/>
          <w:numId w:val="14"/>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付款方式</w:t>
      </w:r>
    </w:p>
    <w:p w14:paraId="5BB903DF" w14:textId="77777777" w:rsidR="00444368" w:rsidRDefault="00444368"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在</w:t>
      </w:r>
      <w:r w:rsidR="00B40BEF">
        <w:rPr>
          <w:rFonts w:ascii="宋体" w:hAnsi="宋体" w:cs="Arial" w:hint="eastAsia"/>
          <w:color w:val="000000"/>
          <w:sz w:val="28"/>
          <w:szCs w:val="28"/>
        </w:rPr>
        <w:t>本工程</w:t>
      </w:r>
      <w:r>
        <w:rPr>
          <w:rFonts w:ascii="宋体" w:hAnsi="宋体" w:cs="Arial" w:hint="eastAsia"/>
          <w:color w:val="000000"/>
          <w:sz w:val="28"/>
          <w:szCs w:val="28"/>
        </w:rPr>
        <w:t>合同履行期内，若国家税费调整，合同含税金额按国家规定税率作出相应调整，供方每次申请付款应按照合同内容开具相应</w:t>
      </w:r>
      <w:r w:rsidR="006A0EE2">
        <w:rPr>
          <w:rFonts w:ascii="宋体" w:hAnsi="宋体" w:cs="Arial" w:hint="eastAsia"/>
          <w:color w:val="000000"/>
          <w:sz w:val="28"/>
          <w:szCs w:val="28"/>
        </w:rPr>
        <w:t>税率</w:t>
      </w:r>
      <w:r w:rsidR="00B40BEF">
        <w:rPr>
          <w:rFonts w:ascii="宋体" w:hAnsi="宋体" w:cs="Arial" w:hint="eastAsia"/>
          <w:color w:val="000000"/>
          <w:sz w:val="28"/>
          <w:szCs w:val="28"/>
        </w:rPr>
        <w:t>的</w:t>
      </w:r>
      <w:r w:rsidR="006A0EE2">
        <w:rPr>
          <w:rFonts w:ascii="宋体" w:hAnsi="宋体" w:cs="Arial" w:hint="eastAsia"/>
          <w:color w:val="000000"/>
          <w:sz w:val="28"/>
          <w:szCs w:val="28"/>
        </w:rPr>
        <w:t>合法有效的增值税专用发票。</w:t>
      </w:r>
    </w:p>
    <w:p w14:paraId="63D666CA" w14:textId="77777777" w:rsidR="009415F1" w:rsidRPr="00002A2E" w:rsidRDefault="009415F1" w:rsidP="0031379B">
      <w:pPr>
        <w:spacing w:beforeLines="50" w:before="120" w:afterLines="50" w:after="120" w:line="360" w:lineRule="auto"/>
        <w:ind w:firstLineChars="200" w:firstLine="560"/>
        <w:rPr>
          <w:rFonts w:ascii="宋体" w:hAnsi="宋体" w:cs="Arial"/>
          <w:color w:val="000000"/>
          <w:sz w:val="28"/>
          <w:szCs w:val="28"/>
        </w:rPr>
      </w:pPr>
      <w:r w:rsidRPr="00002A2E">
        <w:rPr>
          <w:rFonts w:ascii="宋体" w:hAnsi="宋体" w:cs="Arial" w:hint="eastAsia"/>
          <w:color w:val="000000"/>
          <w:sz w:val="28"/>
          <w:szCs w:val="28"/>
        </w:rPr>
        <w:t>合同付款按施工进度支付，具体为：</w:t>
      </w:r>
    </w:p>
    <w:p w14:paraId="333238FD" w14:textId="77777777" w:rsidR="009415F1" w:rsidRPr="00002A2E" w:rsidRDefault="009415F1" w:rsidP="0031379B">
      <w:pPr>
        <w:numPr>
          <w:ilvl w:val="1"/>
          <w:numId w:val="15"/>
        </w:numPr>
        <w:spacing w:beforeLines="50" w:before="120" w:afterLines="50" w:after="120" w:line="360" w:lineRule="auto"/>
        <w:ind w:left="0" w:firstLineChars="200" w:firstLine="560"/>
        <w:rPr>
          <w:rFonts w:ascii="宋体" w:hAnsi="宋体" w:cs="Arial"/>
          <w:color w:val="000000"/>
          <w:sz w:val="28"/>
          <w:szCs w:val="28"/>
        </w:rPr>
      </w:pPr>
      <w:r w:rsidRPr="00002A2E">
        <w:rPr>
          <w:rFonts w:ascii="宋体" w:hAnsi="宋体" w:cs="Arial" w:hint="eastAsia"/>
          <w:color w:val="000000"/>
          <w:sz w:val="28"/>
          <w:szCs w:val="28"/>
        </w:rPr>
        <w:t>形象进度完成30%时，甲方收到乙方请款资料后15个工作日内支付工程款至合同暂定总价的15%。</w:t>
      </w:r>
    </w:p>
    <w:p w14:paraId="28C10114" w14:textId="77777777" w:rsidR="009415F1" w:rsidRPr="00002A2E" w:rsidRDefault="009415F1" w:rsidP="0031379B">
      <w:pPr>
        <w:numPr>
          <w:ilvl w:val="1"/>
          <w:numId w:val="15"/>
        </w:numPr>
        <w:spacing w:beforeLines="50" w:before="120" w:afterLines="50" w:after="120" w:line="360" w:lineRule="auto"/>
        <w:ind w:left="0" w:firstLineChars="200" w:firstLine="560"/>
        <w:rPr>
          <w:rFonts w:ascii="宋体" w:hAnsi="宋体" w:cs="Arial"/>
          <w:color w:val="000000"/>
          <w:sz w:val="28"/>
          <w:szCs w:val="28"/>
        </w:rPr>
      </w:pPr>
      <w:r w:rsidRPr="00002A2E">
        <w:rPr>
          <w:rFonts w:ascii="宋体" w:hAnsi="宋体" w:cs="Arial" w:hint="eastAsia"/>
          <w:color w:val="000000"/>
          <w:sz w:val="28"/>
          <w:szCs w:val="28"/>
        </w:rPr>
        <w:t>形象进度完成60%时，甲方收到乙方请款资料后15个工作日内支付工程款至合同暂定总价的40%。</w:t>
      </w:r>
    </w:p>
    <w:p w14:paraId="0F531477" w14:textId="77777777" w:rsidR="009415F1" w:rsidRPr="00002A2E" w:rsidRDefault="009415F1" w:rsidP="0031379B">
      <w:pPr>
        <w:numPr>
          <w:ilvl w:val="1"/>
          <w:numId w:val="15"/>
        </w:numPr>
        <w:spacing w:beforeLines="50" w:before="120" w:afterLines="50" w:after="120" w:line="360" w:lineRule="auto"/>
        <w:ind w:left="0" w:firstLineChars="200" w:firstLine="560"/>
        <w:rPr>
          <w:rFonts w:ascii="宋体" w:hAnsi="宋体" w:cs="Arial"/>
          <w:color w:val="000000"/>
          <w:sz w:val="28"/>
          <w:szCs w:val="28"/>
        </w:rPr>
      </w:pPr>
      <w:r w:rsidRPr="00002A2E">
        <w:rPr>
          <w:rFonts w:ascii="宋体" w:hAnsi="宋体" w:cs="Arial" w:hint="eastAsia"/>
          <w:color w:val="000000"/>
          <w:sz w:val="28"/>
          <w:szCs w:val="28"/>
        </w:rPr>
        <w:t>形象进度完成80%时，甲方收到乙方请款资料后15个工作日内支付工程款至合同暂定总价的60%。</w:t>
      </w:r>
    </w:p>
    <w:p w14:paraId="0144D58D" w14:textId="77777777" w:rsidR="009415F1" w:rsidRPr="00002A2E" w:rsidRDefault="009415F1" w:rsidP="0031379B">
      <w:pPr>
        <w:numPr>
          <w:ilvl w:val="1"/>
          <w:numId w:val="15"/>
        </w:numPr>
        <w:spacing w:beforeLines="50" w:before="120" w:afterLines="50" w:after="120" w:line="360" w:lineRule="auto"/>
        <w:ind w:left="0" w:firstLineChars="200" w:firstLine="560"/>
        <w:rPr>
          <w:rFonts w:ascii="宋体" w:hAnsi="宋体" w:cs="Arial"/>
          <w:color w:val="000000"/>
          <w:sz w:val="28"/>
          <w:szCs w:val="28"/>
        </w:rPr>
      </w:pPr>
      <w:r w:rsidRPr="00002A2E">
        <w:rPr>
          <w:rFonts w:ascii="宋体" w:hAnsi="宋体" w:cs="Arial" w:hint="eastAsia"/>
          <w:color w:val="000000"/>
          <w:sz w:val="28"/>
          <w:szCs w:val="28"/>
        </w:rPr>
        <w:lastRenderedPageBreak/>
        <w:t>项目全部完工并竣工验收合格并按甲方要求完成合同结算手续后，甲方收到乙方请款资料后15个工作日内支付工程款至合同结算总造价的95%。</w:t>
      </w:r>
    </w:p>
    <w:p w14:paraId="48C13E2A" w14:textId="77777777" w:rsidR="009415F1" w:rsidRPr="00002A2E" w:rsidRDefault="009415F1" w:rsidP="0031379B">
      <w:pPr>
        <w:numPr>
          <w:ilvl w:val="1"/>
          <w:numId w:val="15"/>
        </w:numPr>
        <w:spacing w:beforeLines="50" w:before="120" w:afterLines="50" w:after="120" w:line="360" w:lineRule="auto"/>
        <w:ind w:left="0" w:firstLineChars="200" w:firstLine="560"/>
        <w:rPr>
          <w:rFonts w:ascii="宋体" w:hAnsi="宋体" w:cs="Arial"/>
          <w:color w:val="000000"/>
          <w:sz w:val="28"/>
          <w:szCs w:val="28"/>
        </w:rPr>
      </w:pPr>
      <w:r w:rsidRPr="00002A2E">
        <w:rPr>
          <w:rFonts w:ascii="宋体" w:hAnsi="宋体" w:cs="Arial" w:hint="eastAsia"/>
          <w:color w:val="000000"/>
          <w:sz w:val="28"/>
          <w:szCs w:val="28"/>
        </w:rPr>
        <w:t>质保期期满且乙方质保期义务按要求履行完毕后，甲方收到乙方请款资料后15个工作日内付清余款（不计利息）。</w:t>
      </w:r>
    </w:p>
    <w:p w14:paraId="387AB716" w14:textId="77777777" w:rsidR="00CA1AC9" w:rsidRDefault="009415F1" w:rsidP="0031379B">
      <w:pPr>
        <w:spacing w:beforeLines="50" w:before="120" w:afterLines="50" w:after="120" w:line="360" w:lineRule="auto"/>
        <w:ind w:firstLineChars="200" w:firstLine="560"/>
        <w:rPr>
          <w:rFonts w:ascii="宋体" w:hAnsi="宋体" w:cs="Arial"/>
          <w:color w:val="000000"/>
          <w:sz w:val="28"/>
          <w:szCs w:val="28"/>
          <w:highlight w:val="yellow"/>
        </w:rPr>
      </w:pPr>
      <w:r w:rsidRPr="00BD1355">
        <w:rPr>
          <w:rFonts w:ascii="宋体" w:hAnsi="宋体" w:cs="Arial" w:hint="eastAsia"/>
          <w:color w:val="000000"/>
          <w:sz w:val="28"/>
          <w:szCs w:val="28"/>
        </w:rPr>
        <w:t>每次</w:t>
      </w:r>
      <w:r w:rsidRPr="00002A2E">
        <w:rPr>
          <w:rFonts w:ascii="宋体" w:hAnsi="宋体" w:cs="Arial" w:hint="eastAsia"/>
          <w:color w:val="000000"/>
          <w:sz w:val="28"/>
          <w:szCs w:val="28"/>
        </w:rPr>
        <w:t>付款前乙方开具符合国家税务规定的等额合格的增值税专用发票给甲方。乙方晚于付款期限提供的，甲方付款期限相应顺延</w:t>
      </w:r>
      <w:r w:rsidR="00B67EFF">
        <w:rPr>
          <w:rFonts w:ascii="宋体" w:hAnsi="宋体" w:cs="Arial" w:hint="eastAsia"/>
          <w:color w:val="000000"/>
          <w:sz w:val="28"/>
          <w:szCs w:val="28"/>
        </w:rPr>
        <w:t>。</w:t>
      </w:r>
    </w:p>
    <w:p w14:paraId="56CEA686" w14:textId="77777777" w:rsidR="00CA1AC9" w:rsidRDefault="00B67EFF" w:rsidP="0031379B">
      <w:pPr>
        <w:spacing w:beforeLines="50" w:before="120" w:afterLines="50" w:after="120" w:line="360" w:lineRule="auto"/>
        <w:ind w:firstLineChars="200" w:firstLine="562"/>
        <w:rPr>
          <w:b/>
          <w:sz w:val="28"/>
          <w:szCs w:val="28"/>
        </w:rPr>
      </w:pPr>
      <w:r>
        <w:rPr>
          <w:rFonts w:hint="eastAsia"/>
          <w:b/>
          <w:sz w:val="28"/>
          <w:szCs w:val="28"/>
        </w:rPr>
        <w:t>七、投标文件</w:t>
      </w:r>
    </w:p>
    <w:p w14:paraId="50D75339" w14:textId="77777777" w:rsidR="00CA1AC9" w:rsidRDefault="00B67EFF" w:rsidP="0031379B">
      <w:pPr>
        <w:spacing w:beforeLines="50" w:before="120" w:afterLines="50" w:after="120" w:line="360" w:lineRule="auto"/>
        <w:ind w:firstLineChars="200" w:firstLine="560"/>
        <w:rPr>
          <w:sz w:val="28"/>
          <w:szCs w:val="28"/>
        </w:rPr>
      </w:pPr>
      <w:r>
        <w:rPr>
          <w:rFonts w:hint="eastAsia"/>
          <w:sz w:val="28"/>
          <w:szCs w:val="28"/>
        </w:rPr>
        <w:t>根据采购人要求的投标文件格式，进行密封报价（盖章）。投标文件应包含以下内容：</w:t>
      </w:r>
    </w:p>
    <w:p w14:paraId="6FA084CD" w14:textId="77777777" w:rsidR="00CA1AC9" w:rsidRDefault="00B67EFF" w:rsidP="0031379B">
      <w:pPr>
        <w:spacing w:beforeLines="50" w:before="120" w:afterLines="50" w:after="120" w:line="360" w:lineRule="auto"/>
        <w:ind w:firstLineChars="200" w:firstLine="560"/>
        <w:rPr>
          <w:sz w:val="28"/>
          <w:szCs w:val="28"/>
        </w:rPr>
      </w:pPr>
      <w:r>
        <w:rPr>
          <w:rFonts w:hint="eastAsia"/>
          <w:sz w:val="28"/>
          <w:szCs w:val="28"/>
        </w:rPr>
        <w:t>（一）商务部分（提供复印件，并加盖公章）</w:t>
      </w:r>
    </w:p>
    <w:p w14:paraId="7C13972B" w14:textId="77777777" w:rsidR="00CA1AC9" w:rsidRDefault="00B67EFF" w:rsidP="0031379B">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169B3FA4" w14:textId="77777777" w:rsidR="00CA1AC9" w:rsidRDefault="00B67EFF" w:rsidP="0031379B">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供应商调查表（格式见附件2）</w:t>
      </w:r>
    </w:p>
    <w:p w14:paraId="5CE52329" w14:textId="77777777" w:rsidR="00CA1AC9" w:rsidRDefault="00B67EFF" w:rsidP="0031379B">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14:paraId="7AF2D9EC" w14:textId="77777777" w:rsidR="00CA1AC9" w:rsidRDefault="00B67EFF" w:rsidP="0031379B">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519F2B38" w14:textId="31BEC31A" w:rsidR="00CA1AC9" w:rsidRDefault="00B67EFF" w:rsidP="0031379B">
      <w:pPr>
        <w:numPr>
          <w:ilvl w:val="0"/>
          <w:numId w:val="1"/>
        </w:numPr>
        <w:spacing w:beforeLines="50" w:before="120" w:afterLines="50" w:after="120" w:line="360" w:lineRule="auto"/>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sidR="006B10D1">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w:t>
      </w:r>
      <w:r w:rsidR="001F66B0">
        <w:rPr>
          <w:rFonts w:hint="eastAsia"/>
          <w:sz w:val="28"/>
          <w:szCs w:val="28"/>
        </w:rPr>
        <w:t>类似电动阀门维修</w:t>
      </w:r>
      <w:r>
        <w:rPr>
          <w:rFonts w:hint="eastAsia"/>
          <w:sz w:val="28"/>
          <w:szCs w:val="28"/>
        </w:rPr>
        <w:t>业绩（需提供合同和验收报告等相关证明材料复印件）；</w:t>
      </w:r>
    </w:p>
    <w:p w14:paraId="6249E02E" w14:textId="77777777" w:rsidR="00CA1AC9" w:rsidRDefault="00B67EFF" w:rsidP="0031379B">
      <w:pPr>
        <w:numPr>
          <w:ilvl w:val="0"/>
          <w:numId w:val="1"/>
        </w:numPr>
        <w:spacing w:beforeLines="50" w:before="120" w:afterLines="50" w:after="120" w:line="360" w:lineRule="auto"/>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认为有必要的其他材料复印件。</w:t>
      </w:r>
    </w:p>
    <w:p w14:paraId="472A2093" w14:textId="77777777" w:rsidR="00CA1AC9" w:rsidRDefault="00B67EFF" w:rsidP="0031379B">
      <w:pPr>
        <w:spacing w:beforeLines="50" w:before="120" w:afterLines="50" w:after="120" w:line="360" w:lineRule="auto"/>
        <w:ind w:firstLineChars="200" w:firstLine="560"/>
        <w:rPr>
          <w:sz w:val="28"/>
          <w:szCs w:val="28"/>
        </w:rPr>
      </w:pPr>
      <w:r>
        <w:rPr>
          <w:rFonts w:hint="eastAsia"/>
          <w:sz w:val="28"/>
          <w:szCs w:val="28"/>
        </w:rPr>
        <w:t>（二）技术部分（格式自定，加盖公章）</w:t>
      </w:r>
    </w:p>
    <w:p w14:paraId="36307567" w14:textId="77777777" w:rsidR="00CA1AC9" w:rsidRDefault="00B67EFF" w:rsidP="0031379B">
      <w:pPr>
        <w:spacing w:beforeLines="50" w:before="120" w:afterLines="50" w:after="120" w:line="360" w:lineRule="auto"/>
        <w:ind w:firstLineChars="200" w:firstLine="560"/>
        <w:rPr>
          <w:sz w:val="28"/>
          <w:szCs w:val="28"/>
        </w:rPr>
      </w:pPr>
      <w:r>
        <w:rPr>
          <w:rFonts w:hint="eastAsia"/>
          <w:sz w:val="28"/>
          <w:szCs w:val="28"/>
        </w:rPr>
        <w:lastRenderedPageBreak/>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7C14CDA0" w14:textId="77777777" w:rsidR="00CA1AC9" w:rsidRDefault="00B67EFF" w:rsidP="0031379B">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14:paraId="452171D4" w14:textId="77777777" w:rsidR="00CA1AC9" w:rsidRDefault="00B67EFF" w:rsidP="0031379B">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14:paraId="2F18B1DA" w14:textId="77777777" w:rsidR="00CA1AC9" w:rsidRDefault="00B67EFF" w:rsidP="0031379B">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14:paraId="616BB7E2" w14:textId="77777777" w:rsidR="00CA1AC9" w:rsidRDefault="00B67EFF" w:rsidP="0031379B">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14:paraId="7C7A4213" w14:textId="77777777" w:rsidR="00CA1AC9" w:rsidRDefault="00B67EFF" w:rsidP="0031379B">
      <w:pPr>
        <w:widowControl/>
        <w:numPr>
          <w:ilvl w:val="0"/>
          <w:numId w:val="2"/>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14:paraId="7945BF18" w14:textId="77777777" w:rsidR="00CA1AC9" w:rsidRDefault="00B67EFF" w:rsidP="0031379B">
      <w:pPr>
        <w:widowControl/>
        <w:numPr>
          <w:ilvl w:val="0"/>
          <w:numId w:val="2"/>
        </w:numPr>
        <w:spacing w:beforeLines="50" w:before="120" w:afterLines="50" w:after="120" w:line="360" w:lineRule="auto"/>
        <w:ind w:left="0" w:firstLineChars="200" w:firstLine="560"/>
        <w:rPr>
          <w:sz w:val="28"/>
          <w:szCs w:val="28"/>
        </w:rPr>
      </w:pPr>
      <w:r>
        <w:rPr>
          <w:rFonts w:ascii="宋体" w:hAnsi="宋体" w:cs="Arial" w:hint="eastAsia"/>
          <w:color w:val="000000"/>
          <w:sz w:val="28"/>
          <w:szCs w:val="28"/>
        </w:rPr>
        <w:t>投标人认为其它需要说明的文字。</w:t>
      </w:r>
    </w:p>
    <w:p w14:paraId="03C10704" w14:textId="77777777" w:rsidR="00CA1AC9" w:rsidRDefault="00B67EFF" w:rsidP="0031379B">
      <w:pPr>
        <w:spacing w:beforeLines="50" w:before="120" w:afterLines="50" w:after="120" w:line="360" w:lineRule="auto"/>
        <w:ind w:firstLineChars="200" w:firstLine="560"/>
        <w:rPr>
          <w:sz w:val="28"/>
          <w:szCs w:val="28"/>
        </w:rPr>
      </w:pPr>
      <w:r>
        <w:rPr>
          <w:rFonts w:hint="eastAsia"/>
          <w:sz w:val="28"/>
          <w:szCs w:val="28"/>
        </w:rPr>
        <w:t>（三）价格文件（加盖公章）</w:t>
      </w:r>
    </w:p>
    <w:p w14:paraId="1F36CB58" w14:textId="77777777" w:rsidR="00CA1AC9" w:rsidRDefault="00B67EFF" w:rsidP="0031379B">
      <w:pPr>
        <w:numPr>
          <w:ilvl w:val="0"/>
          <w:numId w:val="3"/>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14:paraId="1423ACDD" w14:textId="7E4F98AE" w:rsidR="00CA1AC9" w:rsidRDefault="00B67EFF" w:rsidP="0031379B">
      <w:pPr>
        <w:numPr>
          <w:ilvl w:val="0"/>
          <w:numId w:val="3"/>
        </w:numPr>
        <w:spacing w:beforeLines="50" w:before="120" w:afterLines="50" w:after="12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报价明细表：按本竞选文件所附工程量清单和乙供主要材料清单报价，并以此作为结算依据，包括但不限于工程量清单和乙供主要材料清单各项目单价及综合总报价，并注明未含税总价、税率和含税总价。</w:t>
      </w:r>
    </w:p>
    <w:p w14:paraId="37AB4F1C" w14:textId="77777777" w:rsidR="00CA1AC9" w:rsidRDefault="00B67EFF" w:rsidP="0031379B">
      <w:pPr>
        <w:spacing w:beforeLines="50" w:before="120" w:afterLines="50" w:after="120" w:line="360" w:lineRule="auto"/>
        <w:ind w:firstLineChars="200" w:firstLine="562"/>
        <w:rPr>
          <w:b/>
          <w:sz w:val="28"/>
          <w:szCs w:val="28"/>
        </w:rPr>
      </w:pPr>
      <w:r>
        <w:rPr>
          <w:rFonts w:hint="eastAsia"/>
          <w:b/>
          <w:sz w:val="28"/>
          <w:szCs w:val="28"/>
        </w:rPr>
        <w:t>八、评标方法</w:t>
      </w:r>
    </w:p>
    <w:p w14:paraId="4206C12F" w14:textId="77777777" w:rsidR="00CA1AC9" w:rsidRDefault="00B67EFF" w:rsidP="0031379B">
      <w:pPr>
        <w:spacing w:beforeLines="50" w:before="120" w:afterLines="50" w:after="120" w:line="360" w:lineRule="auto"/>
        <w:ind w:firstLineChars="200" w:firstLine="560"/>
        <w:rPr>
          <w:sz w:val="28"/>
          <w:szCs w:val="28"/>
        </w:rPr>
      </w:pPr>
      <w:r>
        <w:rPr>
          <w:rFonts w:hint="eastAsia"/>
          <w:sz w:val="28"/>
          <w:szCs w:val="28"/>
        </w:rPr>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182E0404" w14:textId="77777777" w:rsidR="00CA1AC9" w:rsidRDefault="00B67EFF" w:rsidP="0031379B">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九、勘踏现场</w:t>
      </w:r>
    </w:p>
    <w:p w14:paraId="385CBC0F" w14:textId="0166B001" w:rsidR="00CA1AC9" w:rsidRDefault="00B67EFF" w:rsidP="0031379B">
      <w:pPr>
        <w:spacing w:beforeLines="50" w:before="120" w:afterLines="50" w:after="120" w:line="360" w:lineRule="auto"/>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w:t>
      </w:r>
      <w:r w:rsidRPr="00C264CA">
        <w:rPr>
          <w:rFonts w:hint="eastAsia"/>
          <w:sz w:val="28"/>
          <w:szCs w:val="28"/>
        </w:rPr>
        <w:t>的资料。一旦中标，这种考察即被认为其结果已在中标文件中得到充分反映。考察现场的费用由投标人自己承担，如因对现场不了解导致</w:t>
      </w:r>
      <w:r w:rsidRPr="00C264CA">
        <w:rPr>
          <w:rFonts w:hint="eastAsia"/>
          <w:sz w:val="28"/>
          <w:szCs w:val="28"/>
        </w:rPr>
        <w:lastRenderedPageBreak/>
        <w:t>报价的失误，由投标人承担。勘踏现场时间：</w:t>
      </w:r>
      <w:r w:rsidRPr="00C264CA">
        <w:rPr>
          <w:rFonts w:hint="eastAsia"/>
          <w:sz w:val="28"/>
          <w:szCs w:val="28"/>
        </w:rPr>
        <w:t>201</w:t>
      </w:r>
      <w:r w:rsidR="00155A34" w:rsidRPr="00C264CA">
        <w:rPr>
          <w:rFonts w:hint="eastAsia"/>
          <w:sz w:val="28"/>
          <w:szCs w:val="28"/>
        </w:rPr>
        <w:t>9</w:t>
      </w:r>
      <w:r w:rsidRPr="00C264CA">
        <w:rPr>
          <w:rFonts w:hint="eastAsia"/>
          <w:sz w:val="28"/>
          <w:szCs w:val="28"/>
        </w:rPr>
        <w:t>年</w:t>
      </w:r>
      <w:r w:rsidR="00D2781B">
        <w:rPr>
          <w:rFonts w:hint="eastAsia"/>
          <w:sz w:val="28"/>
          <w:szCs w:val="28"/>
        </w:rPr>
        <w:t>1</w:t>
      </w:r>
      <w:r w:rsidR="00D2781B">
        <w:rPr>
          <w:sz w:val="28"/>
          <w:szCs w:val="28"/>
        </w:rPr>
        <w:t>1</w:t>
      </w:r>
      <w:r w:rsidRPr="00C264CA">
        <w:rPr>
          <w:rFonts w:hint="eastAsia"/>
          <w:sz w:val="28"/>
          <w:szCs w:val="28"/>
        </w:rPr>
        <w:t>月</w:t>
      </w:r>
      <w:r w:rsidR="00D2781B">
        <w:rPr>
          <w:rFonts w:hint="eastAsia"/>
          <w:sz w:val="28"/>
          <w:szCs w:val="28"/>
        </w:rPr>
        <w:t>1</w:t>
      </w:r>
      <w:r w:rsidR="00D2781B">
        <w:rPr>
          <w:sz w:val="28"/>
          <w:szCs w:val="28"/>
        </w:rPr>
        <w:t>2</w:t>
      </w:r>
      <w:r w:rsidRPr="00C264CA">
        <w:rPr>
          <w:rFonts w:hint="eastAsia"/>
          <w:sz w:val="28"/>
          <w:szCs w:val="28"/>
        </w:rPr>
        <w:t>日</w:t>
      </w:r>
      <w:r w:rsidR="00EE4E58">
        <w:rPr>
          <w:sz w:val="28"/>
          <w:szCs w:val="28"/>
        </w:rPr>
        <w:t>10</w:t>
      </w:r>
      <w:r w:rsidRPr="00C264CA">
        <w:rPr>
          <w:rFonts w:hint="eastAsia"/>
          <w:sz w:val="28"/>
          <w:szCs w:val="28"/>
        </w:rPr>
        <w:t>时</w:t>
      </w:r>
      <w:r w:rsidR="007A4834" w:rsidRPr="00C264CA">
        <w:rPr>
          <w:sz w:val="28"/>
          <w:szCs w:val="28"/>
        </w:rPr>
        <w:t>00</w:t>
      </w:r>
      <w:r w:rsidR="00DF719C" w:rsidRPr="00C264CA">
        <w:rPr>
          <w:rFonts w:hint="eastAsia"/>
          <w:sz w:val="28"/>
          <w:szCs w:val="28"/>
        </w:rPr>
        <w:t>分</w:t>
      </w:r>
      <w:r w:rsidRPr="00C264CA">
        <w:rPr>
          <w:rFonts w:hint="eastAsia"/>
          <w:sz w:val="28"/>
          <w:szCs w:val="28"/>
        </w:rPr>
        <w:t>，集中地点：广州市番禺区大学城明志街</w:t>
      </w:r>
      <w:r w:rsidRPr="00C264CA">
        <w:rPr>
          <w:rFonts w:hint="eastAsia"/>
          <w:sz w:val="28"/>
          <w:szCs w:val="28"/>
        </w:rPr>
        <w:t>1</w:t>
      </w:r>
      <w:r w:rsidRPr="00C264CA">
        <w:rPr>
          <w:rFonts w:hint="eastAsia"/>
          <w:sz w:val="28"/>
          <w:szCs w:val="28"/>
        </w:rPr>
        <w:t>号信息枢纽楼一楼西门。勘踏现场联系人</w:t>
      </w:r>
      <w:r w:rsidR="00BB035A" w:rsidRPr="00C264CA">
        <w:rPr>
          <w:rFonts w:hint="eastAsia"/>
          <w:sz w:val="28"/>
          <w:szCs w:val="28"/>
        </w:rPr>
        <w:t>生产</w:t>
      </w:r>
      <w:r w:rsidR="007A4834" w:rsidRPr="00C264CA">
        <w:rPr>
          <w:rFonts w:hint="eastAsia"/>
          <w:sz w:val="28"/>
          <w:szCs w:val="28"/>
        </w:rPr>
        <w:t>部</w:t>
      </w:r>
      <w:r w:rsidR="00724F6E">
        <w:rPr>
          <w:rFonts w:hint="eastAsia"/>
          <w:sz w:val="28"/>
          <w:szCs w:val="28"/>
        </w:rPr>
        <w:t>李</w:t>
      </w:r>
      <w:r w:rsidR="00770DE6" w:rsidRPr="00C264CA">
        <w:rPr>
          <w:rFonts w:hint="eastAsia"/>
          <w:sz w:val="28"/>
          <w:szCs w:val="28"/>
        </w:rPr>
        <w:t>工</w:t>
      </w:r>
      <w:r w:rsidRPr="00C264CA">
        <w:rPr>
          <w:rFonts w:hint="eastAsia"/>
          <w:sz w:val="28"/>
          <w:szCs w:val="28"/>
        </w:rPr>
        <w:t>，联系电话：</w:t>
      </w:r>
      <w:r w:rsidR="00155A34" w:rsidRPr="00C264CA">
        <w:rPr>
          <w:rFonts w:hint="eastAsia"/>
          <w:sz w:val="28"/>
          <w:szCs w:val="28"/>
        </w:rPr>
        <w:t>020-</w:t>
      </w:r>
      <w:r w:rsidR="008D1A59" w:rsidRPr="00C264CA">
        <w:rPr>
          <w:sz w:val="28"/>
          <w:szCs w:val="28"/>
        </w:rPr>
        <w:t>393020</w:t>
      </w:r>
      <w:r w:rsidR="00C264CA" w:rsidRPr="00C264CA">
        <w:rPr>
          <w:sz w:val="28"/>
          <w:szCs w:val="28"/>
        </w:rPr>
        <w:t>2</w:t>
      </w:r>
      <w:r w:rsidR="00724F6E">
        <w:rPr>
          <w:sz w:val="28"/>
          <w:szCs w:val="28"/>
        </w:rPr>
        <w:t>3</w:t>
      </w:r>
      <w:r w:rsidRPr="00C264CA">
        <w:rPr>
          <w:rFonts w:hint="eastAsia"/>
          <w:sz w:val="28"/>
          <w:szCs w:val="28"/>
        </w:rPr>
        <w:t>。投标人未在规定时间勘踏现场的，采购人不再另行组织，由投标人自行前往勘踏。</w:t>
      </w:r>
    </w:p>
    <w:p w14:paraId="58A7648A" w14:textId="77777777" w:rsidR="00CA1AC9" w:rsidRDefault="00B67EFF" w:rsidP="0031379B">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14:paraId="28C8DADA" w14:textId="310EB69D"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（一）投标文件递交截止时间：20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D2781B">
        <w:rPr>
          <w:rFonts w:ascii="宋体" w:hAnsi="宋体" w:cs="Arial" w:hint="eastAsia"/>
          <w:color w:val="000000"/>
          <w:sz w:val="28"/>
          <w:szCs w:val="28"/>
        </w:rPr>
        <w:t>1</w:t>
      </w:r>
      <w:r w:rsidR="00D2781B">
        <w:rPr>
          <w:rFonts w:ascii="宋体" w:hAnsi="宋体" w:cs="Arial"/>
          <w:color w:val="000000"/>
          <w:sz w:val="28"/>
          <w:szCs w:val="28"/>
        </w:rPr>
        <w:t>1</w:t>
      </w:r>
      <w:r>
        <w:rPr>
          <w:rFonts w:ascii="宋体" w:hAnsi="宋体" w:cs="Arial" w:hint="eastAsia"/>
          <w:color w:val="000000"/>
          <w:sz w:val="28"/>
          <w:szCs w:val="28"/>
        </w:rPr>
        <w:t>月</w:t>
      </w:r>
      <w:r w:rsidR="00D2781B">
        <w:rPr>
          <w:rFonts w:ascii="宋体" w:hAnsi="宋体" w:cs="Arial" w:hint="eastAsia"/>
          <w:color w:val="000000"/>
          <w:sz w:val="28"/>
          <w:szCs w:val="28"/>
        </w:rPr>
        <w:t>2</w:t>
      </w:r>
      <w:r w:rsidR="00C95733">
        <w:rPr>
          <w:rFonts w:ascii="宋体" w:hAnsi="宋体" w:cs="Arial"/>
          <w:color w:val="000000"/>
          <w:sz w:val="28"/>
          <w:szCs w:val="28"/>
        </w:rPr>
        <w:t>2</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w:t>
      </w:r>
      <w:bookmarkStart w:id="0" w:name="_GoBack"/>
      <w:bookmarkEnd w:id="0"/>
      <w:r w:rsidR="007E61FE" w:rsidRPr="00E87756">
        <w:rPr>
          <w:rFonts w:asciiTheme="minorEastAsia" w:hAnsiTheme="minorEastAsia" w:hint="eastAsia"/>
          <w:sz w:val="28"/>
          <w:szCs w:val="28"/>
        </w:rPr>
        <w:t>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A14B84">
        <w:rPr>
          <w:rFonts w:ascii="宋体" w:hAnsi="宋体" w:cs="Arial" w:hint="eastAsia"/>
          <w:color w:val="000000"/>
          <w:kern w:val="0"/>
          <w:sz w:val="28"/>
          <w:szCs w:val="28"/>
        </w:rPr>
        <w:t>冷站电动阀维修工程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C809312"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14:paraId="2B96E405" w14:textId="77777777" w:rsidR="00CA1AC9" w:rsidRDefault="00B67EFF" w:rsidP="0031379B">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w:t>
      </w:r>
      <w:r w:rsidRPr="00770DE6">
        <w:rPr>
          <w:rFonts w:ascii="宋体" w:hAnsi="宋体" w:cs="Arial" w:hint="eastAsia"/>
          <w:color w:val="000000"/>
          <w:sz w:val="28"/>
          <w:szCs w:val="28"/>
        </w:rPr>
        <w:t>网址：</w:t>
      </w:r>
      <w:hyperlink r:id="rId8" w:history="1">
        <w:r w:rsidR="00770DE6" w:rsidRPr="00BE0B33">
          <w:rPr>
            <w:rStyle w:val="af"/>
            <w:sz w:val="28"/>
            <w:szCs w:val="28"/>
          </w:rPr>
          <w:t>http://zbtb.gd.gov.cn/login</w:t>
        </w:r>
      </w:hyperlink>
      <w:r w:rsidR="00770DE6">
        <w:rPr>
          <w:rFonts w:hint="eastAsia"/>
          <w:sz w:val="28"/>
          <w:szCs w:val="28"/>
        </w:rPr>
        <w:t>）</w:t>
      </w:r>
      <w:r w:rsidRPr="00770DE6">
        <w:rPr>
          <w:rFonts w:ascii="宋体" w:hAnsi="宋体" w:cs="Arial" w:hint="eastAsia"/>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56B65C6C" w14:textId="77777777" w:rsidR="00CA1AC9" w:rsidRDefault="00B67EFF" w:rsidP="0031379B">
      <w:pPr>
        <w:spacing w:beforeLines="50" w:before="120" w:afterLines="50" w:after="12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14:paraId="2D047573" w14:textId="77777777" w:rsidR="00CA1AC9" w:rsidRPr="00DA713C" w:rsidRDefault="00B67EFF" w:rsidP="0031379B">
      <w:pPr>
        <w:spacing w:beforeLines="50" w:before="120" w:afterLines="50" w:after="120" w:line="360" w:lineRule="auto"/>
        <w:ind w:firstLineChars="200" w:firstLine="560"/>
        <w:rPr>
          <w:sz w:val="28"/>
          <w:szCs w:val="28"/>
        </w:rPr>
      </w:pPr>
      <w:r>
        <w:rPr>
          <w:rFonts w:ascii="宋体" w:hAnsi="宋体" w:cs="Arial" w:hint="eastAsia"/>
          <w:color w:val="000000"/>
          <w:sz w:val="28"/>
          <w:szCs w:val="28"/>
        </w:rPr>
        <w:t>采</w:t>
      </w:r>
      <w:r w:rsidRPr="00DA713C">
        <w:rPr>
          <w:rFonts w:hint="eastAsia"/>
          <w:sz w:val="28"/>
          <w:szCs w:val="28"/>
        </w:rPr>
        <w:t>购单位：</w:t>
      </w:r>
      <w:r w:rsidR="006B10D1" w:rsidRPr="00DA713C">
        <w:rPr>
          <w:rFonts w:hint="eastAsia"/>
          <w:sz w:val="28"/>
          <w:szCs w:val="28"/>
        </w:rPr>
        <w:t>广州大学城投资经营管理有限公司</w:t>
      </w:r>
    </w:p>
    <w:p w14:paraId="1F1A8AEE" w14:textId="77777777" w:rsidR="00CA1AC9" w:rsidRPr="00DA713C" w:rsidRDefault="00B67EFF" w:rsidP="0031379B">
      <w:pPr>
        <w:spacing w:beforeLines="50" w:before="120" w:afterLines="50" w:after="120" w:line="360" w:lineRule="auto"/>
        <w:ind w:firstLineChars="200" w:firstLine="560"/>
        <w:rPr>
          <w:sz w:val="28"/>
          <w:szCs w:val="28"/>
        </w:rPr>
      </w:pPr>
      <w:r w:rsidRPr="00DA713C">
        <w:rPr>
          <w:rFonts w:hint="eastAsia"/>
          <w:sz w:val="28"/>
          <w:szCs w:val="28"/>
        </w:rPr>
        <w:t>联系地址：广州市番禺区大学城明志街</w:t>
      </w:r>
      <w:r w:rsidRPr="00DA713C">
        <w:rPr>
          <w:sz w:val="28"/>
          <w:szCs w:val="28"/>
        </w:rPr>
        <w:t>1</w:t>
      </w:r>
      <w:r w:rsidRPr="00DA713C">
        <w:rPr>
          <w:rFonts w:hint="eastAsia"/>
          <w:sz w:val="28"/>
          <w:szCs w:val="28"/>
        </w:rPr>
        <w:t>号信息枢纽楼</w:t>
      </w:r>
      <w:r w:rsidRPr="00DA713C">
        <w:rPr>
          <w:rFonts w:hint="eastAsia"/>
          <w:sz w:val="28"/>
          <w:szCs w:val="28"/>
        </w:rPr>
        <w:t>9</w:t>
      </w:r>
      <w:r w:rsidRPr="00DA713C">
        <w:rPr>
          <w:rFonts w:hint="eastAsia"/>
          <w:sz w:val="28"/>
          <w:szCs w:val="28"/>
        </w:rPr>
        <w:t>楼</w:t>
      </w:r>
    </w:p>
    <w:p w14:paraId="5850913E" w14:textId="77777777" w:rsidR="00CA1AC9" w:rsidRPr="00DA713C" w:rsidRDefault="00B67EFF" w:rsidP="0031379B">
      <w:pPr>
        <w:spacing w:beforeLines="50" w:before="120" w:afterLines="50" w:after="120" w:line="360" w:lineRule="auto"/>
        <w:ind w:firstLineChars="200" w:firstLine="560"/>
        <w:rPr>
          <w:sz w:val="28"/>
          <w:szCs w:val="28"/>
        </w:rPr>
      </w:pPr>
      <w:r w:rsidRPr="00DA713C">
        <w:rPr>
          <w:rFonts w:hint="eastAsia"/>
          <w:sz w:val="28"/>
          <w:szCs w:val="28"/>
        </w:rPr>
        <w:t>联系人：</w:t>
      </w:r>
      <w:r w:rsidR="006B10D1" w:rsidRPr="00DA713C">
        <w:rPr>
          <w:rFonts w:hint="eastAsia"/>
          <w:sz w:val="28"/>
          <w:szCs w:val="28"/>
        </w:rPr>
        <w:t>廖先生</w:t>
      </w:r>
    </w:p>
    <w:p w14:paraId="25E0EDFD" w14:textId="77777777" w:rsidR="00CA1AC9" w:rsidRDefault="00B67EFF" w:rsidP="0031379B">
      <w:pPr>
        <w:spacing w:beforeLines="50" w:before="120" w:afterLines="50" w:after="120" w:line="360" w:lineRule="auto"/>
        <w:ind w:firstLineChars="200" w:firstLine="560"/>
        <w:rPr>
          <w:rFonts w:ascii="Arial" w:hAnsi="Arial" w:cs="Arial"/>
          <w:color w:val="000000"/>
          <w:sz w:val="28"/>
          <w:szCs w:val="28"/>
        </w:rPr>
      </w:pPr>
      <w:r w:rsidRPr="00DA713C">
        <w:rPr>
          <w:rFonts w:hint="eastAsia"/>
          <w:sz w:val="28"/>
          <w:szCs w:val="28"/>
        </w:rPr>
        <w:t>联系电话：</w:t>
      </w:r>
      <w:r w:rsidR="006B10D1" w:rsidRPr="00DA713C">
        <w:rPr>
          <w:rFonts w:hint="eastAsia"/>
          <w:sz w:val="28"/>
          <w:szCs w:val="28"/>
        </w:rPr>
        <w:t>0</w:t>
      </w:r>
      <w:r w:rsidR="006B10D1" w:rsidRPr="00DA713C">
        <w:rPr>
          <w:sz w:val="28"/>
          <w:szCs w:val="28"/>
        </w:rPr>
        <w:t>20</w:t>
      </w:r>
      <w:r w:rsidR="006B10D1" w:rsidRPr="00DA713C">
        <w:rPr>
          <w:rFonts w:hint="eastAsia"/>
          <w:sz w:val="28"/>
          <w:szCs w:val="28"/>
        </w:rPr>
        <w:t>-</w:t>
      </w:r>
      <w:r w:rsidR="006B10D1" w:rsidRPr="00DA713C">
        <w:rPr>
          <w:sz w:val="28"/>
          <w:szCs w:val="28"/>
        </w:rPr>
        <w:t>3930</w:t>
      </w:r>
      <w:r w:rsidR="006B10D1">
        <w:rPr>
          <w:rFonts w:ascii="宋体" w:hAnsi="宋体" w:cs="Arial"/>
          <w:color w:val="000000"/>
          <w:sz w:val="28"/>
          <w:szCs w:val="28"/>
        </w:rPr>
        <w:t>2079</w:t>
      </w:r>
    </w:p>
    <w:p w14:paraId="4116BD0E" w14:textId="77777777" w:rsidR="00CA1AC9" w:rsidRDefault="00CA1AC9" w:rsidP="0031379B">
      <w:pPr>
        <w:spacing w:beforeLines="50" w:before="120" w:afterLines="50" w:after="120" w:line="360" w:lineRule="auto"/>
        <w:ind w:firstLineChars="200" w:firstLine="560"/>
        <w:rPr>
          <w:rFonts w:ascii="Arial" w:hAnsi="Arial" w:cs="Arial"/>
          <w:color w:val="000000"/>
          <w:sz w:val="28"/>
          <w:szCs w:val="28"/>
        </w:rPr>
      </w:pPr>
    </w:p>
    <w:p w14:paraId="205F9A21"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附件1：报价一览表</w:t>
      </w:r>
    </w:p>
    <w:p w14:paraId="0EA8A7E0"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773D0594"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7B0BEA5C"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132AC555"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6AE115BC"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580BAE8D"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53344EBC" w14:textId="77777777" w:rsidR="00CA1AC9" w:rsidRDefault="00B67EFF" w:rsidP="0031379B">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18BD5146" w14:textId="77777777" w:rsidR="00CA1AC9" w:rsidRDefault="00CA1AC9" w:rsidP="0031379B">
      <w:pPr>
        <w:pStyle w:val="a7"/>
        <w:spacing w:beforeLines="50" w:before="120" w:afterLines="50" w:after="120" w:line="360" w:lineRule="auto"/>
        <w:ind w:leftChars="0" w:left="0" w:firstLineChars="200" w:firstLine="560"/>
        <w:rPr>
          <w:sz w:val="28"/>
          <w:szCs w:val="28"/>
        </w:rPr>
      </w:pPr>
    </w:p>
    <w:p w14:paraId="31E3AF24" w14:textId="77777777" w:rsidR="00DA713C" w:rsidRDefault="00B67EFF" w:rsidP="0031379B">
      <w:pPr>
        <w:pStyle w:val="a7"/>
        <w:spacing w:beforeLines="50" w:before="120" w:afterLines="50" w:after="120" w:line="360" w:lineRule="auto"/>
        <w:ind w:leftChars="0" w:left="0" w:right="560"/>
        <w:jc w:val="right"/>
        <w:rPr>
          <w:sz w:val="28"/>
          <w:szCs w:val="28"/>
        </w:rPr>
      </w:pPr>
      <w:r>
        <w:rPr>
          <w:rFonts w:hint="eastAsia"/>
          <w:sz w:val="28"/>
          <w:szCs w:val="28"/>
        </w:rPr>
        <w:t>采购人：</w:t>
      </w:r>
      <w:r w:rsidR="006B10D1">
        <w:rPr>
          <w:rFonts w:hint="eastAsia"/>
          <w:sz w:val="28"/>
          <w:szCs w:val="28"/>
        </w:rPr>
        <w:t>广州大学城投资经营管理有限公司</w:t>
      </w:r>
    </w:p>
    <w:p w14:paraId="06C2C136" w14:textId="77777777" w:rsidR="00CA1AC9" w:rsidRDefault="00B67EFF" w:rsidP="0031379B">
      <w:pPr>
        <w:pStyle w:val="a7"/>
        <w:spacing w:beforeLines="50" w:before="120" w:afterLines="50" w:after="120" w:line="360" w:lineRule="auto"/>
        <w:ind w:leftChars="0" w:left="0" w:right="560"/>
        <w:jc w:val="right"/>
        <w:rPr>
          <w:sz w:val="28"/>
          <w:szCs w:val="28"/>
        </w:rPr>
      </w:pPr>
      <w:r>
        <w:rPr>
          <w:rFonts w:hint="eastAsia"/>
          <w:sz w:val="28"/>
          <w:szCs w:val="28"/>
        </w:rPr>
        <w:t>20</w:t>
      </w:r>
      <w:r w:rsidR="006B10D1">
        <w:rPr>
          <w:sz w:val="28"/>
          <w:szCs w:val="28"/>
        </w:rPr>
        <w:t>19</w:t>
      </w:r>
      <w:r>
        <w:rPr>
          <w:rFonts w:hint="eastAsia"/>
          <w:sz w:val="28"/>
          <w:szCs w:val="28"/>
        </w:rPr>
        <w:t>年</w:t>
      </w:r>
      <w:r w:rsidR="00EE4E58">
        <w:rPr>
          <w:sz w:val="28"/>
          <w:szCs w:val="28"/>
        </w:rPr>
        <w:t>10</w:t>
      </w:r>
      <w:r>
        <w:rPr>
          <w:rFonts w:hint="eastAsia"/>
          <w:sz w:val="28"/>
          <w:szCs w:val="28"/>
        </w:rPr>
        <w:t>月</w:t>
      </w:r>
      <w:r w:rsidR="00EE4E58">
        <w:rPr>
          <w:sz w:val="28"/>
          <w:szCs w:val="28"/>
        </w:rPr>
        <w:t>22</w:t>
      </w:r>
      <w:r>
        <w:rPr>
          <w:rFonts w:hint="eastAsia"/>
          <w:sz w:val="28"/>
          <w:szCs w:val="28"/>
        </w:rPr>
        <w:t>日</w:t>
      </w:r>
    </w:p>
    <w:p w14:paraId="787AF2E1" w14:textId="77777777" w:rsidR="00CA1AC9" w:rsidRDefault="00B67EFF" w:rsidP="0031379B">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1FC49FC5"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5532101F" w14:textId="77777777" w:rsidR="00CA1AC9" w:rsidRPr="007E302E" w:rsidRDefault="00B67EFF">
      <w:pPr>
        <w:spacing w:line="360" w:lineRule="auto"/>
        <w:rPr>
          <w:rFonts w:hAnsi="宋体"/>
          <w:sz w:val="24"/>
        </w:rPr>
      </w:pPr>
      <w:r w:rsidRPr="007E302E">
        <w:rPr>
          <w:rFonts w:hAnsi="宋体" w:hint="eastAsia"/>
          <w:sz w:val="24"/>
        </w:rPr>
        <w:t>项目名称：</w:t>
      </w:r>
      <w:r w:rsidR="00A14B84">
        <w:rPr>
          <w:rFonts w:hAnsi="宋体" w:hint="eastAsia"/>
          <w:sz w:val="24"/>
        </w:rPr>
        <w:t>冷站电动阀维修工程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49CFD771" w14:textId="77777777" w:rsidTr="00386C70">
        <w:trPr>
          <w:trHeight w:val="711"/>
          <w:jc w:val="center"/>
        </w:trPr>
        <w:tc>
          <w:tcPr>
            <w:tcW w:w="737" w:type="dxa"/>
            <w:vAlign w:val="center"/>
          </w:tcPr>
          <w:p w14:paraId="7CA16101"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56136B35"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4204B63B" w14:textId="77777777" w:rsidR="00CA1AC9" w:rsidRDefault="00B67EFF">
            <w:pPr>
              <w:rPr>
                <w:rFonts w:hAnsi="宋体"/>
                <w:bCs/>
                <w:sz w:val="24"/>
              </w:rPr>
            </w:pPr>
            <w:r>
              <w:rPr>
                <w:rFonts w:hAnsi="宋体" w:hint="eastAsia"/>
                <w:bCs/>
                <w:sz w:val="24"/>
              </w:rPr>
              <w:t>投标价（单位：人民币元）</w:t>
            </w:r>
          </w:p>
        </w:tc>
      </w:tr>
      <w:tr w:rsidR="00CA1AC9" w14:paraId="4A14BD9C" w14:textId="77777777" w:rsidTr="00386C70">
        <w:trPr>
          <w:trHeight w:val="835"/>
          <w:jc w:val="center"/>
        </w:trPr>
        <w:tc>
          <w:tcPr>
            <w:tcW w:w="737" w:type="dxa"/>
            <w:vAlign w:val="center"/>
          </w:tcPr>
          <w:p w14:paraId="4588D401"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2D3A0EEB"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275B1E12" w14:textId="77777777" w:rsidR="00CA1AC9" w:rsidRDefault="00B67EFF">
            <w:pPr>
              <w:rPr>
                <w:rFonts w:hAnsi="宋体"/>
                <w:sz w:val="24"/>
              </w:rPr>
            </w:pPr>
            <w:r>
              <w:rPr>
                <w:rFonts w:ascii="宋体" w:hAnsi="宋体" w:hint="eastAsia"/>
                <w:sz w:val="24"/>
              </w:rPr>
              <w:t>大写</w:t>
            </w:r>
            <w:r>
              <w:rPr>
                <w:rFonts w:hAnsi="宋体" w:hint="eastAsia"/>
                <w:sz w:val="24"/>
              </w:rPr>
              <w:t>：</w:t>
            </w:r>
          </w:p>
          <w:p w14:paraId="6D9D6410" w14:textId="77777777" w:rsidR="00CA1AC9" w:rsidRDefault="00B67EFF">
            <w:pPr>
              <w:rPr>
                <w:rFonts w:hAnsi="宋体"/>
                <w:sz w:val="24"/>
              </w:rPr>
            </w:pPr>
            <w:r>
              <w:rPr>
                <w:rFonts w:hAnsi="宋体" w:hint="eastAsia"/>
                <w:sz w:val="24"/>
              </w:rPr>
              <w:t>小写：</w:t>
            </w:r>
          </w:p>
        </w:tc>
      </w:tr>
      <w:tr w:rsidR="00CA1AC9" w14:paraId="37AC7D96" w14:textId="77777777" w:rsidTr="00386C70">
        <w:trPr>
          <w:trHeight w:val="835"/>
          <w:jc w:val="center"/>
        </w:trPr>
        <w:tc>
          <w:tcPr>
            <w:tcW w:w="737" w:type="dxa"/>
            <w:vAlign w:val="center"/>
          </w:tcPr>
          <w:p w14:paraId="18BAF6FF"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57A248A3"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07C9714E" w14:textId="77777777" w:rsidR="00CA1AC9" w:rsidRDefault="00B67EFF">
            <w:pPr>
              <w:rPr>
                <w:rFonts w:hAnsi="宋体"/>
                <w:sz w:val="24"/>
              </w:rPr>
            </w:pPr>
            <w:r>
              <w:rPr>
                <w:rFonts w:ascii="宋体" w:hAnsi="宋体" w:hint="eastAsia"/>
                <w:sz w:val="24"/>
              </w:rPr>
              <w:t>大写</w:t>
            </w:r>
            <w:r>
              <w:rPr>
                <w:rFonts w:hAnsi="宋体" w:hint="eastAsia"/>
                <w:sz w:val="24"/>
              </w:rPr>
              <w:t>：</w:t>
            </w:r>
          </w:p>
          <w:p w14:paraId="560C79E1" w14:textId="77777777" w:rsidR="00CA1AC9" w:rsidRDefault="00B67EFF">
            <w:pPr>
              <w:rPr>
                <w:rFonts w:ascii="宋体" w:hAnsi="宋体"/>
                <w:sz w:val="24"/>
              </w:rPr>
            </w:pPr>
            <w:r>
              <w:rPr>
                <w:rFonts w:hAnsi="宋体" w:hint="eastAsia"/>
                <w:sz w:val="24"/>
              </w:rPr>
              <w:t>小写：</w:t>
            </w:r>
          </w:p>
        </w:tc>
      </w:tr>
      <w:tr w:rsidR="00CA1AC9" w14:paraId="5F71A51E" w14:textId="77777777" w:rsidTr="00386C70">
        <w:trPr>
          <w:trHeight w:val="835"/>
          <w:jc w:val="center"/>
        </w:trPr>
        <w:tc>
          <w:tcPr>
            <w:tcW w:w="737" w:type="dxa"/>
            <w:vAlign w:val="center"/>
          </w:tcPr>
          <w:p w14:paraId="6F5ABCF4"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070FD834"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05E5E43D" w14:textId="77777777" w:rsidR="00CA1AC9" w:rsidRDefault="00CA1AC9">
            <w:pPr>
              <w:rPr>
                <w:rFonts w:hAnsi="宋体"/>
                <w:sz w:val="24"/>
              </w:rPr>
            </w:pPr>
          </w:p>
        </w:tc>
      </w:tr>
      <w:tr w:rsidR="00CA1AC9" w14:paraId="1566D2BF" w14:textId="77777777" w:rsidTr="00386C70">
        <w:trPr>
          <w:trHeight w:val="835"/>
          <w:jc w:val="center"/>
        </w:trPr>
        <w:tc>
          <w:tcPr>
            <w:tcW w:w="737" w:type="dxa"/>
            <w:vAlign w:val="center"/>
          </w:tcPr>
          <w:p w14:paraId="25D84924"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757AAA5D"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7DE6AC24" w14:textId="77777777" w:rsidR="00CA1AC9" w:rsidRDefault="00CA1AC9">
            <w:pPr>
              <w:rPr>
                <w:rFonts w:hAnsi="宋体"/>
                <w:sz w:val="24"/>
              </w:rPr>
            </w:pPr>
          </w:p>
        </w:tc>
      </w:tr>
      <w:tr w:rsidR="00CA1AC9" w14:paraId="085F4D1A" w14:textId="77777777" w:rsidTr="00386C70">
        <w:trPr>
          <w:trHeight w:val="835"/>
          <w:jc w:val="center"/>
        </w:trPr>
        <w:tc>
          <w:tcPr>
            <w:tcW w:w="737" w:type="dxa"/>
            <w:vAlign w:val="center"/>
          </w:tcPr>
          <w:p w14:paraId="24AFB1FF"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034C377E"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1DF98490" w14:textId="77777777" w:rsidR="00CA1AC9" w:rsidRDefault="00CA1AC9">
            <w:pPr>
              <w:rPr>
                <w:rFonts w:hAnsi="宋体"/>
                <w:sz w:val="24"/>
              </w:rPr>
            </w:pPr>
          </w:p>
        </w:tc>
      </w:tr>
      <w:tr w:rsidR="00CA1AC9" w14:paraId="41E34CAF" w14:textId="77777777" w:rsidTr="00386C70">
        <w:trPr>
          <w:trHeight w:val="491"/>
          <w:jc w:val="center"/>
        </w:trPr>
        <w:tc>
          <w:tcPr>
            <w:tcW w:w="737" w:type="dxa"/>
            <w:vMerge w:val="restart"/>
            <w:vAlign w:val="center"/>
          </w:tcPr>
          <w:p w14:paraId="4B1D9F2F"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4A70A584"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5E8A91D1" w14:textId="77777777" w:rsidR="00CA1AC9" w:rsidRDefault="00B67EFF">
            <w:pPr>
              <w:rPr>
                <w:rFonts w:hAnsi="宋体"/>
                <w:sz w:val="24"/>
              </w:rPr>
            </w:pPr>
            <w:r>
              <w:rPr>
                <w:rFonts w:hAnsi="宋体" w:hint="eastAsia"/>
                <w:sz w:val="24"/>
              </w:rPr>
              <w:t>姓名</w:t>
            </w:r>
          </w:p>
        </w:tc>
        <w:tc>
          <w:tcPr>
            <w:tcW w:w="4604" w:type="dxa"/>
            <w:vAlign w:val="center"/>
          </w:tcPr>
          <w:p w14:paraId="0508E91A" w14:textId="77777777" w:rsidR="00CA1AC9" w:rsidRDefault="00CA1AC9">
            <w:pPr>
              <w:rPr>
                <w:rFonts w:hAnsi="宋体"/>
                <w:sz w:val="24"/>
              </w:rPr>
            </w:pPr>
          </w:p>
        </w:tc>
      </w:tr>
      <w:tr w:rsidR="00CA1AC9" w14:paraId="774F2085" w14:textId="77777777" w:rsidTr="00386C70">
        <w:trPr>
          <w:trHeight w:val="491"/>
          <w:jc w:val="center"/>
        </w:trPr>
        <w:tc>
          <w:tcPr>
            <w:tcW w:w="737" w:type="dxa"/>
            <w:vMerge/>
            <w:vAlign w:val="center"/>
          </w:tcPr>
          <w:p w14:paraId="48019EEE" w14:textId="77777777" w:rsidR="00CA1AC9" w:rsidRDefault="00CA1AC9">
            <w:pPr>
              <w:rPr>
                <w:rFonts w:hAnsi="宋体"/>
                <w:sz w:val="24"/>
              </w:rPr>
            </w:pPr>
          </w:p>
        </w:tc>
        <w:tc>
          <w:tcPr>
            <w:tcW w:w="1886" w:type="dxa"/>
            <w:vMerge/>
            <w:vAlign w:val="center"/>
          </w:tcPr>
          <w:p w14:paraId="013AE3A3" w14:textId="77777777" w:rsidR="00CA1AC9" w:rsidRDefault="00CA1AC9">
            <w:pPr>
              <w:rPr>
                <w:rFonts w:hAnsi="宋体"/>
                <w:sz w:val="24"/>
              </w:rPr>
            </w:pPr>
          </w:p>
        </w:tc>
        <w:tc>
          <w:tcPr>
            <w:tcW w:w="1701" w:type="dxa"/>
            <w:vAlign w:val="center"/>
          </w:tcPr>
          <w:p w14:paraId="4B3B8927" w14:textId="77777777" w:rsidR="00CA1AC9" w:rsidRDefault="00B67EFF">
            <w:pPr>
              <w:rPr>
                <w:rFonts w:hAnsi="宋体"/>
                <w:sz w:val="24"/>
              </w:rPr>
            </w:pPr>
            <w:r>
              <w:rPr>
                <w:rFonts w:hAnsi="宋体" w:hint="eastAsia"/>
                <w:sz w:val="24"/>
              </w:rPr>
              <w:t>技术职称</w:t>
            </w:r>
          </w:p>
        </w:tc>
        <w:tc>
          <w:tcPr>
            <w:tcW w:w="4604" w:type="dxa"/>
            <w:vAlign w:val="center"/>
          </w:tcPr>
          <w:p w14:paraId="46098C10" w14:textId="77777777" w:rsidR="00CA1AC9" w:rsidRDefault="00CA1AC9">
            <w:pPr>
              <w:rPr>
                <w:rFonts w:hAnsi="宋体"/>
                <w:sz w:val="24"/>
              </w:rPr>
            </w:pPr>
          </w:p>
        </w:tc>
      </w:tr>
      <w:tr w:rsidR="00CA1AC9" w14:paraId="01AC7FD0" w14:textId="77777777" w:rsidTr="00386C70">
        <w:trPr>
          <w:trHeight w:val="491"/>
          <w:jc w:val="center"/>
        </w:trPr>
        <w:tc>
          <w:tcPr>
            <w:tcW w:w="737" w:type="dxa"/>
            <w:vMerge/>
            <w:vAlign w:val="center"/>
          </w:tcPr>
          <w:p w14:paraId="319F7EEF" w14:textId="77777777" w:rsidR="00CA1AC9" w:rsidRDefault="00CA1AC9">
            <w:pPr>
              <w:rPr>
                <w:rFonts w:hAnsi="宋体"/>
                <w:sz w:val="24"/>
              </w:rPr>
            </w:pPr>
          </w:p>
        </w:tc>
        <w:tc>
          <w:tcPr>
            <w:tcW w:w="1886" w:type="dxa"/>
            <w:vMerge/>
            <w:vAlign w:val="center"/>
          </w:tcPr>
          <w:p w14:paraId="4ED570F6" w14:textId="77777777" w:rsidR="00CA1AC9" w:rsidRDefault="00CA1AC9">
            <w:pPr>
              <w:rPr>
                <w:rFonts w:hAnsi="宋体"/>
                <w:sz w:val="24"/>
              </w:rPr>
            </w:pPr>
          </w:p>
        </w:tc>
        <w:tc>
          <w:tcPr>
            <w:tcW w:w="1701" w:type="dxa"/>
            <w:vAlign w:val="center"/>
          </w:tcPr>
          <w:p w14:paraId="6D5B7AE9" w14:textId="77777777" w:rsidR="00CA1AC9" w:rsidRDefault="00B67EFF">
            <w:pPr>
              <w:rPr>
                <w:rFonts w:hAnsi="宋体"/>
                <w:sz w:val="24"/>
              </w:rPr>
            </w:pPr>
            <w:r>
              <w:rPr>
                <w:rFonts w:hAnsi="宋体" w:hint="eastAsia"/>
                <w:sz w:val="24"/>
              </w:rPr>
              <w:t>联系电话</w:t>
            </w:r>
          </w:p>
        </w:tc>
        <w:tc>
          <w:tcPr>
            <w:tcW w:w="4604" w:type="dxa"/>
            <w:vAlign w:val="center"/>
          </w:tcPr>
          <w:p w14:paraId="69872BE9" w14:textId="77777777" w:rsidR="00CA1AC9" w:rsidRDefault="00CA1AC9">
            <w:pPr>
              <w:rPr>
                <w:rFonts w:hAnsi="宋体"/>
                <w:sz w:val="24"/>
              </w:rPr>
            </w:pPr>
          </w:p>
        </w:tc>
      </w:tr>
    </w:tbl>
    <w:p w14:paraId="51AFECD5" w14:textId="77777777" w:rsidR="00CA1AC9" w:rsidRDefault="00CA1AC9">
      <w:pPr>
        <w:rPr>
          <w:rFonts w:hAnsi="宋体"/>
        </w:rPr>
      </w:pPr>
    </w:p>
    <w:p w14:paraId="651D8FE7"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A2690AC"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，包括但不限于全部人工费、材料、设备、工具、机具、安装运输、规费、措施费、合理利润、管理费、税费等及清理现场的费用、合同实施过程中应预见和不可预见的费用等等。</w:t>
      </w:r>
    </w:p>
    <w:p w14:paraId="7488E4B5"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42BAE5DF" w14:textId="77777777" w:rsidR="00825FF9" w:rsidRDefault="00825FF9">
      <w:pPr>
        <w:tabs>
          <w:tab w:val="left" w:pos="8364"/>
        </w:tabs>
        <w:spacing w:line="360" w:lineRule="auto"/>
        <w:rPr>
          <w:rFonts w:hAnsi="宋体"/>
        </w:rPr>
      </w:pPr>
    </w:p>
    <w:p w14:paraId="17116811" w14:textId="77777777" w:rsidR="00825FF9" w:rsidRDefault="00825FF9">
      <w:pPr>
        <w:tabs>
          <w:tab w:val="left" w:pos="8364"/>
        </w:tabs>
        <w:spacing w:line="360" w:lineRule="auto"/>
        <w:rPr>
          <w:rFonts w:hAnsi="宋体"/>
          <w:bCs/>
        </w:rPr>
      </w:pPr>
    </w:p>
    <w:p w14:paraId="11D215AB" w14:textId="77777777" w:rsidR="00CA1AC9" w:rsidRDefault="00B67EFF">
      <w:pPr>
        <w:spacing w:line="400" w:lineRule="exact"/>
        <w:rPr>
          <w:rFonts w:hAnsi="宋体"/>
          <w:szCs w:val="21"/>
        </w:rPr>
      </w:pPr>
      <w:r>
        <w:rPr>
          <w:rFonts w:hAnsi="宋体" w:hint="eastAsia"/>
          <w:szCs w:val="21"/>
        </w:rPr>
        <w:t>投标人名称（盖章）：</w:t>
      </w:r>
    </w:p>
    <w:p w14:paraId="4395EB28" w14:textId="77777777" w:rsidR="00E44E2C" w:rsidRDefault="00E44E2C">
      <w:pPr>
        <w:spacing w:line="400" w:lineRule="exact"/>
        <w:rPr>
          <w:rFonts w:hAnsi="宋体"/>
          <w:szCs w:val="21"/>
        </w:rPr>
      </w:pPr>
    </w:p>
    <w:p w14:paraId="696B338C" w14:textId="77777777" w:rsidR="00CA1AC9" w:rsidRDefault="00CA1AC9">
      <w:pPr>
        <w:rPr>
          <w:rFonts w:hAnsi="宋体"/>
          <w:szCs w:val="21"/>
        </w:rPr>
      </w:pPr>
    </w:p>
    <w:p w14:paraId="50A56FC7" w14:textId="77777777" w:rsidR="00CA1AC9" w:rsidRPr="00E44E2C" w:rsidRDefault="00B67EFF" w:rsidP="00E44E2C">
      <w:pPr>
        <w:rPr>
          <w:rFonts w:ascii="仿宋" w:eastAsia="仿宋" w:hAnsi="仿宋" w:cs="仿宋"/>
          <w:szCs w:val="21"/>
        </w:rPr>
      </w:pPr>
      <w:r>
        <w:rPr>
          <w:rFonts w:hAnsi="宋体" w:hint="eastAsia"/>
          <w:szCs w:val="21"/>
        </w:rPr>
        <w:t>日期：年月日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17A08E1E" w14:textId="77777777" w:rsidTr="00E44E2C">
        <w:trPr>
          <w:trHeight w:val="444"/>
        </w:trPr>
        <w:tc>
          <w:tcPr>
            <w:tcW w:w="9356" w:type="dxa"/>
            <w:gridSpan w:val="12"/>
            <w:tcBorders>
              <w:top w:val="nil"/>
              <w:left w:val="nil"/>
              <w:bottom w:val="nil"/>
              <w:right w:val="nil"/>
            </w:tcBorders>
            <w:shd w:val="clear" w:color="auto" w:fill="auto"/>
            <w:vAlign w:val="center"/>
          </w:tcPr>
          <w:p w14:paraId="75BE1109"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077D879A"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0578D484" w14:textId="77777777"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A14B84">
              <w:rPr>
                <w:rFonts w:ascii="宋体" w:hAnsi="宋体" w:cs="宋体" w:hint="eastAsia"/>
                <w:kern w:val="0"/>
                <w:sz w:val="28"/>
                <w:szCs w:val="28"/>
              </w:rPr>
              <w:t>冷站电动阀维修工程</w:t>
            </w:r>
          </w:p>
        </w:tc>
      </w:tr>
      <w:tr w:rsidR="00CA1AC9" w14:paraId="30FB066D"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C7C289"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B7EE654"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56CF01"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03500C78" w14:textId="77777777" w:rsidR="00CA1AC9" w:rsidRDefault="00CA1AC9">
            <w:pPr>
              <w:widowControl/>
              <w:ind w:firstLine="200"/>
              <w:jc w:val="center"/>
              <w:rPr>
                <w:rFonts w:ascii="宋体" w:hAnsi="宋体" w:cs="宋体"/>
                <w:kern w:val="0"/>
                <w:sz w:val="24"/>
              </w:rPr>
            </w:pPr>
          </w:p>
        </w:tc>
      </w:tr>
      <w:tr w:rsidR="00CA1AC9" w14:paraId="15E266B9"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9324B3C"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97CF9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878EAE" w14:textId="77777777" w:rsidR="00CA1AC9" w:rsidRDefault="00B67EFF">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D7969F3" w14:textId="77777777" w:rsidR="00CA1AC9" w:rsidRDefault="00CA1AC9">
            <w:pPr>
              <w:widowControl/>
              <w:ind w:firstLine="200"/>
              <w:jc w:val="center"/>
              <w:rPr>
                <w:rFonts w:ascii="宋体" w:hAnsi="宋体" w:cs="宋体"/>
                <w:kern w:val="0"/>
                <w:sz w:val="24"/>
              </w:rPr>
            </w:pPr>
          </w:p>
        </w:tc>
      </w:tr>
      <w:tr w:rsidR="00CA1AC9" w14:paraId="7EFD7153"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98B79B6"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C8FEED"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47E8B2B3"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1C4662"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C4F0C5"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6655A73B" w14:textId="77777777" w:rsidR="00CA1AC9" w:rsidRDefault="00CA1AC9">
            <w:pPr>
              <w:widowControl/>
              <w:ind w:firstLine="200"/>
              <w:jc w:val="center"/>
              <w:rPr>
                <w:rFonts w:ascii="宋体" w:hAnsi="宋体" w:cs="宋体"/>
                <w:kern w:val="0"/>
                <w:sz w:val="24"/>
              </w:rPr>
            </w:pPr>
          </w:p>
        </w:tc>
      </w:tr>
      <w:tr w:rsidR="00CA1AC9" w14:paraId="79CD6B85"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BF176C2"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65E92F"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5AFA1D1"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DF9E6D"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CD8AB8"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464FADDA" w14:textId="77777777" w:rsidR="00CA1AC9" w:rsidRDefault="00CA1AC9">
            <w:pPr>
              <w:widowControl/>
              <w:ind w:firstLine="200"/>
              <w:jc w:val="center"/>
              <w:rPr>
                <w:rFonts w:ascii="宋体" w:hAnsi="宋体" w:cs="宋体"/>
                <w:kern w:val="0"/>
                <w:sz w:val="24"/>
              </w:rPr>
            </w:pPr>
          </w:p>
        </w:tc>
      </w:tr>
      <w:tr w:rsidR="00CA1AC9" w14:paraId="132E0AA5"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8A2B9A9"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B97B6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C03E03"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17F565" w14:textId="77777777" w:rsidR="00CA1AC9" w:rsidRDefault="00CA1AC9">
            <w:pPr>
              <w:widowControl/>
              <w:jc w:val="left"/>
              <w:rPr>
                <w:rFonts w:ascii="宋体" w:hAnsi="宋体" w:cs="宋体"/>
                <w:b/>
                <w:bCs/>
                <w:kern w:val="0"/>
                <w:sz w:val="24"/>
              </w:rPr>
            </w:pPr>
          </w:p>
        </w:tc>
      </w:tr>
      <w:tr w:rsidR="00CA1AC9" w14:paraId="3D77488A"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5B2572"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B86786"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6842BE"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D53C4F" w14:textId="77777777" w:rsidR="00CA1AC9" w:rsidRDefault="00CA1AC9">
            <w:pPr>
              <w:widowControl/>
              <w:jc w:val="left"/>
              <w:rPr>
                <w:rFonts w:ascii="宋体" w:hAnsi="宋体" w:cs="宋体"/>
                <w:b/>
                <w:bCs/>
                <w:kern w:val="0"/>
                <w:sz w:val="24"/>
              </w:rPr>
            </w:pPr>
          </w:p>
        </w:tc>
      </w:tr>
      <w:tr w:rsidR="00CA1AC9" w14:paraId="1FAC3A50"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426A58F"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9AA271A" w14:textId="77777777" w:rsidR="00CA1AC9" w:rsidRDefault="00CA1AC9">
            <w:pPr>
              <w:widowControl/>
              <w:rPr>
                <w:rFonts w:ascii="宋体" w:hAnsi="宋体" w:cs="宋体"/>
                <w:b/>
                <w:bCs/>
                <w:kern w:val="0"/>
                <w:sz w:val="24"/>
              </w:rPr>
            </w:pPr>
          </w:p>
          <w:p w14:paraId="0FAB0D94" w14:textId="77777777" w:rsidR="00CA1AC9" w:rsidRDefault="00CA1AC9">
            <w:pPr>
              <w:widowControl/>
              <w:rPr>
                <w:rFonts w:ascii="宋体" w:hAnsi="宋体" w:cs="宋体"/>
                <w:b/>
                <w:bCs/>
                <w:kern w:val="0"/>
                <w:sz w:val="24"/>
              </w:rPr>
            </w:pPr>
          </w:p>
          <w:p w14:paraId="3034A76E" w14:textId="77777777" w:rsidR="00CA1AC9" w:rsidRDefault="00CA1AC9">
            <w:pPr>
              <w:widowControl/>
              <w:rPr>
                <w:rFonts w:ascii="宋体" w:hAnsi="宋体" w:cs="宋体"/>
                <w:b/>
                <w:bCs/>
                <w:kern w:val="0"/>
                <w:sz w:val="24"/>
              </w:rPr>
            </w:pPr>
          </w:p>
          <w:p w14:paraId="6F07F76E" w14:textId="77777777" w:rsidR="00CA1AC9" w:rsidRDefault="00CA1AC9">
            <w:pPr>
              <w:widowControl/>
              <w:rPr>
                <w:rFonts w:ascii="宋体" w:hAnsi="宋体" w:cs="宋体"/>
                <w:b/>
                <w:bCs/>
                <w:kern w:val="0"/>
                <w:sz w:val="24"/>
              </w:rPr>
            </w:pPr>
          </w:p>
        </w:tc>
      </w:tr>
      <w:tr w:rsidR="00CA1AC9" w14:paraId="4A0EE3B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D45D293"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6AAC1E20"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0CB1D3"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5CC464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841B054"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1654BE"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2BDC8C7" w14:textId="77777777" w:rsidR="00CA1AC9" w:rsidRDefault="00CA1AC9">
            <w:pPr>
              <w:widowControl/>
              <w:jc w:val="center"/>
              <w:rPr>
                <w:rFonts w:ascii="宋体" w:hAnsi="宋体" w:cs="宋体"/>
                <w:b/>
                <w:bCs/>
                <w:kern w:val="0"/>
                <w:sz w:val="24"/>
              </w:rPr>
            </w:pPr>
          </w:p>
        </w:tc>
      </w:tr>
      <w:tr w:rsidR="00CA1AC9" w14:paraId="3D03093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78B0A5F2"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BDB2FCC"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2C57AC1" w14:textId="77777777" w:rsidR="00CA1AC9" w:rsidRDefault="00CA1AC9">
            <w:pPr>
              <w:widowControl/>
              <w:jc w:val="center"/>
              <w:rPr>
                <w:rFonts w:ascii="宋体" w:hAnsi="宋体" w:cs="宋体"/>
                <w:b/>
                <w:bCs/>
                <w:kern w:val="0"/>
                <w:sz w:val="24"/>
              </w:rPr>
            </w:pPr>
          </w:p>
        </w:tc>
      </w:tr>
      <w:tr w:rsidR="00CA1AC9" w14:paraId="6D384D3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88476CA"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CCE02FE"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6559B6C" w14:textId="77777777" w:rsidR="00CA1AC9" w:rsidRDefault="00CA1AC9">
            <w:pPr>
              <w:widowControl/>
              <w:jc w:val="center"/>
              <w:rPr>
                <w:rFonts w:ascii="宋体" w:hAnsi="宋体" w:cs="宋体"/>
                <w:b/>
                <w:bCs/>
                <w:kern w:val="0"/>
                <w:sz w:val="24"/>
              </w:rPr>
            </w:pPr>
          </w:p>
        </w:tc>
      </w:tr>
      <w:tr w:rsidR="00CA1AC9" w14:paraId="77D0489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3F6D554"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F62C0B8"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883E72" w14:textId="77777777" w:rsidR="00CA1AC9" w:rsidRDefault="00CA1AC9">
            <w:pPr>
              <w:widowControl/>
              <w:jc w:val="center"/>
              <w:rPr>
                <w:rFonts w:ascii="宋体" w:hAnsi="宋体" w:cs="宋体"/>
                <w:b/>
                <w:bCs/>
                <w:kern w:val="0"/>
                <w:sz w:val="24"/>
              </w:rPr>
            </w:pPr>
          </w:p>
        </w:tc>
      </w:tr>
      <w:tr w:rsidR="00CA1AC9" w14:paraId="0B271A5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C7DDD5E"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A21339"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C854C4"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F689BA0" w14:textId="77777777" w:rsidR="00CA1AC9" w:rsidRDefault="00CA1AC9">
            <w:pPr>
              <w:widowControl/>
              <w:jc w:val="center"/>
              <w:rPr>
                <w:rFonts w:ascii="宋体" w:hAnsi="宋体" w:cs="宋体"/>
                <w:b/>
                <w:bCs/>
                <w:kern w:val="0"/>
                <w:sz w:val="24"/>
              </w:rPr>
            </w:pPr>
          </w:p>
        </w:tc>
      </w:tr>
      <w:tr w:rsidR="00CA1AC9" w14:paraId="5C06CA61"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62A9E46"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49A77103"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0B8EDB4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27E3BA9"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C37D37"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581BA38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7A75C4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A8AED20"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EB7B15A" w14:textId="77777777" w:rsidR="00CA1AC9" w:rsidRDefault="00CA1AC9">
            <w:pPr>
              <w:widowControl/>
              <w:jc w:val="center"/>
              <w:rPr>
                <w:rFonts w:ascii="宋体" w:hAnsi="宋体" w:cs="宋体"/>
                <w:b/>
                <w:bCs/>
                <w:kern w:val="0"/>
                <w:sz w:val="24"/>
              </w:rPr>
            </w:pPr>
          </w:p>
        </w:tc>
      </w:tr>
      <w:tr w:rsidR="00CA1AC9" w14:paraId="3B50F08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75D9071"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B7B1871"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C657546" w14:textId="77777777" w:rsidR="00CA1AC9" w:rsidRDefault="00CA1AC9">
            <w:pPr>
              <w:widowControl/>
              <w:jc w:val="center"/>
              <w:rPr>
                <w:rFonts w:ascii="宋体" w:hAnsi="宋体" w:cs="宋体"/>
                <w:b/>
                <w:bCs/>
                <w:kern w:val="0"/>
                <w:sz w:val="24"/>
              </w:rPr>
            </w:pPr>
          </w:p>
        </w:tc>
      </w:tr>
      <w:tr w:rsidR="00CA1AC9" w14:paraId="1B093596"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B28F6D7"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D92509F"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512BDEA5" w14:textId="77777777" w:rsidR="00CA1AC9" w:rsidRDefault="00CA1AC9">
            <w:pPr>
              <w:widowControl/>
              <w:jc w:val="center"/>
              <w:rPr>
                <w:b/>
                <w:bCs/>
                <w:kern w:val="0"/>
                <w:sz w:val="24"/>
              </w:rPr>
            </w:pPr>
          </w:p>
        </w:tc>
      </w:tr>
      <w:tr w:rsidR="00CA1AC9" w14:paraId="7E5C2561"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4B598692"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448C6907"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59A61126"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52ECD651"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62E6B066"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470A2421"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6B18CF1E"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1CE9687"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5D7190C8"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68CC3D64" w14:textId="77777777" w:rsidR="00CA1AC9" w:rsidRDefault="00CA1AC9">
            <w:pPr>
              <w:widowControl/>
              <w:ind w:firstLine="200"/>
              <w:jc w:val="left"/>
              <w:rPr>
                <w:rFonts w:ascii="Calibri" w:hAnsi="Calibri" w:cs="宋体"/>
                <w:kern w:val="0"/>
                <w:szCs w:val="21"/>
              </w:rPr>
            </w:pPr>
          </w:p>
        </w:tc>
      </w:tr>
      <w:tr w:rsidR="00CA1AC9" w14:paraId="13CB96DB" w14:textId="77777777" w:rsidTr="00E44E2C">
        <w:trPr>
          <w:trHeight w:val="399"/>
        </w:trPr>
        <w:tc>
          <w:tcPr>
            <w:tcW w:w="9356" w:type="dxa"/>
            <w:gridSpan w:val="12"/>
            <w:tcBorders>
              <w:top w:val="nil"/>
              <w:left w:val="nil"/>
              <w:bottom w:val="nil"/>
              <w:right w:val="nil"/>
            </w:tcBorders>
            <w:shd w:val="clear" w:color="auto" w:fill="auto"/>
            <w:vAlign w:val="center"/>
          </w:tcPr>
          <w:p w14:paraId="3012E457" w14:textId="77777777" w:rsidR="00CA1AC9" w:rsidRDefault="00CA1AC9">
            <w:pPr>
              <w:spacing w:line="400" w:lineRule="exact"/>
              <w:ind w:firstLine="200"/>
              <w:rPr>
                <w:sz w:val="28"/>
                <w:szCs w:val="28"/>
              </w:rPr>
            </w:pPr>
          </w:p>
          <w:p w14:paraId="5FCE98DF" w14:textId="77777777" w:rsidR="00CA1AC9" w:rsidRDefault="00B67EFF">
            <w:pPr>
              <w:spacing w:line="400" w:lineRule="exact"/>
              <w:rPr>
                <w:sz w:val="28"/>
                <w:szCs w:val="28"/>
              </w:rPr>
            </w:pPr>
            <w:r>
              <w:rPr>
                <w:rFonts w:hint="eastAsia"/>
                <w:sz w:val="28"/>
                <w:szCs w:val="28"/>
              </w:rPr>
              <w:t>报名单位（盖章）：</w:t>
            </w:r>
          </w:p>
        </w:tc>
      </w:tr>
    </w:tbl>
    <w:p w14:paraId="0466FBFF" w14:textId="77777777" w:rsidR="00CA1AC9" w:rsidRDefault="00CA1AC9">
      <w:pPr>
        <w:spacing w:line="400" w:lineRule="exact"/>
        <w:ind w:left="560" w:hangingChars="200" w:hanging="560"/>
        <w:rPr>
          <w:sz w:val="28"/>
          <w:szCs w:val="28"/>
        </w:rPr>
      </w:pPr>
    </w:p>
    <w:p w14:paraId="7DDE0E18" w14:textId="77777777"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sidR="00E44E2C">
        <w:rPr>
          <w:sz w:val="28"/>
          <w:szCs w:val="28"/>
        </w:rPr>
        <w:t>19</w:t>
      </w:r>
      <w:r>
        <w:rPr>
          <w:rFonts w:hint="eastAsia"/>
          <w:sz w:val="28"/>
          <w:szCs w:val="28"/>
        </w:rPr>
        <w:t>年月日</w:t>
      </w:r>
    </w:p>
    <w:p w14:paraId="4ACFB238"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1CF4DFCB"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793A333A" w14:textId="77777777" w:rsidR="00CA1AC9" w:rsidRDefault="00CA1AC9">
      <w:pPr>
        <w:spacing w:line="500" w:lineRule="exact"/>
        <w:jc w:val="center"/>
        <w:rPr>
          <w:b/>
          <w:bCs/>
          <w:szCs w:val="21"/>
        </w:rPr>
      </w:pPr>
    </w:p>
    <w:p w14:paraId="48CC3906" w14:textId="56939218" w:rsidR="00CA1AC9" w:rsidRDefault="00B67EFF">
      <w:pPr>
        <w:spacing w:line="500" w:lineRule="exact"/>
        <w:ind w:firstLineChars="450" w:firstLine="1260"/>
        <w:rPr>
          <w:rFonts w:ascii="宋体" w:hAnsi="宋体" w:cs="宋体"/>
          <w:sz w:val="28"/>
        </w:rPr>
      </w:pPr>
      <w:r>
        <w:rPr>
          <w:rFonts w:ascii="宋体" w:hAnsi="宋体" w:cs="宋体" w:hint="eastAsia"/>
          <w:sz w:val="28"/>
        </w:rPr>
        <w:t>在我单位任</w:t>
      </w:r>
      <w:r w:rsidR="00D2781B">
        <w:rPr>
          <w:rFonts w:ascii="宋体" w:hAnsi="宋体" w:cs="宋体" w:hint="eastAsia"/>
          <w:sz w:val="28"/>
          <w:u w:val="single"/>
        </w:rPr>
        <w:t xml:space="preserve"> </w:t>
      </w:r>
      <w:r w:rsidR="00D2781B">
        <w:rPr>
          <w:rFonts w:ascii="宋体" w:hAnsi="宋体" w:cs="宋体"/>
          <w:sz w:val="28"/>
          <w:u w:val="single"/>
        </w:rPr>
        <w:t xml:space="preserve">       </w:t>
      </w:r>
      <w:r>
        <w:rPr>
          <w:rFonts w:ascii="宋体" w:hAnsi="宋体" w:cs="宋体" w:hint="eastAsia"/>
          <w:sz w:val="28"/>
        </w:rPr>
        <w:t>职务，是我单位法定代表人，身份证号为，特此证明。</w:t>
      </w:r>
    </w:p>
    <w:p w14:paraId="5DB465E2" w14:textId="77777777" w:rsidR="00CA1AC9" w:rsidRDefault="00CA1AC9">
      <w:pPr>
        <w:spacing w:line="500" w:lineRule="exact"/>
        <w:ind w:firstLineChars="224" w:firstLine="627"/>
        <w:rPr>
          <w:rFonts w:ascii="宋体" w:hAnsi="宋体" w:cs="宋体"/>
          <w:sz w:val="28"/>
        </w:rPr>
      </w:pPr>
    </w:p>
    <w:p w14:paraId="6CB56C9C"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071490E4" w14:textId="77777777" w:rsidR="00CA1AC9" w:rsidRDefault="00CA1AC9">
      <w:pPr>
        <w:spacing w:line="500" w:lineRule="exact"/>
        <w:ind w:firstLineChars="224" w:firstLine="627"/>
        <w:rPr>
          <w:rFonts w:hAnsi="宋体" w:cs="宋体"/>
          <w:sz w:val="28"/>
          <w:szCs w:val="28"/>
        </w:rPr>
      </w:pPr>
    </w:p>
    <w:p w14:paraId="3B0723D1" w14:textId="77777777"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44E2C">
        <w:rPr>
          <w:rFonts w:hAnsi="宋体" w:cs="宋体"/>
          <w:sz w:val="28"/>
          <w:szCs w:val="28"/>
        </w:rPr>
        <w:t>19</w:t>
      </w:r>
      <w:r>
        <w:rPr>
          <w:rFonts w:hAnsi="宋体" w:cs="宋体" w:hint="eastAsia"/>
          <w:sz w:val="28"/>
          <w:szCs w:val="28"/>
        </w:rPr>
        <w:t>年月日</w:t>
      </w:r>
    </w:p>
    <w:p w14:paraId="1BF5CA1E"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F57956C" w14:textId="77777777" w:rsidR="00CA1AC9" w:rsidRDefault="00CA1AC9">
      <w:pPr>
        <w:spacing w:line="500" w:lineRule="exact"/>
        <w:rPr>
          <w:rFonts w:ascii="宋体" w:hAnsi="宋体" w:cs="宋体"/>
          <w:sz w:val="28"/>
        </w:rPr>
      </w:pPr>
    </w:p>
    <w:p w14:paraId="1E0C36BD"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559CB6B8" w14:textId="77777777" w:rsidR="00CA1AC9" w:rsidRDefault="00CA1AC9"/>
    <w:p w14:paraId="781A8450"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2C52D83E" w14:textId="77777777" w:rsidR="00CA1AC9" w:rsidRDefault="00CA1AC9">
      <w:pPr>
        <w:spacing w:line="360" w:lineRule="auto"/>
        <w:rPr>
          <w:rFonts w:ascii="宋体" w:hAnsi="宋体" w:cs="Arial"/>
          <w:color w:val="000000"/>
          <w:sz w:val="28"/>
          <w:szCs w:val="28"/>
        </w:rPr>
      </w:pPr>
    </w:p>
    <w:p w14:paraId="013E7AA6"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54F3E7A7" w14:textId="77777777" w:rsidR="00CA1AC9" w:rsidRDefault="00B67EFF" w:rsidP="0031379B">
      <w:pPr>
        <w:spacing w:line="500" w:lineRule="exact"/>
        <w:ind w:firstLineChars="600" w:firstLine="2168"/>
        <w:rPr>
          <w:rFonts w:eastAsia="黑体"/>
          <w:b/>
          <w:bCs/>
          <w:sz w:val="36"/>
        </w:rPr>
      </w:pPr>
      <w:r>
        <w:rPr>
          <w:rFonts w:eastAsia="黑体" w:hint="eastAsia"/>
          <w:b/>
          <w:bCs/>
          <w:sz w:val="36"/>
        </w:rPr>
        <w:t>法定代表人授权委托证明书</w:t>
      </w:r>
    </w:p>
    <w:p w14:paraId="2C0AD819" w14:textId="77777777" w:rsidR="00CA1AC9" w:rsidRDefault="00CA1AC9" w:rsidP="00887116">
      <w:pPr>
        <w:pStyle w:val="10"/>
        <w:spacing w:line="360" w:lineRule="auto"/>
        <w:ind w:firstLineChars="177" w:firstLine="425"/>
        <w:rPr>
          <w:rFonts w:hAnsi="宋体"/>
          <w:bCs/>
          <w:sz w:val="24"/>
          <w:szCs w:val="24"/>
        </w:rPr>
      </w:pPr>
    </w:p>
    <w:p w14:paraId="371101A3"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227899CA"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07B0B07B"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206F06D9"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5E667418"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1B809E9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0504FC9"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14119875" w14:textId="77777777" w:rsidR="00CA1AC9" w:rsidRDefault="00B67EFF">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14:paraId="02126A18" w14:textId="77777777" w:rsidR="00CA1AC9" w:rsidRDefault="00CA1AC9">
      <w:pPr>
        <w:pStyle w:val="1"/>
        <w:spacing w:line="360" w:lineRule="auto"/>
        <w:jc w:val="both"/>
        <w:rPr>
          <w:rFonts w:hAnsi="宋体"/>
          <w:sz w:val="24"/>
          <w:szCs w:val="24"/>
        </w:rPr>
      </w:pPr>
    </w:p>
    <w:p w14:paraId="177CC6EE" w14:textId="77777777" w:rsidR="00CA1AC9" w:rsidRDefault="00CA1AC9">
      <w:pPr>
        <w:pStyle w:val="1"/>
        <w:spacing w:line="360" w:lineRule="auto"/>
        <w:jc w:val="both"/>
        <w:rPr>
          <w:rFonts w:eastAsia="宋体" w:hAnsi="宋体" w:cs="宋体"/>
          <w:sz w:val="28"/>
        </w:rPr>
      </w:pPr>
    </w:p>
    <w:p w14:paraId="28E85262" w14:textId="77777777" w:rsidR="00CA1AC9" w:rsidRDefault="00CA1AC9">
      <w:pPr>
        <w:pStyle w:val="1"/>
        <w:spacing w:line="360" w:lineRule="auto"/>
        <w:jc w:val="both"/>
        <w:rPr>
          <w:rFonts w:eastAsia="宋体" w:hAnsi="宋体" w:cs="宋体"/>
          <w:sz w:val="28"/>
        </w:rPr>
      </w:pPr>
    </w:p>
    <w:p w14:paraId="73AD53BD" w14:textId="77777777" w:rsidR="00CA1AC9" w:rsidRDefault="00CA1AC9">
      <w:pPr>
        <w:pStyle w:val="1"/>
        <w:spacing w:line="360" w:lineRule="auto"/>
        <w:jc w:val="both"/>
        <w:rPr>
          <w:rFonts w:eastAsia="宋体" w:hAnsi="宋体" w:cs="宋体"/>
          <w:sz w:val="28"/>
        </w:rPr>
      </w:pPr>
    </w:p>
    <w:p w14:paraId="5B726734" w14:textId="77777777" w:rsidR="00CA1AC9" w:rsidRDefault="00CA1AC9">
      <w:pPr>
        <w:pStyle w:val="1"/>
        <w:spacing w:line="360" w:lineRule="auto"/>
        <w:jc w:val="both"/>
        <w:rPr>
          <w:rFonts w:eastAsia="宋体" w:hAnsi="宋体" w:cs="宋体"/>
          <w:sz w:val="28"/>
        </w:rPr>
      </w:pPr>
    </w:p>
    <w:p w14:paraId="4EEE254F" w14:textId="77777777" w:rsidR="00CA1AC9" w:rsidRDefault="00CA1AC9">
      <w:pPr>
        <w:pStyle w:val="1"/>
        <w:spacing w:line="360" w:lineRule="auto"/>
        <w:jc w:val="both"/>
        <w:rPr>
          <w:rFonts w:eastAsia="宋体" w:hAnsi="宋体" w:cs="宋体"/>
          <w:sz w:val="28"/>
        </w:rPr>
      </w:pPr>
    </w:p>
    <w:p w14:paraId="211A255D"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03181637" w14:textId="77777777" w:rsidR="00CA1AC9" w:rsidRDefault="00CA1AC9">
      <w:pPr>
        <w:pStyle w:val="1"/>
        <w:spacing w:line="360" w:lineRule="auto"/>
        <w:jc w:val="both"/>
        <w:rPr>
          <w:rFonts w:eastAsia="宋体" w:hAnsi="宋体" w:cs="宋体"/>
          <w:sz w:val="24"/>
          <w:szCs w:val="24"/>
        </w:rPr>
      </w:pPr>
    </w:p>
    <w:p w14:paraId="4E18DCA6"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2AD5ADA4"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6273352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日期： 20</w:t>
      </w:r>
      <w:r w:rsidR="00E44E2C">
        <w:rPr>
          <w:rFonts w:eastAsia="宋体" w:hAnsi="宋体" w:cs="宋体"/>
          <w:sz w:val="24"/>
          <w:szCs w:val="24"/>
        </w:rPr>
        <w:t>19</w:t>
      </w:r>
      <w:r>
        <w:rPr>
          <w:rFonts w:eastAsia="宋体" w:hAnsi="宋体" w:cs="宋体" w:hint="eastAsia"/>
          <w:sz w:val="24"/>
          <w:szCs w:val="24"/>
        </w:rPr>
        <w:t>年   月日</w:t>
      </w:r>
    </w:p>
    <w:p w14:paraId="78CC2649" w14:textId="77777777" w:rsidR="00CA1AC9" w:rsidRDefault="00B67EFF">
      <w:pPr>
        <w:rPr>
          <w:sz w:val="24"/>
        </w:rPr>
      </w:pPr>
      <w:r>
        <w:rPr>
          <w:rFonts w:hAnsi="宋体" w:cs="宋体" w:hint="eastAsia"/>
          <w:sz w:val="24"/>
          <w:lang w:val="zh-CN"/>
        </w:rPr>
        <w:t>说明：法定代表人亲自办理投标事宜的，无需提交本证明书。</w:t>
      </w:r>
    </w:p>
    <w:p w14:paraId="4AE5B308" w14:textId="77777777" w:rsidR="00CA1AC9" w:rsidRDefault="00CA1AC9">
      <w:pPr>
        <w:spacing w:line="360" w:lineRule="auto"/>
        <w:rPr>
          <w:sz w:val="28"/>
          <w:szCs w:val="28"/>
        </w:rPr>
      </w:pPr>
    </w:p>
    <w:p w14:paraId="69122520" w14:textId="77777777" w:rsidR="00CA1AC9" w:rsidRDefault="00B67EFF">
      <w:pPr>
        <w:rPr>
          <w:rFonts w:ascii="仿宋" w:eastAsia="仿宋" w:hAnsi="仿宋" w:cs="仿宋"/>
          <w:szCs w:val="21"/>
        </w:rPr>
      </w:pPr>
      <w:r>
        <w:rPr>
          <w:rFonts w:ascii="仿宋" w:eastAsia="仿宋" w:hAnsi="仿宋" w:cs="仿宋"/>
          <w:szCs w:val="21"/>
        </w:rPr>
        <w:br w:type="page"/>
      </w:r>
    </w:p>
    <w:p w14:paraId="78273A0D"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13EB077A"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A8A8573" w14:textId="77777777" w:rsidR="00CA1AC9" w:rsidRDefault="00B67EFF">
      <w:pPr>
        <w:spacing w:line="360" w:lineRule="auto"/>
        <w:rPr>
          <w:rFonts w:ascii="宋体" w:hAnsi="宋体"/>
          <w:bCs/>
          <w:szCs w:val="21"/>
        </w:rPr>
      </w:pPr>
      <w:r>
        <w:rPr>
          <w:rFonts w:ascii="宋体" w:hAnsi="宋体" w:hint="eastAsia"/>
          <w:bCs/>
          <w:szCs w:val="21"/>
        </w:rPr>
        <w:t>项目名称：</w:t>
      </w:r>
      <w:r w:rsidR="00A14B84">
        <w:rPr>
          <w:rFonts w:ascii="宋体" w:hAnsi="宋体" w:hint="eastAsia"/>
          <w:bCs/>
          <w:szCs w:val="21"/>
        </w:rPr>
        <w:t>冷站电动阀维修工程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0FDC2A7A" w14:textId="77777777" w:rsidTr="00E44E2C">
        <w:trPr>
          <w:trHeight w:val="634"/>
          <w:jc w:val="center"/>
        </w:trPr>
        <w:tc>
          <w:tcPr>
            <w:tcW w:w="671" w:type="dxa"/>
            <w:vAlign w:val="center"/>
          </w:tcPr>
          <w:p w14:paraId="6F2E541B"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5F5D8D03"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22F79A03" w14:textId="77777777" w:rsidR="00CA1AC9" w:rsidRDefault="00B67EFF">
            <w:pPr>
              <w:rPr>
                <w:rFonts w:ascii="宋体" w:hAnsi="宋体"/>
                <w:b/>
                <w:szCs w:val="21"/>
              </w:rPr>
            </w:pPr>
            <w:r>
              <w:rPr>
                <w:rFonts w:ascii="宋体" w:hAnsi="宋体" w:cs="宋体" w:hint="eastAsia"/>
                <w:b/>
                <w:bCs/>
                <w:szCs w:val="21"/>
              </w:rPr>
              <w:t>备注</w:t>
            </w:r>
          </w:p>
        </w:tc>
      </w:tr>
      <w:tr w:rsidR="00CA1AC9" w14:paraId="43AFC544" w14:textId="77777777" w:rsidTr="00E44E2C">
        <w:trPr>
          <w:trHeight w:val="634"/>
          <w:jc w:val="center"/>
        </w:trPr>
        <w:tc>
          <w:tcPr>
            <w:tcW w:w="671" w:type="dxa"/>
            <w:shd w:val="clear" w:color="auto" w:fill="auto"/>
            <w:vAlign w:val="center"/>
          </w:tcPr>
          <w:p w14:paraId="0C564571"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64B2BF97"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386CDEE5" w14:textId="77777777" w:rsidR="00CA1AC9" w:rsidRDefault="00CA1AC9">
            <w:pPr>
              <w:spacing w:line="360" w:lineRule="auto"/>
              <w:rPr>
                <w:rFonts w:ascii="宋体" w:hAnsi="宋体"/>
                <w:b/>
                <w:szCs w:val="21"/>
              </w:rPr>
            </w:pPr>
          </w:p>
        </w:tc>
      </w:tr>
      <w:tr w:rsidR="00CA1AC9" w14:paraId="7454194B" w14:textId="77777777" w:rsidTr="00E44E2C">
        <w:trPr>
          <w:trHeight w:val="634"/>
          <w:jc w:val="center"/>
        </w:trPr>
        <w:tc>
          <w:tcPr>
            <w:tcW w:w="671" w:type="dxa"/>
            <w:shd w:val="clear" w:color="auto" w:fill="auto"/>
            <w:vAlign w:val="center"/>
          </w:tcPr>
          <w:p w14:paraId="492FA5E2"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43FBA352"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27B560ED" w14:textId="77777777" w:rsidR="00CA1AC9" w:rsidRDefault="00CA1AC9">
            <w:pPr>
              <w:rPr>
                <w:rFonts w:ascii="宋体" w:hAnsi="宋体" w:cs="宋体"/>
                <w:szCs w:val="21"/>
              </w:rPr>
            </w:pPr>
          </w:p>
        </w:tc>
      </w:tr>
      <w:tr w:rsidR="00CA1AC9" w14:paraId="79117615" w14:textId="77777777" w:rsidTr="00E44E2C">
        <w:trPr>
          <w:trHeight w:val="634"/>
          <w:jc w:val="center"/>
        </w:trPr>
        <w:tc>
          <w:tcPr>
            <w:tcW w:w="671" w:type="dxa"/>
            <w:vAlign w:val="center"/>
          </w:tcPr>
          <w:p w14:paraId="595B5119"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1F4319D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6C439E01" w14:textId="77777777" w:rsidR="00CA1AC9" w:rsidRDefault="00CA1AC9">
            <w:pPr>
              <w:spacing w:line="360" w:lineRule="auto"/>
              <w:rPr>
                <w:rFonts w:ascii="宋体" w:hAnsi="宋体"/>
                <w:b/>
                <w:szCs w:val="21"/>
              </w:rPr>
            </w:pPr>
          </w:p>
        </w:tc>
      </w:tr>
      <w:tr w:rsidR="00CA1AC9" w14:paraId="26ECBF79" w14:textId="77777777" w:rsidTr="00E44E2C">
        <w:trPr>
          <w:trHeight w:val="634"/>
          <w:jc w:val="center"/>
        </w:trPr>
        <w:tc>
          <w:tcPr>
            <w:tcW w:w="671" w:type="dxa"/>
            <w:vAlign w:val="center"/>
          </w:tcPr>
          <w:p w14:paraId="2DEC0F39"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5410C078" w14:textId="4EA13C0D"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w:t>
            </w:r>
            <w:r w:rsidR="001F66B0" w:rsidRPr="00D2781B">
              <w:rPr>
                <w:rFonts w:ascii="宋体" w:hAnsi="宋体" w:cs="宋体" w:hint="eastAsia"/>
                <w:szCs w:val="21"/>
              </w:rPr>
              <w:t>类似电动阀门维修</w:t>
            </w:r>
            <w:r w:rsidR="001F66B0">
              <w:rPr>
                <w:rFonts w:ascii="宋体" w:hAnsi="宋体" w:cs="宋体" w:hint="eastAsia"/>
                <w:szCs w:val="21"/>
              </w:rPr>
              <w:t>业绩</w:t>
            </w:r>
            <w:r>
              <w:rPr>
                <w:rFonts w:ascii="宋体" w:hAnsi="宋体" w:cs="宋体" w:hint="eastAsia"/>
                <w:szCs w:val="21"/>
              </w:rPr>
              <w:t>（需提供合同和验收报告等相关证明材料复印件）</w:t>
            </w:r>
          </w:p>
        </w:tc>
        <w:tc>
          <w:tcPr>
            <w:tcW w:w="967" w:type="dxa"/>
            <w:vAlign w:val="center"/>
          </w:tcPr>
          <w:p w14:paraId="21B48F5E" w14:textId="77777777" w:rsidR="00CA1AC9" w:rsidRDefault="00CA1AC9">
            <w:pPr>
              <w:spacing w:line="360" w:lineRule="auto"/>
              <w:rPr>
                <w:rFonts w:ascii="宋体" w:hAnsi="宋体"/>
                <w:b/>
                <w:szCs w:val="21"/>
              </w:rPr>
            </w:pPr>
          </w:p>
        </w:tc>
      </w:tr>
      <w:tr w:rsidR="00CA1AC9" w14:paraId="075EA559" w14:textId="77777777" w:rsidTr="00E44E2C">
        <w:trPr>
          <w:trHeight w:val="634"/>
          <w:jc w:val="center"/>
        </w:trPr>
        <w:tc>
          <w:tcPr>
            <w:tcW w:w="671" w:type="dxa"/>
            <w:vAlign w:val="center"/>
          </w:tcPr>
          <w:p w14:paraId="637A52E1" w14:textId="77777777" w:rsidR="00CA1AC9" w:rsidRDefault="00CA1AC9">
            <w:pPr>
              <w:rPr>
                <w:rFonts w:ascii="宋体" w:hAnsi="宋体"/>
                <w:bCs/>
                <w:szCs w:val="21"/>
              </w:rPr>
            </w:pPr>
          </w:p>
        </w:tc>
        <w:tc>
          <w:tcPr>
            <w:tcW w:w="7103" w:type="dxa"/>
            <w:vAlign w:val="center"/>
          </w:tcPr>
          <w:p w14:paraId="66CA7E58"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015DD26F" w14:textId="77777777" w:rsidR="00CA1AC9" w:rsidRDefault="00CA1AC9">
            <w:pPr>
              <w:spacing w:line="360" w:lineRule="auto"/>
              <w:rPr>
                <w:rFonts w:ascii="宋体" w:hAnsi="宋体"/>
                <w:b/>
                <w:szCs w:val="21"/>
              </w:rPr>
            </w:pPr>
          </w:p>
        </w:tc>
      </w:tr>
    </w:tbl>
    <w:p w14:paraId="54FA0393" w14:textId="77777777" w:rsidR="00CA1AC9" w:rsidRDefault="00B67EFF">
      <w:pPr>
        <w:spacing w:line="400" w:lineRule="exact"/>
        <w:rPr>
          <w:rFonts w:ascii="宋体" w:hAnsi="宋体"/>
          <w:szCs w:val="21"/>
        </w:rPr>
      </w:pPr>
      <w:r>
        <w:rPr>
          <w:rFonts w:ascii="宋体" w:hAnsi="宋体" w:hint="eastAsia"/>
          <w:szCs w:val="21"/>
        </w:rPr>
        <w:t>注：</w:t>
      </w:r>
    </w:p>
    <w:p w14:paraId="1668053F"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2F9DEDCC"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58B86F85"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69B14F0" w14:textId="77777777" w:rsidR="00CA1AC9" w:rsidRDefault="00B67EFF" w:rsidP="00A86A58">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767F09EF" w14:textId="77777777" w:rsidR="00CA1AC9" w:rsidRDefault="00CA1AC9">
      <w:pPr>
        <w:adjustRightInd w:val="0"/>
        <w:snapToGrid w:val="0"/>
        <w:spacing w:line="400" w:lineRule="exact"/>
        <w:rPr>
          <w:rFonts w:ascii="宋体" w:hAnsi="宋体"/>
          <w:szCs w:val="21"/>
        </w:rPr>
      </w:pPr>
    </w:p>
    <w:p w14:paraId="02AD125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44A602B4" w14:textId="77777777" w:rsidR="00CA1AC9" w:rsidRDefault="00CA1AC9">
      <w:pPr>
        <w:spacing w:line="400" w:lineRule="exact"/>
        <w:ind w:left="420"/>
        <w:rPr>
          <w:rFonts w:ascii="宋体" w:hAnsi="宋体"/>
          <w:bCs/>
          <w:szCs w:val="21"/>
        </w:rPr>
      </w:pPr>
    </w:p>
    <w:p w14:paraId="2FC27E79"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537AB296" w14:textId="77777777" w:rsidR="00CA1AC9" w:rsidRDefault="00B67EFF">
      <w:pPr>
        <w:rPr>
          <w:rFonts w:ascii="仿宋" w:eastAsia="仿宋" w:hAnsi="仿宋" w:cs="仿宋"/>
          <w:szCs w:val="21"/>
        </w:rPr>
      </w:pPr>
      <w:r>
        <w:rPr>
          <w:rFonts w:ascii="仿宋" w:eastAsia="仿宋" w:hAnsi="仿宋" w:cs="仿宋"/>
          <w:szCs w:val="21"/>
        </w:rPr>
        <w:br w:type="page"/>
      </w:r>
    </w:p>
    <w:p w14:paraId="2521FB09"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23A85A3E"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0C9ACB6D" w14:textId="77777777" w:rsidR="00CA1AC9" w:rsidRDefault="00CA1AC9">
      <w:pPr>
        <w:rPr>
          <w:rFonts w:ascii="宋体" w:hAnsi="宋体"/>
          <w:bCs/>
          <w:szCs w:val="21"/>
        </w:rPr>
      </w:pPr>
    </w:p>
    <w:p w14:paraId="297AD257" w14:textId="77777777" w:rsidR="00CA1AC9" w:rsidRDefault="00B67EFF">
      <w:pPr>
        <w:spacing w:line="360" w:lineRule="auto"/>
        <w:rPr>
          <w:rFonts w:ascii="宋体" w:hAnsi="宋体"/>
          <w:bCs/>
          <w:szCs w:val="21"/>
        </w:rPr>
      </w:pPr>
      <w:r>
        <w:rPr>
          <w:rFonts w:ascii="宋体" w:hAnsi="宋体" w:hint="eastAsia"/>
          <w:bCs/>
          <w:szCs w:val="21"/>
        </w:rPr>
        <w:t>项目名称：</w:t>
      </w:r>
      <w:r w:rsidR="00A14B84">
        <w:rPr>
          <w:rFonts w:ascii="宋体" w:hAnsi="宋体" w:hint="eastAsia"/>
          <w:bCs/>
          <w:szCs w:val="21"/>
        </w:rPr>
        <w:t>冷站电动阀维修工程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44048CC3" w14:textId="77777777">
        <w:trPr>
          <w:trHeight w:val="544"/>
          <w:jc w:val="center"/>
        </w:trPr>
        <w:tc>
          <w:tcPr>
            <w:tcW w:w="652" w:type="dxa"/>
            <w:vAlign w:val="center"/>
          </w:tcPr>
          <w:p w14:paraId="67E420DB"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5CD55D0"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2161E7C1" w14:textId="77777777" w:rsidR="00CA1AC9" w:rsidRDefault="00B67EFF">
            <w:pPr>
              <w:rPr>
                <w:rFonts w:ascii="宋体" w:hAnsi="宋体"/>
                <w:b/>
                <w:szCs w:val="21"/>
              </w:rPr>
            </w:pPr>
            <w:r>
              <w:rPr>
                <w:rFonts w:ascii="宋体" w:hAnsi="宋体" w:cs="宋体" w:hint="eastAsia"/>
                <w:b/>
                <w:bCs/>
                <w:szCs w:val="21"/>
              </w:rPr>
              <w:t>投标人</w:t>
            </w:r>
          </w:p>
        </w:tc>
      </w:tr>
      <w:tr w:rsidR="00CA1AC9" w14:paraId="026A5A7F" w14:textId="77777777">
        <w:trPr>
          <w:trHeight w:val="544"/>
          <w:jc w:val="center"/>
        </w:trPr>
        <w:tc>
          <w:tcPr>
            <w:tcW w:w="652" w:type="dxa"/>
            <w:shd w:val="clear" w:color="auto" w:fill="auto"/>
            <w:vAlign w:val="center"/>
          </w:tcPr>
          <w:p w14:paraId="7D98F0C6"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6F59D742"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64A3FE94" w14:textId="77777777" w:rsidR="00CA1AC9" w:rsidRDefault="00CA1AC9">
            <w:pPr>
              <w:spacing w:line="360" w:lineRule="auto"/>
              <w:rPr>
                <w:rFonts w:ascii="宋体" w:hAnsi="宋体"/>
                <w:b/>
                <w:szCs w:val="21"/>
              </w:rPr>
            </w:pPr>
          </w:p>
        </w:tc>
      </w:tr>
      <w:tr w:rsidR="00CA1AC9" w14:paraId="5EBA3301" w14:textId="77777777">
        <w:trPr>
          <w:trHeight w:val="544"/>
          <w:jc w:val="center"/>
        </w:trPr>
        <w:tc>
          <w:tcPr>
            <w:tcW w:w="652" w:type="dxa"/>
            <w:shd w:val="clear" w:color="auto" w:fill="auto"/>
            <w:vAlign w:val="center"/>
          </w:tcPr>
          <w:p w14:paraId="451E6EBD"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8B0FC5"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14:paraId="60E8D181" w14:textId="77777777" w:rsidR="00CA1AC9" w:rsidRDefault="00CA1AC9">
            <w:pPr>
              <w:spacing w:line="360" w:lineRule="auto"/>
              <w:rPr>
                <w:rFonts w:ascii="宋体" w:hAnsi="宋体"/>
                <w:b/>
                <w:szCs w:val="21"/>
              </w:rPr>
            </w:pPr>
          </w:p>
        </w:tc>
      </w:tr>
      <w:tr w:rsidR="00CA1AC9" w14:paraId="154FFC69" w14:textId="77777777">
        <w:trPr>
          <w:trHeight w:val="544"/>
          <w:jc w:val="center"/>
        </w:trPr>
        <w:tc>
          <w:tcPr>
            <w:tcW w:w="652" w:type="dxa"/>
            <w:shd w:val="clear" w:color="auto" w:fill="auto"/>
            <w:vAlign w:val="center"/>
          </w:tcPr>
          <w:p w14:paraId="284391D8"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433ED533"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5C85D52D" w14:textId="77777777" w:rsidR="00CA1AC9" w:rsidRDefault="00CA1AC9">
            <w:pPr>
              <w:spacing w:line="360" w:lineRule="auto"/>
              <w:rPr>
                <w:rFonts w:ascii="宋体" w:hAnsi="宋体"/>
                <w:b/>
                <w:szCs w:val="21"/>
              </w:rPr>
            </w:pPr>
          </w:p>
        </w:tc>
      </w:tr>
      <w:tr w:rsidR="00CA1AC9" w14:paraId="0EE53BD5" w14:textId="77777777">
        <w:trPr>
          <w:trHeight w:val="544"/>
          <w:jc w:val="center"/>
        </w:trPr>
        <w:tc>
          <w:tcPr>
            <w:tcW w:w="652" w:type="dxa"/>
            <w:shd w:val="clear" w:color="auto" w:fill="auto"/>
            <w:vAlign w:val="center"/>
          </w:tcPr>
          <w:p w14:paraId="3893128D"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7D3B6CDB"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6BCC1241" w14:textId="77777777" w:rsidR="00CA1AC9" w:rsidRDefault="00CA1AC9">
            <w:pPr>
              <w:tabs>
                <w:tab w:val="left" w:pos="553"/>
              </w:tabs>
              <w:spacing w:line="360" w:lineRule="auto"/>
              <w:rPr>
                <w:rFonts w:ascii="宋体" w:hAnsi="宋体"/>
                <w:b/>
                <w:szCs w:val="21"/>
              </w:rPr>
            </w:pPr>
          </w:p>
        </w:tc>
      </w:tr>
      <w:tr w:rsidR="00CA1AC9" w14:paraId="62CEBC7D" w14:textId="77777777">
        <w:trPr>
          <w:trHeight w:val="544"/>
          <w:jc w:val="center"/>
        </w:trPr>
        <w:tc>
          <w:tcPr>
            <w:tcW w:w="652" w:type="dxa"/>
            <w:shd w:val="clear" w:color="auto" w:fill="auto"/>
            <w:vAlign w:val="center"/>
          </w:tcPr>
          <w:p w14:paraId="0B35035E"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0BCEEE57"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1C9A3422" w14:textId="77777777" w:rsidR="00CA1AC9" w:rsidRDefault="00CA1AC9">
            <w:pPr>
              <w:spacing w:line="360" w:lineRule="auto"/>
              <w:rPr>
                <w:rFonts w:ascii="宋体" w:hAnsi="宋体"/>
                <w:b/>
                <w:szCs w:val="21"/>
              </w:rPr>
            </w:pPr>
          </w:p>
        </w:tc>
      </w:tr>
      <w:tr w:rsidR="00CA1AC9" w14:paraId="187E5424" w14:textId="77777777">
        <w:trPr>
          <w:trHeight w:val="544"/>
          <w:jc w:val="center"/>
        </w:trPr>
        <w:tc>
          <w:tcPr>
            <w:tcW w:w="652" w:type="dxa"/>
            <w:shd w:val="clear" w:color="auto" w:fill="auto"/>
            <w:vAlign w:val="center"/>
          </w:tcPr>
          <w:p w14:paraId="3021F3D5"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219405DA"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46B13D02" w14:textId="77777777" w:rsidR="00CA1AC9" w:rsidRDefault="00CA1AC9">
            <w:pPr>
              <w:spacing w:line="360" w:lineRule="auto"/>
              <w:rPr>
                <w:rFonts w:ascii="宋体" w:hAnsi="宋体"/>
                <w:b/>
                <w:szCs w:val="21"/>
              </w:rPr>
            </w:pPr>
          </w:p>
        </w:tc>
      </w:tr>
      <w:tr w:rsidR="00CA1AC9" w14:paraId="5869EC96" w14:textId="77777777">
        <w:trPr>
          <w:trHeight w:val="544"/>
          <w:jc w:val="center"/>
        </w:trPr>
        <w:tc>
          <w:tcPr>
            <w:tcW w:w="652" w:type="dxa"/>
            <w:shd w:val="clear" w:color="auto" w:fill="auto"/>
            <w:vAlign w:val="center"/>
          </w:tcPr>
          <w:p w14:paraId="416E9775"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4AB54E0D"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28802DCD" w14:textId="77777777" w:rsidR="00CA1AC9" w:rsidRDefault="00CA1AC9">
            <w:pPr>
              <w:spacing w:line="360" w:lineRule="auto"/>
              <w:rPr>
                <w:rFonts w:ascii="宋体" w:hAnsi="宋体"/>
                <w:b/>
                <w:szCs w:val="21"/>
              </w:rPr>
            </w:pPr>
          </w:p>
        </w:tc>
      </w:tr>
      <w:tr w:rsidR="00CA1AC9" w14:paraId="6F2EA806" w14:textId="77777777">
        <w:trPr>
          <w:trHeight w:val="544"/>
          <w:jc w:val="center"/>
        </w:trPr>
        <w:tc>
          <w:tcPr>
            <w:tcW w:w="652" w:type="dxa"/>
            <w:shd w:val="clear" w:color="auto" w:fill="auto"/>
            <w:vAlign w:val="center"/>
          </w:tcPr>
          <w:p w14:paraId="72A60B88"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671566D3"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16A7C3" w14:textId="77777777" w:rsidR="00CA1AC9" w:rsidRDefault="00CA1AC9">
            <w:pPr>
              <w:spacing w:line="360" w:lineRule="auto"/>
              <w:rPr>
                <w:rFonts w:ascii="宋体" w:hAnsi="宋体"/>
                <w:b/>
                <w:szCs w:val="21"/>
              </w:rPr>
            </w:pPr>
          </w:p>
        </w:tc>
      </w:tr>
      <w:tr w:rsidR="00CA1AC9" w14:paraId="034453E1" w14:textId="77777777">
        <w:trPr>
          <w:trHeight w:val="544"/>
          <w:jc w:val="center"/>
        </w:trPr>
        <w:tc>
          <w:tcPr>
            <w:tcW w:w="652" w:type="dxa"/>
            <w:shd w:val="clear" w:color="auto" w:fill="auto"/>
            <w:vAlign w:val="center"/>
          </w:tcPr>
          <w:p w14:paraId="6BF0D341"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10E5662B"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4B8D3558" w14:textId="77777777" w:rsidR="00CA1AC9" w:rsidRDefault="00CA1AC9">
            <w:pPr>
              <w:spacing w:line="360" w:lineRule="auto"/>
              <w:rPr>
                <w:rFonts w:ascii="宋体" w:hAnsi="宋体"/>
                <w:b/>
                <w:szCs w:val="21"/>
              </w:rPr>
            </w:pPr>
          </w:p>
        </w:tc>
      </w:tr>
      <w:tr w:rsidR="00CA1AC9" w14:paraId="1409CE83" w14:textId="77777777">
        <w:trPr>
          <w:trHeight w:val="544"/>
          <w:jc w:val="center"/>
        </w:trPr>
        <w:tc>
          <w:tcPr>
            <w:tcW w:w="652" w:type="dxa"/>
            <w:vAlign w:val="center"/>
          </w:tcPr>
          <w:p w14:paraId="6F528938" w14:textId="77777777" w:rsidR="00CA1AC9" w:rsidRDefault="00CA1AC9">
            <w:pPr>
              <w:rPr>
                <w:rFonts w:ascii="宋体" w:hAnsi="宋体"/>
                <w:bCs/>
                <w:szCs w:val="21"/>
              </w:rPr>
            </w:pPr>
          </w:p>
        </w:tc>
        <w:tc>
          <w:tcPr>
            <w:tcW w:w="6225" w:type="dxa"/>
            <w:vAlign w:val="center"/>
          </w:tcPr>
          <w:p w14:paraId="4C67292C"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2CA36942" w14:textId="77777777" w:rsidR="00CA1AC9" w:rsidRDefault="00CA1AC9">
            <w:pPr>
              <w:spacing w:line="360" w:lineRule="auto"/>
              <w:rPr>
                <w:rFonts w:ascii="宋体" w:hAnsi="宋体"/>
                <w:b/>
                <w:szCs w:val="21"/>
              </w:rPr>
            </w:pPr>
          </w:p>
        </w:tc>
      </w:tr>
    </w:tbl>
    <w:p w14:paraId="574440A5" w14:textId="77777777" w:rsidR="00CA1AC9" w:rsidRDefault="00B67EFF">
      <w:pPr>
        <w:spacing w:line="400" w:lineRule="exact"/>
        <w:rPr>
          <w:rFonts w:ascii="宋体" w:hAnsi="宋体"/>
          <w:szCs w:val="21"/>
        </w:rPr>
      </w:pPr>
      <w:r>
        <w:rPr>
          <w:rFonts w:ascii="宋体" w:hAnsi="宋体" w:hint="eastAsia"/>
          <w:szCs w:val="21"/>
        </w:rPr>
        <w:t>注：</w:t>
      </w:r>
    </w:p>
    <w:p w14:paraId="7070D799"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40C0ABC"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4D049567" w14:textId="77777777" w:rsidR="00CA1AC9" w:rsidRDefault="00B67EFF" w:rsidP="00A86A58">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43E478B8" w14:textId="77777777" w:rsidR="00CA1AC9" w:rsidRDefault="00B67EFF" w:rsidP="00A86A58">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2EF7FEB1"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7AF28997"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45955606" w14:textId="77777777"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0D11FAE0"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05D21CEC"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68AC5064"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3594F12F"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2DF55E49" w14:textId="77777777"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14:paraId="392ED190"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542A603F"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w:t>
      </w:r>
      <w:r w:rsidR="00667081" w:rsidRPr="00667081">
        <w:rPr>
          <w:rFonts w:ascii="等线" w:hAnsi="等线" w:cs="宋体" w:hint="eastAsia"/>
          <w:bCs/>
          <w:sz w:val="24"/>
        </w:rPr>
        <w:t>最低评标价法</w:t>
      </w:r>
      <w:r>
        <w:rPr>
          <w:rFonts w:ascii="等线" w:hAnsi="等线" w:cs="宋体" w:hint="eastAsia"/>
          <w:bCs/>
          <w:sz w:val="24"/>
        </w:rPr>
        <w:t>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E44E2C">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78BB300B"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14:paraId="402F0A0F"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67A1C939"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44B17F80" w14:textId="77777777" w:rsidR="00CA1AC9" w:rsidRDefault="00B67EFF">
      <w:pPr>
        <w:spacing w:line="360" w:lineRule="auto"/>
        <w:ind w:left="482"/>
        <w:rPr>
          <w:rFonts w:ascii="等线" w:hAnsi="等线" w:cs="宋体"/>
          <w:b/>
          <w:sz w:val="24"/>
        </w:rPr>
      </w:pPr>
      <w:r>
        <w:rPr>
          <w:rFonts w:ascii="等线" w:hAnsi="等线" w:cs="宋体" w:hint="eastAsia"/>
          <w:b/>
          <w:sz w:val="24"/>
        </w:rPr>
        <w:t>四、违约处理</w:t>
      </w:r>
    </w:p>
    <w:p w14:paraId="68752BA3"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7217F9C2"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r>
        <w:rPr>
          <w:rFonts w:ascii="等线" w:hAnsi="等线" w:cs="宋体" w:hint="eastAsia"/>
          <w:sz w:val="24"/>
        </w:rPr>
        <w:t>1</w:t>
      </w:r>
      <w:r>
        <w:rPr>
          <w:rFonts w:ascii="等线" w:hAnsi="等线" w:cs="宋体" w:hint="eastAsia"/>
          <w:sz w:val="24"/>
        </w:rPr>
        <w:t>年：</w:t>
      </w:r>
    </w:p>
    <w:p w14:paraId="1CD576BF"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14:paraId="44394D2F"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6552EF12"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14:paraId="39AA6E11"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4</w:t>
      </w:r>
      <w:r>
        <w:rPr>
          <w:rFonts w:ascii="等线" w:hAnsi="等线" w:cs="宋体" w:hint="eastAsia"/>
          <w:sz w:val="24"/>
        </w:rPr>
        <w:t>、发生其他违规或违约情况，造成严重损害的；</w:t>
      </w:r>
    </w:p>
    <w:p w14:paraId="5A4D4490"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614C1F9A" w14:textId="77777777" w:rsidR="00CA1AC9" w:rsidRDefault="00B67EFF">
      <w:pPr>
        <w:spacing w:line="360" w:lineRule="auto"/>
        <w:rPr>
          <w:rFonts w:ascii="等线" w:hAnsi="等线" w:cs="宋体"/>
          <w:sz w:val="24"/>
        </w:rPr>
      </w:pPr>
      <w:r>
        <w:rPr>
          <w:rFonts w:ascii="等线" w:hAnsi="等线" w:cs="宋体"/>
          <w:sz w:val="24"/>
        </w:rPr>
        <w:br w:type="page"/>
      </w:r>
    </w:p>
    <w:p w14:paraId="4065483D"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08911837"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018388CF" w14:textId="77777777">
        <w:trPr>
          <w:trHeight w:val="450"/>
          <w:jc w:val="center"/>
        </w:trPr>
        <w:tc>
          <w:tcPr>
            <w:tcW w:w="1246" w:type="dxa"/>
            <w:vAlign w:val="center"/>
          </w:tcPr>
          <w:p w14:paraId="415AB778"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503D46F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59D9544A"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7E57BBBB" w14:textId="77777777">
        <w:trPr>
          <w:trHeight w:val="428"/>
          <w:jc w:val="center"/>
        </w:trPr>
        <w:tc>
          <w:tcPr>
            <w:tcW w:w="1246" w:type="dxa"/>
            <w:shd w:val="clear" w:color="auto" w:fill="auto"/>
            <w:vAlign w:val="center"/>
          </w:tcPr>
          <w:p w14:paraId="2E240C39"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7F5A1D4"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654E0D0E"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CA1AC9" w14:paraId="1D0BF2F0" w14:textId="77777777">
        <w:trPr>
          <w:trHeight w:val="133"/>
          <w:jc w:val="center"/>
        </w:trPr>
        <w:tc>
          <w:tcPr>
            <w:tcW w:w="1246" w:type="dxa"/>
            <w:vMerge w:val="restart"/>
            <w:vAlign w:val="center"/>
          </w:tcPr>
          <w:p w14:paraId="06C9F97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0D74C9F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5474B9E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CA1AC9" w14:paraId="644BE3D7" w14:textId="77777777">
        <w:trPr>
          <w:trHeight w:val="133"/>
          <w:jc w:val="center"/>
        </w:trPr>
        <w:tc>
          <w:tcPr>
            <w:tcW w:w="1246" w:type="dxa"/>
            <w:vMerge/>
            <w:vAlign w:val="center"/>
          </w:tcPr>
          <w:p w14:paraId="6E73A0E0"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64EF9A59"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5701349A" w14:textId="77777777" w:rsidR="00CA1AC9" w:rsidRDefault="00CA1AC9">
            <w:pPr>
              <w:pStyle w:val="11"/>
              <w:widowControl w:val="0"/>
              <w:jc w:val="both"/>
              <w:rPr>
                <w:rFonts w:ascii="宋体" w:eastAsia="宋体" w:hAnsi="宋体" w:cs="宋体"/>
                <w:color w:val="000000"/>
                <w:sz w:val="21"/>
                <w:szCs w:val="21"/>
              </w:rPr>
            </w:pPr>
          </w:p>
        </w:tc>
      </w:tr>
      <w:tr w:rsidR="00CA1AC9" w14:paraId="36AD32B9" w14:textId="77777777">
        <w:trPr>
          <w:trHeight w:val="133"/>
          <w:jc w:val="center"/>
        </w:trPr>
        <w:tc>
          <w:tcPr>
            <w:tcW w:w="1246" w:type="dxa"/>
            <w:vMerge/>
            <w:vAlign w:val="center"/>
          </w:tcPr>
          <w:p w14:paraId="4E709E8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517E585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770FDD64" w14:textId="77777777" w:rsidR="00CA1AC9" w:rsidRDefault="00CA1AC9">
            <w:pPr>
              <w:pStyle w:val="11"/>
              <w:widowControl w:val="0"/>
              <w:jc w:val="both"/>
              <w:rPr>
                <w:rFonts w:ascii="宋体" w:eastAsia="宋体" w:hAnsi="宋体" w:cs="宋体"/>
                <w:color w:val="000000"/>
                <w:sz w:val="21"/>
                <w:szCs w:val="21"/>
              </w:rPr>
            </w:pPr>
          </w:p>
        </w:tc>
      </w:tr>
      <w:tr w:rsidR="00CA1AC9" w14:paraId="3010A11D" w14:textId="77777777">
        <w:trPr>
          <w:trHeight w:val="133"/>
          <w:jc w:val="center"/>
        </w:trPr>
        <w:tc>
          <w:tcPr>
            <w:tcW w:w="1246" w:type="dxa"/>
            <w:vMerge/>
            <w:vAlign w:val="center"/>
          </w:tcPr>
          <w:p w14:paraId="2D7FC48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19A3BA1A"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927345D" w14:textId="77777777" w:rsidR="00CA1AC9" w:rsidRDefault="00CA1AC9">
            <w:pPr>
              <w:pStyle w:val="11"/>
              <w:widowControl w:val="0"/>
              <w:jc w:val="both"/>
              <w:rPr>
                <w:rFonts w:ascii="宋体" w:eastAsia="宋体" w:hAnsi="宋体" w:cs="宋体"/>
                <w:color w:val="000000"/>
                <w:sz w:val="21"/>
                <w:szCs w:val="21"/>
              </w:rPr>
            </w:pPr>
          </w:p>
        </w:tc>
      </w:tr>
      <w:tr w:rsidR="00CA1AC9" w14:paraId="44E0EFB3" w14:textId="77777777">
        <w:trPr>
          <w:trHeight w:val="705"/>
          <w:jc w:val="center"/>
        </w:trPr>
        <w:tc>
          <w:tcPr>
            <w:tcW w:w="1246" w:type="dxa"/>
            <w:vMerge/>
            <w:vAlign w:val="center"/>
          </w:tcPr>
          <w:p w14:paraId="09019A6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1D8CEBC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423D4DDD"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CA1AC9" w14:paraId="130D0DD1" w14:textId="77777777">
        <w:trPr>
          <w:trHeight w:val="205"/>
          <w:jc w:val="center"/>
        </w:trPr>
        <w:tc>
          <w:tcPr>
            <w:tcW w:w="1246" w:type="dxa"/>
            <w:vMerge/>
            <w:vAlign w:val="center"/>
          </w:tcPr>
          <w:p w14:paraId="04588CC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541CA31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69A8FD5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CA1AC9" w14:paraId="70361B21" w14:textId="77777777">
        <w:trPr>
          <w:trHeight w:val="205"/>
          <w:jc w:val="center"/>
        </w:trPr>
        <w:tc>
          <w:tcPr>
            <w:tcW w:w="1246" w:type="dxa"/>
            <w:vMerge/>
            <w:vAlign w:val="center"/>
          </w:tcPr>
          <w:p w14:paraId="76D7B867"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4CCA516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08A2FFA5" w14:textId="77777777" w:rsidR="00CA1AC9" w:rsidRDefault="00CA1AC9">
            <w:pPr>
              <w:pStyle w:val="11"/>
              <w:widowControl w:val="0"/>
              <w:jc w:val="both"/>
              <w:rPr>
                <w:rFonts w:ascii="宋体" w:eastAsia="宋体" w:hAnsi="宋体" w:cs="宋体"/>
                <w:color w:val="000000"/>
                <w:sz w:val="21"/>
                <w:szCs w:val="21"/>
              </w:rPr>
            </w:pPr>
          </w:p>
        </w:tc>
      </w:tr>
    </w:tbl>
    <w:p w14:paraId="66BBB80C" w14:textId="77777777" w:rsidR="00CA1AC9" w:rsidRDefault="00CA1AC9">
      <w:pPr>
        <w:widowControl/>
        <w:rPr>
          <w:rFonts w:ascii="宋体" w:hAnsi="宋体" w:cs="宋体"/>
        </w:rPr>
      </w:pPr>
    </w:p>
    <w:p w14:paraId="4A909653" w14:textId="77777777" w:rsidR="00CA1AC9" w:rsidRDefault="00B67EFF">
      <w:pPr>
        <w:spacing w:line="360" w:lineRule="auto"/>
        <w:rPr>
          <w:rFonts w:ascii="宋体" w:hAnsi="宋体" w:cs="宋体"/>
        </w:rPr>
      </w:pPr>
      <w:r>
        <w:rPr>
          <w:rFonts w:ascii="宋体" w:hAnsi="宋体" w:cs="宋体"/>
        </w:rPr>
        <w:t>备注：</w:t>
      </w:r>
    </w:p>
    <w:p w14:paraId="27E3D28F" w14:textId="77777777" w:rsidR="00CA1AC9" w:rsidRDefault="00B67EFF" w:rsidP="00A86A58">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6A117AB5" w14:textId="77777777" w:rsidR="00CA1AC9" w:rsidRDefault="00B67EFF" w:rsidP="00A86A58">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14:paraId="3B9D6BE3" w14:textId="77777777" w:rsidR="005A52C7" w:rsidRDefault="00B67EFF" w:rsidP="008B34ED">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5A52C7" w:rsidSect="006A0EE2">
      <w:footerReference w:type="default" r:id="rId9"/>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F84C" w14:textId="77777777" w:rsidR="00BC4C5A" w:rsidRDefault="00BC4C5A" w:rsidP="00CA1AC9">
      <w:r>
        <w:separator/>
      </w:r>
    </w:p>
  </w:endnote>
  <w:endnote w:type="continuationSeparator" w:id="0">
    <w:p w14:paraId="2FDB5E4D" w14:textId="77777777" w:rsidR="00BC4C5A" w:rsidRDefault="00BC4C5A"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BECC" w14:textId="77777777" w:rsidR="00224C46" w:rsidRDefault="00224C46">
    <w:pPr>
      <w:pStyle w:val="ab"/>
      <w:jc w:val="right"/>
    </w:pPr>
    <w:r>
      <w:fldChar w:fldCharType="begin"/>
    </w:r>
    <w:r>
      <w:instrText xml:space="preserve"> PAGE   \* MERGEFORMAT </w:instrText>
    </w:r>
    <w:r>
      <w:fldChar w:fldCharType="separate"/>
    </w:r>
    <w:r w:rsidR="001F66B0" w:rsidRPr="001F66B0">
      <w:rPr>
        <w:noProof/>
        <w:lang w:val="zh-CN"/>
      </w:rPr>
      <w:t>14</w:t>
    </w:r>
    <w:r>
      <w:rPr>
        <w:noProof/>
        <w:lang w:val="zh-CN"/>
      </w:rPr>
      <w:fldChar w:fldCharType="end"/>
    </w:r>
  </w:p>
  <w:p w14:paraId="289B6DD4" w14:textId="77777777" w:rsidR="00224C46" w:rsidRDefault="00224C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5AF43" w14:textId="77777777" w:rsidR="00BC4C5A" w:rsidRDefault="00BC4C5A" w:rsidP="00CA1AC9">
      <w:r>
        <w:separator/>
      </w:r>
    </w:p>
  </w:footnote>
  <w:footnote w:type="continuationSeparator" w:id="0">
    <w:p w14:paraId="02CDE2F5" w14:textId="77777777" w:rsidR="00BC4C5A" w:rsidRDefault="00BC4C5A"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15:restartNumberingAfterBreak="0">
    <w:nsid w:val="2BAF0F40"/>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40FD5900"/>
    <w:multiLevelType w:val="hybridMultilevel"/>
    <w:tmpl w:val="B65C60EC"/>
    <w:lvl w:ilvl="0" w:tplc="DB8881BC">
      <w:start w:val="1"/>
      <w:numFmt w:val="japaneseCounting"/>
      <w:lvlText w:val="%1、"/>
      <w:lvlJc w:val="left"/>
      <w:pPr>
        <w:ind w:left="1282" w:hanging="720"/>
      </w:pPr>
      <w:rPr>
        <w:rFonts w:hint="default"/>
      </w:rPr>
    </w:lvl>
    <w:lvl w:ilvl="1" w:tplc="BF4073D6">
      <w:start w:val="1"/>
      <w:numFmt w:val="decimal"/>
      <w:lvlText w:val="%2、"/>
      <w:lvlJc w:val="left"/>
      <w:pPr>
        <w:ind w:left="1702" w:hanging="720"/>
      </w:pPr>
      <w:rPr>
        <w:rFonts w:hint="default"/>
        <w:color w:val="auto"/>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4310045B"/>
    <w:multiLevelType w:val="hybridMultilevel"/>
    <w:tmpl w:val="9E662386"/>
    <w:lvl w:ilvl="0" w:tplc="53A8B97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540598A"/>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51E57E29"/>
    <w:multiLevelType w:val="hybridMultilevel"/>
    <w:tmpl w:val="178A85EC"/>
    <w:lvl w:ilvl="0" w:tplc="5770FA9E">
      <w:start w:val="1"/>
      <w:numFmt w:val="decimal"/>
      <w:lvlText w:val="%1."/>
      <w:lvlJc w:val="left"/>
      <w:pPr>
        <w:ind w:left="567" w:firstLine="0"/>
      </w:pPr>
      <w:rPr>
        <w:rFonts w:hint="eastAsia"/>
      </w:rPr>
    </w:lvl>
    <w:lvl w:ilvl="1" w:tplc="DC7284BC">
      <w:start w:val="1"/>
      <w:numFmt w:val="decimal"/>
      <w:lvlText w:val="%2."/>
      <w:lvlJc w:val="left"/>
      <w:pPr>
        <w:ind w:left="737" w:hanging="34"/>
      </w:pPr>
      <w:rPr>
        <w:rFonts w:hint="default"/>
      </w:r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55E924EF"/>
    <w:multiLevelType w:val="hybridMultilevel"/>
    <w:tmpl w:val="2596495C"/>
    <w:lvl w:ilvl="0" w:tplc="9A0E9248">
      <w:start w:val="1"/>
      <w:numFmt w:val="decimal"/>
      <w:lvlText w:val="（%1）"/>
      <w:lvlJc w:val="left"/>
      <w:pPr>
        <w:ind w:left="980" w:hanging="420"/>
      </w:pPr>
      <w:rPr>
        <w:rFonts w:ascii="Times New Roman" w:eastAsia="宋体"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572DE5B4"/>
    <w:multiLevelType w:val="singleLevel"/>
    <w:tmpl w:val="572DE5B4"/>
    <w:lvl w:ilvl="0">
      <w:start w:val="1"/>
      <w:numFmt w:val="decimal"/>
      <w:suff w:val="nothing"/>
      <w:lvlText w:val="%1."/>
      <w:lvlJc w:val="left"/>
    </w:lvl>
  </w:abstractNum>
  <w:abstractNum w:abstractNumId="15" w15:restartNumberingAfterBreak="0">
    <w:nsid w:val="75866692"/>
    <w:multiLevelType w:val="hybridMultilevel"/>
    <w:tmpl w:val="178A85EC"/>
    <w:lvl w:ilvl="0" w:tplc="5770FA9E">
      <w:start w:val="1"/>
      <w:numFmt w:val="decimal"/>
      <w:lvlText w:val="%1."/>
      <w:lvlJc w:val="left"/>
      <w:pPr>
        <w:ind w:left="567" w:firstLine="0"/>
      </w:pPr>
      <w:rPr>
        <w:rFonts w:hint="eastAsia"/>
      </w:rPr>
    </w:lvl>
    <w:lvl w:ilvl="1" w:tplc="DC7284BC">
      <w:start w:val="1"/>
      <w:numFmt w:val="decimal"/>
      <w:lvlText w:val="%2."/>
      <w:lvlJc w:val="left"/>
      <w:pPr>
        <w:ind w:left="737" w:hanging="34"/>
      </w:pPr>
      <w:rPr>
        <w:rFonts w:hint="default"/>
      </w:r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4"/>
  </w:num>
  <w:num w:numId="2">
    <w:abstractNumId w:val="1"/>
  </w:num>
  <w:num w:numId="3">
    <w:abstractNumId w:val="2"/>
  </w:num>
  <w:num w:numId="4">
    <w:abstractNumId w:val="14"/>
  </w:num>
  <w:num w:numId="5">
    <w:abstractNumId w:val="3"/>
  </w:num>
  <w:num w:numId="6">
    <w:abstractNumId w:val="0"/>
  </w:num>
  <w:num w:numId="7">
    <w:abstractNumId w:val="10"/>
  </w:num>
  <w:num w:numId="8">
    <w:abstractNumId w:val="8"/>
  </w:num>
  <w:num w:numId="9">
    <w:abstractNumId w:val="12"/>
  </w:num>
  <w:num w:numId="10">
    <w:abstractNumId w:val="15"/>
  </w:num>
  <w:num w:numId="11">
    <w:abstractNumId w:val="7"/>
  </w:num>
  <w:num w:numId="12">
    <w:abstractNumId w:val="13"/>
  </w:num>
  <w:num w:numId="13">
    <w:abstractNumId w:val="5"/>
  </w:num>
  <w:num w:numId="14">
    <w:abstractNumId w:val="9"/>
  </w:num>
  <w:num w:numId="15">
    <w:abstractNumId w:val="6"/>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248F2"/>
    <w:rsid w:val="00024DB1"/>
    <w:rsid w:val="000261AC"/>
    <w:rsid w:val="000308CC"/>
    <w:rsid w:val="00054374"/>
    <w:rsid w:val="0006416F"/>
    <w:rsid w:val="00066150"/>
    <w:rsid w:val="00066222"/>
    <w:rsid w:val="00071529"/>
    <w:rsid w:val="00074C0B"/>
    <w:rsid w:val="00097540"/>
    <w:rsid w:val="000A00B3"/>
    <w:rsid w:val="000A2487"/>
    <w:rsid w:val="000A75A0"/>
    <w:rsid w:val="000B17DC"/>
    <w:rsid w:val="000B75B2"/>
    <w:rsid w:val="000D372E"/>
    <w:rsid w:val="000D4516"/>
    <w:rsid w:val="000D77C7"/>
    <w:rsid w:val="000E1CB6"/>
    <w:rsid w:val="000E277D"/>
    <w:rsid w:val="001013A8"/>
    <w:rsid w:val="00105509"/>
    <w:rsid w:val="00125855"/>
    <w:rsid w:val="001300D3"/>
    <w:rsid w:val="001505AC"/>
    <w:rsid w:val="00154134"/>
    <w:rsid w:val="00155983"/>
    <w:rsid w:val="00155A34"/>
    <w:rsid w:val="00164707"/>
    <w:rsid w:val="00172A27"/>
    <w:rsid w:val="00175957"/>
    <w:rsid w:val="00194365"/>
    <w:rsid w:val="001944F5"/>
    <w:rsid w:val="00195617"/>
    <w:rsid w:val="001B2E16"/>
    <w:rsid w:val="001C182B"/>
    <w:rsid w:val="001C3979"/>
    <w:rsid w:val="001C4B5F"/>
    <w:rsid w:val="001C510A"/>
    <w:rsid w:val="001D769B"/>
    <w:rsid w:val="001F66B0"/>
    <w:rsid w:val="001F6D6F"/>
    <w:rsid w:val="002117D0"/>
    <w:rsid w:val="00211BF3"/>
    <w:rsid w:val="0021591C"/>
    <w:rsid w:val="00221D47"/>
    <w:rsid w:val="0022379F"/>
    <w:rsid w:val="0022476E"/>
    <w:rsid w:val="00224C46"/>
    <w:rsid w:val="00225CD2"/>
    <w:rsid w:val="0026536E"/>
    <w:rsid w:val="00271AA0"/>
    <w:rsid w:val="00275CA3"/>
    <w:rsid w:val="002913E2"/>
    <w:rsid w:val="00291C44"/>
    <w:rsid w:val="00297AD7"/>
    <w:rsid w:val="002A558D"/>
    <w:rsid w:val="002D0731"/>
    <w:rsid w:val="002D14AE"/>
    <w:rsid w:val="002E0680"/>
    <w:rsid w:val="002E0B01"/>
    <w:rsid w:val="002F6943"/>
    <w:rsid w:val="0030076B"/>
    <w:rsid w:val="00305CAA"/>
    <w:rsid w:val="0031379B"/>
    <w:rsid w:val="003148FE"/>
    <w:rsid w:val="003202A4"/>
    <w:rsid w:val="0033236B"/>
    <w:rsid w:val="003461DC"/>
    <w:rsid w:val="00353699"/>
    <w:rsid w:val="0036491C"/>
    <w:rsid w:val="00386C70"/>
    <w:rsid w:val="003932F2"/>
    <w:rsid w:val="00394717"/>
    <w:rsid w:val="003954FA"/>
    <w:rsid w:val="003A4070"/>
    <w:rsid w:val="003A61B7"/>
    <w:rsid w:val="003A63C6"/>
    <w:rsid w:val="003B506D"/>
    <w:rsid w:val="003B7761"/>
    <w:rsid w:val="003C1D76"/>
    <w:rsid w:val="003C1DC0"/>
    <w:rsid w:val="003D0FFC"/>
    <w:rsid w:val="003D6349"/>
    <w:rsid w:val="003D6DDA"/>
    <w:rsid w:val="003F2B4E"/>
    <w:rsid w:val="00401657"/>
    <w:rsid w:val="004023FB"/>
    <w:rsid w:val="00426155"/>
    <w:rsid w:val="00431C89"/>
    <w:rsid w:val="00436830"/>
    <w:rsid w:val="0044283D"/>
    <w:rsid w:val="00444368"/>
    <w:rsid w:val="00450C22"/>
    <w:rsid w:val="00456BC1"/>
    <w:rsid w:val="00476BF0"/>
    <w:rsid w:val="00482840"/>
    <w:rsid w:val="004A0372"/>
    <w:rsid w:val="004A1A1D"/>
    <w:rsid w:val="004A23D1"/>
    <w:rsid w:val="004A4F9A"/>
    <w:rsid w:val="004E3B04"/>
    <w:rsid w:val="004E5C78"/>
    <w:rsid w:val="00510C5A"/>
    <w:rsid w:val="00510EEA"/>
    <w:rsid w:val="00516B2C"/>
    <w:rsid w:val="00516C45"/>
    <w:rsid w:val="0052246D"/>
    <w:rsid w:val="00545D4B"/>
    <w:rsid w:val="005566FF"/>
    <w:rsid w:val="00557322"/>
    <w:rsid w:val="00561290"/>
    <w:rsid w:val="005655BB"/>
    <w:rsid w:val="0056721A"/>
    <w:rsid w:val="00567DB5"/>
    <w:rsid w:val="00572DB6"/>
    <w:rsid w:val="00576B3F"/>
    <w:rsid w:val="005772A9"/>
    <w:rsid w:val="0058216C"/>
    <w:rsid w:val="00585285"/>
    <w:rsid w:val="00592951"/>
    <w:rsid w:val="00596962"/>
    <w:rsid w:val="005969FB"/>
    <w:rsid w:val="005A52C7"/>
    <w:rsid w:val="005B2AB5"/>
    <w:rsid w:val="005B2C4E"/>
    <w:rsid w:val="005B6CEE"/>
    <w:rsid w:val="005E4E7C"/>
    <w:rsid w:val="005E69D0"/>
    <w:rsid w:val="005F4B5B"/>
    <w:rsid w:val="00607731"/>
    <w:rsid w:val="00611B4E"/>
    <w:rsid w:val="006150B9"/>
    <w:rsid w:val="00617D0B"/>
    <w:rsid w:val="00621A9E"/>
    <w:rsid w:val="006365CD"/>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E54A2"/>
    <w:rsid w:val="006E6D23"/>
    <w:rsid w:val="00706205"/>
    <w:rsid w:val="00714ACD"/>
    <w:rsid w:val="0072093F"/>
    <w:rsid w:val="007216CB"/>
    <w:rsid w:val="0072216A"/>
    <w:rsid w:val="00724F6E"/>
    <w:rsid w:val="00731F87"/>
    <w:rsid w:val="00743DF1"/>
    <w:rsid w:val="00753739"/>
    <w:rsid w:val="00755CA3"/>
    <w:rsid w:val="00763505"/>
    <w:rsid w:val="007672D2"/>
    <w:rsid w:val="00770DE6"/>
    <w:rsid w:val="0078574A"/>
    <w:rsid w:val="00786B2B"/>
    <w:rsid w:val="00793AED"/>
    <w:rsid w:val="007A2D85"/>
    <w:rsid w:val="007A4834"/>
    <w:rsid w:val="007B5E0E"/>
    <w:rsid w:val="007C04CE"/>
    <w:rsid w:val="007C3669"/>
    <w:rsid w:val="007D7DD0"/>
    <w:rsid w:val="007E302E"/>
    <w:rsid w:val="007E3907"/>
    <w:rsid w:val="007E4E9B"/>
    <w:rsid w:val="007E61FE"/>
    <w:rsid w:val="007E78CE"/>
    <w:rsid w:val="007F62C7"/>
    <w:rsid w:val="00814712"/>
    <w:rsid w:val="00815501"/>
    <w:rsid w:val="008232E0"/>
    <w:rsid w:val="00825F55"/>
    <w:rsid w:val="00825FF9"/>
    <w:rsid w:val="0084579E"/>
    <w:rsid w:val="00846388"/>
    <w:rsid w:val="00854D07"/>
    <w:rsid w:val="00860A31"/>
    <w:rsid w:val="008638B9"/>
    <w:rsid w:val="008657EF"/>
    <w:rsid w:val="00872E70"/>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59D7"/>
    <w:rsid w:val="00920A26"/>
    <w:rsid w:val="00921552"/>
    <w:rsid w:val="009415F1"/>
    <w:rsid w:val="009443C9"/>
    <w:rsid w:val="00952170"/>
    <w:rsid w:val="00954C38"/>
    <w:rsid w:val="00956689"/>
    <w:rsid w:val="0097363A"/>
    <w:rsid w:val="00973949"/>
    <w:rsid w:val="009767C9"/>
    <w:rsid w:val="00983A2A"/>
    <w:rsid w:val="00990E1A"/>
    <w:rsid w:val="009914C9"/>
    <w:rsid w:val="009A2776"/>
    <w:rsid w:val="009A4D34"/>
    <w:rsid w:val="009A525E"/>
    <w:rsid w:val="009B5C16"/>
    <w:rsid w:val="009C3EE0"/>
    <w:rsid w:val="009C64AE"/>
    <w:rsid w:val="009C65A2"/>
    <w:rsid w:val="009E12D5"/>
    <w:rsid w:val="009E29EF"/>
    <w:rsid w:val="009E2DE2"/>
    <w:rsid w:val="009E359E"/>
    <w:rsid w:val="00A0078D"/>
    <w:rsid w:val="00A047AA"/>
    <w:rsid w:val="00A05921"/>
    <w:rsid w:val="00A1442E"/>
    <w:rsid w:val="00A14B84"/>
    <w:rsid w:val="00A32246"/>
    <w:rsid w:val="00A46630"/>
    <w:rsid w:val="00A475AB"/>
    <w:rsid w:val="00A614CE"/>
    <w:rsid w:val="00A71806"/>
    <w:rsid w:val="00A735C6"/>
    <w:rsid w:val="00A81CD4"/>
    <w:rsid w:val="00A86A58"/>
    <w:rsid w:val="00A92786"/>
    <w:rsid w:val="00AA7AB2"/>
    <w:rsid w:val="00AB392A"/>
    <w:rsid w:val="00AB7FA5"/>
    <w:rsid w:val="00AC0550"/>
    <w:rsid w:val="00AE5CBE"/>
    <w:rsid w:val="00AF2CF0"/>
    <w:rsid w:val="00B00BE7"/>
    <w:rsid w:val="00B03C03"/>
    <w:rsid w:val="00B0631D"/>
    <w:rsid w:val="00B253F3"/>
    <w:rsid w:val="00B27F3C"/>
    <w:rsid w:val="00B40BEF"/>
    <w:rsid w:val="00B43CD4"/>
    <w:rsid w:val="00B47E24"/>
    <w:rsid w:val="00B54ECA"/>
    <w:rsid w:val="00B67EFF"/>
    <w:rsid w:val="00B726C7"/>
    <w:rsid w:val="00B72889"/>
    <w:rsid w:val="00B72CE7"/>
    <w:rsid w:val="00B774CF"/>
    <w:rsid w:val="00B80AD5"/>
    <w:rsid w:val="00B860C3"/>
    <w:rsid w:val="00B90671"/>
    <w:rsid w:val="00B90B6E"/>
    <w:rsid w:val="00B91E38"/>
    <w:rsid w:val="00B96B7C"/>
    <w:rsid w:val="00BA4EFF"/>
    <w:rsid w:val="00BB035A"/>
    <w:rsid w:val="00BB6D96"/>
    <w:rsid w:val="00BC2EEC"/>
    <w:rsid w:val="00BC35DC"/>
    <w:rsid w:val="00BC4C5A"/>
    <w:rsid w:val="00BC67AA"/>
    <w:rsid w:val="00BD41A1"/>
    <w:rsid w:val="00BD5240"/>
    <w:rsid w:val="00BF2297"/>
    <w:rsid w:val="00BF6DDC"/>
    <w:rsid w:val="00C07BF1"/>
    <w:rsid w:val="00C11059"/>
    <w:rsid w:val="00C174A4"/>
    <w:rsid w:val="00C2645D"/>
    <w:rsid w:val="00C264CA"/>
    <w:rsid w:val="00C3028C"/>
    <w:rsid w:val="00C3119C"/>
    <w:rsid w:val="00C43DB5"/>
    <w:rsid w:val="00C514A7"/>
    <w:rsid w:val="00C51A54"/>
    <w:rsid w:val="00C60AEC"/>
    <w:rsid w:val="00C706FF"/>
    <w:rsid w:val="00C70C7D"/>
    <w:rsid w:val="00C74CE8"/>
    <w:rsid w:val="00C90657"/>
    <w:rsid w:val="00C9536A"/>
    <w:rsid w:val="00C95733"/>
    <w:rsid w:val="00CA1AC9"/>
    <w:rsid w:val="00CA2742"/>
    <w:rsid w:val="00CD2F21"/>
    <w:rsid w:val="00CD7E92"/>
    <w:rsid w:val="00D034C5"/>
    <w:rsid w:val="00D03706"/>
    <w:rsid w:val="00D037C8"/>
    <w:rsid w:val="00D14DB9"/>
    <w:rsid w:val="00D2781B"/>
    <w:rsid w:val="00D35C86"/>
    <w:rsid w:val="00D42526"/>
    <w:rsid w:val="00D51B1D"/>
    <w:rsid w:val="00D5627D"/>
    <w:rsid w:val="00D57C42"/>
    <w:rsid w:val="00D70E13"/>
    <w:rsid w:val="00D845E0"/>
    <w:rsid w:val="00D87D2D"/>
    <w:rsid w:val="00D9132A"/>
    <w:rsid w:val="00DA713C"/>
    <w:rsid w:val="00DA71C3"/>
    <w:rsid w:val="00DC0A3E"/>
    <w:rsid w:val="00DC7B9C"/>
    <w:rsid w:val="00DD5742"/>
    <w:rsid w:val="00DE738F"/>
    <w:rsid w:val="00DF0B46"/>
    <w:rsid w:val="00DF1B2F"/>
    <w:rsid w:val="00DF4B6D"/>
    <w:rsid w:val="00DF5B17"/>
    <w:rsid w:val="00DF719C"/>
    <w:rsid w:val="00E1751F"/>
    <w:rsid w:val="00E354F4"/>
    <w:rsid w:val="00E36D06"/>
    <w:rsid w:val="00E41237"/>
    <w:rsid w:val="00E44E2C"/>
    <w:rsid w:val="00E47B3B"/>
    <w:rsid w:val="00E60A10"/>
    <w:rsid w:val="00E63138"/>
    <w:rsid w:val="00E723C6"/>
    <w:rsid w:val="00E97A9C"/>
    <w:rsid w:val="00EA4024"/>
    <w:rsid w:val="00EA4B1F"/>
    <w:rsid w:val="00EC0CD3"/>
    <w:rsid w:val="00EC0F7A"/>
    <w:rsid w:val="00ED2D79"/>
    <w:rsid w:val="00ED6351"/>
    <w:rsid w:val="00EE4E58"/>
    <w:rsid w:val="00EE7895"/>
    <w:rsid w:val="00EF18C1"/>
    <w:rsid w:val="00EF5AD7"/>
    <w:rsid w:val="00F02A17"/>
    <w:rsid w:val="00F05829"/>
    <w:rsid w:val="00F1300D"/>
    <w:rsid w:val="00F34524"/>
    <w:rsid w:val="00F42B37"/>
    <w:rsid w:val="00F43993"/>
    <w:rsid w:val="00F50FAC"/>
    <w:rsid w:val="00F547F7"/>
    <w:rsid w:val="00F71114"/>
    <w:rsid w:val="00F71ADB"/>
    <w:rsid w:val="00F72461"/>
    <w:rsid w:val="00F74258"/>
    <w:rsid w:val="00F86D7B"/>
    <w:rsid w:val="00F9105E"/>
    <w:rsid w:val="00F95DE1"/>
    <w:rsid w:val="00FA0034"/>
    <w:rsid w:val="00FB25F3"/>
    <w:rsid w:val="00FB76BF"/>
    <w:rsid w:val="00FC33B2"/>
    <w:rsid w:val="00FC3A89"/>
    <w:rsid w:val="00FD2526"/>
    <w:rsid w:val="00FD50E2"/>
    <w:rsid w:val="00FE5F7E"/>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C9587"/>
  <w15:docId w15:val="{ACB46E8A-64CC-4F0B-AC31-83D6A591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character" w:customStyle="1" w:styleId="12">
    <w:name w:val="未处理的提及1"/>
    <w:basedOn w:val="a0"/>
    <w:uiPriority w:val="99"/>
    <w:semiHidden/>
    <w:unhideWhenUsed/>
    <w:rsid w:val="0077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btb.gd.gov.cn/lo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1220</Words>
  <Characters>6958</Characters>
  <Application>Microsoft Office Word</Application>
  <DocSecurity>0</DocSecurity>
  <Lines>57</Lines>
  <Paragraphs>16</Paragraphs>
  <ScaleCrop>false</ScaleCrop>
  <Company>aaa</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6</cp:revision>
  <cp:lastPrinted>2011-11-29T08:47:00Z</cp:lastPrinted>
  <dcterms:created xsi:type="dcterms:W3CDTF">2019-10-28T04:06:00Z</dcterms:created>
  <dcterms:modified xsi:type="dcterms:W3CDTF">2019-11-08T02:28:00Z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