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77777777" w:rsidR="004023FB" w:rsidRPr="00DD5742" w:rsidRDefault="00D35C86" w:rsidP="00242DE0">
      <w:pPr>
        <w:tabs>
          <w:tab w:val="left" w:pos="720"/>
        </w:tabs>
        <w:spacing w:beforeLines="50" w:before="120" w:afterLines="50" w:after="120" w:line="360" w:lineRule="auto"/>
        <w:jc w:val="center"/>
        <w:rPr>
          <w:b/>
          <w:sz w:val="36"/>
          <w:szCs w:val="36"/>
        </w:rPr>
      </w:pPr>
      <w:r w:rsidRPr="00DD5742">
        <w:rPr>
          <w:rFonts w:hint="eastAsia"/>
          <w:b/>
          <w:sz w:val="36"/>
          <w:szCs w:val="36"/>
        </w:rPr>
        <w:t>广州大学城投资经营管理有限公司</w:t>
      </w:r>
    </w:p>
    <w:p w14:paraId="3BEB5366" w14:textId="76723CAC" w:rsidR="00CA1AC9" w:rsidRPr="00DD5742" w:rsidRDefault="00C35801" w:rsidP="00242DE0">
      <w:pPr>
        <w:tabs>
          <w:tab w:val="left" w:pos="720"/>
        </w:tabs>
        <w:spacing w:beforeLines="50" w:before="120" w:afterLines="50" w:after="120" w:line="360" w:lineRule="auto"/>
        <w:jc w:val="center"/>
        <w:rPr>
          <w:b/>
          <w:sz w:val="36"/>
          <w:szCs w:val="36"/>
        </w:rPr>
      </w:pPr>
      <w:proofErr w:type="gramStart"/>
      <w:r>
        <w:rPr>
          <w:rFonts w:hint="eastAsia"/>
          <w:b/>
          <w:sz w:val="36"/>
          <w:szCs w:val="36"/>
        </w:rPr>
        <w:t>冷站零星</w:t>
      </w:r>
      <w:proofErr w:type="gramEnd"/>
      <w:r>
        <w:rPr>
          <w:rFonts w:hint="eastAsia"/>
          <w:b/>
          <w:sz w:val="36"/>
          <w:szCs w:val="36"/>
        </w:rPr>
        <w:t>维修工程</w:t>
      </w:r>
      <w:r w:rsidR="00B67EFF" w:rsidRPr="00DD5742">
        <w:rPr>
          <w:rFonts w:hint="eastAsia"/>
          <w:b/>
          <w:sz w:val="36"/>
          <w:szCs w:val="36"/>
        </w:rPr>
        <w:t>竞选文件</w:t>
      </w:r>
    </w:p>
    <w:p w14:paraId="3BEB5367" w14:textId="5D6192F4" w:rsidR="00CA1AC9" w:rsidRDefault="00B67EFF" w:rsidP="00242DE0">
      <w:pPr>
        <w:numPr>
          <w:ilvl w:val="0"/>
          <w:numId w:val="6"/>
        </w:numPr>
        <w:tabs>
          <w:tab w:val="left" w:pos="540"/>
          <w:tab w:val="left" w:pos="720"/>
        </w:tabs>
        <w:spacing w:beforeLines="50" w:before="120" w:afterLines="50" w:after="120" w:line="360" w:lineRule="auto"/>
        <w:rPr>
          <w:b/>
          <w:sz w:val="28"/>
          <w:szCs w:val="28"/>
        </w:rPr>
      </w:pPr>
      <w:r>
        <w:rPr>
          <w:rFonts w:hint="eastAsia"/>
          <w:b/>
          <w:sz w:val="28"/>
          <w:szCs w:val="28"/>
        </w:rPr>
        <w:t>项目基本情况</w:t>
      </w:r>
    </w:p>
    <w:p w14:paraId="3BEB5368" w14:textId="34F8B4C4" w:rsidR="00CA1AC9" w:rsidRDefault="00B67EFF" w:rsidP="00242DE0">
      <w:pPr>
        <w:numPr>
          <w:ilvl w:val="0"/>
          <w:numId w:val="7"/>
        </w:numPr>
        <w:spacing w:beforeLines="50" w:before="120" w:afterLines="50" w:after="120" w:line="360" w:lineRule="auto"/>
        <w:rPr>
          <w:sz w:val="28"/>
          <w:szCs w:val="28"/>
        </w:rPr>
      </w:pPr>
      <w:r>
        <w:rPr>
          <w:rFonts w:hint="eastAsia"/>
          <w:sz w:val="28"/>
          <w:szCs w:val="28"/>
        </w:rPr>
        <w:t>项目名称：</w:t>
      </w:r>
      <w:proofErr w:type="gramStart"/>
      <w:r w:rsidR="00C35801">
        <w:rPr>
          <w:rFonts w:hint="eastAsia"/>
          <w:sz w:val="28"/>
          <w:szCs w:val="28"/>
        </w:rPr>
        <w:t>冷站零星</w:t>
      </w:r>
      <w:proofErr w:type="gramEnd"/>
      <w:r w:rsidR="00C35801">
        <w:rPr>
          <w:rFonts w:hint="eastAsia"/>
          <w:sz w:val="28"/>
          <w:szCs w:val="28"/>
        </w:rPr>
        <w:t>维修工程</w:t>
      </w:r>
    </w:p>
    <w:p w14:paraId="3BEB5369" w14:textId="64B35841" w:rsidR="00CA1AC9" w:rsidRPr="00FE62DA" w:rsidRDefault="00B67EFF" w:rsidP="00242DE0">
      <w:pPr>
        <w:numPr>
          <w:ilvl w:val="0"/>
          <w:numId w:val="7"/>
        </w:numPr>
        <w:spacing w:beforeLines="50" w:before="120" w:afterLines="50" w:after="120" w:line="360" w:lineRule="auto"/>
        <w:rPr>
          <w:sz w:val="28"/>
          <w:szCs w:val="28"/>
        </w:rPr>
      </w:pPr>
      <w:r w:rsidRPr="00FE62DA">
        <w:rPr>
          <w:rFonts w:hint="eastAsia"/>
          <w:sz w:val="28"/>
          <w:szCs w:val="28"/>
        </w:rPr>
        <w:t>项目地点：</w:t>
      </w:r>
      <w:r w:rsidR="00B03CD3">
        <w:rPr>
          <w:rFonts w:hint="eastAsia"/>
          <w:sz w:val="28"/>
          <w:szCs w:val="28"/>
        </w:rPr>
        <w:t>：综合管沟投料口</w:t>
      </w:r>
    </w:p>
    <w:p w14:paraId="3BEB536A" w14:textId="388CA21D" w:rsidR="00CA1AC9" w:rsidRDefault="00B67EFF" w:rsidP="00242DE0">
      <w:pPr>
        <w:numPr>
          <w:ilvl w:val="0"/>
          <w:numId w:val="7"/>
        </w:numPr>
        <w:spacing w:beforeLines="50" w:before="120" w:afterLines="50" w:after="120" w:line="360" w:lineRule="auto"/>
        <w:rPr>
          <w:sz w:val="28"/>
          <w:szCs w:val="28"/>
        </w:rPr>
      </w:pPr>
      <w:r w:rsidRPr="00FE62DA">
        <w:rPr>
          <w:rFonts w:hint="eastAsia"/>
          <w:sz w:val="28"/>
          <w:szCs w:val="28"/>
        </w:rPr>
        <w:t>采购限价：人民币</w:t>
      </w:r>
      <w:r w:rsidR="007D53A4">
        <w:rPr>
          <w:sz w:val="28"/>
          <w:szCs w:val="28"/>
        </w:rPr>
        <w:t>14</w:t>
      </w:r>
      <w:r w:rsidR="006A7A3B" w:rsidRPr="00FE62DA">
        <w:rPr>
          <w:rFonts w:hint="eastAsia"/>
          <w:sz w:val="28"/>
          <w:szCs w:val="28"/>
        </w:rPr>
        <w:t>万</w:t>
      </w:r>
      <w:r w:rsidRPr="00FE62DA">
        <w:rPr>
          <w:rFonts w:hint="eastAsia"/>
          <w:sz w:val="28"/>
          <w:szCs w:val="28"/>
        </w:rPr>
        <w:t>元（投标报价超过</w:t>
      </w:r>
      <w:r w:rsidRPr="00A475AB">
        <w:rPr>
          <w:rFonts w:hint="eastAsia"/>
          <w:sz w:val="28"/>
          <w:szCs w:val="28"/>
        </w:rPr>
        <w:t>采购限价为无效投标）。</w:t>
      </w:r>
    </w:p>
    <w:p w14:paraId="793AAA00" w14:textId="77777777" w:rsidR="00F86D7B" w:rsidRDefault="00B67EFF" w:rsidP="00242DE0">
      <w:pPr>
        <w:numPr>
          <w:ilvl w:val="0"/>
          <w:numId w:val="7"/>
        </w:numPr>
        <w:spacing w:beforeLines="50" w:before="120" w:afterLines="50" w:after="120" w:line="360" w:lineRule="auto"/>
        <w:rPr>
          <w:sz w:val="28"/>
          <w:szCs w:val="28"/>
        </w:rPr>
      </w:pPr>
      <w:r w:rsidRPr="00F86D7B">
        <w:rPr>
          <w:rFonts w:hint="eastAsia"/>
          <w:sz w:val="28"/>
          <w:szCs w:val="28"/>
        </w:rPr>
        <w:t>项目概况</w:t>
      </w:r>
    </w:p>
    <w:p w14:paraId="7355168A" w14:textId="35FF195F" w:rsidR="00E90910" w:rsidRPr="00E90910" w:rsidRDefault="00026524" w:rsidP="00242DE0">
      <w:pPr>
        <w:spacing w:beforeLines="50" w:before="120" w:afterLines="50" w:after="120" w:line="360" w:lineRule="auto"/>
        <w:ind w:left="425" w:firstLineChars="200" w:firstLine="560"/>
        <w:rPr>
          <w:sz w:val="28"/>
          <w:szCs w:val="28"/>
        </w:rPr>
      </w:pPr>
      <w:r w:rsidRPr="00026524">
        <w:rPr>
          <w:rFonts w:hint="eastAsia"/>
          <w:sz w:val="28"/>
          <w:szCs w:val="28"/>
        </w:rPr>
        <w:t>4#</w:t>
      </w:r>
      <w:proofErr w:type="gramStart"/>
      <w:r w:rsidRPr="00026524">
        <w:rPr>
          <w:rFonts w:hint="eastAsia"/>
          <w:sz w:val="28"/>
          <w:szCs w:val="28"/>
        </w:rPr>
        <w:t>冷站四层</w:t>
      </w:r>
      <w:proofErr w:type="gramEnd"/>
      <w:r w:rsidRPr="00026524">
        <w:rPr>
          <w:rFonts w:hint="eastAsia"/>
          <w:sz w:val="28"/>
          <w:szCs w:val="28"/>
        </w:rPr>
        <w:t>顶膨胀水箱钢结构基础部分立柱局部已锈穿，有重大安全隐患，需在不损坏原结构的情况下加固处理。</w:t>
      </w:r>
      <w:r w:rsidRPr="00026524">
        <w:rPr>
          <w:rFonts w:hint="eastAsia"/>
          <w:sz w:val="28"/>
          <w:szCs w:val="28"/>
        </w:rPr>
        <w:t>2</w:t>
      </w:r>
      <w:r w:rsidRPr="00026524">
        <w:rPr>
          <w:rFonts w:hint="eastAsia"/>
          <w:sz w:val="28"/>
          <w:szCs w:val="28"/>
        </w:rPr>
        <w:t>、</w:t>
      </w:r>
      <w:r w:rsidRPr="00026524">
        <w:rPr>
          <w:rFonts w:hint="eastAsia"/>
          <w:sz w:val="28"/>
          <w:szCs w:val="28"/>
        </w:rPr>
        <w:t>2#</w:t>
      </w:r>
      <w:proofErr w:type="gramStart"/>
      <w:r w:rsidRPr="00026524">
        <w:rPr>
          <w:rFonts w:hint="eastAsia"/>
          <w:sz w:val="28"/>
          <w:szCs w:val="28"/>
        </w:rPr>
        <w:t>冷站四层</w:t>
      </w:r>
      <w:proofErr w:type="gramEnd"/>
      <w:r w:rsidRPr="00026524">
        <w:rPr>
          <w:rFonts w:hint="eastAsia"/>
          <w:sz w:val="28"/>
          <w:szCs w:val="28"/>
        </w:rPr>
        <w:t>顶膨胀水箱</w:t>
      </w:r>
      <w:proofErr w:type="gramStart"/>
      <w:r w:rsidRPr="00026524">
        <w:rPr>
          <w:rFonts w:hint="eastAsia"/>
          <w:sz w:val="28"/>
          <w:szCs w:val="28"/>
        </w:rPr>
        <w:t>旁步梯</w:t>
      </w:r>
      <w:proofErr w:type="gramEnd"/>
      <w:r w:rsidRPr="00026524">
        <w:rPr>
          <w:rFonts w:hint="eastAsia"/>
          <w:sz w:val="28"/>
          <w:szCs w:val="28"/>
        </w:rPr>
        <w:t>支架出现锈蚀穿孔，而且</w:t>
      </w:r>
      <w:proofErr w:type="gramStart"/>
      <w:r w:rsidRPr="00026524">
        <w:rPr>
          <w:rFonts w:hint="eastAsia"/>
          <w:sz w:val="28"/>
          <w:szCs w:val="28"/>
        </w:rPr>
        <w:t>步梯材料</w:t>
      </w:r>
      <w:proofErr w:type="gramEnd"/>
      <w:r w:rsidRPr="00026524">
        <w:rPr>
          <w:rFonts w:hint="eastAsia"/>
          <w:sz w:val="28"/>
          <w:szCs w:val="28"/>
        </w:rPr>
        <w:t>较薄，维护难度较大，将</w:t>
      </w:r>
      <w:proofErr w:type="gramStart"/>
      <w:r w:rsidRPr="00026524">
        <w:rPr>
          <w:rFonts w:hint="eastAsia"/>
          <w:sz w:val="28"/>
          <w:szCs w:val="28"/>
        </w:rPr>
        <w:t>现有步梯拆除</w:t>
      </w:r>
      <w:proofErr w:type="gramEnd"/>
      <w:r w:rsidRPr="00026524">
        <w:rPr>
          <w:rFonts w:hint="eastAsia"/>
          <w:sz w:val="28"/>
          <w:szCs w:val="28"/>
        </w:rPr>
        <w:t>后更换</w:t>
      </w:r>
      <w:proofErr w:type="gramStart"/>
      <w:r w:rsidRPr="00026524">
        <w:rPr>
          <w:rFonts w:hint="eastAsia"/>
          <w:sz w:val="28"/>
          <w:szCs w:val="28"/>
        </w:rPr>
        <w:t>为带护笼的</w:t>
      </w:r>
      <w:proofErr w:type="gramEnd"/>
      <w:r w:rsidRPr="00026524">
        <w:rPr>
          <w:rFonts w:hint="eastAsia"/>
          <w:sz w:val="28"/>
          <w:szCs w:val="28"/>
        </w:rPr>
        <w:t>镀锌爬梯。</w:t>
      </w:r>
      <w:r w:rsidRPr="00026524">
        <w:rPr>
          <w:rFonts w:hint="eastAsia"/>
          <w:sz w:val="28"/>
          <w:szCs w:val="28"/>
        </w:rPr>
        <w:t>3</w:t>
      </w:r>
      <w:r w:rsidRPr="00026524">
        <w:rPr>
          <w:rFonts w:hint="eastAsia"/>
          <w:sz w:val="28"/>
          <w:szCs w:val="28"/>
        </w:rPr>
        <w:t>、</w:t>
      </w:r>
      <w:r w:rsidRPr="00026524">
        <w:rPr>
          <w:rFonts w:hint="eastAsia"/>
          <w:sz w:val="28"/>
          <w:szCs w:val="28"/>
        </w:rPr>
        <w:t>2#</w:t>
      </w:r>
      <w:r w:rsidRPr="00026524">
        <w:rPr>
          <w:rFonts w:hint="eastAsia"/>
          <w:sz w:val="28"/>
          <w:szCs w:val="28"/>
        </w:rPr>
        <w:t>、</w:t>
      </w:r>
      <w:r w:rsidRPr="00026524">
        <w:rPr>
          <w:rFonts w:hint="eastAsia"/>
          <w:sz w:val="28"/>
          <w:szCs w:val="28"/>
        </w:rPr>
        <w:t>3#</w:t>
      </w:r>
      <w:r w:rsidRPr="00026524">
        <w:rPr>
          <w:rFonts w:hint="eastAsia"/>
          <w:sz w:val="28"/>
          <w:szCs w:val="28"/>
        </w:rPr>
        <w:t>、</w:t>
      </w:r>
      <w:r w:rsidRPr="00026524">
        <w:rPr>
          <w:rFonts w:hint="eastAsia"/>
          <w:sz w:val="28"/>
          <w:szCs w:val="28"/>
        </w:rPr>
        <w:t>4#</w:t>
      </w:r>
      <w:proofErr w:type="gramStart"/>
      <w:r w:rsidRPr="00026524">
        <w:rPr>
          <w:rFonts w:hint="eastAsia"/>
          <w:sz w:val="28"/>
          <w:szCs w:val="28"/>
        </w:rPr>
        <w:t>冷站电房</w:t>
      </w:r>
      <w:proofErr w:type="gramEnd"/>
      <w:r w:rsidRPr="00026524">
        <w:rPr>
          <w:rFonts w:hint="eastAsia"/>
          <w:sz w:val="28"/>
          <w:szCs w:val="28"/>
        </w:rPr>
        <w:t>地坪局部破损，需修复，总计约</w:t>
      </w:r>
      <w:r w:rsidRPr="00026524">
        <w:rPr>
          <w:rFonts w:hint="eastAsia"/>
          <w:sz w:val="28"/>
          <w:szCs w:val="28"/>
        </w:rPr>
        <w:t>36</w:t>
      </w:r>
      <w:r w:rsidRPr="00026524">
        <w:rPr>
          <w:rFonts w:hint="eastAsia"/>
          <w:sz w:val="28"/>
          <w:szCs w:val="28"/>
        </w:rPr>
        <w:t>处，</w:t>
      </w:r>
      <w:r w:rsidRPr="00026524">
        <w:rPr>
          <w:rFonts w:hint="eastAsia"/>
          <w:sz w:val="28"/>
          <w:szCs w:val="28"/>
        </w:rPr>
        <w:t>11</w:t>
      </w:r>
      <w:r w:rsidRPr="00026524">
        <w:rPr>
          <w:rFonts w:hint="eastAsia"/>
          <w:sz w:val="28"/>
          <w:szCs w:val="28"/>
        </w:rPr>
        <w:t>㎡。</w:t>
      </w:r>
      <w:r w:rsidRPr="00026524">
        <w:rPr>
          <w:rFonts w:hint="eastAsia"/>
          <w:sz w:val="28"/>
          <w:szCs w:val="28"/>
        </w:rPr>
        <w:t>4</w:t>
      </w:r>
      <w:r w:rsidRPr="00026524">
        <w:rPr>
          <w:rFonts w:hint="eastAsia"/>
          <w:sz w:val="28"/>
          <w:szCs w:val="28"/>
        </w:rPr>
        <w:t>、</w:t>
      </w:r>
      <w:r w:rsidRPr="00026524">
        <w:rPr>
          <w:rFonts w:hint="eastAsia"/>
          <w:sz w:val="28"/>
          <w:szCs w:val="28"/>
        </w:rPr>
        <w:t>2#</w:t>
      </w:r>
      <w:proofErr w:type="gramStart"/>
      <w:r w:rsidRPr="00026524">
        <w:rPr>
          <w:rFonts w:hint="eastAsia"/>
          <w:sz w:val="28"/>
          <w:szCs w:val="28"/>
        </w:rPr>
        <w:t>冷站</w:t>
      </w:r>
      <w:proofErr w:type="gramEnd"/>
      <w:r w:rsidRPr="00026524">
        <w:rPr>
          <w:rFonts w:hint="eastAsia"/>
          <w:sz w:val="28"/>
          <w:szCs w:val="28"/>
        </w:rPr>
        <w:t>B3</w:t>
      </w:r>
      <w:r w:rsidRPr="00026524">
        <w:rPr>
          <w:rFonts w:hint="eastAsia"/>
          <w:sz w:val="28"/>
          <w:szCs w:val="28"/>
        </w:rPr>
        <w:t>、</w:t>
      </w:r>
      <w:r w:rsidRPr="00026524">
        <w:rPr>
          <w:rFonts w:hint="eastAsia"/>
          <w:sz w:val="28"/>
          <w:szCs w:val="28"/>
        </w:rPr>
        <w:t>B4</w:t>
      </w:r>
      <w:r w:rsidRPr="00026524">
        <w:rPr>
          <w:rFonts w:hint="eastAsia"/>
          <w:sz w:val="28"/>
          <w:szCs w:val="28"/>
        </w:rPr>
        <w:t>变压器室墙体出现裂缝、抹灰砂浆脱落需进行修补、恢复处理。</w:t>
      </w:r>
      <w:r w:rsidRPr="00026524">
        <w:rPr>
          <w:rFonts w:hint="eastAsia"/>
          <w:sz w:val="28"/>
          <w:szCs w:val="28"/>
        </w:rPr>
        <w:t>5</w:t>
      </w:r>
      <w:r w:rsidRPr="00026524">
        <w:rPr>
          <w:rFonts w:hint="eastAsia"/>
          <w:sz w:val="28"/>
          <w:szCs w:val="28"/>
        </w:rPr>
        <w:t>、</w:t>
      </w:r>
      <w:r w:rsidRPr="00026524">
        <w:rPr>
          <w:rFonts w:hint="eastAsia"/>
          <w:sz w:val="28"/>
          <w:szCs w:val="28"/>
        </w:rPr>
        <w:t>4#</w:t>
      </w:r>
      <w:proofErr w:type="gramStart"/>
      <w:r w:rsidRPr="00026524">
        <w:rPr>
          <w:rFonts w:hint="eastAsia"/>
          <w:sz w:val="28"/>
          <w:szCs w:val="28"/>
        </w:rPr>
        <w:t>冷站前门</w:t>
      </w:r>
      <w:proofErr w:type="gramEnd"/>
      <w:r w:rsidRPr="00026524">
        <w:rPr>
          <w:rFonts w:hint="eastAsia"/>
          <w:sz w:val="28"/>
          <w:szCs w:val="28"/>
        </w:rPr>
        <w:t>旁草地凹陷、积水，面积约</w:t>
      </w:r>
      <w:r w:rsidRPr="00026524">
        <w:rPr>
          <w:rFonts w:hint="eastAsia"/>
          <w:sz w:val="28"/>
          <w:szCs w:val="28"/>
        </w:rPr>
        <w:t>210</w:t>
      </w:r>
      <w:r w:rsidRPr="00026524">
        <w:rPr>
          <w:rFonts w:hint="eastAsia"/>
          <w:sz w:val="28"/>
          <w:szCs w:val="28"/>
        </w:rPr>
        <w:t>㎡，建议填平、避免积水；</w:t>
      </w:r>
      <w:r w:rsidRPr="00026524">
        <w:rPr>
          <w:rFonts w:hint="eastAsia"/>
          <w:sz w:val="28"/>
          <w:szCs w:val="28"/>
        </w:rPr>
        <w:t>6</w:t>
      </w:r>
      <w:r w:rsidRPr="00026524">
        <w:rPr>
          <w:rFonts w:hint="eastAsia"/>
          <w:sz w:val="28"/>
          <w:szCs w:val="28"/>
        </w:rPr>
        <w:t>、</w:t>
      </w:r>
      <w:r w:rsidRPr="00026524">
        <w:rPr>
          <w:rFonts w:hint="eastAsia"/>
          <w:sz w:val="28"/>
          <w:szCs w:val="28"/>
        </w:rPr>
        <w:t>4#</w:t>
      </w:r>
      <w:proofErr w:type="gramStart"/>
      <w:r w:rsidRPr="00026524">
        <w:rPr>
          <w:rFonts w:hint="eastAsia"/>
          <w:sz w:val="28"/>
          <w:szCs w:val="28"/>
        </w:rPr>
        <w:t>冷站排水沟</w:t>
      </w:r>
      <w:proofErr w:type="gramEnd"/>
      <w:r w:rsidRPr="00026524">
        <w:rPr>
          <w:rFonts w:hint="eastAsia"/>
          <w:sz w:val="28"/>
          <w:szCs w:val="28"/>
        </w:rPr>
        <w:t>盖板及水沟侧壁损坏，盖板约</w:t>
      </w:r>
      <w:r w:rsidRPr="00026524">
        <w:rPr>
          <w:rFonts w:hint="eastAsia"/>
          <w:sz w:val="28"/>
          <w:szCs w:val="28"/>
        </w:rPr>
        <w:t>15</w:t>
      </w:r>
      <w:r w:rsidRPr="00026524">
        <w:rPr>
          <w:rFonts w:hint="eastAsia"/>
          <w:sz w:val="28"/>
          <w:szCs w:val="28"/>
        </w:rPr>
        <w:t>块（其中</w:t>
      </w:r>
      <w:r w:rsidRPr="00026524">
        <w:rPr>
          <w:rFonts w:hint="eastAsia"/>
          <w:sz w:val="28"/>
          <w:szCs w:val="28"/>
        </w:rPr>
        <w:t>1</w:t>
      </w:r>
      <w:r w:rsidRPr="00026524">
        <w:rPr>
          <w:rFonts w:hint="eastAsia"/>
          <w:sz w:val="28"/>
          <w:szCs w:val="28"/>
        </w:rPr>
        <w:t>块在</w:t>
      </w:r>
      <w:proofErr w:type="gramStart"/>
      <w:r w:rsidRPr="00026524">
        <w:rPr>
          <w:rFonts w:hint="eastAsia"/>
          <w:sz w:val="28"/>
          <w:szCs w:val="28"/>
        </w:rPr>
        <w:t>冷站后门</w:t>
      </w:r>
      <w:proofErr w:type="gramEnd"/>
      <w:r w:rsidRPr="00026524">
        <w:rPr>
          <w:rFonts w:hint="eastAsia"/>
          <w:sz w:val="28"/>
          <w:szCs w:val="28"/>
        </w:rPr>
        <w:t>），需修复；</w:t>
      </w:r>
      <w:r w:rsidRPr="00026524">
        <w:rPr>
          <w:rFonts w:hint="eastAsia"/>
          <w:sz w:val="28"/>
          <w:szCs w:val="28"/>
        </w:rPr>
        <w:t>7</w:t>
      </w:r>
      <w:r w:rsidRPr="00026524">
        <w:rPr>
          <w:rFonts w:hint="eastAsia"/>
          <w:sz w:val="28"/>
          <w:szCs w:val="28"/>
        </w:rPr>
        <w:t>、饭堂门口墙壁的瓷砖松动，有脱落风险，需要拆除、修复</w:t>
      </w:r>
      <w:r w:rsidR="00121B5B" w:rsidRPr="00121B5B">
        <w:rPr>
          <w:rFonts w:hint="eastAsia"/>
          <w:sz w:val="28"/>
          <w:szCs w:val="28"/>
        </w:rPr>
        <w:t>。</w:t>
      </w:r>
    </w:p>
    <w:p w14:paraId="3BEB536D" w14:textId="77777777" w:rsidR="00CA1AC9" w:rsidRDefault="00B67EFF" w:rsidP="00242DE0">
      <w:pPr>
        <w:spacing w:beforeLines="50" w:before="120" w:afterLines="50" w:after="120" w:line="360" w:lineRule="auto"/>
        <w:ind w:left="425" w:firstLineChars="200" w:firstLine="560"/>
        <w:rPr>
          <w:sz w:val="28"/>
          <w:szCs w:val="28"/>
        </w:rPr>
      </w:pPr>
      <w:r>
        <w:rPr>
          <w:sz w:val="28"/>
          <w:szCs w:val="28"/>
        </w:rPr>
        <w:t>注：</w:t>
      </w:r>
      <w:r>
        <w:rPr>
          <w:rFonts w:hint="eastAsia"/>
          <w:sz w:val="28"/>
          <w:szCs w:val="28"/>
        </w:rPr>
        <w:t>本文件中甲方特指采购人，乙方特指中标单位。</w:t>
      </w:r>
    </w:p>
    <w:p w14:paraId="3BEB536E" w14:textId="189C57A4" w:rsidR="00CA1AC9" w:rsidRDefault="00B67EFF" w:rsidP="00242DE0">
      <w:pPr>
        <w:numPr>
          <w:ilvl w:val="0"/>
          <w:numId w:val="6"/>
        </w:numPr>
        <w:tabs>
          <w:tab w:val="left" w:pos="540"/>
          <w:tab w:val="left" w:pos="720"/>
        </w:tabs>
        <w:spacing w:beforeLines="50" w:before="120" w:afterLines="50" w:after="120" w:line="360" w:lineRule="auto"/>
        <w:rPr>
          <w:b/>
          <w:sz w:val="28"/>
          <w:szCs w:val="28"/>
        </w:rPr>
      </w:pPr>
      <w:r>
        <w:rPr>
          <w:rFonts w:hint="eastAsia"/>
          <w:b/>
          <w:sz w:val="28"/>
          <w:szCs w:val="28"/>
        </w:rPr>
        <w:t>合格投标人资格要求</w:t>
      </w:r>
    </w:p>
    <w:p w14:paraId="3BEB536F" w14:textId="78902CAA" w:rsidR="00CA1AC9" w:rsidRDefault="00B67EFF" w:rsidP="00242DE0">
      <w:pPr>
        <w:numPr>
          <w:ilvl w:val="0"/>
          <w:numId w:val="8"/>
        </w:numPr>
        <w:spacing w:beforeLines="50" w:before="120" w:afterLines="50" w:after="120" w:line="360" w:lineRule="auto"/>
        <w:rPr>
          <w:sz w:val="28"/>
          <w:szCs w:val="28"/>
        </w:rPr>
      </w:pPr>
      <w:r>
        <w:rPr>
          <w:rFonts w:hint="eastAsia"/>
          <w:kern w:val="0"/>
          <w:sz w:val="28"/>
          <w:szCs w:val="28"/>
        </w:rPr>
        <w:t>必须是具</w:t>
      </w:r>
      <w:r w:rsidRPr="003A4070">
        <w:rPr>
          <w:rFonts w:hint="eastAsia"/>
          <w:sz w:val="28"/>
          <w:szCs w:val="28"/>
        </w:rPr>
        <w:t>有独立承担民事责任能力、</w:t>
      </w:r>
      <w:r>
        <w:rPr>
          <w:rFonts w:hint="eastAsia"/>
          <w:sz w:val="28"/>
          <w:szCs w:val="28"/>
        </w:rPr>
        <w:t>在中华人民共和国境内注册的法人，按国家法律经营</w:t>
      </w:r>
      <w:r w:rsidR="00431C89">
        <w:rPr>
          <w:rFonts w:hint="eastAsia"/>
          <w:sz w:val="28"/>
          <w:szCs w:val="28"/>
        </w:rPr>
        <w:t>。</w:t>
      </w:r>
    </w:p>
    <w:p w14:paraId="3BEB5370" w14:textId="4E0E5E6F" w:rsidR="00CA1AC9" w:rsidRPr="00875206" w:rsidRDefault="00B67EFF" w:rsidP="00242DE0">
      <w:pPr>
        <w:numPr>
          <w:ilvl w:val="0"/>
          <w:numId w:val="8"/>
        </w:numPr>
        <w:spacing w:beforeLines="50" w:before="120" w:afterLines="50" w:after="120" w:line="360" w:lineRule="auto"/>
        <w:rPr>
          <w:sz w:val="28"/>
          <w:szCs w:val="28"/>
        </w:rPr>
      </w:pPr>
      <w:r w:rsidRPr="00875206">
        <w:rPr>
          <w:rFonts w:hint="eastAsia"/>
          <w:sz w:val="28"/>
          <w:szCs w:val="28"/>
        </w:rPr>
        <w:t>具备有效的工商营业执照、企业法人组织机构代码证书、税务登记证书（或三证合一）</w:t>
      </w:r>
      <w:r w:rsidR="00431C89" w:rsidRPr="00875206">
        <w:rPr>
          <w:rFonts w:hint="eastAsia"/>
          <w:sz w:val="28"/>
          <w:szCs w:val="28"/>
        </w:rPr>
        <w:t>。</w:t>
      </w:r>
    </w:p>
    <w:p w14:paraId="3BEB5371" w14:textId="4E0E1650" w:rsidR="00CA1AC9" w:rsidRPr="00875206" w:rsidRDefault="00B67EFF" w:rsidP="00242DE0">
      <w:pPr>
        <w:numPr>
          <w:ilvl w:val="0"/>
          <w:numId w:val="8"/>
        </w:numPr>
        <w:spacing w:beforeLines="50" w:before="120" w:afterLines="50" w:after="120" w:line="360" w:lineRule="auto"/>
        <w:rPr>
          <w:sz w:val="28"/>
          <w:szCs w:val="28"/>
        </w:rPr>
      </w:pPr>
      <w:r w:rsidRPr="00875206">
        <w:rPr>
          <w:sz w:val="28"/>
          <w:szCs w:val="28"/>
        </w:rPr>
        <w:t>已办理合法税务登记，具有开具相应增值税专用发票资格</w:t>
      </w:r>
      <w:r w:rsidR="00431C89" w:rsidRPr="00875206">
        <w:rPr>
          <w:rFonts w:hint="eastAsia"/>
          <w:sz w:val="28"/>
          <w:szCs w:val="28"/>
        </w:rPr>
        <w:t>。</w:t>
      </w:r>
    </w:p>
    <w:p w14:paraId="3BEB5372" w14:textId="4F43FD17" w:rsidR="00FB76BF" w:rsidRPr="00875206" w:rsidRDefault="005A431C" w:rsidP="00242DE0">
      <w:pPr>
        <w:numPr>
          <w:ilvl w:val="0"/>
          <w:numId w:val="8"/>
        </w:numPr>
        <w:spacing w:beforeLines="50" w:before="120" w:afterLines="50" w:after="120" w:line="360" w:lineRule="auto"/>
        <w:rPr>
          <w:sz w:val="28"/>
          <w:szCs w:val="28"/>
        </w:rPr>
      </w:pPr>
      <w:r w:rsidRPr="005A431C">
        <w:rPr>
          <w:rFonts w:hint="eastAsia"/>
          <w:sz w:val="28"/>
          <w:szCs w:val="28"/>
        </w:rPr>
        <w:lastRenderedPageBreak/>
        <w:t>具备</w:t>
      </w:r>
      <w:r w:rsidR="006348C7">
        <w:rPr>
          <w:rFonts w:hint="eastAsia"/>
          <w:sz w:val="28"/>
          <w:szCs w:val="28"/>
        </w:rPr>
        <w:t>建筑工程施工总承包</w:t>
      </w:r>
      <w:r w:rsidR="00FE3A06" w:rsidRPr="00FE3A06">
        <w:rPr>
          <w:rFonts w:hint="eastAsia"/>
          <w:sz w:val="28"/>
          <w:szCs w:val="28"/>
        </w:rPr>
        <w:t>三级</w:t>
      </w:r>
      <w:r w:rsidR="00EF6BC6">
        <w:rPr>
          <w:rFonts w:hint="eastAsia"/>
          <w:sz w:val="28"/>
          <w:szCs w:val="28"/>
        </w:rPr>
        <w:t>或</w:t>
      </w:r>
      <w:r w:rsidR="00FE3A06" w:rsidRPr="00FE3A06">
        <w:rPr>
          <w:rFonts w:hint="eastAsia"/>
          <w:sz w:val="28"/>
          <w:szCs w:val="28"/>
        </w:rPr>
        <w:t>以上资质</w:t>
      </w:r>
      <w:r w:rsidR="00431C89" w:rsidRPr="00875206">
        <w:rPr>
          <w:rFonts w:hint="eastAsia"/>
          <w:sz w:val="28"/>
          <w:szCs w:val="28"/>
        </w:rPr>
        <w:t>。</w:t>
      </w:r>
    </w:p>
    <w:p w14:paraId="3BEB5376" w14:textId="52533C08" w:rsidR="00CA1AC9" w:rsidRPr="007F6D61" w:rsidRDefault="00B67EFF" w:rsidP="00242DE0">
      <w:pPr>
        <w:numPr>
          <w:ilvl w:val="0"/>
          <w:numId w:val="8"/>
        </w:numPr>
        <w:spacing w:beforeLines="50" w:before="120" w:afterLines="50" w:after="120" w:line="360" w:lineRule="auto"/>
        <w:rPr>
          <w:sz w:val="28"/>
          <w:szCs w:val="28"/>
        </w:rPr>
      </w:pPr>
      <w:r w:rsidRPr="007F6D61">
        <w:rPr>
          <w:rFonts w:hint="eastAsia"/>
          <w:sz w:val="28"/>
          <w:szCs w:val="28"/>
        </w:rPr>
        <w:t>投标人近</w:t>
      </w:r>
      <w:r w:rsidRPr="007F6D61">
        <w:rPr>
          <w:rFonts w:hint="eastAsia"/>
          <w:sz w:val="28"/>
          <w:szCs w:val="28"/>
        </w:rPr>
        <w:t>3</w:t>
      </w:r>
      <w:r w:rsidRPr="007F6D61">
        <w:rPr>
          <w:rFonts w:hint="eastAsia"/>
          <w:sz w:val="28"/>
          <w:szCs w:val="28"/>
        </w:rPr>
        <w:t>年内</w:t>
      </w:r>
      <w:r w:rsidRPr="007F6D61">
        <w:rPr>
          <w:rFonts w:hint="eastAsia"/>
          <w:sz w:val="28"/>
          <w:szCs w:val="28"/>
        </w:rPr>
        <w:t>(</w:t>
      </w:r>
      <w:r w:rsidR="00121B5B">
        <w:rPr>
          <w:rFonts w:hint="eastAsia"/>
          <w:sz w:val="28"/>
          <w:szCs w:val="28"/>
        </w:rPr>
        <w:t>2017</w:t>
      </w:r>
      <w:r w:rsidRPr="007F6D61">
        <w:rPr>
          <w:rFonts w:hint="eastAsia"/>
          <w:sz w:val="28"/>
          <w:szCs w:val="28"/>
        </w:rPr>
        <w:t>年</w:t>
      </w:r>
      <w:r w:rsidRPr="007F6D61">
        <w:rPr>
          <w:rFonts w:hint="eastAsia"/>
          <w:sz w:val="28"/>
          <w:szCs w:val="28"/>
        </w:rPr>
        <w:t>1</w:t>
      </w:r>
      <w:r w:rsidRPr="007F6D61">
        <w:rPr>
          <w:rFonts w:hint="eastAsia"/>
          <w:sz w:val="28"/>
          <w:szCs w:val="28"/>
        </w:rPr>
        <w:t>月</w:t>
      </w:r>
      <w:r w:rsidRPr="007F6D61">
        <w:rPr>
          <w:rFonts w:hint="eastAsia"/>
          <w:sz w:val="28"/>
          <w:szCs w:val="28"/>
        </w:rPr>
        <w:t>1</w:t>
      </w:r>
      <w:r w:rsidRPr="007F6D61">
        <w:rPr>
          <w:rFonts w:hint="eastAsia"/>
          <w:sz w:val="28"/>
          <w:szCs w:val="28"/>
        </w:rPr>
        <w:t>日至今</w:t>
      </w:r>
      <w:r w:rsidRPr="007F6D61">
        <w:rPr>
          <w:rFonts w:hint="eastAsia"/>
          <w:sz w:val="28"/>
          <w:szCs w:val="28"/>
        </w:rPr>
        <w:t xml:space="preserve">) </w:t>
      </w:r>
      <w:r w:rsidRPr="007F6D61">
        <w:rPr>
          <w:rFonts w:hint="eastAsia"/>
          <w:sz w:val="28"/>
          <w:szCs w:val="28"/>
        </w:rPr>
        <w:t>完成过质量合格的类</w:t>
      </w:r>
      <w:proofErr w:type="gramStart"/>
      <w:r w:rsidRPr="007F6D61">
        <w:rPr>
          <w:rFonts w:hint="eastAsia"/>
          <w:sz w:val="28"/>
          <w:szCs w:val="28"/>
        </w:rPr>
        <w:t>似项目</w:t>
      </w:r>
      <w:proofErr w:type="gramEnd"/>
      <w:r w:rsidRPr="007F6D61">
        <w:rPr>
          <w:rFonts w:hint="eastAsia"/>
          <w:sz w:val="28"/>
          <w:szCs w:val="28"/>
        </w:rPr>
        <w:t>业绩（需提供合同和验收报告等相关证明材料复印件，完成时间以竣工验收时间为准）</w:t>
      </w:r>
      <w:r w:rsidR="00431C89" w:rsidRPr="007F6D61">
        <w:rPr>
          <w:rFonts w:hint="eastAsia"/>
          <w:sz w:val="28"/>
          <w:szCs w:val="28"/>
        </w:rPr>
        <w:t>。</w:t>
      </w:r>
    </w:p>
    <w:p w14:paraId="3BEB5377" w14:textId="47683DE5" w:rsidR="00CA1AC9" w:rsidRDefault="00B67EFF" w:rsidP="00242DE0">
      <w:pPr>
        <w:numPr>
          <w:ilvl w:val="0"/>
          <w:numId w:val="8"/>
        </w:numPr>
        <w:spacing w:beforeLines="50" w:before="120" w:afterLines="50" w:after="120" w:line="360" w:lineRule="auto"/>
        <w:rPr>
          <w:sz w:val="28"/>
          <w:szCs w:val="28"/>
        </w:rPr>
      </w:pPr>
      <w:r>
        <w:rPr>
          <w:rFonts w:hint="eastAsia"/>
          <w:sz w:val="28"/>
          <w:szCs w:val="28"/>
        </w:rPr>
        <w:t>不接受联合体报价。</w:t>
      </w:r>
    </w:p>
    <w:p w14:paraId="3BEB5378" w14:textId="6074A22A" w:rsidR="00CA1AC9" w:rsidRDefault="00B67EFF" w:rsidP="00242DE0">
      <w:pPr>
        <w:numPr>
          <w:ilvl w:val="0"/>
          <w:numId w:val="6"/>
        </w:numPr>
        <w:tabs>
          <w:tab w:val="left" w:pos="540"/>
          <w:tab w:val="left" w:pos="720"/>
        </w:tabs>
        <w:spacing w:beforeLines="50" w:before="120" w:afterLines="50" w:after="120" w:line="360" w:lineRule="auto"/>
        <w:rPr>
          <w:b/>
          <w:sz w:val="28"/>
          <w:szCs w:val="28"/>
        </w:rPr>
      </w:pPr>
      <w:r>
        <w:rPr>
          <w:rFonts w:ascii="宋体" w:hAnsi="宋体" w:hint="eastAsia"/>
          <w:b/>
          <w:sz w:val="28"/>
          <w:szCs w:val="28"/>
        </w:rPr>
        <w:t>项目</w:t>
      </w:r>
      <w:r>
        <w:rPr>
          <w:rFonts w:hint="eastAsia"/>
          <w:b/>
          <w:sz w:val="28"/>
          <w:szCs w:val="28"/>
        </w:rPr>
        <w:t>内容及要求</w:t>
      </w:r>
    </w:p>
    <w:p w14:paraId="50423827" w14:textId="17DDC47F" w:rsidR="003A4070" w:rsidRDefault="003A4070" w:rsidP="00242DE0">
      <w:pPr>
        <w:numPr>
          <w:ilvl w:val="0"/>
          <w:numId w:val="9"/>
        </w:numPr>
        <w:spacing w:beforeLines="50" w:before="120" w:afterLines="50" w:after="120" w:line="360" w:lineRule="auto"/>
        <w:rPr>
          <w:sz w:val="28"/>
          <w:szCs w:val="28"/>
        </w:rPr>
      </w:pPr>
      <w:r>
        <w:rPr>
          <w:rFonts w:hint="eastAsia"/>
          <w:sz w:val="28"/>
          <w:szCs w:val="28"/>
        </w:rPr>
        <w:t>施工内容</w:t>
      </w:r>
    </w:p>
    <w:p w14:paraId="5B403129" w14:textId="4F40CD1A" w:rsidR="00121B5B" w:rsidRDefault="00620D04" w:rsidP="00411B18">
      <w:pPr>
        <w:spacing w:beforeLines="50" w:before="120" w:afterLines="50" w:after="120" w:line="360" w:lineRule="auto"/>
        <w:ind w:left="425"/>
        <w:rPr>
          <w:rFonts w:ascii="宋体" w:hAnsi="宋体"/>
          <w:sz w:val="28"/>
          <w:szCs w:val="28"/>
        </w:rPr>
      </w:pPr>
      <w:r>
        <w:rPr>
          <w:rFonts w:ascii="宋体" w:hAnsi="宋体" w:hint="eastAsia"/>
          <w:sz w:val="28"/>
          <w:szCs w:val="28"/>
        </w:rPr>
        <w:t>（1）4#</w:t>
      </w:r>
      <w:proofErr w:type="gramStart"/>
      <w:r>
        <w:rPr>
          <w:rFonts w:ascii="宋体" w:hAnsi="宋体" w:hint="eastAsia"/>
          <w:sz w:val="28"/>
          <w:szCs w:val="28"/>
        </w:rPr>
        <w:t>冷站钢结构</w:t>
      </w:r>
      <w:proofErr w:type="gramEnd"/>
      <w:r>
        <w:rPr>
          <w:rFonts w:ascii="宋体" w:hAnsi="宋体" w:hint="eastAsia"/>
          <w:sz w:val="28"/>
          <w:szCs w:val="28"/>
        </w:rPr>
        <w:t>支撑立柱局部加固、防腐</w:t>
      </w:r>
      <w:r w:rsidR="00411B18" w:rsidRPr="00411B18">
        <w:rPr>
          <w:rFonts w:ascii="宋体" w:hAnsi="宋体" w:hint="eastAsia"/>
          <w:sz w:val="28"/>
          <w:szCs w:val="28"/>
        </w:rPr>
        <w:t>：</w:t>
      </w:r>
    </w:p>
    <w:p w14:paraId="7D87A188" w14:textId="073F28DC" w:rsidR="00620D04" w:rsidRDefault="00620D04" w:rsidP="00620D04">
      <w:pPr>
        <w:ind w:left="425"/>
        <w:jc w:val="center"/>
        <w:rPr>
          <w:rFonts w:ascii="宋体" w:hAnsi="宋体"/>
          <w:sz w:val="28"/>
          <w:szCs w:val="28"/>
        </w:rPr>
      </w:pPr>
      <w:r>
        <w:rPr>
          <w:rFonts w:ascii="宋体" w:hAnsi="宋体" w:hint="eastAsia"/>
          <w:noProof/>
          <w:sz w:val="28"/>
          <w:szCs w:val="28"/>
        </w:rPr>
        <w:drawing>
          <wp:inline distT="0" distB="0" distL="0" distR="0" wp14:anchorId="617619BE" wp14:editId="30780406">
            <wp:extent cx="2918460" cy="2188845"/>
            <wp:effectExtent l="0" t="361950" r="0" b="344805"/>
            <wp:docPr id="3" name="图片 3" descr="df9914855aff7db9df734d368021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df9914855aff7db9df734d3680216f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918460" cy="2188845"/>
                    </a:xfrm>
                    <a:prstGeom prst="rect">
                      <a:avLst/>
                    </a:prstGeom>
                    <a:noFill/>
                    <a:ln>
                      <a:noFill/>
                    </a:ln>
                    <a:effectLst/>
                  </pic:spPr>
                </pic:pic>
              </a:graphicData>
            </a:graphic>
          </wp:inline>
        </w:drawing>
      </w:r>
    </w:p>
    <w:p w14:paraId="574CE9D9" w14:textId="77777777" w:rsidR="00620D04" w:rsidRDefault="00620D04" w:rsidP="00620D04">
      <w:pPr>
        <w:spacing w:beforeLines="50" w:before="120" w:afterLines="50" w:after="120" w:line="360" w:lineRule="auto"/>
        <w:ind w:left="425"/>
        <w:jc w:val="center"/>
        <w:rPr>
          <w:rFonts w:ascii="宋体" w:hAnsi="宋体"/>
          <w:sz w:val="28"/>
          <w:szCs w:val="28"/>
        </w:rPr>
      </w:pPr>
      <w:r>
        <w:rPr>
          <w:rFonts w:ascii="宋体" w:hAnsi="宋体" w:hint="eastAsia"/>
          <w:sz w:val="28"/>
          <w:szCs w:val="28"/>
        </w:rPr>
        <w:t>4#</w:t>
      </w:r>
      <w:proofErr w:type="gramStart"/>
      <w:r>
        <w:rPr>
          <w:rFonts w:ascii="宋体" w:hAnsi="宋体" w:hint="eastAsia"/>
          <w:sz w:val="28"/>
          <w:szCs w:val="28"/>
        </w:rPr>
        <w:t>冷站膨胀水箱</w:t>
      </w:r>
      <w:proofErr w:type="gramEnd"/>
    </w:p>
    <w:p w14:paraId="3CB40505" w14:textId="793A00E4" w:rsidR="00620D04" w:rsidRDefault="00620D04" w:rsidP="00620D04">
      <w:pPr>
        <w:ind w:left="425"/>
        <w:jc w:val="center"/>
        <w:rPr>
          <w:rFonts w:ascii="宋体" w:hAnsi="宋体"/>
          <w:sz w:val="28"/>
          <w:szCs w:val="28"/>
        </w:rPr>
      </w:pPr>
      <w:r>
        <w:rPr>
          <w:rFonts w:ascii="宋体" w:hAnsi="宋体" w:hint="eastAsia"/>
          <w:noProof/>
          <w:sz w:val="28"/>
          <w:szCs w:val="28"/>
        </w:rPr>
        <w:drawing>
          <wp:inline distT="0" distB="0" distL="0" distR="0" wp14:anchorId="0AC68922" wp14:editId="7C3786C4">
            <wp:extent cx="3141980" cy="2353945"/>
            <wp:effectExtent l="0" t="0" r="0" b="0"/>
            <wp:docPr id="2" name="图片 2" descr="d16fd5758f47f397cd665664b1c1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d16fd5758f47f397cd665664b1c1f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1980" cy="2353945"/>
                    </a:xfrm>
                    <a:prstGeom prst="rect">
                      <a:avLst/>
                    </a:prstGeom>
                    <a:noFill/>
                    <a:ln>
                      <a:noFill/>
                    </a:ln>
                  </pic:spPr>
                </pic:pic>
              </a:graphicData>
            </a:graphic>
          </wp:inline>
        </w:drawing>
      </w:r>
    </w:p>
    <w:p w14:paraId="51C9CFD6" w14:textId="77777777" w:rsidR="00620D04" w:rsidRPr="00620D04" w:rsidRDefault="00620D04" w:rsidP="00620D04">
      <w:pPr>
        <w:spacing w:beforeLines="50" w:before="120" w:afterLines="50" w:after="120" w:line="360" w:lineRule="auto"/>
        <w:ind w:left="425" w:firstLineChars="200" w:firstLine="560"/>
        <w:jc w:val="center"/>
        <w:rPr>
          <w:rFonts w:ascii="宋体" w:hAnsi="宋体"/>
          <w:sz w:val="28"/>
          <w:szCs w:val="28"/>
        </w:rPr>
      </w:pPr>
      <w:r w:rsidRPr="00620D04">
        <w:rPr>
          <w:rFonts w:ascii="宋体" w:hAnsi="宋体" w:hint="eastAsia"/>
          <w:sz w:val="28"/>
          <w:szCs w:val="28"/>
        </w:rPr>
        <w:lastRenderedPageBreak/>
        <w:t>横杆钢管局部锈穿</w:t>
      </w:r>
    </w:p>
    <w:p w14:paraId="4637216E" w14:textId="77777777" w:rsidR="00620D04" w:rsidRPr="00620D04" w:rsidRDefault="00620D04" w:rsidP="00620D04">
      <w:pPr>
        <w:spacing w:beforeLines="50" w:before="120" w:afterLines="50" w:after="120" w:line="360" w:lineRule="auto"/>
        <w:ind w:left="425" w:firstLineChars="200" w:firstLine="560"/>
        <w:rPr>
          <w:rFonts w:ascii="宋体" w:hAnsi="宋体"/>
          <w:sz w:val="28"/>
          <w:szCs w:val="28"/>
        </w:rPr>
      </w:pPr>
      <w:r w:rsidRPr="00620D04">
        <w:rPr>
          <w:rFonts w:ascii="宋体" w:hAnsi="宋体" w:hint="eastAsia"/>
          <w:sz w:val="28"/>
          <w:szCs w:val="28"/>
        </w:rPr>
        <w:t>加固内容：1、钢结构支撑四面均采用槽钢焊接加固。其中一面见下图，①为12号槽钢（8根）、②为12号槽钢（4根）、并防腐处理；③为8号槽钢（2根，每根约1.6m），④为8号槽钢（3根，每根约1.2m）。</w:t>
      </w:r>
    </w:p>
    <w:p w14:paraId="4C0A46E3" w14:textId="77777777" w:rsidR="00620D04" w:rsidRPr="00620D04" w:rsidRDefault="00620D04" w:rsidP="00620D04">
      <w:pPr>
        <w:spacing w:beforeLines="50" w:before="120" w:afterLines="50" w:after="120" w:line="360" w:lineRule="auto"/>
        <w:ind w:left="425" w:firstLineChars="200" w:firstLine="560"/>
        <w:rPr>
          <w:rFonts w:ascii="宋体" w:hAnsi="宋体"/>
          <w:sz w:val="28"/>
          <w:szCs w:val="28"/>
        </w:rPr>
      </w:pPr>
      <w:r w:rsidRPr="00620D04">
        <w:rPr>
          <w:rFonts w:ascii="宋体" w:hAnsi="宋体" w:hint="eastAsia"/>
          <w:sz w:val="28"/>
          <w:szCs w:val="28"/>
        </w:rPr>
        <w:t>防腐内容：1、底部工字钢除锈、防腐，并用15cmC30细石混凝土覆盖；2、水箱分布式基础、钢结构、基础工字钢除锈、防腐。</w:t>
      </w:r>
    </w:p>
    <w:p w14:paraId="7793999C" w14:textId="0A2982A0" w:rsidR="00411B18" w:rsidRDefault="00620D04" w:rsidP="00620D04">
      <w:pPr>
        <w:spacing w:beforeLines="50" w:before="120" w:afterLines="50" w:after="120" w:line="360" w:lineRule="auto"/>
        <w:ind w:left="425" w:firstLineChars="200" w:firstLine="560"/>
        <w:rPr>
          <w:rFonts w:ascii="宋体" w:hAnsi="宋体"/>
          <w:sz w:val="28"/>
          <w:szCs w:val="28"/>
        </w:rPr>
      </w:pPr>
      <w:r w:rsidRPr="00620D04">
        <w:rPr>
          <w:rFonts w:ascii="宋体" w:hAnsi="宋体" w:hint="eastAsia"/>
          <w:sz w:val="28"/>
          <w:szCs w:val="28"/>
        </w:rPr>
        <w:t>表面清洁度ST3级别。防腐油漆品类定为:底漆选用环氧底漆、中间漆选用“ 环氧云铁”、面漆选用环氧聚氨酯面漆，其中.底漆刷2道(干膜厚度:80微米)，中间漆刷1道(干膜厚度:50微米)，面漆刷2道(干膜厚度:80微米)海虹老人，国际，佐敦等品牌。</w:t>
      </w:r>
    </w:p>
    <w:p w14:paraId="664BE89E" w14:textId="372B109F" w:rsidR="00620D04" w:rsidRDefault="00620D04" w:rsidP="00620D04">
      <w:pPr>
        <w:jc w:val="center"/>
        <w:rPr>
          <w:rFonts w:ascii="宋体" w:hAnsi="宋体"/>
          <w:sz w:val="28"/>
          <w:szCs w:val="28"/>
        </w:rPr>
      </w:pPr>
      <w:r>
        <w:rPr>
          <w:noProof/>
        </w:rPr>
        <w:drawing>
          <wp:inline distT="0" distB="0" distL="0" distR="0" wp14:anchorId="783A8057" wp14:editId="28D2B9B5">
            <wp:extent cx="4328795" cy="43580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8795" cy="4358005"/>
                    </a:xfrm>
                    <a:prstGeom prst="rect">
                      <a:avLst/>
                    </a:prstGeom>
                    <a:noFill/>
                    <a:ln>
                      <a:noFill/>
                    </a:ln>
                    <a:effectLst/>
                  </pic:spPr>
                </pic:pic>
              </a:graphicData>
            </a:graphic>
          </wp:inline>
        </w:drawing>
      </w:r>
    </w:p>
    <w:p w14:paraId="0927EA11" w14:textId="77777777" w:rsidR="00620D04" w:rsidRDefault="00620D04" w:rsidP="00620D04">
      <w:pPr>
        <w:jc w:val="center"/>
        <w:rPr>
          <w:rFonts w:ascii="宋体" w:hAnsi="宋体"/>
          <w:sz w:val="28"/>
          <w:szCs w:val="28"/>
        </w:rPr>
      </w:pPr>
      <w:r>
        <w:rPr>
          <w:rFonts w:ascii="宋体" w:hAnsi="宋体" w:hint="eastAsia"/>
          <w:sz w:val="28"/>
          <w:szCs w:val="28"/>
        </w:rPr>
        <w:t>槽钢焊接加固示意图</w:t>
      </w:r>
    </w:p>
    <w:p w14:paraId="5B4B3A88" w14:textId="6A263578" w:rsidR="00620D04" w:rsidRDefault="00620D04" w:rsidP="00620D04">
      <w:pPr>
        <w:jc w:val="center"/>
        <w:rPr>
          <w:rFonts w:ascii="宋体" w:hAnsi="宋体"/>
          <w:sz w:val="28"/>
          <w:szCs w:val="28"/>
        </w:rPr>
      </w:pPr>
      <w:r>
        <w:rPr>
          <w:rFonts w:ascii="宋体" w:hAnsi="宋体"/>
          <w:noProof/>
          <w:sz w:val="28"/>
          <w:szCs w:val="28"/>
        </w:rPr>
        <w:lastRenderedPageBreak/>
        <w:drawing>
          <wp:inline distT="0" distB="0" distL="0" distR="0" wp14:anchorId="775A8276" wp14:editId="554F9C26">
            <wp:extent cx="4309110" cy="3229610"/>
            <wp:effectExtent l="0" t="0" r="0" b="0"/>
            <wp:docPr id="8" name="图片 8" descr="33798095fa09a22429b9e11602ef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33798095fa09a22429b9e11602efc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9110" cy="3229610"/>
                    </a:xfrm>
                    <a:prstGeom prst="rect">
                      <a:avLst/>
                    </a:prstGeom>
                    <a:noFill/>
                    <a:ln>
                      <a:noFill/>
                    </a:ln>
                    <a:effectLst/>
                  </pic:spPr>
                </pic:pic>
              </a:graphicData>
            </a:graphic>
          </wp:inline>
        </w:drawing>
      </w:r>
    </w:p>
    <w:p w14:paraId="701161A0" w14:textId="77777777" w:rsidR="00620D04" w:rsidRDefault="00620D04" w:rsidP="00620D04">
      <w:pPr>
        <w:jc w:val="center"/>
        <w:rPr>
          <w:rFonts w:ascii="宋体" w:hAnsi="宋体"/>
          <w:sz w:val="28"/>
          <w:szCs w:val="28"/>
        </w:rPr>
      </w:pPr>
      <w:r>
        <w:rPr>
          <w:rFonts w:ascii="宋体" w:hAnsi="宋体" w:hint="eastAsia"/>
          <w:sz w:val="28"/>
          <w:szCs w:val="28"/>
        </w:rPr>
        <w:t>底部工字钢除锈、防腐+混凝土覆盖</w:t>
      </w:r>
    </w:p>
    <w:p w14:paraId="3DB67E3F" w14:textId="2FF06B3E" w:rsidR="00411B18" w:rsidRPr="00620D04" w:rsidRDefault="00411B18" w:rsidP="00411B18">
      <w:pPr>
        <w:spacing w:beforeLines="50" w:before="120" w:afterLines="50" w:after="120" w:line="360" w:lineRule="auto"/>
        <w:ind w:left="425" w:firstLineChars="200" w:firstLine="560"/>
        <w:rPr>
          <w:rFonts w:ascii="宋体" w:hAnsi="宋体"/>
          <w:sz w:val="28"/>
          <w:szCs w:val="28"/>
        </w:rPr>
      </w:pPr>
    </w:p>
    <w:p w14:paraId="5F550245" w14:textId="77777777" w:rsidR="00620D04" w:rsidRPr="00620D04" w:rsidRDefault="00620D04" w:rsidP="00620D04">
      <w:pPr>
        <w:spacing w:beforeLines="50" w:before="120" w:afterLines="50" w:after="120" w:line="360" w:lineRule="auto"/>
        <w:rPr>
          <w:rFonts w:ascii="宋体" w:hAnsi="宋体"/>
          <w:sz w:val="28"/>
          <w:szCs w:val="28"/>
        </w:rPr>
      </w:pPr>
      <w:r w:rsidRPr="00620D04">
        <w:rPr>
          <w:rFonts w:ascii="宋体" w:hAnsi="宋体" w:hint="eastAsia"/>
          <w:sz w:val="28"/>
          <w:szCs w:val="28"/>
        </w:rPr>
        <w:t>（2）2#</w:t>
      </w:r>
      <w:proofErr w:type="gramStart"/>
      <w:r w:rsidRPr="00620D04">
        <w:rPr>
          <w:rFonts w:ascii="宋体" w:hAnsi="宋体" w:hint="eastAsia"/>
          <w:sz w:val="28"/>
          <w:szCs w:val="28"/>
        </w:rPr>
        <w:t>冷站步梯</w:t>
      </w:r>
      <w:proofErr w:type="gramEnd"/>
      <w:r w:rsidRPr="00620D04">
        <w:rPr>
          <w:rFonts w:ascii="宋体" w:hAnsi="宋体" w:hint="eastAsia"/>
          <w:sz w:val="28"/>
          <w:szCs w:val="28"/>
        </w:rPr>
        <w:t>拆除后更换</w:t>
      </w:r>
      <w:proofErr w:type="gramStart"/>
      <w:r w:rsidRPr="00620D04">
        <w:rPr>
          <w:rFonts w:ascii="宋体" w:hAnsi="宋体" w:hint="eastAsia"/>
          <w:sz w:val="28"/>
          <w:szCs w:val="28"/>
        </w:rPr>
        <w:t>为带护笼的</w:t>
      </w:r>
      <w:proofErr w:type="gramEnd"/>
      <w:r w:rsidRPr="00620D04">
        <w:rPr>
          <w:rFonts w:ascii="宋体" w:hAnsi="宋体" w:hint="eastAsia"/>
          <w:sz w:val="28"/>
          <w:szCs w:val="28"/>
        </w:rPr>
        <w:t>镀锌爬梯</w:t>
      </w:r>
    </w:p>
    <w:p w14:paraId="49B52C92" w14:textId="02052924" w:rsidR="00411B18" w:rsidRDefault="00620D04" w:rsidP="00620D04">
      <w:pPr>
        <w:spacing w:beforeLines="50" w:before="120" w:afterLines="50" w:after="120" w:line="360" w:lineRule="auto"/>
        <w:ind w:left="425" w:firstLineChars="200" w:firstLine="560"/>
        <w:rPr>
          <w:rFonts w:ascii="宋体" w:hAnsi="宋体"/>
          <w:sz w:val="28"/>
          <w:szCs w:val="28"/>
        </w:rPr>
      </w:pPr>
      <w:r w:rsidRPr="00620D04">
        <w:rPr>
          <w:rFonts w:ascii="宋体" w:hAnsi="宋体" w:hint="eastAsia"/>
          <w:sz w:val="28"/>
          <w:szCs w:val="28"/>
        </w:rPr>
        <w:t>拆除内容：1、拆除原钢结构步梯，保留4根立柱，每根立柱用二根10号槽钢</w:t>
      </w:r>
      <w:proofErr w:type="gramStart"/>
      <w:r w:rsidRPr="00620D04">
        <w:rPr>
          <w:rFonts w:ascii="宋体" w:hAnsi="宋体" w:hint="eastAsia"/>
          <w:sz w:val="28"/>
          <w:szCs w:val="28"/>
        </w:rPr>
        <w:t>包住原</w:t>
      </w:r>
      <w:proofErr w:type="gramEnd"/>
      <w:r w:rsidRPr="00620D04">
        <w:rPr>
          <w:rFonts w:ascii="宋体" w:hAnsi="宋体" w:hint="eastAsia"/>
          <w:sz w:val="28"/>
          <w:szCs w:val="28"/>
        </w:rPr>
        <w:t>立柱加固，保留地面预埋基础及水箱走道平台（见下图）；2、</w:t>
      </w:r>
      <w:proofErr w:type="gramStart"/>
      <w:r w:rsidRPr="00620D04">
        <w:rPr>
          <w:rFonts w:ascii="宋体" w:hAnsi="宋体" w:hint="eastAsia"/>
          <w:sz w:val="28"/>
          <w:szCs w:val="28"/>
        </w:rPr>
        <w:t>安装护笼爬梯</w:t>
      </w:r>
      <w:proofErr w:type="gramEnd"/>
      <w:r w:rsidRPr="00620D04">
        <w:rPr>
          <w:rFonts w:ascii="宋体" w:hAnsi="宋体" w:hint="eastAsia"/>
          <w:sz w:val="28"/>
          <w:szCs w:val="28"/>
        </w:rPr>
        <w:t>（参考示意图，具体参数</w:t>
      </w:r>
      <w:proofErr w:type="gramStart"/>
      <w:r w:rsidRPr="00620D04">
        <w:rPr>
          <w:rFonts w:ascii="宋体" w:hAnsi="宋体" w:hint="eastAsia"/>
          <w:sz w:val="28"/>
          <w:szCs w:val="28"/>
        </w:rPr>
        <w:t>见工程</w:t>
      </w:r>
      <w:proofErr w:type="gramEnd"/>
      <w:r w:rsidRPr="00620D04">
        <w:rPr>
          <w:rFonts w:ascii="宋体" w:hAnsi="宋体" w:hint="eastAsia"/>
          <w:sz w:val="28"/>
          <w:szCs w:val="28"/>
        </w:rPr>
        <w:t>量）；3、原固定钢丝拉绳移至外侧立柱固定。</w:t>
      </w:r>
    </w:p>
    <w:p w14:paraId="34185DA2" w14:textId="3D0A6D32" w:rsidR="00620D04" w:rsidRDefault="00620D04" w:rsidP="00620D04">
      <w:pPr>
        <w:jc w:val="center"/>
      </w:pPr>
      <w:r>
        <w:rPr>
          <w:noProof/>
        </w:rPr>
        <w:lastRenderedPageBreak/>
        <w:drawing>
          <wp:inline distT="0" distB="0" distL="0" distR="0" wp14:anchorId="17B8C80B" wp14:editId="481DDF40">
            <wp:extent cx="3006090" cy="40176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4017645"/>
                    </a:xfrm>
                    <a:prstGeom prst="rect">
                      <a:avLst/>
                    </a:prstGeom>
                    <a:noFill/>
                    <a:ln>
                      <a:noFill/>
                    </a:ln>
                    <a:effectLst/>
                  </pic:spPr>
                </pic:pic>
              </a:graphicData>
            </a:graphic>
          </wp:inline>
        </w:drawing>
      </w:r>
    </w:p>
    <w:p w14:paraId="25CCE1AD" w14:textId="0DA7623D" w:rsidR="00620D04" w:rsidRDefault="00620D04" w:rsidP="00620D04">
      <w:pPr>
        <w:jc w:val="center"/>
      </w:pPr>
      <w:r>
        <w:rPr>
          <w:rFonts w:ascii="宋体" w:hAnsi="宋体" w:hint="eastAsia"/>
          <w:sz w:val="28"/>
          <w:szCs w:val="28"/>
        </w:rPr>
        <w:t>2#</w:t>
      </w:r>
      <w:proofErr w:type="gramStart"/>
      <w:r>
        <w:rPr>
          <w:rFonts w:ascii="宋体" w:hAnsi="宋体" w:hint="eastAsia"/>
          <w:sz w:val="28"/>
          <w:szCs w:val="28"/>
        </w:rPr>
        <w:t>冷站步梯</w:t>
      </w:r>
      <w:proofErr w:type="gramEnd"/>
      <w:r>
        <w:rPr>
          <w:rFonts w:ascii="宋体" w:hAnsi="宋体" w:hint="eastAsia"/>
          <w:sz w:val="28"/>
          <w:szCs w:val="28"/>
        </w:rPr>
        <w:t>拆除、保留示意图</w:t>
      </w:r>
      <w:r>
        <w:rPr>
          <w:noProof/>
        </w:rPr>
        <w:lastRenderedPageBreak/>
        <w:drawing>
          <wp:inline distT="0" distB="0" distL="0" distR="0" wp14:anchorId="26DF09DE" wp14:editId="5DFEA907">
            <wp:extent cx="5233670" cy="65271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3670" cy="6527165"/>
                    </a:xfrm>
                    <a:prstGeom prst="rect">
                      <a:avLst/>
                    </a:prstGeom>
                    <a:noFill/>
                    <a:ln>
                      <a:noFill/>
                    </a:ln>
                  </pic:spPr>
                </pic:pic>
              </a:graphicData>
            </a:graphic>
          </wp:inline>
        </w:drawing>
      </w:r>
    </w:p>
    <w:p w14:paraId="3FFA6AD0" w14:textId="77777777" w:rsidR="00620D04" w:rsidRDefault="00620D04" w:rsidP="00620D04">
      <w:pPr>
        <w:jc w:val="center"/>
      </w:pPr>
      <w:proofErr w:type="gramStart"/>
      <w:r>
        <w:rPr>
          <w:rFonts w:hint="eastAsia"/>
        </w:rPr>
        <w:t>钢直梯</w:t>
      </w:r>
      <w:proofErr w:type="gramEnd"/>
      <w:r>
        <w:rPr>
          <w:rFonts w:hint="eastAsia"/>
        </w:rPr>
        <w:t>示意图（具体参数见工程量清单）</w:t>
      </w:r>
    </w:p>
    <w:p w14:paraId="04E0738D" w14:textId="45240AC8" w:rsidR="00620D04" w:rsidRDefault="00620D04" w:rsidP="00620D04">
      <w:pPr>
        <w:jc w:val="center"/>
      </w:pPr>
      <w:r>
        <w:rPr>
          <w:noProof/>
        </w:rPr>
        <w:lastRenderedPageBreak/>
        <w:drawing>
          <wp:inline distT="0" distB="0" distL="0" distR="0" wp14:anchorId="558A4225" wp14:editId="096A113D">
            <wp:extent cx="3978910" cy="5194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8910" cy="5194300"/>
                    </a:xfrm>
                    <a:prstGeom prst="rect">
                      <a:avLst/>
                    </a:prstGeom>
                    <a:noFill/>
                    <a:ln>
                      <a:noFill/>
                    </a:ln>
                  </pic:spPr>
                </pic:pic>
              </a:graphicData>
            </a:graphic>
          </wp:inline>
        </w:drawing>
      </w:r>
    </w:p>
    <w:p w14:paraId="62D73915" w14:textId="31BD8E5D" w:rsidR="00411B18" w:rsidRDefault="00620D04" w:rsidP="00620D04">
      <w:pPr>
        <w:spacing w:beforeLines="50" w:before="120" w:afterLines="50" w:after="120" w:line="360" w:lineRule="auto"/>
        <w:ind w:left="425" w:firstLineChars="200" w:firstLine="420"/>
        <w:rPr>
          <w:rFonts w:ascii="宋体" w:hAnsi="宋体"/>
          <w:sz w:val="28"/>
          <w:szCs w:val="28"/>
        </w:rPr>
      </w:pPr>
      <w:proofErr w:type="gramStart"/>
      <w:r>
        <w:rPr>
          <w:rFonts w:hint="eastAsia"/>
        </w:rPr>
        <w:t>护笼结构</w:t>
      </w:r>
      <w:proofErr w:type="gramEnd"/>
      <w:r>
        <w:rPr>
          <w:rFonts w:hint="eastAsia"/>
        </w:rPr>
        <w:t>示意图（具体参数见工程量清单）</w:t>
      </w:r>
    </w:p>
    <w:p w14:paraId="7B2AEBD2" w14:textId="77777777" w:rsidR="00620D04" w:rsidRDefault="00620D04" w:rsidP="00620D04">
      <w:pPr>
        <w:spacing w:beforeLines="50" w:before="120" w:afterLines="50" w:after="120" w:line="360" w:lineRule="auto"/>
        <w:rPr>
          <w:rFonts w:ascii="宋体" w:hAnsi="宋体"/>
          <w:sz w:val="28"/>
          <w:szCs w:val="28"/>
        </w:rPr>
      </w:pPr>
      <w:r>
        <w:rPr>
          <w:rFonts w:ascii="宋体" w:hAnsi="宋体" w:hint="eastAsia"/>
          <w:sz w:val="28"/>
          <w:szCs w:val="28"/>
        </w:rPr>
        <w:t>（3）2#、3#、4#</w:t>
      </w:r>
      <w:proofErr w:type="gramStart"/>
      <w:r>
        <w:rPr>
          <w:rFonts w:ascii="宋体" w:hAnsi="宋体" w:hint="eastAsia"/>
          <w:sz w:val="28"/>
          <w:szCs w:val="28"/>
        </w:rPr>
        <w:t>冷站电房</w:t>
      </w:r>
      <w:proofErr w:type="gramEnd"/>
      <w:r>
        <w:rPr>
          <w:rFonts w:ascii="宋体" w:hAnsi="宋体" w:hint="eastAsia"/>
          <w:sz w:val="28"/>
          <w:szCs w:val="28"/>
        </w:rPr>
        <w:t>地坪局部修复</w:t>
      </w:r>
    </w:p>
    <w:p w14:paraId="38A5E0B5" w14:textId="1942F32D" w:rsidR="00620D04" w:rsidRDefault="00620D04" w:rsidP="00620D04">
      <w:pPr>
        <w:spacing w:beforeLines="50" w:before="120" w:afterLines="50" w:after="120" w:line="360" w:lineRule="auto"/>
        <w:ind w:left="425" w:firstLineChars="200" w:firstLine="560"/>
        <w:rPr>
          <w:rFonts w:ascii="宋体" w:hAnsi="宋体"/>
          <w:sz w:val="28"/>
          <w:szCs w:val="28"/>
        </w:rPr>
      </w:pPr>
      <w:r>
        <w:rPr>
          <w:rFonts w:ascii="宋体" w:hAnsi="宋体" w:hint="eastAsia"/>
          <w:sz w:val="28"/>
          <w:szCs w:val="28"/>
        </w:rPr>
        <w:t xml:space="preserve">   修复内容：1、将破损部位周边30cm范围内地坪漆整齐割除，并清理干净；2、基层处理，打磨；3、封底底漆；4、环氧砂浆层；5、环氧腻子；6、环氧</w:t>
      </w:r>
      <w:proofErr w:type="gramStart"/>
      <w:r>
        <w:rPr>
          <w:rFonts w:ascii="宋体" w:hAnsi="宋体" w:hint="eastAsia"/>
          <w:sz w:val="28"/>
          <w:szCs w:val="28"/>
        </w:rPr>
        <w:t>自流平</w:t>
      </w:r>
      <w:proofErr w:type="gramEnd"/>
      <w:r>
        <w:rPr>
          <w:rFonts w:ascii="宋体" w:hAnsi="宋体" w:hint="eastAsia"/>
          <w:sz w:val="28"/>
          <w:szCs w:val="28"/>
        </w:rPr>
        <w:t>漆。（总计约36处，已破损11㎡，实际施工面积不再另计）</w:t>
      </w:r>
    </w:p>
    <w:p w14:paraId="4EAA5EB0" w14:textId="77777777" w:rsidR="00620D04" w:rsidRDefault="00620D04" w:rsidP="00620D04">
      <w:pPr>
        <w:jc w:val="left"/>
        <w:rPr>
          <w:rFonts w:ascii="宋体" w:hAnsi="宋体"/>
          <w:sz w:val="28"/>
          <w:szCs w:val="28"/>
        </w:rPr>
      </w:pPr>
    </w:p>
    <w:p w14:paraId="78FF6518" w14:textId="3D9ECA2B" w:rsidR="00620D04" w:rsidRDefault="00620D04" w:rsidP="00620D04">
      <w:pPr>
        <w:jc w:val="center"/>
        <w:rPr>
          <w:rFonts w:ascii="宋体" w:hAnsi="宋体"/>
          <w:sz w:val="28"/>
          <w:szCs w:val="28"/>
        </w:rPr>
      </w:pPr>
      <w:r>
        <w:rPr>
          <w:rFonts w:ascii="宋体" w:hAnsi="宋体" w:hint="eastAsia"/>
          <w:noProof/>
          <w:sz w:val="28"/>
          <w:szCs w:val="28"/>
        </w:rPr>
        <w:lastRenderedPageBreak/>
        <w:drawing>
          <wp:inline distT="0" distB="0" distL="0" distR="0" wp14:anchorId="6A5416C2" wp14:editId="14709207">
            <wp:extent cx="3015615" cy="2256790"/>
            <wp:effectExtent l="0" t="0" r="0" b="0"/>
            <wp:docPr id="24" name="图片 24" descr="地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地板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5615" cy="2256790"/>
                    </a:xfrm>
                    <a:prstGeom prst="rect">
                      <a:avLst/>
                    </a:prstGeom>
                    <a:noFill/>
                    <a:ln>
                      <a:noFill/>
                    </a:ln>
                    <a:effectLst/>
                  </pic:spPr>
                </pic:pic>
              </a:graphicData>
            </a:graphic>
          </wp:inline>
        </w:drawing>
      </w:r>
      <w:r>
        <w:rPr>
          <w:rFonts w:ascii="宋体" w:hAnsi="宋体" w:hint="eastAsia"/>
          <w:sz w:val="28"/>
          <w:szCs w:val="28"/>
        </w:rPr>
        <w:t xml:space="preserve"> </w:t>
      </w:r>
      <w:r>
        <w:rPr>
          <w:rFonts w:ascii="宋体" w:hAnsi="宋体" w:hint="eastAsia"/>
          <w:noProof/>
          <w:sz w:val="28"/>
          <w:szCs w:val="28"/>
        </w:rPr>
        <w:drawing>
          <wp:inline distT="0" distB="0" distL="0" distR="0" wp14:anchorId="36F9FA20" wp14:editId="61E804CF">
            <wp:extent cx="1702435" cy="2266315"/>
            <wp:effectExtent l="0" t="0" r="0" b="0"/>
            <wp:docPr id="23" name="图片 23" descr="4c587ba2c5e64cff4422a692660b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4c587ba2c5e64cff4422a692660b20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2435" cy="2266315"/>
                    </a:xfrm>
                    <a:prstGeom prst="rect">
                      <a:avLst/>
                    </a:prstGeom>
                    <a:noFill/>
                    <a:ln>
                      <a:noFill/>
                    </a:ln>
                    <a:effectLst/>
                  </pic:spPr>
                </pic:pic>
              </a:graphicData>
            </a:graphic>
          </wp:inline>
        </w:drawing>
      </w:r>
    </w:p>
    <w:p w14:paraId="78D63DC8" w14:textId="77777777" w:rsidR="00620D04" w:rsidRDefault="00620D04" w:rsidP="00620D04">
      <w:pPr>
        <w:spacing w:beforeLines="50" w:before="120" w:afterLines="50" w:after="120" w:line="360" w:lineRule="auto"/>
        <w:ind w:left="425" w:firstLineChars="200" w:firstLine="560"/>
        <w:jc w:val="center"/>
        <w:rPr>
          <w:rFonts w:ascii="宋体" w:hAnsi="宋体"/>
          <w:sz w:val="28"/>
          <w:szCs w:val="28"/>
        </w:rPr>
      </w:pPr>
      <w:r>
        <w:rPr>
          <w:rFonts w:ascii="宋体" w:hAnsi="宋体" w:hint="eastAsia"/>
          <w:sz w:val="28"/>
          <w:szCs w:val="28"/>
        </w:rPr>
        <w:t>地坪破损图</w:t>
      </w:r>
    </w:p>
    <w:tbl>
      <w:tblPr>
        <w:tblW w:w="9972" w:type="dxa"/>
        <w:jc w:val="center"/>
        <w:tblLayout w:type="fixed"/>
        <w:tblCellMar>
          <w:left w:w="0" w:type="dxa"/>
          <w:right w:w="0" w:type="dxa"/>
        </w:tblCellMar>
        <w:tblLook w:val="0000" w:firstRow="0" w:lastRow="0" w:firstColumn="0" w:lastColumn="0" w:noHBand="0" w:noVBand="0"/>
      </w:tblPr>
      <w:tblGrid>
        <w:gridCol w:w="554"/>
        <w:gridCol w:w="1398"/>
        <w:gridCol w:w="1287"/>
        <w:gridCol w:w="1481"/>
        <w:gridCol w:w="1288"/>
        <w:gridCol w:w="1429"/>
        <w:gridCol w:w="1389"/>
        <w:gridCol w:w="1146"/>
      </w:tblGrid>
      <w:tr w:rsidR="00620D04" w14:paraId="7854616A" w14:textId="77777777" w:rsidTr="00620D04">
        <w:trPr>
          <w:trHeight w:val="802"/>
          <w:jc w:val="center"/>
        </w:trPr>
        <w:tc>
          <w:tcPr>
            <w:tcW w:w="5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0D096E" w14:textId="77777777" w:rsidR="00620D04" w:rsidRDefault="00620D04" w:rsidP="00620D04">
            <w:pPr>
              <w:jc w:val="center"/>
              <w:rPr>
                <w:rFonts w:ascii="宋体" w:hAnsi="宋体" w:cs="宋体"/>
                <w:color w:val="000000"/>
                <w:sz w:val="20"/>
                <w:szCs w:val="20"/>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2FB0D4" w14:textId="77777777" w:rsidR="00620D04" w:rsidRDefault="00620D04" w:rsidP="00620D04">
            <w:pPr>
              <w:widowControl/>
              <w:jc w:val="center"/>
              <w:textAlignment w:val="center"/>
              <w:rPr>
                <w:rFonts w:ascii="宋体" w:hAnsi="宋体" w:cs="宋体"/>
                <w:b/>
                <w:color w:val="000000"/>
                <w:sz w:val="20"/>
                <w:szCs w:val="20"/>
              </w:rPr>
            </w:pPr>
            <w:proofErr w:type="gramStart"/>
            <w:r>
              <w:rPr>
                <w:rFonts w:ascii="宋体" w:hAnsi="宋体" w:cs="宋体" w:hint="eastAsia"/>
                <w:b/>
                <w:color w:val="000000"/>
                <w:kern w:val="0"/>
                <w:sz w:val="20"/>
                <w:szCs w:val="20"/>
                <w:lang w:bidi="ar"/>
              </w:rPr>
              <w:t>高压室</w:t>
            </w:r>
            <w:proofErr w:type="gramEnd"/>
          </w:p>
        </w:tc>
        <w:tc>
          <w:tcPr>
            <w:tcW w:w="2769"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9F961F" w14:textId="7777777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1#，2#变压器室</w:t>
            </w:r>
          </w:p>
        </w:tc>
        <w:tc>
          <w:tcPr>
            <w:tcW w:w="2818"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4F0CB0" w14:textId="7777777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3#，4#变压器室</w:t>
            </w:r>
          </w:p>
        </w:tc>
        <w:tc>
          <w:tcPr>
            <w:tcW w:w="11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A6854A"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备注:</w:t>
            </w:r>
          </w:p>
        </w:tc>
      </w:tr>
      <w:tr w:rsidR="00620D04" w14:paraId="6F3A03AA" w14:textId="77777777" w:rsidTr="00620D04">
        <w:trPr>
          <w:trHeight w:val="1035"/>
          <w:jc w:val="center"/>
        </w:trPr>
        <w:tc>
          <w:tcPr>
            <w:tcW w:w="5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2A1153"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序号</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E773B1"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4E45A3"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D24D1E"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E535A3"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47A1D4"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182657"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11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83E020" w14:textId="77777777" w:rsidR="00620D04" w:rsidRDefault="00620D04" w:rsidP="00620D04">
            <w:pPr>
              <w:jc w:val="center"/>
              <w:rPr>
                <w:rFonts w:ascii="宋体" w:hAnsi="宋体" w:cs="宋体"/>
                <w:color w:val="000000"/>
                <w:sz w:val="20"/>
                <w:szCs w:val="20"/>
              </w:rPr>
            </w:pPr>
          </w:p>
        </w:tc>
      </w:tr>
      <w:tr w:rsidR="00620D04" w14:paraId="7E92D637" w14:textId="77777777" w:rsidTr="00620D04">
        <w:trPr>
          <w:trHeight w:val="414"/>
          <w:jc w:val="center"/>
        </w:trPr>
        <w:tc>
          <w:tcPr>
            <w:tcW w:w="5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AB7B02"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39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9AC516"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3.60*0.10</w:t>
            </w:r>
          </w:p>
        </w:tc>
        <w:tc>
          <w:tcPr>
            <w:tcW w:w="12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8789CD" w14:textId="368546B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0.3600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BE48C7"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0.20*0.20</w:t>
            </w:r>
          </w:p>
        </w:tc>
        <w:tc>
          <w:tcPr>
            <w:tcW w:w="128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FAC2D3" w14:textId="31F6A15D"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0.0400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10EBE5"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3.30*0.20</w:t>
            </w: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36A8D4" w14:textId="5D99402E"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0.6600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F7916D" w14:textId="77777777" w:rsidR="00620D04" w:rsidRDefault="00620D04" w:rsidP="00620D04">
            <w:pPr>
              <w:jc w:val="center"/>
              <w:rPr>
                <w:rFonts w:ascii="宋体" w:hAnsi="宋体" w:cs="宋体"/>
                <w:color w:val="000000"/>
                <w:sz w:val="20"/>
                <w:szCs w:val="20"/>
              </w:rPr>
            </w:pPr>
          </w:p>
        </w:tc>
      </w:tr>
      <w:tr w:rsidR="00620D04" w14:paraId="1652D8D5" w14:textId="77777777" w:rsidTr="00620D04">
        <w:trPr>
          <w:trHeight w:val="414"/>
          <w:jc w:val="center"/>
        </w:trPr>
        <w:tc>
          <w:tcPr>
            <w:tcW w:w="5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30F117"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39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9DFBF7"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3.00*0.10</w:t>
            </w:r>
          </w:p>
        </w:tc>
        <w:tc>
          <w:tcPr>
            <w:tcW w:w="12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D7E8D4" w14:textId="5B4004EB"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0.3000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0BEC67" w14:textId="77777777" w:rsidR="00620D04" w:rsidRDefault="00620D04" w:rsidP="00620D04">
            <w:pPr>
              <w:jc w:val="center"/>
              <w:rPr>
                <w:rFonts w:ascii="宋体" w:hAnsi="宋体" w:cs="宋体"/>
                <w:color w:val="000000"/>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78E7A9" w14:textId="77777777" w:rsidR="00620D04" w:rsidRDefault="00620D04" w:rsidP="00620D04">
            <w:pPr>
              <w:jc w:val="center"/>
              <w:rPr>
                <w:rFonts w:ascii="宋体" w:hAnsi="宋体" w:cs="宋体"/>
                <w:color w:val="000000"/>
                <w:sz w:val="20"/>
                <w:szCs w:val="20"/>
              </w:rPr>
            </w:pPr>
          </w:p>
        </w:tc>
        <w:tc>
          <w:tcPr>
            <w:tcW w:w="142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5C19BC" w14:textId="77777777" w:rsidR="00620D04" w:rsidRDefault="00620D04" w:rsidP="00620D04">
            <w:pPr>
              <w:jc w:val="center"/>
              <w:rPr>
                <w:rFonts w:ascii="宋体" w:hAnsi="宋体" w:cs="宋体"/>
                <w:color w:val="000000"/>
                <w:sz w:val="20"/>
                <w:szCs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5404E2" w14:textId="77777777" w:rsidR="00620D04" w:rsidRDefault="00620D04" w:rsidP="00620D04">
            <w:pPr>
              <w:jc w:val="center"/>
              <w:rPr>
                <w:rFonts w:ascii="宋体" w:hAnsi="宋体" w:cs="宋体"/>
                <w:color w:val="000000"/>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4C25CC" w14:textId="77777777" w:rsidR="00620D04" w:rsidRDefault="00620D04" w:rsidP="00620D04">
            <w:pPr>
              <w:jc w:val="center"/>
              <w:rPr>
                <w:rFonts w:ascii="宋体" w:hAnsi="宋体" w:cs="宋体"/>
                <w:color w:val="000000"/>
                <w:sz w:val="20"/>
                <w:szCs w:val="20"/>
              </w:rPr>
            </w:pPr>
          </w:p>
        </w:tc>
      </w:tr>
      <w:tr w:rsidR="00620D04" w14:paraId="35DECD89" w14:textId="77777777" w:rsidTr="00620D04">
        <w:trPr>
          <w:trHeight w:val="414"/>
          <w:jc w:val="center"/>
        </w:trPr>
        <w:tc>
          <w:tcPr>
            <w:tcW w:w="5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550F11" w14:textId="7777777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合计:</w:t>
            </w:r>
          </w:p>
        </w:tc>
        <w:tc>
          <w:tcPr>
            <w:tcW w:w="139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2FAEAD" w14:textId="77777777" w:rsidR="00620D04" w:rsidRDefault="00620D04" w:rsidP="00620D04">
            <w:pPr>
              <w:jc w:val="center"/>
              <w:rPr>
                <w:rFonts w:ascii="宋体" w:hAnsi="宋体" w:cs="宋体"/>
                <w:b/>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4D2932" w14:textId="42098DE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0.6600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3247CB" w14:textId="77777777" w:rsidR="00620D04" w:rsidRDefault="00620D04" w:rsidP="00620D04">
            <w:pPr>
              <w:jc w:val="center"/>
              <w:rPr>
                <w:rFonts w:ascii="宋体" w:hAnsi="宋体" w:cs="宋体"/>
                <w:b/>
                <w:color w:val="000000"/>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F90E6A" w14:textId="0395AB4B"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0.0400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AABFEA" w14:textId="77777777" w:rsidR="00620D04" w:rsidRDefault="00620D04" w:rsidP="00620D04">
            <w:pPr>
              <w:jc w:val="center"/>
              <w:rPr>
                <w:rFonts w:ascii="宋体" w:hAnsi="宋体" w:cs="宋体"/>
                <w:b/>
                <w:color w:val="000000"/>
                <w:sz w:val="20"/>
                <w:szCs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9151D1" w14:textId="1FD8FD9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0.6600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FCA8A6" w14:textId="62855D2D"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1.3600</w:t>
            </w:r>
          </w:p>
        </w:tc>
      </w:tr>
    </w:tbl>
    <w:p w14:paraId="3F7FC375" w14:textId="77777777" w:rsidR="00620D04" w:rsidRDefault="00620D04" w:rsidP="00620D04">
      <w:pPr>
        <w:jc w:val="center"/>
        <w:rPr>
          <w:rFonts w:ascii="宋体" w:hAnsi="宋体"/>
          <w:sz w:val="28"/>
          <w:szCs w:val="28"/>
        </w:rPr>
      </w:pPr>
      <w:r>
        <w:rPr>
          <w:rFonts w:ascii="宋体" w:hAnsi="宋体" w:hint="eastAsia"/>
          <w:sz w:val="28"/>
          <w:szCs w:val="28"/>
        </w:rPr>
        <w:t>4#冷站</w:t>
      </w:r>
    </w:p>
    <w:tbl>
      <w:tblPr>
        <w:tblW w:w="10142" w:type="dxa"/>
        <w:jc w:val="center"/>
        <w:tblLayout w:type="fixed"/>
        <w:tblCellMar>
          <w:left w:w="0" w:type="dxa"/>
          <w:right w:w="0" w:type="dxa"/>
        </w:tblCellMar>
        <w:tblLook w:val="0000" w:firstRow="0" w:lastRow="0" w:firstColumn="0" w:lastColumn="0" w:noHBand="0" w:noVBand="0"/>
      </w:tblPr>
      <w:tblGrid>
        <w:gridCol w:w="537"/>
        <w:gridCol w:w="1083"/>
        <w:gridCol w:w="1118"/>
        <w:gridCol w:w="1133"/>
        <w:gridCol w:w="1043"/>
        <w:gridCol w:w="1042"/>
        <w:gridCol w:w="1104"/>
        <w:gridCol w:w="1148"/>
        <w:gridCol w:w="1134"/>
        <w:gridCol w:w="800"/>
      </w:tblGrid>
      <w:tr w:rsidR="00620D04" w14:paraId="10845AC0" w14:textId="77777777" w:rsidTr="00620D04">
        <w:trPr>
          <w:trHeight w:val="900"/>
          <w:jc w:val="center"/>
        </w:trPr>
        <w:tc>
          <w:tcPr>
            <w:tcW w:w="53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7A2C4F" w14:textId="77777777" w:rsidR="00620D04" w:rsidRDefault="00620D04" w:rsidP="00620D04">
            <w:pPr>
              <w:jc w:val="center"/>
              <w:rPr>
                <w:rFonts w:ascii="宋体" w:hAnsi="宋体" w:cs="宋体"/>
                <w:color w:val="000000"/>
                <w:sz w:val="20"/>
                <w:szCs w:val="20"/>
              </w:rPr>
            </w:pPr>
          </w:p>
        </w:tc>
        <w:tc>
          <w:tcPr>
            <w:tcW w:w="2201"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028D25" w14:textId="7777777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高压1#室</w:t>
            </w:r>
          </w:p>
        </w:tc>
        <w:tc>
          <w:tcPr>
            <w:tcW w:w="217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ED91FD" w14:textId="77777777" w:rsidR="00620D04" w:rsidRDefault="00620D04" w:rsidP="00620D04">
            <w:pPr>
              <w:widowControl/>
              <w:jc w:val="center"/>
              <w:textAlignment w:val="center"/>
              <w:rPr>
                <w:rFonts w:ascii="宋体" w:hAnsi="宋体" w:cs="宋体"/>
                <w:b/>
                <w:color w:val="000000"/>
                <w:sz w:val="20"/>
                <w:szCs w:val="20"/>
              </w:rPr>
            </w:pPr>
            <w:proofErr w:type="gramStart"/>
            <w:r>
              <w:rPr>
                <w:rFonts w:ascii="宋体" w:hAnsi="宋体" w:cs="宋体" w:hint="eastAsia"/>
                <w:b/>
                <w:color w:val="000000"/>
                <w:kern w:val="0"/>
                <w:sz w:val="20"/>
                <w:szCs w:val="20"/>
                <w:lang w:bidi="ar"/>
              </w:rPr>
              <w:t>启动室</w:t>
            </w:r>
            <w:proofErr w:type="gramEnd"/>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06970A" w14:textId="7777777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3#，4#变压器室</w:t>
            </w:r>
          </w:p>
        </w:tc>
        <w:tc>
          <w:tcPr>
            <w:tcW w:w="228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DD257C" w14:textId="77777777" w:rsidR="00620D04" w:rsidRDefault="00620D04" w:rsidP="00620D04">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3#，4#</w:t>
            </w:r>
            <w:proofErr w:type="gramStart"/>
            <w:r>
              <w:rPr>
                <w:rFonts w:ascii="宋体" w:hAnsi="宋体" w:cs="宋体" w:hint="eastAsia"/>
                <w:color w:val="000000"/>
                <w:kern w:val="0"/>
                <w:sz w:val="20"/>
                <w:szCs w:val="20"/>
                <w:lang w:bidi="ar"/>
              </w:rPr>
              <w:t>低压室</w:t>
            </w:r>
            <w:proofErr w:type="gramEnd"/>
            <w:r>
              <w:rPr>
                <w:rFonts w:ascii="宋体" w:hAnsi="宋体" w:cs="宋体" w:hint="eastAsia"/>
                <w:color w:val="000000"/>
                <w:kern w:val="0"/>
                <w:sz w:val="20"/>
                <w:szCs w:val="20"/>
                <w:lang w:bidi="ar"/>
              </w:rPr>
              <w:t>:</w:t>
            </w:r>
          </w:p>
        </w:tc>
        <w:tc>
          <w:tcPr>
            <w:tcW w:w="80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F3F17F" w14:textId="77777777" w:rsidR="00620D04" w:rsidRDefault="00620D04" w:rsidP="00620D04">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备注</w:t>
            </w:r>
          </w:p>
        </w:tc>
      </w:tr>
      <w:tr w:rsidR="00620D04" w14:paraId="60D0B909" w14:textId="77777777" w:rsidTr="00620D04">
        <w:trPr>
          <w:trHeight w:val="1162"/>
          <w:jc w:val="center"/>
        </w:trPr>
        <w:tc>
          <w:tcPr>
            <w:tcW w:w="53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9A2169"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序号</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0092AE"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081FBC"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B65952"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8D7973"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7928BD"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1CAD27"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114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2BB0D9"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11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2C3C17"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80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0A0E3B" w14:textId="77777777" w:rsidR="00620D04" w:rsidRDefault="00620D04" w:rsidP="00620D04">
            <w:pPr>
              <w:jc w:val="center"/>
              <w:rPr>
                <w:rFonts w:ascii="宋体" w:hAnsi="宋体" w:cs="宋体"/>
                <w:color w:val="000000"/>
                <w:sz w:val="20"/>
                <w:szCs w:val="20"/>
              </w:rPr>
            </w:pPr>
          </w:p>
        </w:tc>
      </w:tr>
      <w:tr w:rsidR="00620D04" w14:paraId="7637982F" w14:textId="77777777" w:rsidTr="00620D04">
        <w:trPr>
          <w:trHeight w:val="464"/>
          <w:jc w:val="center"/>
        </w:trPr>
        <w:tc>
          <w:tcPr>
            <w:tcW w:w="53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5772AC"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D7199C"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0.20*0.20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FE4971" w14:textId="3154609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0.0400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5450BC"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2.00*0.15</w:t>
            </w:r>
          </w:p>
        </w:tc>
        <w:tc>
          <w:tcPr>
            <w:tcW w:w="104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AA3096" w14:textId="0D0A4126"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0.3000</w:t>
            </w:r>
          </w:p>
        </w:tc>
        <w:tc>
          <w:tcPr>
            <w:tcW w:w="104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16C0BC"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0.20*0.20</w:t>
            </w:r>
          </w:p>
        </w:tc>
        <w:tc>
          <w:tcPr>
            <w:tcW w:w="110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ECC8C2" w14:textId="5D71FC6F"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0.0400</w:t>
            </w:r>
          </w:p>
        </w:tc>
        <w:tc>
          <w:tcPr>
            <w:tcW w:w="114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DE99DD" w14:textId="77777777" w:rsidR="00620D04" w:rsidRDefault="00620D04" w:rsidP="00620D04">
            <w:pPr>
              <w:jc w:val="center"/>
              <w:rPr>
                <w:rFonts w:ascii="宋体" w:hAnsi="宋体" w:cs="宋体"/>
                <w:color w:val="000000"/>
                <w:sz w:val="20"/>
                <w:szCs w:val="20"/>
              </w:rPr>
            </w:pPr>
            <w:r>
              <w:rPr>
                <w:rFonts w:ascii="宋体" w:hAnsi="宋体" w:cs="宋体" w:hint="eastAsia"/>
                <w:color w:val="000000"/>
                <w:sz w:val="20"/>
                <w:szCs w:val="20"/>
              </w:rPr>
              <w:t>0.90*0.20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C16F87" w14:textId="77777777" w:rsidR="00620D04" w:rsidRDefault="00620D04" w:rsidP="00620D04">
            <w:pPr>
              <w:jc w:val="center"/>
              <w:rPr>
                <w:rFonts w:ascii="宋体" w:hAnsi="宋体" w:cs="宋体"/>
                <w:color w:val="000000"/>
                <w:sz w:val="20"/>
                <w:szCs w:val="20"/>
              </w:rPr>
            </w:pPr>
            <w:r>
              <w:rPr>
                <w:rFonts w:ascii="宋体" w:hAnsi="宋体" w:cs="宋体" w:hint="eastAsia"/>
                <w:color w:val="000000"/>
                <w:sz w:val="20"/>
                <w:szCs w:val="20"/>
              </w:rPr>
              <w:t>0.18</w:t>
            </w:r>
          </w:p>
        </w:tc>
        <w:tc>
          <w:tcPr>
            <w:tcW w:w="80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E06962" w14:textId="77777777" w:rsidR="00620D04" w:rsidRDefault="00620D04" w:rsidP="00620D04">
            <w:pPr>
              <w:jc w:val="center"/>
              <w:rPr>
                <w:rFonts w:ascii="宋体" w:hAnsi="宋体" w:cs="宋体"/>
                <w:color w:val="000000"/>
                <w:sz w:val="20"/>
                <w:szCs w:val="20"/>
              </w:rPr>
            </w:pPr>
          </w:p>
        </w:tc>
      </w:tr>
      <w:tr w:rsidR="00620D04" w14:paraId="50ACFB68" w14:textId="77777777" w:rsidTr="00620D04">
        <w:trPr>
          <w:trHeight w:val="464"/>
          <w:jc w:val="center"/>
        </w:trPr>
        <w:tc>
          <w:tcPr>
            <w:tcW w:w="53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D63D22"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08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F42E13"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1.20*0.20</w:t>
            </w:r>
          </w:p>
        </w:tc>
        <w:tc>
          <w:tcPr>
            <w:tcW w:w="111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9857E1" w14:textId="78EE1FEA"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0.2400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704FCB" w14:textId="77777777" w:rsidR="00620D04" w:rsidRDefault="00620D04" w:rsidP="00620D04">
            <w:pPr>
              <w:jc w:val="center"/>
              <w:rPr>
                <w:rFonts w:ascii="宋体" w:hAnsi="宋体" w:cs="宋体"/>
                <w:color w:val="000000"/>
                <w:sz w:val="20"/>
                <w:szCs w:val="20"/>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B1FEA7" w14:textId="77777777" w:rsidR="00620D04" w:rsidRDefault="00620D04" w:rsidP="00620D04">
            <w:pPr>
              <w:jc w:val="center"/>
              <w:rPr>
                <w:rFonts w:ascii="宋体" w:hAnsi="宋体" w:cs="宋体"/>
                <w:color w:val="000000"/>
                <w:sz w:val="20"/>
                <w:szCs w:val="20"/>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8339B0" w14:textId="77777777" w:rsidR="00620D04" w:rsidRDefault="00620D04" w:rsidP="00620D04">
            <w:pPr>
              <w:jc w:val="center"/>
              <w:rPr>
                <w:rFonts w:ascii="宋体" w:hAnsi="宋体" w:cs="宋体"/>
                <w:color w:val="000000"/>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48F9CA" w14:textId="77777777" w:rsidR="00620D04" w:rsidRDefault="00620D04" w:rsidP="00620D04">
            <w:pPr>
              <w:jc w:val="center"/>
              <w:rPr>
                <w:rFonts w:ascii="宋体" w:hAnsi="宋体" w:cs="宋体"/>
                <w:color w:val="000000"/>
                <w:sz w:val="20"/>
                <w:szCs w:val="20"/>
              </w:rPr>
            </w:pPr>
          </w:p>
        </w:tc>
        <w:tc>
          <w:tcPr>
            <w:tcW w:w="114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A3A6F4" w14:textId="77777777" w:rsidR="00620D04" w:rsidRDefault="00620D04" w:rsidP="00620D04">
            <w:pPr>
              <w:jc w:val="center"/>
              <w:rPr>
                <w:rFonts w:ascii="宋体" w:hAnsi="宋体" w:cs="宋体"/>
                <w:color w:val="000000"/>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48C00C" w14:textId="77777777" w:rsidR="00620D04" w:rsidRDefault="00620D04" w:rsidP="00620D04">
            <w:pPr>
              <w:jc w:val="center"/>
              <w:rPr>
                <w:rFonts w:ascii="宋体" w:hAnsi="宋体" w:cs="宋体"/>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FC6B4B" w14:textId="77777777" w:rsidR="00620D04" w:rsidRDefault="00620D04" w:rsidP="00620D04">
            <w:pPr>
              <w:jc w:val="center"/>
              <w:rPr>
                <w:rFonts w:ascii="宋体" w:hAnsi="宋体" w:cs="宋体"/>
                <w:color w:val="000000"/>
                <w:sz w:val="20"/>
                <w:szCs w:val="20"/>
              </w:rPr>
            </w:pPr>
          </w:p>
        </w:tc>
      </w:tr>
      <w:tr w:rsidR="00620D04" w14:paraId="21CC7880" w14:textId="77777777" w:rsidTr="00620D04">
        <w:trPr>
          <w:trHeight w:val="464"/>
          <w:jc w:val="center"/>
        </w:trPr>
        <w:tc>
          <w:tcPr>
            <w:tcW w:w="53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35927C" w14:textId="7777777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合计:</w:t>
            </w:r>
          </w:p>
        </w:tc>
        <w:tc>
          <w:tcPr>
            <w:tcW w:w="108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416062" w14:textId="77777777" w:rsidR="00620D04" w:rsidRDefault="00620D04" w:rsidP="00620D04">
            <w:pPr>
              <w:jc w:val="center"/>
              <w:rPr>
                <w:rFonts w:ascii="宋体" w:hAnsi="宋体" w:cs="宋体"/>
                <w:b/>
                <w:color w:val="000000"/>
                <w:sz w:val="20"/>
                <w:szCs w:val="20"/>
              </w:rPr>
            </w:pPr>
          </w:p>
        </w:tc>
        <w:tc>
          <w:tcPr>
            <w:tcW w:w="111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1B786D" w14:textId="624B3BEE"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0.2800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E7CBEF" w14:textId="77777777" w:rsidR="00620D04" w:rsidRDefault="00620D04" w:rsidP="00620D04">
            <w:pPr>
              <w:jc w:val="center"/>
              <w:rPr>
                <w:rFonts w:ascii="宋体" w:hAnsi="宋体" w:cs="宋体"/>
                <w:b/>
                <w:color w:val="000000"/>
                <w:sz w:val="20"/>
                <w:szCs w:val="20"/>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875D99" w14:textId="7B471743"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0.3000</w:t>
            </w:r>
          </w:p>
        </w:tc>
        <w:tc>
          <w:tcPr>
            <w:tcW w:w="104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1EA541" w14:textId="77777777" w:rsidR="00620D04" w:rsidRDefault="00620D04" w:rsidP="00620D04">
            <w:pPr>
              <w:jc w:val="center"/>
              <w:rPr>
                <w:rFonts w:ascii="宋体" w:hAnsi="宋体" w:cs="宋体"/>
                <w:b/>
                <w:color w:val="000000"/>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B66D07" w14:textId="71546491"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0.0400</w:t>
            </w:r>
          </w:p>
        </w:tc>
        <w:tc>
          <w:tcPr>
            <w:tcW w:w="114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818B26" w14:textId="77777777" w:rsidR="00620D04" w:rsidRDefault="00620D04" w:rsidP="00620D04">
            <w:pPr>
              <w:widowControl/>
              <w:jc w:val="center"/>
              <w:textAlignment w:val="center"/>
              <w:rPr>
                <w:rFonts w:ascii="宋体" w:hAnsi="宋体" w:cs="宋体"/>
                <w:b/>
                <w:color w:val="000000"/>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C3EFF7" w14:textId="4DA2F900" w:rsidR="00620D04" w:rsidRDefault="00620D04" w:rsidP="00620D04">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0.1800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D9DBA7" w14:textId="00374541"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0.8000</w:t>
            </w:r>
          </w:p>
        </w:tc>
      </w:tr>
    </w:tbl>
    <w:p w14:paraId="3C379061" w14:textId="77777777" w:rsidR="00620D04" w:rsidRDefault="00620D04" w:rsidP="00620D04">
      <w:pPr>
        <w:jc w:val="center"/>
        <w:rPr>
          <w:rFonts w:ascii="宋体" w:hAnsi="宋体"/>
          <w:sz w:val="28"/>
          <w:szCs w:val="28"/>
        </w:rPr>
      </w:pPr>
      <w:r>
        <w:rPr>
          <w:rFonts w:ascii="宋体" w:hAnsi="宋体" w:hint="eastAsia"/>
          <w:sz w:val="28"/>
          <w:szCs w:val="28"/>
        </w:rPr>
        <w:t>3#冷站</w:t>
      </w:r>
    </w:p>
    <w:tbl>
      <w:tblPr>
        <w:tblW w:w="10789" w:type="dxa"/>
        <w:jc w:val="center"/>
        <w:tblLayout w:type="fixed"/>
        <w:tblCellMar>
          <w:left w:w="0" w:type="dxa"/>
          <w:right w:w="0" w:type="dxa"/>
        </w:tblCellMar>
        <w:tblLook w:val="0000" w:firstRow="0" w:lastRow="0" w:firstColumn="0" w:lastColumn="0" w:noHBand="0" w:noVBand="0"/>
      </w:tblPr>
      <w:tblGrid>
        <w:gridCol w:w="508"/>
        <w:gridCol w:w="1024"/>
        <w:gridCol w:w="923"/>
        <w:gridCol w:w="972"/>
        <w:gridCol w:w="973"/>
        <w:gridCol w:w="986"/>
        <w:gridCol w:w="931"/>
        <w:gridCol w:w="1073"/>
        <w:gridCol w:w="930"/>
        <w:gridCol w:w="1058"/>
        <w:gridCol w:w="887"/>
        <w:gridCol w:w="524"/>
      </w:tblGrid>
      <w:tr w:rsidR="00620D04" w14:paraId="44DC70AF" w14:textId="77777777" w:rsidTr="00620D04">
        <w:trPr>
          <w:trHeight w:val="925"/>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AAB6D3" w14:textId="77777777" w:rsidR="00620D04" w:rsidRDefault="00620D04" w:rsidP="00620D04">
            <w:pPr>
              <w:jc w:val="center"/>
              <w:rPr>
                <w:rFonts w:ascii="宋体" w:hAnsi="宋体" w:cs="宋体"/>
                <w:color w:val="000000"/>
                <w:sz w:val="20"/>
                <w:szCs w:val="20"/>
              </w:rPr>
            </w:pPr>
          </w:p>
        </w:tc>
        <w:tc>
          <w:tcPr>
            <w:tcW w:w="1947"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349179" w14:textId="77777777" w:rsidR="00620D04" w:rsidRDefault="00620D04" w:rsidP="00620D04">
            <w:pPr>
              <w:widowControl/>
              <w:jc w:val="center"/>
              <w:textAlignment w:val="center"/>
              <w:rPr>
                <w:rFonts w:ascii="宋体" w:hAnsi="宋体" w:cs="宋体"/>
                <w:b/>
                <w:color w:val="000000"/>
                <w:sz w:val="20"/>
                <w:szCs w:val="20"/>
              </w:rPr>
            </w:pPr>
            <w:proofErr w:type="gramStart"/>
            <w:r>
              <w:rPr>
                <w:rFonts w:ascii="宋体" w:hAnsi="宋体" w:cs="宋体" w:hint="eastAsia"/>
                <w:b/>
                <w:color w:val="000000"/>
                <w:kern w:val="0"/>
                <w:sz w:val="20"/>
                <w:szCs w:val="20"/>
                <w:lang w:bidi="ar"/>
              </w:rPr>
              <w:t>启动室</w:t>
            </w:r>
            <w:proofErr w:type="gramEnd"/>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BD9A1B" w14:textId="7777777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1#，2#变压器室</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CE0522" w14:textId="77777777" w:rsidR="00620D04" w:rsidRDefault="00620D04" w:rsidP="00620D0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3#，4#变压器室</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A79EA0" w14:textId="77777777" w:rsidR="00620D04" w:rsidRDefault="00620D04" w:rsidP="00620D04">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3#，4#</w:t>
            </w:r>
            <w:proofErr w:type="gramStart"/>
            <w:r>
              <w:rPr>
                <w:rFonts w:ascii="宋体" w:hAnsi="宋体" w:cs="宋体" w:hint="eastAsia"/>
                <w:color w:val="000000"/>
                <w:kern w:val="0"/>
                <w:sz w:val="20"/>
                <w:szCs w:val="20"/>
                <w:lang w:bidi="ar"/>
              </w:rPr>
              <w:t>低压室</w:t>
            </w:r>
            <w:proofErr w:type="gramEnd"/>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7D3F95" w14:textId="77777777" w:rsidR="00620D04" w:rsidRDefault="00620D04" w:rsidP="00620D04">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5#，6#</w:t>
            </w:r>
            <w:proofErr w:type="gramStart"/>
            <w:r>
              <w:rPr>
                <w:rFonts w:ascii="宋体" w:hAnsi="宋体" w:cs="宋体" w:hint="eastAsia"/>
                <w:color w:val="000000"/>
                <w:kern w:val="0"/>
                <w:sz w:val="20"/>
                <w:szCs w:val="20"/>
                <w:lang w:bidi="ar"/>
              </w:rPr>
              <w:t>低压室</w:t>
            </w:r>
            <w:proofErr w:type="gramEnd"/>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FD20B3" w14:textId="77777777" w:rsidR="00620D04" w:rsidRDefault="00620D04" w:rsidP="00620D04">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备注</w:t>
            </w:r>
          </w:p>
        </w:tc>
      </w:tr>
      <w:tr w:rsidR="00620D04" w14:paraId="34C1782F" w14:textId="77777777" w:rsidTr="00620D04">
        <w:trPr>
          <w:trHeight w:val="1194"/>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DBB494"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序号</w:t>
            </w:r>
          </w:p>
        </w:tc>
        <w:tc>
          <w:tcPr>
            <w:tcW w:w="10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AB64CA"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4656C0"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7AD486"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37EB2D"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45F6A9"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149F04"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252C55"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225E1F"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81894D"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长*宽</w:t>
            </w:r>
            <w:r>
              <w:rPr>
                <w:rFonts w:ascii="宋体" w:hAnsi="宋体" w:cs="宋体" w:hint="eastAsia"/>
                <w:color w:val="000000"/>
                <w:kern w:val="0"/>
                <w:sz w:val="20"/>
                <w:szCs w:val="20"/>
                <w:lang w:bidi="ar"/>
              </w:rPr>
              <w:br/>
              <w:t>（单位m）</w:t>
            </w: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7D4398" w14:textId="77777777" w:rsidR="00620D04" w:rsidRDefault="00620D04" w:rsidP="00620D0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面积</w:t>
            </w:r>
            <w:r>
              <w:rPr>
                <w:rFonts w:ascii="宋体" w:hAnsi="宋体" w:cs="宋体" w:hint="eastAsia"/>
                <w:color w:val="000000"/>
                <w:kern w:val="0"/>
                <w:sz w:val="20"/>
                <w:szCs w:val="20"/>
                <w:lang w:bidi="ar"/>
              </w:rPr>
              <w:br/>
              <w:t>（单位㎡）</w:t>
            </w: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97270B" w14:textId="77777777" w:rsidR="00620D04" w:rsidRDefault="00620D04" w:rsidP="00620D04">
            <w:pPr>
              <w:jc w:val="center"/>
              <w:rPr>
                <w:rFonts w:ascii="宋体" w:hAnsi="宋体" w:cs="宋体"/>
                <w:color w:val="000000"/>
                <w:sz w:val="20"/>
                <w:szCs w:val="20"/>
              </w:rPr>
            </w:pPr>
          </w:p>
        </w:tc>
      </w:tr>
      <w:tr w:rsidR="00620D04" w14:paraId="7C6EB659"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2C7CD6"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BE0ECF"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0.20*0.15</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4AF8C9"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0.0300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370BD6"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1.10*0.30</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CE0243"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0.3300 </w:t>
            </w: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397F01"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1.10*0.20</w:t>
            </w: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CA522E"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0.2200 </w:t>
            </w: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BFA2A0"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4.50*0.80</w:t>
            </w: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CEADF6"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3.6000 </w:t>
            </w: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F4AE66"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0.60*0.60</w:t>
            </w: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D37ED0"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0.3600 </w:t>
            </w: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B4996E" w14:textId="77777777" w:rsidR="00620D04" w:rsidRDefault="00620D04" w:rsidP="00620D04">
            <w:pPr>
              <w:jc w:val="center"/>
              <w:rPr>
                <w:rFonts w:ascii="宋体" w:hAnsi="宋体" w:cs="宋体"/>
                <w:color w:val="000000"/>
                <w:sz w:val="20"/>
                <w:szCs w:val="20"/>
              </w:rPr>
            </w:pPr>
          </w:p>
        </w:tc>
      </w:tr>
      <w:tr w:rsidR="00620D04" w14:paraId="7B6C7CCD"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5666AC"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ADB585"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0.45*0.45</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196B6A"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0.2025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3A688D"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1.10*0.30</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C98EB0"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0.3300 </w:t>
            </w: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73C8E2" w14:textId="77777777" w:rsidR="00620D04" w:rsidRDefault="00620D04" w:rsidP="00620D04">
            <w:pPr>
              <w:jc w:val="center"/>
              <w:rPr>
                <w:rFonts w:ascii="宋体" w:hAnsi="宋体" w:cs="宋体"/>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EE62DD" w14:textId="77777777" w:rsidR="00620D04" w:rsidRDefault="00620D04" w:rsidP="00620D04">
            <w:pPr>
              <w:jc w:val="center"/>
              <w:rPr>
                <w:rFonts w:ascii="宋体" w:hAnsi="宋体" w:cs="宋体"/>
                <w:color w:val="000000"/>
                <w:sz w:val="20"/>
                <w:szCs w:val="20"/>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538D2F"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1.30*0.10</w:t>
            </w: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5BEFD6"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0.1300 </w:t>
            </w: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0C9B38"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1.00*0.30</w:t>
            </w: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AB68D8"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0.3000 </w:t>
            </w: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E1F478" w14:textId="77777777" w:rsidR="00620D04" w:rsidRDefault="00620D04" w:rsidP="00620D04">
            <w:pPr>
              <w:jc w:val="center"/>
              <w:rPr>
                <w:rFonts w:ascii="宋体" w:hAnsi="宋体" w:cs="宋体"/>
                <w:color w:val="000000"/>
                <w:sz w:val="20"/>
                <w:szCs w:val="20"/>
              </w:rPr>
            </w:pPr>
          </w:p>
        </w:tc>
      </w:tr>
      <w:tr w:rsidR="00620D04" w14:paraId="33F22EA6"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FCC32E"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D8752D"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0.35*0.30</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144BC3"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0.1050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AB60F6"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0.30*0.25</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B3B780"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0.0750 </w:t>
            </w: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938655"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956D1A" w14:textId="77777777" w:rsidR="00620D04" w:rsidRDefault="00620D04" w:rsidP="00620D04">
            <w:pPr>
              <w:widowControl/>
              <w:jc w:val="left"/>
              <w:textAlignment w:val="center"/>
              <w:rPr>
                <w:rFonts w:ascii="宋体" w:hAnsi="宋体" w:cs="宋体"/>
                <w:b/>
                <w:color w:val="000000"/>
                <w:sz w:val="20"/>
                <w:szCs w:val="20"/>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8772F5" w14:textId="77777777" w:rsidR="00620D04" w:rsidRDefault="00620D04" w:rsidP="00620D04">
            <w:pPr>
              <w:widowControl/>
              <w:jc w:val="left"/>
              <w:textAlignment w:val="center"/>
              <w:rPr>
                <w:rFonts w:ascii="宋体" w:hAnsi="宋体" w:cs="宋体"/>
                <w:b/>
                <w:color w:val="000000"/>
                <w:sz w:val="20"/>
                <w:szCs w:val="20"/>
              </w:rPr>
            </w:pPr>
            <w:r>
              <w:rPr>
                <w:rFonts w:ascii="宋体" w:hAnsi="宋体" w:cs="宋体" w:hint="eastAsia"/>
                <w:color w:val="000000"/>
                <w:kern w:val="0"/>
                <w:sz w:val="20"/>
                <w:szCs w:val="20"/>
                <w:lang w:bidi="ar"/>
              </w:rPr>
              <w:t>0.70*0.70</w:t>
            </w: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520C3B"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color w:val="000000"/>
                <w:kern w:val="0"/>
                <w:sz w:val="20"/>
                <w:szCs w:val="20"/>
                <w:lang w:bidi="ar"/>
              </w:rPr>
              <w:t xml:space="preserve">0.4900 </w:t>
            </w: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ABE423" w14:textId="77777777" w:rsidR="00620D04" w:rsidRDefault="00620D04" w:rsidP="00620D04">
            <w:pPr>
              <w:widowControl/>
              <w:jc w:val="left"/>
              <w:textAlignment w:val="center"/>
              <w:rPr>
                <w:rFonts w:ascii="宋体" w:hAnsi="宋体" w:cs="宋体"/>
                <w:b/>
                <w:color w:val="000000"/>
                <w:sz w:val="20"/>
                <w:szCs w:val="20"/>
              </w:rPr>
            </w:pPr>
            <w:r>
              <w:rPr>
                <w:rFonts w:ascii="宋体" w:hAnsi="宋体" w:cs="宋体" w:hint="eastAsia"/>
                <w:color w:val="000000"/>
                <w:kern w:val="0"/>
                <w:sz w:val="20"/>
                <w:szCs w:val="20"/>
                <w:lang w:bidi="ar"/>
              </w:rPr>
              <w:t>1.00*0.30</w:t>
            </w: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5BEF1A"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color w:val="000000"/>
                <w:kern w:val="0"/>
                <w:sz w:val="20"/>
                <w:szCs w:val="20"/>
                <w:lang w:bidi="ar"/>
              </w:rPr>
              <w:t xml:space="preserve">0.3000 </w:t>
            </w: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F090DB"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2911566C"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F47157"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AD0B0A"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0.35*0.02</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8D8954"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0.0700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DA1762"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0.30*0.20</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BFE976"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0.0600 </w:t>
            </w: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6C2C0F"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E30D45"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80F766" w14:textId="77777777" w:rsidR="00620D04" w:rsidRDefault="00620D04" w:rsidP="00620D04">
            <w:pPr>
              <w:widowControl/>
              <w:jc w:val="left"/>
              <w:textAlignment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9FA3BF" w14:textId="77777777" w:rsidR="00620D04" w:rsidRDefault="00620D04" w:rsidP="00620D04">
            <w:pPr>
              <w:widowControl/>
              <w:jc w:val="center"/>
              <w:textAlignment w:val="center"/>
              <w:rPr>
                <w:rFonts w:ascii="宋体" w:hAnsi="宋体" w:cs="宋体"/>
                <w:b/>
                <w:color w:val="000000"/>
                <w:kern w:val="0"/>
                <w:sz w:val="20"/>
                <w:szCs w:val="20"/>
                <w:lang w:bidi="ar"/>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59D038"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color w:val="000000"/>
                <w:kern w:val="0"/>
                <w:sz w:val="20"/>
                <w:szCs w:val="20"/>
                <w:lang w:bidi="ar"/>
              </w:rPr>
              <w:t>0.35*0.05</w:t>
            </w: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95E70E"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color w:val="000000"/>
                <w:kern w:val="0"/>
                <w:sz w:val="20"/>
                <w:szCs w:val="20"/>
                <w:lang w:bidi="ar"/>
              </w:rPr>
              <w:t xml:space="preserve">0.0175 </w:t>
            </w: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CE07E3"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34532E47"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2D479A"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2094AA"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0.35*0.35</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F44706"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0.1225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55A864"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0.50*0.20</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29DDDE"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0.1000 </w:t>
            </w: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3169D0"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B51413"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CFE9A2" w14:textId="77777777" w:rsidR="00620D04" w:rsidRDefault="00620D04" w:rsidP="00620D04">
            <w:pPr>
              <w:widowControl/>
              <w:jc w:val="left"/>
              <w:textAlignment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429F54" w14:textId="77777777" w:rsidR="00620D04" w:rsidRDefault="00620D04" w:rsidP="00620D04">
            <w:pPr>
              <w:widowControl/>
              <w:jc w:val="center"/>
              <w:textAlignment w:val="center"/>
              <w:rPr>
                <w:rFonts w:ascii="宋体" w:hAnsi="宋体" w:cs="宋体"/>
                <w:b/>
                <w:color w:val="000000"/>
                <w:kern w:val="0"/>
                <w:sz w:val="20"/>
                <w:szCs w:val="20"/>
                <w:lang w:bidi="ar"/>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E72B30"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70A9D5"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2FF83D"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01E9D893"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233162"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2A6367"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0.50*0.05</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344859"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0.0250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C867AE"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0.30*0.10</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3E66E2"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0.0300 </w:t>
            </w: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FDE2C9"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F22E6E"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EC2400" w14:textId="77777777" w:rsidR="00620D04" w:rsidRDefault="00620D04" w:rsidP="00620D04">
            <w:pPr>
              <w:widowControl/>
              <w:jc w:val="left"/>
              <w:textAlignment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2DFF60" w14:textId="77777777" w:rsidR="00620D04" w:rsidRDefault="00620D04" w:rsidP="00620D04">
            <w:pPr>
              <w:widowControl/>
              <w:jc w:val="center"/>
              <w:textAlignment w:val="center"/>
              <w:rPr>
                <w:rFonts w:ascii="宋体" w:hAnsi="宋体" w:cs="宋体"/>
                <w:b/>
                <w:color w:val="000000"/>
                <w:kern w:val="0"/>
                <w:sz w:val="20"/>
                <w:szCs w:val="20"/>
                <w:lang w:bidi="ar"/>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AAC485"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41D01A"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D92840"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0B0B85A0"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263129"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389662"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0.55*0.15</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EE300B"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0.0825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B617B2"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0.15*0.15</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B7F1B1"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0.0225 </w:t>
            </w: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BFC7AC"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5C106A"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EE80F6" w14:textId="77777777" w:rsidR="00620D04" w:rsidRDefault="00620D04" w:rsidP="00620D04">
            <w:pPr>
              <w:widowControl/>
              <w:jc w:val="left"/>
              <w:textAlignment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D617AA" w14:textId="77777777" w:rsidR="00620D04" w:rsidRDefault="00620D04" w:rsidP="00620D04">
            <w:pPr>
              <w:widowControl/>
              <w:jc w:val="center"/>
              <w:textAlignment w:val="center"/>
              <w:rPr>
                <w:rFonts w:ascii="宋体" w:hAnsi="宋体" w:cs="宋体"/>
                <w:b/>
                <w:color w:val="000000"/>
                <w:kern w:val="0"/>
                <w:sz w:val="20"/>
                <w:szCs w:val="20"/>
                <w:lang w:bidi="ar"/>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569460"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86E285"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ACD246"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2F4CC9BB"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11F575"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027B65"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0.35*0.10</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44AF21"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0.0350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FF4BE0" w14:textId="77777777" w:rsidR="00620D04" w:rsidRDefault="00620D04" w:rsidP="00620D04">
            <w:pPr>
              <w:jc w:val="center"/>
              <w:rPr>
                <w:rFonts w:ascii="宋体" w:hAnsi="宋体" w:cs="宋体"/>
                <w:b/>
                <w:color w:val="000000"/>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0E7D68"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EDDEFE"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907271"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832D6B" w14:textId="77777777" w:rsidR="00620D04" w:rsidRDefault="00620D04" w:rsidP="00620D04">
            <w:pPr>
              <w:widowControl/>
              <w:jc w:val="left"/>
              <w:textAlignment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724FF2" w14:textId="77777777" w:rsidR="00620D04" w:rsidRDefault="00620D04" w:rsidP="00620D04">
            <w:pPr>
              <w:widowControl/>
              <w:jc w:val="center"/>
              <w:textAlignment w:val="center"/>
              <w:rPr>
                <w:rFonts w:ascii="宋体" w:hAnsi="宋体" w:cs="宋体"/>
                <w:b/>
                <w:color w:val="000000"/>
                <w:kern w:val="0"/>
                <w:sz w:val="20"/>
                <w:szCs w:val="20"/>
                <w:lang w:bidi="ar"/>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71A3F3"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AB5B1E"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D396CB"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4C8F7765"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E3D8A3"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FAA68D"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0.10*0.08</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D4580B"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0.0080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42A29F" w14:textId="77777777" w:rsidR="00620D04" w:rsidRDefault="00620D04" w:rsidP="00620D04">
            <w:pPr>
              <w:jc w:val="center"/>
              <w:rPr>
                <w:rFonts w:ascii="宋体" w:hAnsi="宋体" w:cs="宋体"/>
                <w:b/>
                <w:color w:val="000000"/>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6574B8"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3B9136"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3E7A58"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E83E84" w14:textId="77777777" w:rsidR="00620D04" w:rsidRDefault="00620D04" w:rsidP="00620D04">
            <w:pPr>
              <w:widowControl/>
              <w:jc w:val="left"/>
              <w:textAlignment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B30F70" w14:textId="77777777" w:rsidR="00620D04" w:rsidRDefault="00620D04" w:rsidP="00620D04">
            <w:pPr>
              <w:widowControl/>
              <w:jc w:val="center"/>
              <w:textAlignment w:val="center"/>
              <w:rPr>
                <w:rFonts w:ascii="宋体" w:hAnsi="宋体" w:cs="宋体"/>
                <w:b/>
                <w:color w:val="000000"/>
                <w:kern w:val="0"/>
                <w:sz w:val="20"/>
                <w:szCs w:val="20"/>
                <w:lang w:bidi="ar"/>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643273"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F03BDF"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35A889"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65AFEF8B"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E43F8C"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66C03D"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2.05*0.80</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E9D0F5"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1.6400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0216F4" w14:textId="77777777" w:rsidR="00620D04" w:rsidRDefault="00620D04" w:rsidP="00620D04">
            <w:pPr>
              <w:jc w:val="center"/>
              <w:rPr>
                <w:rFonts w:ascii="宋体" w:hAnsi="宋体" w:cs="宋体"/>
                <w:b/>
                <w:color w:val="000000"/>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376135"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9934E6"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8F4522"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5BDA35" w14:textId="77777777" w:rsidR="00620D04" w:rsidRDefault="00620D04" w:rsidP="00620D04">
            <w:pPr>
              <w:widowControl/>
              <w:jc w:val="left"/>
              <w:textAlignment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CEE736" w14:textId="77777777" w:rsidR="00620D04" w:rsidRDefault="00620D04" w:rsidP="00620D04">
            <w:pPr>
              <w:widowControl/>
              <w:jc w:val="center"/>
              <w:textAlignment w:val="center"/>
              <w:rPr>
                <w:rFonts w:ascii="宋体" w:hAnsi="宋体" w:cs="宋体"/>
                <w:b/>
                <w:color w:val="000000"/>
                <w:kern w:val="0"/>
                <w:sz w:val="20"/>
                <w:szCs w:val="20"/>
                <w:lang w:bidi="ar"/>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88F927"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CB34A6"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AF71DE"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64B43244"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85938C"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7A1DF5"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0.55*0.25</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DBE70A"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0.1375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3B5CD3" w14:textId="77777777" w:rsidR="00620D04" w:rsidRDefault="00620D04" w:rsidP="00620D04">
            <w:pPr>
              <w:jc w:val="center"/>
              <w:rPr>
                <w:rFonts w:ascii="宋体" w:hAnsi="宋体" w:cs="宋体"/>
                <w:b/>
                <w:color w:val="000000"/>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64DD99"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961358"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70EBDE"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154F68" w14:textId="77777777" w:rsidR="00620D04" w:rsidRDefault="00620D04" w:rsidP="00620D04">
            <w:pPr>
              <w:widowControl/>
              <w:jc w:val="left"/>
              <w:textAlignment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94259F" w14:textId="77777777" w:rsidR="00620D04" w:rsidRDefault="00620D04" w:rsidP="00620D04">
            <w:pPr>
              <w:widowControl/>
              <w:jc w:val="center"/>
              <w:textAlignment w:val="center"/>
              <w:rPr>
                <w:rFonts w:ascii="宋体" w:hAnsi="宋体" w:cs="宋体"/>
                <w:b/>
                <w:color w:val="000000"/>
                <w:kern w:val="0"/>
                <w:sz w:val="20"/>
                <w:szCs w:val="20"/>
                <w:lang w:bidi="ar"/>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73FA44"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54AA58"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17A8D1"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5924B3ED"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F93A75"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449FF3"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0.50*0.05</w:t>
            </w: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B91A73" w14:textId="77777777" w:rsidR="00620D04" w:rsidRDefault="00620D04" w:rsidP="00620D04">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0.0250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387A35" w14:textId="77777777" w:rsidR="00620D04" w:rsidRDefault="00620D04" w:rsidP="00620D04">
            <w:pPr>
              <w:jc w:val="center"/>
              <w:rPr>
                <w:rFonts w:ascii="宋体" w:hAnsi="宋体" w:cs="宋体"/>
                <w:b/>
                <w:color w:val="000000"/>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B50139"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FCA37F" w14:textId="77777777" w:rsidR="00620D04" w:rsidRDefault="00620D04" w:rsidP="00620D04">
            <w:pPr>
              <w:jc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193D65"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5501A3" w14:textId="77777777" w:rsidR="00620D04" w:rsidRDefault="00620D04" w:rsidP="00620D04">
            <w:pPr>
              <w:widowControl/>
              <w:jc w:val="left"/>
              <w:textAlignment w:val="center"/>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2CC207" w14:textId="77777777" w:rsidR="00620D04" w:rsidRDefault="00620D04" w:rsidP="00620D04">
            <w:pPr>
              <w:widowControl/>
              <w:jc w:val="center"/>
              <w:textAlignment w:val="center"/>
              <w:rPr>
                <w:rFonts w:ascii="宋体" w:hAnsi="宋体" w:cs="宋体"/>
                <w:b/>
                <w:color w:val="000000"/>
                <w:kern w:val="0"/>
                <w:sz w:val="20"/>
                <w:szCs w:val="20"/>
                <w:lang w:bidi="ar"/>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1C4B1A"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7A0601" w14:textId="77777777" w:rsidR="00620D04" w:rsidRDefault="00620D04" w:rsidP="00620D04">
            <w:pPr>
              <w:widowControl/>
              <w:jc w:val="left"/>
              <w:textAlignment w:val="center"/>
              <w:rPr>
                <w:rFonts w:ascii="宋体" w:hAnsi="宋体" w:cs="宋体"/>
                <w:b/>
                <w:color w:val="000000"/>
                <w:kern w:val="0"/>
                <w:sz w:val="20"/>
                <w:szCs w:val="20"/>
                <w:lang w:bidi="ar"/>
              </w:rPr>
            </w:pP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451ADF" w14:textId="77777777" w:rsidR="00620D04" w:rsidRDefault="00620D04" w:rsidP="00620D04">
            <w:pPr>
              <w:widowControl/>
              <w:jc w:val="left"/>
              <w:textAlignment w:val="center"/>
              <w:rPr>
                <w:rFonts w:ascii="宋体" w:hAnsi="宋体" w:cs="宋体"/>
                <w:b/>
                <w:color w:val="000000"/>
                <w:kern w:val="0"/>
                <w:sz w:val="20"/>
                <w:szCs w:val="20"/>
                <w:lang w:bidi="ar"/>
              </w:rPr>
            </w:pPr>
          </w:p>
        </w:tc>
      </w:tr>
      <w:tr w:rsidR="00620D04" w14:paraId="180FC4E6" w14:textId="77777777" w:rsidTr="00620D04">
        <w:trPr>
          <w:trHeight w:val="477"/>
          <w:jc w:val="center"/>
        </w:trPr>
        <w:tc>
          <w:tcPr>
            <w:tcW w:w="50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177FE9" w14:textId="77777777" w:rsidR="00620D04" w:rsidRDefault="00620D04" w:rsidP="00620D04">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合计:</w:t>
            </w:r>
          </w:p>
        </w:tc>
        <w:tc>
          <w:tcPr>
            <w:tcW w:w="10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92EE4D" w14:textId="77777777" w:rsidR="00620D04" w:rsidRDefault="00620D04" w:rsidP="00620D04">
            <w:pPr>
              <w:jc w:val="left"/>
              <w:rPr>
                <w:rFonts w:ascii="宋体" w:hAnsi="宋体" w:cs="宋体"/>
                <w:b/>
                <w:color w:val="000000"/>
                <w:sz w:val="20"/>
                <w:szCs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CCE61A"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 xml:space="preserve">2.4830 </w:t>
            </w: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A43D06" w14:textId="77777777" w:rsidR="00620D04" w:rsidRDefault="00620D04" w:rsidP="00620D04">
            <w:pPr>
              <w:jc w:val="left"/>
              <w:rPr>
                <w:rFonts w:ascii="宋体" w:hAnsi="宋体" w:cs="宋体"/>
                <w:b/>
                <w:color w:val="000000"/>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C5F741"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 xml:space="preserve">0.9475 </w:t>
            </w:r>
          </w:p>
        </w:tc>
        <w:tc>
          <w:tcPr>
            <w:tcW w:w="9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AB5DEB" w14:textId="77777777" w:rsidR="00620D04" w:rsidRDefault="00620D04" w:rsidP="00620D04">
            <w:pPr>
              <w:jc w:val="left"/>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3ECA06"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 xml:space="preserve">0.2200 </w:t>
            </w:r>
          </w:p>
        </w:tc>
        <w:tc>
          <w:tcPr>
            <w:tcW w:w="107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D93739" w14:textId="77777777" w:rsidR="00620D04" w:rsidRDefault="00620D04" w:rsidP="00620D04">
            <w:pPr>
              <w:jc w:val="left"/>
              <w:rPr>
                <w:rFonts w:ascii="宋体" w:hAnsi="宋体" w:cs="宋体"/>
                <w:b/>
                <w:color w:val="000000"/>
                <w:sz w:val="20"/>
                <w:szCs w:val="20"/>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28670B"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 xml:space="preserve">4.2200 </w:t>
            </w:r>
          </w:p>
        </w:tc>
        <w:tc>
          <w:tcPr>
            <w:tcW w:w="10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05C299" w14:textId="77777777" w:rsidR="00620D04" w:rsidRDefault="00620D04" w:rsidP="00620D04">
            <w:pPr>
              <w:jc w:val="left"/>
              <w:rPr>
                <w:rFonts w:ascii="宋体" w:hAnsi="宋体" w:cs="宋体"/>
                <w:b/>
                <w:color w:val="000000"/>
                <w:kern w:val="0"/>
                <w:sz w:val="20"/>
                <w:szCs w:val="20"/>
                <w:lang w:bidi="ar"/>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074ADD"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 xml:space="preserve">0.9775 </w:t>
            </w:r>
          </w:p>
        </w:tc>
        <w:tc>
          <w:tcPr>
            <w:tcW w:w="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CFCD9D" w14:textId="77777777" w:rsidR="00620D04" w:rsidRDefault="00620D04" w:rsidP="00620D04">
            <w:pPr>
              <w:widowControl/>
              <w:jc w:val="left"/>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 xml:space="preserve">8.8480 </w:t>
            </w:r>
          </w:p>
        </w:tc>
      </w:tr>
    </w:tbl>
    <w:p w14:paraId="30015C42" w14:textId="77777777" w:rsidR="00620D04" w:rsidRDefault="00620D04" w:rsidP="00620D04">
      <w:pPr>
        <w:jc w:val="center"/>
        <w:rPr>
          <w:rFonts w:ascii="宋体" w:hAnsi="宋体"/>
          <w:sz w:val="28"/>
          <w:szCs w:val="28"/>
        </w:rPr>
      </w:pPr>
      <w:r>
        <w:rPr>
          <w:rFonts w:ascii="宋体" w:hAnsi="宋体" w:hint="eastAsia"/>
          <w:sz w:val="28"/>
          <w:szCs w:val="28"/>
        </w:rPr>
        <w:t>2#冷站</w:t>
      </w:r>
    </w:p>
    <w:p w14:paraId="3F3D2C5D" w14:textId="77777777" w:rsidR="00620D04" w:rsidRDefault="00620D04" w:rsidP="00620D04">
      <w:pPr>
        <w:spacing w:beforeLines="50" w:before="120" w:afterLines="50" w:after="120" w:line="360" w:lineRule="auto"/>
        <w:rPr>
          <w:rFonts w:ascii="宋体" w:hAnsi="宋体"/>
          <w:sz w:val="28"/>
          <w:szCs w:val="28"/>
        </w:rPr>
      </w:pPr>
      <w:r>
        <w:rPr>
          <w:rFonts w:ascii="宋体" w:hAnsi="宋体" w:hint="eastAsia"/>
          <w:sz w:val="28"/>
          <w:szCs w:val="28"/>
        </w:rPr>
        <w:t>（4）2#</w:t>
      </w:r>
      <w:proofErr w:type="gramStart"/>
      <w:r>
        <w:rPr>
          <w:rFonts w:ascii="宋体" w:hAnsi="宋体" w:hint="eastAsia"/>
          <w:sz w:val="28"/>
          <w:szCs w:val="28"/>
        </w:rPr>
        <w:t>冷站</w:t>
      </w:r>
      <w:proofErr w:type="gramEnd"/>
      <w:r>
        <w:rPr>
          <w:rFonts w:ascii="宋体" w:hAnsi="宋体" w:hint="eastAsia"/>
          <w:sz w:val="28"/>
          <w:szCs w:val="28"/>
        </w:rPr>
        <w:t>B3、B4变压器室墙体裂缝、抹灰砂浆脱落修复；</w:t>
      </w:r>
    </w:p>
    <w:p w14:paraId="28DBC434" w14:textId="77777777" w:rsidR="00620D04" w:rsidRDefault="00620D04" w:rsidP="00620D04">
      <w:pPr>
        <w:spacing w:beforeLines="50" w:before="120" w:afterLines="50" w:after="120" w:line="360" w:lineRule="auto"/>
        <w:ind w:left="425" w:firstLineChars="200" w:firstLine="560"/>
        <w:rPr>
          <w:rFonts w:ascii="宋体" w:hAnsi="宋体"/>
          <w:sz w:val="28"/>
          <w:szCs w:val="28"/>
        </w:rPr>
      </w:pPr>
      <w:r>
        <w:rPr>
          <w:rFonts w:ascii="宋体" w:hAnsi="宋体" w:hint="eastAsia"/>
          <w:sz w:val="28"/>
          <w:szCs w:val="28"/>
        </w:rPr>
        <w:t>原因：抹灰未挂钢丝网。修复内容：1、清理裂缝周边30cm范围内的腻子、抹灰砂浆，清理干净；2、用填缝膏填补裂缝；3、挂镀锌钢丝网镀锌钢丝网45cm宽（每边150mm）钢丝网,搭接均不小于10cm钢丝网；4、抹灰修复、腻子修复、乳胶漆修复。钢丝直径1mm的镀锌钢丝网（网孔大小10mm×10mm）。</w:t>
      </w:r>
    </w:p>
    <w:p w14:paraId="1202BF42" w14:textId="1AD35981" w:rsidR="00620D04" w:rsidRDefault="00620D04" w:rsidP="00620D04">
      <w:pPr>
        <w:jc w:val="center"/>
      </w:pPr>
      <w:r>
        <w:rPr>
          <w:noProof/>
        </w:rPr>
        <w:drawing>
          <wp:inline distT="0" distB="0" distL="0" distR="0" wp14:anchorId="2EFD7BD0" wp14:editId="002EB49B">
            <wp:extent cx="4173220" cy="21501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3220" cy="2150110"/>
                    </a:xfrm>
                    <a:prstGeom prst="rect">
                      <a:avLst/>
                    </a:prstGeom>
                    <a:noFill/>
                    <a:ln>
                      <a:noFill/>
                    </a:ln>
                    <a:effectLst/>
                  </pic:spPr>
                </pic:pic>
              </a:graphicData>
            </a:graphic>
          </wp:inline>
        </w:drawing>
      </w:r>
    </w:p>
    <w:p w14:paraId="0E6FFB94" w14:textId="77777777" w:rsidR="00620D04" w:rsidRPr="00620D04" w:rsidRDefault="00620D04" w:rsidP="00620D04">
      <w:pPr>
        <w:spacing w:beforeLines="50" w:before="120" w:afterLines="50" w:after="120" w:line="360" w:lineRule="auto"/>
        <w:jc w:val="center"/>
        <w:rPr>
          <w:rFonts w:ascii="宋体" w:hAnsi="宋体"/>
          <w:sz w:val="28"/>
          <w:szCs w:val="28"/>
        </w:rPr>
      </w:pPr>
      <w:r>
        <w:rPr>
          <w:rFonts w:ascii="宋体" w:hAnsi="宋体" w:hint="eastAsia"/>
          <w:sz w:val="28"/>
          <w:szCs w:val="28"/>
        </w:rPr>
        <w:t>B3、B4变压器室墙体裂缝</w:t>
      </w:r>
    </w:p>
    <w:p w14:paraId="791323DF" w14:textId="77777777" w:rsidR="00620D04" w:rsidRDefault="00620D04" w:rsidP="00620D04">
      <w:pPr>
        <w:spacing w:beforeLines="50" w:before="120" w:afterLines="50" w:after="120" w:line="360" w:lineRule="auto"/>
        <w:rPr>
          <w:rFonts w:ascii="宋体" w:hAnsi="宋体"/>
          <w:sz w:val="28"/>
          <w:szCs w:val="28"/>
        </w:rPr>
      </w:pPr>
      <w:r>
        <w:rPr>
          <w:rFonts w:ascii="宋体" w:hAnsi="宋体" w:hint="eastAsia"/>
          <w:sz w:val="28"/>
          <w:szCs w:val="28"/>
        </w:rPr>
        <w:lastRenderedPageBreak/>
        <w:t xml:space="preserve">  （5）4#冷站南门旁草地凹陷、积水，面积约210㎡，需填平；</w:t>
      </w:r>
    </w:p>
    <w:p w14:paraId="6E540A4F" w14:textId="1C5275E3" w:rsidR="00620D04" w:rsidRDefault="00620D04" w:rsidP="00620D04">
      <w:pPr>
        <w:spacing w:beforeLines="50" w:before="120" w:afterLines="50" w:after="120" w:line="360" w:lineRule="auto"/>
        <w:rPr>
          <w:rFonts w:ascii="宋体" w:hAnsi="宋体"/>
          <w:sz w:val="28"/>
          <w:szCs w:val="28"/>
        </w:rPr>
      </w:pPr>
      <w:r>
        <w:rPr>
          <w:rFonts w:ascii="宋体" w:hAnsi="宋体" w:hint="eastAsia"/>
          <w:sz w:val="28"/>
          <w:szCs w:val="28"/>
        </w:rPr>
        <w:t xml:space="preserve">    填平内容：1、清理表面，将凹陷</w:t>
      </w:r>
      <w:proofErr w:type="gramStart"/>
      <w:r>
        <w:rPr>
          <w:rFonts w:ascii="宋体" w:hAnsi="宋体" w:hint="eastAsia"/>
          <w:sz w:val="28"/>
          <w:szCs w:val="28"/>
        </w:rPr>
        <w:t>处现有</w:t>
      </w:r>
      <w:proofErr w:type="gramEnd"/>
      <w:r>
        <w:rPr>
          <w:rFonts w:ascii="宋体" w:hAnsi="宋体" w:hint="eastAsia"/>
          <w:sz w:val="28"/>
          <w:szCs w:val="28"/>
        </w:rPr>
        <w:t>草皮保护性切下；2、一处井盖抬高（参考周边井盖）：参考周边井盖，砌筑井壁，旧井盖拆除、安装新井盖（样式、尺寸、规格与原井盖一致），完成后牢固可靠，观感良好，雨后无积水；3、</w:t>
      </w:r>
      <w:proofErr w:type="gramStart"/>
      <w:r>
        <w:rPr>
          <w:rFonts w:ascii="宋体" w:hAnsi="宋体" w:hint="eastAsia"/>
          <w:sz w:val="28"/>
          <w:szCs w:val="28"/>
        </w:rPr>
        <w:t>素土填平</w:t>
      </w:r>
      <w:proofErr w:type="gramEnd"/>
      <w:r>
        <w:rPr>
          <w:rFonts w:ascii="宋体" w:hAnsi="宋体" w:hint="eastAsia"/>
          <w:sz w:val="28"/>
          <w:szCs w:val="28"/>
        </w:rPr>
        <w:t>并压实（</w:t>
      </w:r>
      <w:proofErr w:type="gramStart"/>
      <w:r>
        <w:rPr>
          <w:rFonts w:ascii="宋体" w:hAnsi="宋体" w:hint="eastAsia"/>
          <w:sz w:val="28"/>
          <w:szCs w:val="28"/>
        </w:rPr>
        <w:t>注意虚铺厚度</w:t>
      </w:r>
      <w:proofErr w:type="gramEnd"/>
      <w:r>
        <w:rPr>
          <w:rFonts w:ascii="宋体" w:hAnsi="宋体" w:hint="eastAsia"/>
          <w:sz w:val="28"/>
          <w:szCs w:val="28"/>
        </w:rPr>
        <w:t>和压实系数）；4、表面草皮恢复。注意此处地下有管线，严禁重型机械施工。</w:t>
      </w:r>
      <w:r>
        <w:rPr>
          <w:noProof/>
        </w:rPr>
        <w:drawing>
          <wp:inline distT="0" distB="0" distL="0" distR="0" wp14:anchorId="4D839A67" wp14:editId="152DE262">
            <wp:extent cx="5233670" cy="38715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3670" cy="3871595"/>
                    </a:xfrm>
                    <a:prstGeom prst="rect">
                      <a:avLst/>
                    </a:prstGeom>
                    <a:noFill/>
                    <a:ln>
                      <a:noFill/>
                    </a:ln>
                  </pic:spPr>
                </pic:pic>
              </a:graphicData>
            </a:graphic>
          </wp:inline>
        </w:drawing>
      </w:r>
    </w:p>
    <w:p w14:paraId="291C72E9" w14:textId="77777777" w:rsidR="00620D04" w:rsidRDefault="00620D04" w:rsidP="00620D04">
      <w:pPr>
        <w:spacing w:beforeLines="50" w:before="120" w:afterLines="50" w:after="120" w:line="360" w:lineRule="auto"/>
        <w:rPr>
          <w:rFonts w:ascii="宋体" w:hAnsi="宋体"/>
          <w:sz w:val="28"/>
          <w:szCs w:val="28"/>
        </w:rPr>
      </w:pPr>
      <w:r>
        <w:rPr>
          <w:rFonts w:ascii="宋体" w:hAnsi="宋体" w:hint="eastAsia"/>
          <w:sz w:val="28"/>
          <w:szCs w:val="28"/>
        </w:rPr>
        <w:t>（6）4#</w:t>
      </w:r>
      <w:proofErr w:type="gramStart"/>
      <w:r>
        <w:rPr>
          <w:rFonts w:ascii="宋体" w:hAnsi="宋体" w:hint="eastAsia"/>
          <w:sz w:val="28"/>
          <w:szCs w:val="28"/>
        </w:rPr>
        <w:t>冷站排水沟</w:t>
      </w:r>
      <w:proofErr w:type="gramEnd"/>
      <w:r>
        <w:rPr>
          <w:rFonts w:ascii="宋体" w:hAnsi="宋体" w:hint="eastAsia"/>
          <w:sz w:val="28"/>
          <w:szCs w:val="28"/>
        </w:rPr>
        <w:t>上盖板更换（15块）及对应水沟侧壁修复</w:t>
      </w:r>
    </w:p>
    <w:p w14:paraId="43711203" w14:textId="77777777" w:rsidR="00620D04" w:rsidRDefault="00620D04" w:rsidP="00620D04">
      <w:pPr>
        <w:spacing w:beforeLines="50" w:before="120" w:afterLines="50" w:after="120" w:line="360" w:lineRule="auto"/>
        <w:ind w:firstLineChars="200" w:firstLine="560"/>
        <w:rPr>
          <w:rFonts w:ascii="宋体" w:hAnsi="宋体"/>
          <w:sz w:val="28"/>
          <w:szCs w:val="28"/>
        </w:rPr>
      </w:pPr>
      <w:r>
        <w:rPr>
          <w:rFonts w:ascii="宋体" w:hAnsi="宋体" w:hint="eastAsia"/>
          <w:sz w:val="28"/>
          <w:szCs w:val="28"/>
        </w:rPr>
        <w:t>修复内容：1、清理水沟内废渣，清理破损的水沟侧壁和底板；2、水沟侧壁砌筑，侧壁、地板抹灰；3、原样式更换破损钢筋混凝土预制盖板（底面预埋双向三级螺纹钢，钢筋直径不小于10mm，间距不大于200mm，保护层厚度10mm，外观质量良好）。</w:t>
      </w:r>
    </w:p>
    <w:p w14:paraId="63CCCDDC" w14:textId="3EB2D875" w:rsidR="00620D04" w:rsidRDefault="00620D04" w:rsidP="00620D04">
      <w:pPr>
        <w:jc w:val="center"/>
      </w:pPr>
      <w:r>
        <w:rPr>
          <w:noProof/>
        </w:rPr>
        <w:lastRenderedPageBreak/>
        <w:drawing>
          <wp:inline distT="0" distB="0" distL="0" distR="0" wp14:anchorId="4CC731F7" wp14:editId="0B2FAAA9">
            <wp:extent cx="1692910" cy="21888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2910" cy="2188845"/>
                    </a:xfrm>
                    <a:prstGeom prst="rect">
                      <a:avLst/>
                    </a:prstGeom>
                    <a:noFill/>
                    <a:ln>
                      <a:noFill/>
                    </a:ln>
                    <a:effectLst/>
                  </pic:spPr>
                </pic:pic>
              </a:graphicData>
            </a:graphic>
          </wp:inline>
        </w:drawing>
      </w:r>
      <w:r>
        <w:rPr>
          <w:rFonts w:hint="eastAsia"/>
        </w:rPr>
        <w:t xml:space="preserve"> </w:t>
      </w:r>
      <w:r>
        <w:rPr>
          <w:noProof/>
        </w:rPr>
        <w:drawing>
          <wp:inline distT="0" distB="0" distL="0" distR="0" wp14:anchorId="10D4B4B0" wp14:editId="17471696">
            <wp:extent cx="2976880" cy="21888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6880" cy="2188845"/>
                    </a:xfrm>
                    <a:prstGeom prst="rect">
                      <a:avLst/>
                    </a:prstGeom>
                    <a:noFill/>
                    <a:ln>
                      <a:noFill/>
                    </a:ln>
                    <a:effectLst/>
                  </pic:spPr>
                </pic:pic>
              </a:graphicData>
            </a:graphic>
          </wp:inline>
        </w:drawing>
      </w:r>
    </w:p>
    <w:p w14:paraId="430269C8" w14:textId="5D9B91EB" w:rsidR="00620D04" w:rsidRDefault="00620D04" w:rsidP="00620D04">
      <w:pPr>
        <w:jc w:val="center"/>
      </w:pPr>
      <w:r>
        <w:rPr>
          <w:noProof/>
        </w:rPr>
        <w:drawing>
          <wp:inline distT="0" distB="0" distL="0" distR="0" wp14:anchorId="4B248340" wp14:editId="29D14D9F">
            <wp:extent cx="2451100" cy="29768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100" cy="2976880"/>
                    </a:xfrm>
                    <a:prstGeom prst="rect">
                      <a:avLst/>
                    </a:prstGeom>
                    <a:noFill/>
                    <a:ln>
                      <a:noFill/>
                    </a:ln>
                  </pic:spPr>
                </pic:pic>
              </a:graphicData>
            </a:graphic>
          </wp:inline>
        </w:drawing>
      </w:r>
    </w:p>
    <w:p w14:paraId="4EA0F6F8" w14:textId="77777777" w:rsidR="00620D04" w:rsidRDefault="00620D04" w:rsidP="00620D04">
      <w:pPr>
        <w:jc w:val="center"/>
        <w:rPr>
          <w:rFonts w:ascii="宋体" w:hAnsi="宋体"/>
          <w:sz w:val="28"/>
          <w:szCs w:val="28"/>
        </w:rPr>
      </w:pPr>
      <w:r>
        <w:rPr>
          <w:rFonts w:ascii="宋体" w:hAnsi="宋体" w:hint="eastAsia"/>
          <w:sz w:val="28"/>
          <w:szCs w:val="28"/>
        </w:rPr>
        <w:t>盖板样式（供参考）</w:t>
      </w:r>
    </w:p>
    <w:p w14:paraId="102F75B8" w14:textId="77777777" w:rsidR="00620D04" w:rsidRDefault="00620D04" w:rsidP="00620D04">
      <w:pPr>
        <w:jc w:val="center"/>
      </w:pPr>
    </w:p>
    <w:p w14:paraId="07C3BD5C" w14:textId="77777777" w:rsidR="00620D04" w:rsidRDefault="00620D04" w:rsidP="00620D04">
      <w:pPr>
        <w:spacing w:beforeLines="50" w:before="120" w:afterLines="50" w:after="120" w:line="360" w:lineRule="auto"/>
        <w:rPr>
          <w:rFonts w:ascii="宋体" w:hAnsi="宋体"/>
          <w:sz w:val="28"/>
          <w:szCs w:val="28"/>
        </w:rPr>
      </w:pPr>
      <w:r>
        <w:rPr>
          <w:rFonts w:ascii="宋体" w:hAnsi="宋体" w:hint="eastAsia"/>
          <w:sz w:val="28"/>
          <w:szCs w:val="28"/>
        </w:rPr>
        <w:t>（7）9楼食堂出入口墙壁局部瓷砖空鼓修复（4㎡）。</w:t>
      </w:r>
    </w:p>
    <w:p w14:paraId="7B4417A8" w14:textId="77777777" w:rsidR="00620D04" w:rsidRDefault="00620D04" w:rsidP="00620D04">
      <w:pPr>
        <w:spacing w:beforeLines="50" w:before="120" w:afterLines="50" w:after="120" w:line="360" w:lineRule="auto"/>
        <w:ind w:firstLineChars="200" w:firstLine="560"/>
        <w:rPr>
          <w:rFonts w:ascii="宋体" w:hAnsi="宋体"/>
          <w:sz w:val="28"/>
          <w:szCs w:val="28"/>
        </w:rPr>
      </w:pPr>
      <w:r>
        <w:rPr>
          <w:rFonts w:ascii="宋体" w:hAnsi="宋体" w:hint="eastAsia"/>
          <w:sz w:val="28"/>
          <w:szCs w:val="28"/>
        </w:rPr>
        <w:t>修复内容：1、保护性拆下墙面瓷砖；2、清理基层；3、用AB胶干挂瓷砖。</w:t>
      </w:r>
    </w:p>
    <w:p w14:paraId="7E4C92CC" w14:textId="34AB603E" w:rsidR="00620D04" w:rsidRDefault="00620D04" w:rsidP="00620D04">
      <w:pPr>
        <w:jc w:val="center"/>
        <w:rPr>
          <w:rFonts w:ascii="宋体" w:hAnsi="宋体"/>
          <w:sz w:val="28"/>
          <w:szCs w:val="28"/>
        </w:rPr>
      </w:pPr>
      <w:r>
        <w:rPr>
          <w:rFonts w:ascii="宋体" w:hAnsi="宋体" w:hint="eastAsia"/>
          <w:noProof/>
          <w:sz w:val="28"/>
          <w:szCs w:val="28"/>
        </w:rPr>
        <w:drawing>
          <wp:inline distT="0" distB="0" distL="0" distR="0" wp14:anchorId="52CC1ABF" wp14:editId="2D73E599">
            <wp:extent cx="1546455" cy="2062336"/>
            <wp:effectExtent l="0" t="0" r="0" b="0"/>
            <wp:docPr id="17" name="图片 17" descr="7fd4c0459c6089e60dda8d71a83b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7fd4c0459c6089e60dda8d71a83b7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8611" cy="2065212"/>
                    </a:xfrm>
                    <a:prstGeom prst="rect">
                      <a:avLst/>
                    </a:prstGeom>
                    <a:noFill/>
                    <a:ln>
                      <a:noFill/>
                    </a:ln>
                  </pic:spPr>
                </pic:pic>
              </a:graphicData>
            </a:graphic>
          </wp:inline>
        </w:drawing>
      </w:r>
    </w:p>
    <w:p w14:paraId="5AA8853C" w14:textId="77777777" w:rsidR="00620D04" w:rsidRDefault="00620D04" w:rsidP="00620D04">
      <w:pPr>
        <w:jc w:val="center"/>
        <w:rPr>
          <w:rFonts w:ascii="宋体" w:hAnsi="宋体"/>
          <w:sz w:val="28"/>
          <w:szCs w:val="28"/>
        </w:rPr>
      </w:pPr>
      <w:r>
        <w:rPr>
          <w:rFonts w:ascii="宋体" w:hAnsi="宋体" w:hint="eastAsia"/>
          <w:sz w:val="28"/>
          <w:szCs w:val="28"/>
        </w:rPr>
        <w:t>食堂出入口墙壁局部瓷砖空鼓</w:t>
      </w:r>
    </w:p>
    <w:p w14:paraId="76124511" w14:textId="6A857475" w:rsidR="00411B18" w:rsidRDefault="007D53A4" w:rsidP="007D53A4">
      <w:pPr>
        <w:numPr>
          <w:ilvl w:val="0"/>
          <w:numId w:val="6"/>
        </w:numPr>
        <w:tabs>
          <w:tab w:val="left" w:pos="540"/>
          <w:tab w:val="left" w:pos="720"/>
        </w:tabs>
        <w:spacing w:beforeLines="50" w:before="120" w:afterLines="50" w:after="120" w:line="360" w:lineRule="auto"/>
        <w:rPr>
          <w:rFonts w:ascii="宋体" w:hAnsi="宋体"/>
          <w:sz w:val="28"/>
          <w:szCs w:val="28"/>
        </w:rPr>
      </w:pPr>
      <w:r>
        <w:rPr>
          <w:rFonts w:ascii="宋体" w:hAnsi="宋体" w:hint="eastAsia"/>
          <w:sz w:val="28"/>
          <w:szCs w:val="28"/>
        </w:rPr>
        <w:lastRenderedPageBreak/>
        <w:t>施工要求</w:t>
      </w:r>
    </w:p>
    <w:p w14:paraId="1445A7DD" w14:textId="77777777" w:rsidR="007D53A4" w:rsidRPr="007D53A4" w:rsidRDefault="007D53A4" w:rsidP="007D53A4">
      <w:pPr>
        <w:spacing w:beforeLines="50" w:before="120" w:afterLines="50" w:after="120" w:line="360" w:lineRule="auto"/>
        <w:ind w:left="425" w:firstLineChars="200" w:firstLine="560"/>
        <w:rPr>
          <w:rFonts w:ascii="宋体" w:hAnsi="宋体"/>
          <w:sz w:val="28"/>
          <w:szCs w:val="28"/>
        </w:rPr>
      </w:pPr>
      <w:r w:rsidRPr="007D53A4">
        <w:rPr>
          <w:rFonts w:ascii="宋体" w:hAnsi="宋体" w:hint="eastAsia"/>
          <w:sz w:val="28"/>
          <w:szCs w:val="28"/>
        </w:rPr>
        <w:t>1、施工时，注意成品保护（</w:t>
      </w:r>
      <w:proofErr w:type="gramStart"/>
      <w:r w:rsidRPr="007D53A4">
        <w:rPr>
          <w:rFonts w:ascii="宋体" w:hAnsi="宋体" w:hint="eastAsia"/>
          <w:sz w:val="28"/>
          <w:szCs w:val="28"/>
        </w:rPr>
        <w:t>如破坏须</w:t>
      </w:r>
      <w:proofErr w:type="gramEnd"/>
      <w:r w:rsidRPr="007D53A4">
        <w:rPr>
          <w:rFonts w:ascii="宋体" w:hAnsi="宋体" w:hint="eastAsia"/>
          <w:sz w:val="28"/>
          <w:szCs w:val="28"/>
        </w:rPr>
        <w:t>无偿修复），充分考虑拆除作业对现有物品的损害，并进行修复。</w:t>
      </w:r>
    </w:p>
    <w:p w14:paraId="4F457352" w14:textId="77777777" w:rsidR="007D53A4" w:rsidRPr="007D53A4" w:rsidRDefault="007D53A4" w:rsidP="007D53A4">
      <w:pPr>
        <w:spacing w:beforeLines="50" w:before="120" w:afterLines="50" w:after="120" w:line="360" w:lineRule="auto"/>
        <w:ind w:left="425" w:firstLineChars="200" w:firstLine="560"/>
        <w:rPr>
          <w:rFonts w:ascii="宋体" w:hAnsi="宋体"/>
          <w:sz w:val="28"/>
          <w:szCs w:val="28"/>
        </w:rPr>
      </w:pPr>
      <w:r w:rsidRPr="007D53A4">
        <w:rPr>
          <w:rFonts w:ascii="宋体" w:hAnsi="宋体" w:hint="eastAsia"/>
          <w:sz w:val="28"/>
          <w:szCs w:val="28"/>
        </w:rPr>
        <w:t>2、</w:t>
      </w:r>
      <w:proofErr w:type="gramStart"/>
      <w:r w:rsidRPr="007D53A4">
        <w:rPr>
          <w:rFonts w:ascii="宋体" w:hAnsi="宋体" w:hint="eastAsia"/>
          <w:sz w:val="28"/>
          <w:szCs w:val="28"/>
        </w:rPr>
        <w:t>包建筑</w:t>
      </w:r>
      <w:proofErr w:type="gramEnd"/>
      <w:r w:rsidRPr="007D53A4">
        <w:rPr>
          <w:rFonts w:ascii="宋体" w:hAnsi="宋体" w:hint="eastAsia"/>
          <w:sz w:val="28"/>
          <w:szCs w:val="28"/>
        </w:rPr>
        <w:t>垃圾外运处理，完工后场地清理。</w:t>
      </w:r>
    </w:p>
    <w:p w14:paraId="3665E6CF" w14:textId="77777777" w:rsidR="007D53A4" w:rsidRPr="007D53A4" w:rsidRDefault="007D53A4" w:rsidP="007D53A4">
      <w:pPr>
        <w:spacing w:beforeLines="50" w:before="120" w:afterLines="50" w:after="120" w:line="360" w:lineRule="auto"/>
        <w:ind w:left="425" w:firstLineChars="200" w:firstLine="560"/>
        <w:rPr>
          <w:rFonts w:ascii="宋体" w:hAnsi="宋体"/>
          <w:sz w:val="28"/>
          <w:szCs w:val="28"/>
        </w:rPr>
      </w:pPr>
      <w:r w:rsidRPr="007D53A4">
        <w:rPr>
          <w:rFonts w:ascii="宋体" w:hAnsi="宋体" w:hint="eastAsia"/>
          <w:sz w:val="28"/>
          <w:szCs w:val="28"/>
        </w:rPr>
        <w:t>3、由于施工现场属于高空作业，严格服从甲方安全管理。</w:t>
      </w:r>
    </w:p>
    <w:p w14:paraId="1CD1AEBB" w14:textId="7E545AC1" w:rsidR="007D53A4" w:rsidRPr="007D53A4" w:rsidRDefault="007D53A4" w:rsidP="007D53A4">
      <w:pPr>
        <w:spacing w:beforeLines="50" w:before="120" w:afterLines="50" w:after="120" w:line="360" w:lineRule="auto"/>
        <w:ind w:left="425" w:firstLineChars="200" w:firstLine="560"/>
        <w:rPr>
          <w:rFonts w:ascii="宋体" w:hAnsi="宋体"/>
          <w:sz w:val="28"/>
          <w:szCs w:val="28"/>
        </w:rPr>
      </w:pPr>
      <w:r w:rsidRPr="007D53A4">
        <w:rPr>
          <w:rFonts w:ascii="宋体" w:hAnsi="宋体" w:hint="eastAsia"/>
          <w:sz w:val="28"/>
          <w:szCs w:val="28"/>
        </w:rPr>
        <w:t>4、屋面膨胀水箱钢结构施工应搭设扣件式脚手架平台。</w:t>
      </w:r>
    </w:p>
    <w:p w14:paraId="3BEB538F" w14:textId="1C437B1B" w:rsidR="00CA1AC9" w:rsidRPr="00242DE0" w:rsidRDefault="00B67EFF" w:rsidP="00242DE0">
      <w:pPr>
        <w:numPr>
          <w:ilvl w:val="0"/>
          <w:numId w:val="6"/>
        </w:numPr>
        <w:tabs>
          <w:tab w:val="left" w:pos="540"/>
          <w:tab w:val="left" w:pos="720"/>
        </w:tabs>
        <w:spacing w:beforeLines="50" w:before="120" w:afterLines="50" w:after="120" w:line="360" w:lineRule="auto"/>
        <w:rPr>
          <w:rFonts w:ascii="宋体" w:hAnsi="宋体"/>
          <w:b/>
          <w:sz w:val="28"/>
          <w:szCs w:val="28"/>
        </w:rPr>
      </w:pPr>
      <w:r w:rsidRPr="00242DE0">
        <w:rPr>
          <w:rFonts w:ascii="宋体" w:hAnsi="宋体" w:hint="eastAsia"/>
          <w:b/>
          <w:sz w:val="28"/>
          <w:szCs w:val="28"/>
        </w:rPr>
        <w:t>工程量及材料说明</w:t>
      </w:r>
    </w:p>
    <w:p w14:paraId="3BEB5391" w14:textId="76DE10A6" w:rsidR="00CA1AC9" w:rsidRPr="00242DE0" w:rsidRDefault="00B67EFF" w:rsidP="00242DE0">
      <w:pPr>
        <w:spacing w:beforeLines="50" w:before="120" w:afterLines="50" w:after="120" w:line="360" w:lineRule="auto"/>
        <w:ind w:firstLineChars="202" w:firstLine="566"/>
        <w:jc w:val="center"/>
        <w:rPr>
          <w:rFonts w:ascii="宋体" w:hAnsi="宋体"/>
          <w:sz w:val="28"/>
          <w:szCs w:val="28"/>
        </w:rPr>
      </w:pPr>
      <w:r w:rsidRPr="00242DE0">
        <w:rPr>
          <w:rFonts w:ascii="宋体" w:hAnsi="宋体" w:hint="eastAsia"/>
          <w:sz w:val="28"/>
          <w:szCs w:val="28"/>
        </w:rPr>
        <w:t>以下工程量仅作参考，本项目由投标人包工包料（</w:t>
      </w:r>
      <w:proofErr w:type="gramStart"/>
      <w:r w:rsidRPr="00242DE0">
        <w:rPr>
          <w:rFonts w:ascii="宋体" w:hAnsi="宋体" w:hint="eastAsia"/>
          <w:sz w:val="28"/>
          <w:szCs w:val="28"/>
        </w:rPr>
        <w:t>注明甲供</w:t>
      </w:r>
      <w:proofErr w:type="gramEnd"/>
      <w:r w:rsidRPr="00242DE0">
        <w:rPr>
          <w:rFonts w:ascii="宋体" w:hAnsi="宋体" w:hint="eastAsia"/>
          <w:sz w:val="28"/>
          <w:szCs w:val="28"/>
        </w:rPr>
        <w:t>材料除外），投标人</w:t>
      </w:r>
      <w:proofErr w:type="gramStart"/>
      <w:r w:rsidRPr="00242DE0">
        <w:rPr>
          <w:rFonts w:ascii="宋体" w:hAnsi="宋体" w:hint="eastAsia"/>
          <w:sz w:val="28"/>
          <w:szCs w:val="28"/>
        </w:rPr>
        <w:t>勘踏现场</w:t>
      </w:r>
      <w:proofErr w:type="gramEnd"/>
      <w:r w:rsidRPr="00242DE0">
        <w:rPr>
          <w:rFonts w:ascii="宋体" w:hAnsi="宋体" w:hint="eastAsia"/>
          <w:sz w:val="28"/>
          <w:szCs w:val="28"/>
        </w:rPr>
        <w:t>后，应根据下表及结合现场实际情况综合考虑再进行报价。</w:t>
      </w:r>
      <w:r w:rsidRPr="00242DE0">
        <w:rPr>
          <w:rFonts w:ascii="宋体" w:hAnsi="宋体" w:hint="eastAsia"/>
          <w:b/>
          <w:sz w:val="28"/>
          <w:szCs w:val="28"/>
        </w:rPr>
        <w:t>主要工程量清单</w:t>
      </w:r>
    </w:p>
    <w:tbl>
      <w:tblPr>
        <w:tblW w:w="11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1281"/>
        <w:gridCol w:w="5540"/>
        <w:gridCol w:w="826"/>
        <w:gridCol w:w="788"/>
        <w:gridCol w:w="1893"/>
      </w:tblGrid>
      <w:tr w:rsidR="007D53A4" w14:paraId="35BE2619" w14:textId="77777777" w:rsidTr="007D53A4">
        <w:trPr>
          <w:jc w:val="center"/>
        </w:trPr>
        <w:tc>
          <w:tcPr>
            <w:tcW w:w="707" w:type="dxa"/>
            <w:tcBorders>
              <w:bottom w:val="single" w:sz="4" w:space="0" w:color="auto"/>
            </w:tcBorders>
            <w:vAlign w:val="center"/>
          </w:tcPr>
          <w:p w14:paraId="697C2DF6" w14:textId="77777777" w:rsidR="007D53A4" w:rsidRDefault="007D53A4" w:rsidP="00825435">
            <w:pPr>
              <w:widowControl/>
              <w:spacing w:line="0" w:lineRule="atLeast"/>
              <w:jc w:val="left"/>
              <w:textAlignment w:val="center"/>
              <w:rPr>
                <w:rFonts w:ascii="宋体" w:hAnsi="宋体" w:cs="宋体"/>
                <w:b/>
                <w:color w:val="000000"/>
                <w:sz w:val="24"/>
              </w:rPr>
            </w:pPr>
            <w:r>
              <w:rPr>
                <w:rFonts w:ascii="宋体" w:hAnsi="宋体" w:cs="宋体" w:hint="eastAsia"/>
                <w:color w:val="000000"/>
                <w:kern w:val="0"/>
                <w:sz w:val="24"/>
                <w:lang w:bidi="ar"/>
              </w:rPr>
              <w:t>序号</w:t>
            </w:r>
          </w:p>
        </w:tc>
        <w:tc>
          <w:tcPr>
            <w:tcW w:w="1281" w:type="dxa"/>
            <w:tcBorders>
              <w:bottom w:val="single" w:sz="4" w:space="0" w:color="auto"/>
            </w:tcBorders>
            <w:vAlign w:val="center"/>
          </w:tcPr>
          <w:p w14:paraId="5BFC3272" w14:textId="77777777" w:rsidR="007D53A4" w:rsidRDefault="007D53A4" w:rsidP="00825435">
            <w:pPr>
              <w:widowControl/>
              <w:spacing w:line="0" w:lineRule="atLeast"/>
              <w:jc w:val="center"/>
              <w:textAlignment w:val="center"/>
              <w:rPr>
                <w:rFonts w:ascii="宋体" w:hAnsi="宋体" w:cs="宋体"/>
                <w:b/>
                <w:color w:val="000000"/>
                <w:sz w:val="24"/>
              </w:rPr>
            </w:pPr>
            <w:r>
              <w:rPr>
                <w:rFonts w:ascii="宋体" w:hAnsi="宋体" w:cs="宋体" w:hint="eastAsia"/>
                <w:color w:val="000000"/>
                <w:kern w:val="0"/>
                <w:sz w:val="24"/>
                <w:lang w:bidi="ar"/>
              </w:rPr>
              <w:t>项目名称</w:t>
            </w:r>
          </w:p>
        </w:tc>
        <w:tc>
          <w:tcPr>
            <w:tcW w:w="5540" w:type="dxa"/>
            <w:tcBorders>
              <w:bottom w:val="single" w:sz="4" w:space="0" w:color="auto"/>
            </w:tcBorders>
            <w:vAlign w:val="center"/>
          </w:tcPr>
          <w:p w14:paraId="752837D2" w14:textId="77777777" w:rsidR="007D53A4" w:rsidRDefault="007D53A4" w:rsidP="00825435">
            <w:pPr>
              <w:widowControl/>
              <w:spacing w:line="0" w:lineRule="atLeast"/>
              <w:jc w:val="center"/>
              <w:textAlignment w:val="center"/>
              <w:rPr>
                <w:rFonts w:ascii="宋体" w:hAnsi="宋体" w:cs="宋体"/>
                <w:b/>
                <w:color w:val="000000"/>
                <w:sz w:val="24"/>
              </w:rPr>
            </w:pPr>
            <w:r>
              <w:rPr>
                <w:rFonts w:ascii="宋体" w:hAnsi="宋体" w:cs="宋体" w:hint="eastAsia"/>
                <w:color w:val="000000"/>
                <w:kern w:val="0"/>
                <w:sz w:val="24"/>
                <w:lang w:bidi="ar"/>
              </w:rPr>
              <w:t>项目特征</w:t>
            </w:r>
          </w:p>
        </w:tc>
        <w:tc>
          <w:tcPr>
            <w:tcW w:w="826" w:type="dxa"/>
            <w:tcBorders>
              <w:bottom w:val="single" w:sz="4" w:space="0" w:color="auto"/>
            </w:tcBorders>
            <w:vAlign w:val="center"/>
          </w:tcPr>
          <w:p w14:paraId="22F26F86" w14:textId="77777777" w:rsidR="007D53A4" w:rsidRDefault="007D53A4" w:rsidP="00825435">
            <w:pPr>
              <w:widowControl/>
              <w:spacing w:line="0" w:lineRule="atLeast"/>
              <w:jc w:val="center"/>
              <w:textAlignment w:val="center"/>
              <w:rPr>
                <w:sz w:val="24"/>
              </w:rPr>
            </w:pPr>
            <w:r>
              <w:rPr>
                <w:rFonts w:ascii="宋体" w:hAnsi="宋体" w:cs="宋体" w:hint="eastAsia"/>
                <w:color w:val="000000"/>
                <w:kern w:val="0"/>
                <w:sz w:val="24"/>
                <w:lang w:bidi="ar"/>
              </w:rPr>
              <w:t>计量单位</w:t>
            </w:r>
          </w:p>
        </w:tc>
        <w:tc>
          <w:tcPr>
            <w:tcW w:w="788" w:type="dxa"/>
            <w:tcBorders>
              <w:bottom w:val="single" w:sz="4" w:space="0" w:color="auto"/>
            </w:tcBorders>
            <w:vAlign w:val="center"/>
          </w:tcPr>
          <w:p w14:paraId="49AD2173" w14:textId="77777777" w:rsidR="007D53A4" w:rsidRDefault="007D53A4" w:rsidP="00825435">
            <w:pPr>
              <w:widowControl/>
              <w:spacing w:line="0" w:lineRule="atLeast"/>
              <w:jc w:val="left"/>
              <w:textAlignment w:val="center"/>
              <w:rPr>
                <w:sz w:val="24"/>
              </w:rPr>
            </w:pPr>
            <w:r>
              <w:rPr>
                <w:rFonts w:ascii="宋体" w:hAnsi="宋体" w:cs="宋体" w:hint="eastAsia"/>
                <w:color w:val="000000"/>
                <w:kern w:val="0"/>
                <w:sz w:val="24"/>
                <w:lang w:bidi="ar"/>
              </w:rPr>
              <w:t>工程量</w:t>
            </w:r>
          </w:p>
        </w:tc>
        <w:tc>
          <w:tcPr>
            <w:tcW w:w="1893" w:type="dxa"/>
            <w:tcBorders>
              <w:bottom w:val="single" w:sz="4" w:space="0" w:color="auto"/>
            </w:tcBorders>
            <w:vAlign w:val="center"/>
          </w:tcPr>
          <w:p w14:paraId="11E91458" w14:textId="77777777" w:rsidR="007D53A4" w:rsidRDefault="007D53A4" w:rsidP="00825435">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备注</w:t>
            </w:r>
          </w:p>
        </w:tc>
      </w:tr>
      <w:tr w:rsidR="007D53A4" w14:paraId="7A067AA0" w14:textId="77777777" w:rsidTr="007D53A4">
        <w:trPr>
          <w:trHeight w:val="2764"/>
          <w:jc w:val="center"/>
        </w:trPr>
        <w:tc>
          <w:tcPr>
            <w:tcW w:w="707" w:type="dxa"/>
            <w:tcBorders>
              <w:top w:val="single" w:sz="4" w:space="0" w:color="auto"/>
            </w:tcBorders>
            <w:vAlign w:val="center"/>
          </w:tcPr>
          <w:p w14:paraId="5AC8546A"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1</w:t>
            </w:r>
          </w:p>
        </w:tc>
        <w:tc>
          <w:tcPr>
            <w:tcW w:w="1281" w:type="dxa"/>
            <w:tcBorders>
              <w:top w:val="single" w:sz="4" w:space="0" w:color="auto"/>
            </w:tcBorders>
            <w:vAlign w:val="center"/>
          </w:tcPr>
          <w:p w14:paraId="525B3D59" w14:textId="77777777" w:rsidR="007D53A4" w:rsidRPr="007D53A4" w:rsidRDefault="007D53A4" w:rsidP="00825435">
            <w:pPr>
              <w:spacing w:line="0" w:lineRule="atLeast"/>
              <w:jc w:val="left"/>
              <w:rPr>
                <w:rFonts w:ascii="宋体" w:hAnsi="宋体" w:cs="宋体"/>
                <w:color w:val="000000"/>
                <w:kern w:val="0"/>
                <w:sz w:val="24"/>
                <w:lang w:bidi="ar"/>
              </w:rPr>
            </w:pPr>
            <w:r w:rsidRPr="007D53A4">
              <w:rPr>
                <w:rFonts w:ascii="宋体" w:hAnsi="宋体" w:hint="eastAsia"/>
                <w:sz w:val="24"/>
              </w:rPr>
              <w:t>4#</w:t>
            </w:r>
            <w:proofErr w:type="gramStart"/>
            <w:r w:rsidRPr="007D53A4">
              <w:rPr>
                <w:rFonts w:ascii="宋体" w:hAnsi="宋体" w:hint="eastAsia"/>
                <w:sz w:val="24"/>
              </w:rPr>
              <w:t>冷站膨胀水箱</w:t>
            </w:r>
            <w:proofErr w:type="gramEnd"/>
            <w:r w:rsidRPr="007D53A4">
              <w:rPr>
                <w:rFonts w:ascii="宋体" w:hAnsi="宋体" w:hint="eastAsia"/>
                <w:sz w:val="24"/>
              </w:rPr>
              <w:t>钢结构加固</w:t>
            </w:r>
          </w:p>
        </w:tc>
        <w:tc>
          <w:tcPr>
            <w:tcW w:w="5540" w:type="dxa"/>
            <w:tcBorders>
              <w:top w:val="single" w:sz="4" w:space="0" w:color="auto"/>
            </w:tcBorders>
            <w:vAlign w:val="center"/>
          </w:tcPr>
          <w:p w14:paraId="114D6D2E" w14:textId="77777777" w:rsidR="007D53A4" w:rsidRPr="007D53A4" w:rsidRDefault="007D53A4" w:rsidP="007D53A4">
            <w:pPr>
              <w:numPr>
                <w:ilvl w:val="0"/>
                <w:numId w:val="43"/>
              </w:numPr>
              <w:spacing w:line="0" w:lineRule="atLeast"/>
              <w:jc w:val="left"/>
              <w:rPr>
                <w:rFonts w:ascii="宋体" w:hAnsi="宋体" w:cs="宋体"/>
                <w:color w:val="000000"/>
                <w:kern w:val="0"/>
                <w:sz w:val="24"/>
                <w:lang w:bidi="ar"/>
              </w:rPr>
            </w:pPr>
            <w:r w:rsidRPr="007D53A4">
              <w:rPr>
                <w:rFonts w:ascii="宋体" w:hAnsi="宋体" w:hint="eastAsia"/>
                <w:sz w:val="24"/>
              </w:rPr>
              <w:t>钢结构支撑四面均采用槽钢焊接加固并防腐处理。其中一面见“槽钢焊接加固示意图”，①为12号槽钢（8根，每根约0.8m）、②为12号槽钢（4根，每根约1.6m），材质Q235，上端2根槽钢要顶在原槽钢下面，槽钢两端与立柱连接处要加20mm厚肋板，规格120mm*200mm；</w:t>
            </w:r>
          </w:p>
          <w:p w14:paraId="62623C20" w14:textId="77777777" w:rsidR="007D53A4" w:rsidRPr="007D53A4" w:rsidRDefault="007D53A4" w:rsidP="007D53A4">
            <w:pPr>
              <w:numPr>
                <w:ilvl w:val="0"/>
                <w:numId w:val="43"/>
              </w:numPr>
              <w:spacing w:line="0" w:lineRule="atLeast"/>
              <w:jc w:val="left"/>
              <w:rPr>
                <w:rFonts w:ascii="宋体" w:hAnsi="宋体" w:cs="宋体"/>
                <w:color w:val="000000"/>
                <w:kern w:val="0"/>
                <w:sz w:val="24"/>
                <w:lang w:bidi="ar"/>
              </w:rPr>
            </w:pPr>
            <w:r w:rsidRPr="007D53A4">
              <w:rPr>
                <w:rFonts w:ascii="宋体" w:hAnsi="宋体" w:hint="eastAsia"/>
                <w:sz w:val="24"/>
              </w:rPr>
              <w:t>焊缝（满焊）、防腐观感质量良好</w:t>
            </w:r>
          </w:p>
        </w:tc>
        <w:tc>
          <w:tcPr>
            <w:tcW w:w="826" w:type="dxa"/>
            <w:tcBorders>
              <w:top w:val="single" w:sz="4" w:space="0" w:color="auto"/>
            </w:tcBorders>
            <w:vAlign w:val="center"/>
          </w:tcPr>
          <w:p w14:paraId="6DA97D3A" w14:textId="77777777" w:rsidR="007D53A4" w:rsidRPr="007D53A4" w:rsidRDefault="007D53A4" w:rsidP="00825435">
            <w:pPr>
              <w:widowControl/>
              <w:spacing w:line="0" w:lineRule="atLeast"/>
              <w:jc w:val="center"/>
              <w:textAlignment w:val="center"/>
              <w:rPr>
                <w:sz w:val="24"/>
              </w:rPr>
            </w:pPr>
            <w:r w:rsidRPr="007D53A4">
              <w:rPr>
                <w:rFonts w:ascii="宋体" w:hAnsi="宋体" w:cs="宋体" w:hint="eastAsia"/>
                <w:color w:val="000000"/>
                <w:kern w:val="0"/>
                <w:sz w:val="24"/>
                <w:lang w:bidi="ar"/>
              </w:rPr>
              <w:t>根</w:t>
            </w:r>
          </w:p>
        </w:tc>
        <w:tc>
          <w:tcPr>
            <w:tcW w:w="788" w:type="dxa"/>
            <w:tcBorders>
              <w:top w:val="single" w:sz="4" w:space="0" w:color="auto"/>
            </w:tcBorders>
            <w:vAlign w:val="center"/>
          </w:tcPr>
          <w:p w14:paraId="1A35FF9A" w14:textId="77777777" w:rsidR="007D53A4" w:rsidRPr="007D53A4" w:rsidRDefault="007D53A4" w:rsidP="00825435">
            <w:pPr>
              <w:widowControl/>
              <w:spacing w:line="0" w:lineRule="atLeast"/>
              <w:jc w:val="center"/>
              <w:textAlignment w:val="center"/>
              <w:rPr>
                <w:sz w:val="24"/>
              </w:rPr>
            </w:pPr>
            <w:r w:rsidRPr="007D53A4">
              <w:rPr>
                <w:rFonts w:ascii="宋体" w:hAnsi="宋体" w:cs="宋体" w:hint="eastAsia"/>
                <w:color w:val="000000"/>
                <w:kern w:val="0"/>
                <w:sz w:val="24"/>
                <w:lang w:bidi="ar"/>
              </w:rPr>
              <w:t>48</w:t>
            </w:r>
          </w:p>
        </w:tc>
        <w:tc>
          <w:tcPr>
            <w:tcW w:w="1893" w:type="dxa"/>
            <w:tcBorders>
              <w:top w:val="single" w:sz="4" w:space="0" w:color="auto"/>
            </w:tcBorders>
            <w:vAlign w:val="center"/>
          </w:tcPr>
          <w:p w14:paraId="249B6F38"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按加固槽钢根数进行计量，屋面与室外地面高差约25m，根据施工现场实际情况，材料搬运及高空作业一定要做好相应安全措施，</w:t>
            </w:r>
          </w:p>
        </w:tc>
      </w:tr>
      <w:tr w:rsidR="007D53A4" w14:paraId="626C6273" w14:textId="77777777" w:rsidTr="007D53A4">
        <w:trPr>
          <w:trHeight w:val="1396"/>
          <w:jc w:val="center"/>
        </w:trPr>
        <w:tc>
          <w:tcPr>
            <w:tcW w:w="707" w:type="dxa"/>
            <w:tcBorders>
              <w:top w:val="single" w:sz="4" w:space="0" w:color="auto"/>
            </w:tcBorders>
            <w:vAlign w:val="center"/>
          </w:tcPr>
          <w:p w14:paraId="659B50AC"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2</w:t>
            </w:r>
          </w:p>
        </w:tc>
        <w:tc>
          <w:tcPr>
            <w:tcW w:w="1281" w:type="dxa"/>
            <w:tcBorders>
              <w:top w:val="single" w:sz="4" w:space="0" w:color="auto"/>
            </w:tcBorders>
            <w:vAlign w:val="center"/>
          </w:tcPr>
          <w:p w14:paraId="1272BCC4" w14:textId="77777777" w:rsidR="007D53A4" w:rsidRPr="007D53A4" w:rsidRDefault="007D53A4" w:rsidP="00825435">
            <w:pPr>
              <w:spacing w:line="0" w:lineRule="atLeast"/>
              <w:jc w:val="left"/>
              <w:rPr>
                <w:rFonts w:ascii="宋体" w:hAnsi="宋体" w:cs="宋体"/>
                <w:color w:val="000000"/>
                <w:kern w:val="0"/>
                <w:sz w:val="24"/>
                <w:lang w:bidi="ar"/>
              </w:rPr>
            </w:pPr>
            <w:r w:rsidRPr="007D53A4">
              <w:rPr>
                <w:rFonts w:ascii="宋体" w:hAnsi="宋体" w:hint="eastAsia"/>
                <w:sz w:val="24"/>
              </w:rPr>
              <w:t>4#</w:t>
            </w:r>
            <w:proofErr w:type="gramStart"/>
            <w:r w:rsidRPr="007D53A4">
              <w:rPr>
                <w:rFonts w:ascii="宋体" w:hAnsi="宋体" w:hint="eastAsia"/>
                <w:sz w:val="24"/>
              </w:rPr>
              <w:t>冷站膨胀水箱</w:t>
            </w:r>
            <w:proofErr w:type="gramEnd"/>
            <w:r w:rsidRPr="007D53A4">
              <w:rPr>
                <w:rFonts w:ascii="宋体" w:hAnsi="宋体" w:hint="eastAsia"/>
                <w:sz w:val="24"/>
              </w:rPr>
              <w:t>钢结构基础防腐</w:t>
            </w:r>
          </w:p>
        </w:tc>
        <w:tc>
          <w:tcPr>
            <w:tcW w:w="5540" w:type="dxa"/>
            <w:tcBorders>
              <w:top w:val="single" w:sz="4" w:space="0" w:color="auto"/>
            </w:tcBorders>
            <w:vAlign w:val="center"/>
          </w:tcPr>
          <w:p w14:paraId="56C05C5B" w14:textId="77777777" w:rsidR="007D53A4" w:rsidRPr="007D53A4" w:rsidRDefault="007D53A4" w:rsidP="007D53A4">
            <w:pPr>
              <w:numPr>
                <w:ilvl w:val="0"/>
                <w:numId w:val="44"/>
              </w:numPr>
              <w:spacing w:line="0" w:lineRule="atLeast"/>
              <w:rPr>
                <w:rFonts w:ascii="宋体" w:hAnsi="宋体" w:cs="宋体"/>
                <w:color w:val="000000"/>
                <w:kern w:val="0"/>
                <w:sz w:val="24"/>
                <w:lang w:bidi="ar"/>
              </w:rPr>
            </w:pPr>
            <w:r w:rsidRPr="007D53A4">
              <w:rPr>
                <w:rFonts w:ascii="宋体" w:hAnsi="宋体" w:hint="eastAsia"/>
                <w:sz w:val="24"/>
              </w:rPr>
              <w:t>水箱分布式基础、钢结构、基础工字钢除锈、防腐，基础防腐完成后采用细石混凝土覆盖，接缝处填沥青油膏。</w:t>
            </w:r>
          </w:p>
          <w:p w14:paraId="2CA3EEE5" w14:textId="77777777" w:rsidR="007D53A4" w:rsidRPr="007D53A4" w:rsidRDefault="007D53A4" w:rsidP="007D53A4">
            <w:pPr>
              <w:numPr>
                <w:ilvl w:val="0"/>
                <w:numId w:val="44"/>
              </w:numPr>
              <w:spacing w:line="0" w:lineRule="atLeast"/>
              <w:rPr>
                <w:rFonts w:ascii="宋体" w:hAnsi="宋体" w:cs="宋体"/>
                <w:color w:val="000000"/>
                <w:kern w:val="0"/>
                <w:sz w:val="24"/>
                <w:lang w:bidi="ar"/>
              </w:rPr>
            </w:pPr>
            <w:r w:rsidRPr="007D53A4">
              <w:rPr>
                <w:rFonts w:ascii="宋体" w:hAnsi="宋体" w:hint="eastAsia"/>
                <w:sz w:val="24"/>
              </w:rPr>
              <w:t>表面清洁度ST3级别。防腐</w:t>
            </w:r>
            <w:r w:rsidRPr="007D53A4">
              <w:rPr>
                <w:rFonts w:ascii="宋体" w:hAnsi="宋体" w:cs="宋体"/>
                <w:sz w:val="24"/>
              </w:rPr>
              <w:t>油漆品类定为:底漆选用环氧底漆、中间漆选用“环氧云铁”、面漆选用环氧聚氨酯面漆，其中.底漆刷2道(干膜厚度:80微米)，中间漆刷1道(干膜厚度:50微米)，面漆刷2道(干膜厚度:80微米)</w:t>
            </w:r>
            <w:r w:rsidRPr="007D53A4">
              <w:rPr>
                <w:rFonts w:ascii="宋体" w:hAnsi="宋体" w:hint="eastAsia"/>
                <w:sz w:val="24"/>
              </w:rPr>
              <w:t>海虹老人，国际，佐敦等品牌</w:t>
            </w:r>
          </w:p>
          <w:p w14:paraId="281086E2" w14:textId="77777777" w:rsidR="007D53A4" w:rsidRPr="007D53A4" w:rsidRDefault="007D53A4" w:rsidP="007D53A4">
            <w:pPr>
              <w:numPr>
                <w:ilvl w:val="0"/>
                <w:numId w:val="44"/>
              </w:numPr>
              <w:spacing w:line="0" w:lineRule="atLeast"/>
              <w:rPr>
                <w:rFonts w:ascii="宋体" w:hAnsi="宋体"/>
                <w:sz w:val="24"/>
              </w:rPr>
            </w:pPr>
            <w:r w:rsidRPr="007D53A4">
              <w:rPr>
                <w:rFonts w:ascii="宋体" w:hAnsi="宋体" w:hint="eastAsia"/>
                <w:sz w:val="24"/>
              </w:rPr>
              <w:t>观感质量良好</w:t>
            </w:r>
          </w:p>
        </w:tc>
        <w:tc>
          <w:tcPr>
            <w:tcW w:w="826" w:type="dxa"/>
            <w:tcBorders>
              <w:top w:val="single" w:sz="4" w:space="0" w:color="auto"/>
            </w:tcBorders>
            <w:vAlign w:val="center"/>
          </w:tcPr>
          <w:p w14:paraId="1D134EB7"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项</w:t>
            </w:r>
          </w:p>
        </w:tc>
        <w:tc>
          <w:tcPr>
            <w:tcW w:w="788" w:type="dxa"/>
            <w:tcBorders>
              <w:top w:val="single" w:sz="4" w:space="0" w:color="auto"/>
            </w:tcBorders>
            <w:vAlign w:val="center"/>
          </w:tcPr>
          <w:p w14:paraId="08BF8851"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1</w:t>
            </w:r>
          </w:p>
        </w:tc>
        <w:tc>
          <w:tcPr>
            <w:tcW w:w="1893" w:type="dxa"/>
            <w:tcBorders>
              <w:top w:val="single" w:sz="4" w:space="0" w:color="auto"/>
            </w:tcBorders>
            <w:vAlign w:val="center"/>
          </w:tcPr>
          <w:p w14:paraId="36DD49FE"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屋面与室外地面高差约25m，根据施工现场实际情况，材料搬运及高空作业一定要做好相应安全措施，</w:t>
            </w:r>
          </w:p>
        </w:tc>
      </w:tr>
      <w:tr w:rsidR="007D53A4" w14:paraId="094615C9" w14:textId="77777777" w:rsidTr="007D53A4">
        <w:trPr>
          <w:jc w:val="center"/>
        </w:trPr>
        <w:tc>
          <w:tcPr>
            <w:tcW w:w="707" w:type="dxa"/>
            <w:tcBorders>
              <w:top w:val="single" w:sz="4" w:space="0" w:color="auto"/>
            </w:tcBorders>
            <w:vAlign w:val="center"/>
          </w:tcPr>
          <w:p w14:paraId="7309B30F"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3</w:t>
            </w:r>
          </w:p>
        </w:tc>
        <w:tc>
          <w:tcPr>
            <w:tcW w:w="1281" w:type="dxa"/>
            <w:tcBorders>
              <w:top w:val="single" w:sz="4" w:space="0" w:color="auto"/>
            </w:tcBorders>
            <w:vAlign w:val="center"/>
          </w:tcPr>
          <w:p w14:paraId="56274C1F" w14:textId="77777777" w:rsidR="007D53A4" w:rsidRPr="007D53A4" w:rsidRDefault="007D53A4" w:rsidP="00825435">
            <w:pPr>
              <w:spacing w:line="0" w:lineRule="atLeast"/>
              <w:jc w:val="left"/>
              <w:rPr>
                <w:rFonts w:ascii="宋体" w:hAnsi="宋体" w:cs="宋体"/>
                <w:color w:val="000000"/>
                <w:kern w:val="0"/>
                <w:sz w:val="24"/>
                <w:lang w:bidi="ar"/>
              </w:rPr>
            </w:pPr>
            <w:r w:rsidRPr="007D53A4">
              <w:rPr>
                <w:rFonts w:ascii="宋体" w:hAnsi="宋体" w:hint="eastAsia"/>
                <w:sz w:val="24"/>
              </w:rPr>
              <w:t>2#</w:t>
            </w:r>
            <w:proofErr w:type="gramStart"/>
            <w:r w:rsidRPr="007D53A4">
              <w:rPr>
                <w:rFonts w:ascii="宋体" w:hAnsi="宋体" w:hint="eastAsia"/>
                <w:sz w:val="24"/>
              </w:rPr>
              <w:t>冷站膨胀水箱步梯</w:t>
            </w:r>
            <w:proofErr w:type="gramEnd"/>
            <w:r w:rsidRPr="007D53A4">
              <w:rPr>
                <w:rFonts w:ascii="宋体" w:hAnsi="宋体" w:hint="eastAsia"/>
                <w:sz w:val="24"/>
              </w:rPr>
              <w:t>拆除</w:t>
            </w:r>
          </w:p>
        </w:tc>
        <w:tc>
          <w:tcPr>
            <w:tcW w:w="5540" w:type="dxa"/>
            <w:tcBorders>
              <w:top w:val="single" w:sz="4" w:space="0" w:color="auto"/>
            </w:tcBorders>
            <w:vAlign w:val="center"/>
          </w:tcPr>
          <w:p w14:paraId="3CA01CE6" w14:textId="77777777" w:rsidR="007D53A4" w:rsidRPr="007D53A4" w:rsidRDefault="007D53A4" w:rsidP="007D53A4">
            <w:pPr>
              <w:numPr>
                <w:ilvl w:val="0"/>
                <w:numId w:val="45"/>
              </w:numPr>
              <w:spacing w:line="0" w:lineRule="atLeast"/>
              <w:rPr>
                <w:rFonts w:ascii="宋体" w:hAnsi="宋体" w:cs="宋体"/>
                <w:color w:val="000000"/>
                <w:kern w:val="0"/>
                <w:sz w:val="24"/>
                <w:lang w:bidi="ar"/>
              </w:rPr>
            </w:pPr>
            <w:r w:rsidRPr="007D53A4">
              <w:rPr>
                <w:rFonts w:ascii="宋体" w:hAnsi="宋体" w:hint="eastAsia"/>
                <w:sz w:val="24"/>
              </w:rPr>
              <w:t>拆除钢结构步梯，保留已加固的4个基础、水箱平台处通道（见2#</w:t>
            </w:r>
            <w:proofErr w:type="gramStart"/>
            <w:r w:rsidRPr="007D53A4">
              <w:rPr>
                <w:rFonts w:ascii="宋体" w:hAnsi="宋体" w:hint="eastAsia"/>
                <w:sz w:val="24"/>
              </w:rPr>
              <w:t>冷站步梯</w:t>
            </w:r>
            <w:proofErr w:type="gramEnd"/>
            <w:r w:rsidRPr="007D53A4">
              <w:rPr>
                <w:rFonts w:ascii="宋体" w:hAnsi="宋体" w:hint="eastAsia"/>
                <w:sz w:val="24"/>
              </w:rPr>
              <w:t>拆除、保留示意图）；</w:t>
            </w:r>
          </w:p>
        </w:tc>
        <w:tc>
          <w:tcPr>
            <w:tcW w:w="826" w:type="dxa"/>
            <w:tcBorders>
              <w:top w:val="single" w:sz="4" w:space="0" w:color="auto"/>
            </w:tcBorders>
            <w:vAlign w:val="center"/>
          </w:tcPr>
          <w:p w14:paraId="65818303"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项</w:t>
            </w:r>
          </w:p>
        </w:tc>
        <w:tc>
          <w:tcPr>
            <w:tcW w:w="788" w:type="dxa"/>
            <w:tcBorders>
              <w:top w:val="single" w:sz="4" w:space="0" w:color="auto"/>
            </w:tcBorders>
            <w:vAlign w:val="center"/>
          </w:tcPr>
          <w:p w14:paraId="348BF3AA"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1</w:t>
            </w:r>
          </w:p>
        </w:tc>
        <w:tc>
          <w:tcPr>
            <w:tcW w:w="1893" w:type="dxa"/>
            <w:tcBorders>
              <w:top w:val="single" w:sz="4" w:space="0" w:color="auto"/>
            </w:tcBorders>
            <w:vAlign w:val="center"/>
          </w:tcPr>
          <w:p w14:paraId="780F97F9"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采用水平投影面积计量，屋面与室外地面高差约25m，根据施工现场实际</w:t>
            </w:r>
            <w:r w:rsidRPr="007D53A4">
              <w:rPr>
                <w:rFonts w:ascii="宋体" w:hAnsi="宋体" w:cs="宋体" w:hint="eastAsia"/>
                <w:color w:val="000000"/>
                <w:kern w:val="0"/>
                <w:sz w:val="24"/>
                <w:lang w:bidi="ar"/>
              </w:rPr>
              <w:lastRenderedPageBreak/>
              <w:t>情况，材料搬运及高空作业一定要做好相应安全措施</w:t>
            </w:r>
          </w:p>
        </w:tc>
      </w:tr>
      <w:tr w:rsidR="007D53A4" w14:paraId="5B905761" w14:textId="77777777" w:rsidTr="007D53A4">
        <w:trPr>
          <w:jc w:val="center"/>
        </w:trPr>
        <w:tc>
          <w:tcPr>
            <w:tcW w:w="707" w:type="dxa"/>
            <w:tcBorders>
              <w:top w:val="single" w:sz="4" w:space="0" w:color="auto"/>
            </w:tcBorders>
            <w:vAlign w:val="center"/>
          </w:tcPr>
          <w:p w14:paraId="60BE69E7"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lastRenderedPageBreak/>
              <w:t>4</w:t>
            </w:r>
          </w:p>
        </w:tc>
        <w:tc>
          <w:tcPr>
            <w:tcW w:w="1281" w:type="dxa"/>
            <w:tcBorders>
              <w:top w:val="single" w:sz="4" w:space="0" w:color="auto"/>
            </w:tcBorders>
            <w:vAlign w:val="center"/>
          </w:tcPr>
          <w:p w14:paraId="03F1B15E" w14:textId="77777777" w:rsidR="007D53A4" w:rsidRPr="007D53A4" w:rsidRDefault="007D53A4" w:rsidP="00825435">
            <w:pPr>
              <w:spacing w:line="0" w:lineRule="atLeast"/>
              <w:jc w:val="left"/>
              <w:rPr>
                <w:rFonts w:ascii="宋体" w:hAnsi="宋体"/>
                <w:sz w:val="24"/>
              </w:rPr>
            </w:pPr>
            <w:r w:rsidRPr="007D53A4">
              <w:rPr>
                <w:rFonts w:ascii="宋体" w:hAnsi="宋体" w:hint="eastAsia"/>
                <w:sz w:val="24"/>
              </w:rPr>
              <w:t>2#</w:t>
            </w:r>
            <w:proofErr w:type="gramStart"/>
            <w:r w:rsidRPr="007D53A4">
              <w:rPr>
                <w:rFonts w:ascii="宋体" w:hAnsi="宋体" w:hint="eastAsia"/>
                <w:sz w:val="24"/>
              </w:rPr>
              <w:t>冷站膨胀水箱</w:t>
            </w:r>
            <w:proofErr w:type="gramEnd"/>
            <w:r w:rsidRPr="007D53A4">
              <w:rPr>
                <w:rFonts w:ascii="宋体" w:hAnsi="宋体" w:hint="eastAsia"/>
                <w:sz w:val="24"/>
              </w:rPr>
              <w:t>安装</w:t>
            </w:r>
            <w:proofErr w:type="gramStart"/>
            <w:r w:rsidRPr="007D53A4">
              <w:rPr>
                <w:rFonts w:ascii="宋体" w:hAnsi="宋体" w:hint="eastAsia"/>
                <w:sz w:val="24"/>
              </w:rPr>
              <w:t>带护笼</w:t>
            </w:r>
            <w:proofErr w:type="gramEnd"/>
            <w:r w:rsidRPr="007D53A4">
              <w:rPr>
                <w:rFonts w:ascii="宋体" w:hAnsi="宋体" w:hint="eastAsia"/>
                <w:sz w:val="24"/>
              </w:rPr>
              <w:t>的垂直镀锌爬梯</w:t>
            </w:r>
          </w:p>
          <w:p w14:paraId="6A2E0C95"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p>
        </w:tc>
        <w:tc>
          <w:tcPr>
            <w:tcW w:w="5540" w:type="dxa"/>
            <w:tcBorders>
              <w:top w:val="single" w:sz="4" w:space="0" w:color="auto"/>
            </w:tcBorders>
            <w:vAlign w:val="center"/>
          </w:tcPr>
          <w:p w14:paraId="03A59B21" w14:textId="77777777" w:rsidR="007D53A4" w:rsidRPr="007D53A4" w:rsidRDefault="007D53A4" w:rsidP="007D53A4">
            <w:pPr>
              <w:numPr>
                <w:ilvl w:val="0"/>
                <w:numId w:val="46"/>
              </w:numPr>
              <w:spacing w:line="0" w:lineRule="atLeast"/>
              <w:jc w:val="left"/>
              <w:rPr>
                <w:rFonts w:ascii="宋体" w:hAnsi="宋体"/>
                <w:sz w:val="24"/>
              </w:rPr>
            </w:pPr>
            <w:r w:rsidRPr="007D53A4">
              <w:rPr>
                <w:rFonts w:ascii="宋体" w:hAnsi="宋体" w:hint="eastAsia"/>
                <w:sz w:val="24"/>
              </w:rPr>
              <w:t>保留的4根立柱，每根立柱用二根10号槽钢</w:t>
            </w:r>
            <w:proofErr w:type="gramStart"/>
            <w:r w:rsidRPr="007D53A4">
              <w:rPr>
                <w:rFonts w:ascii="宋体" w:hAnsi="宋体" w:hint="eastAsia"/>
                <w:sz w:val="24"/>
              </w:rPr>
              <w:t>包住原</w:t>
            </w:r>
            <w:proofErr w:type="gramEnd"/>
            <w:r w:rsidRPr="007D53A4">
              <w:rPr>
                <w:rFonts w:ascii="宋体" w:hAnsi="宋体" w:hint="eastAsia"/>
                <w:sz w:val="24"/>
              </w:rPr>
              <w:t>立柱加固，保留地面预埋基础及水箱走道平台（见上图）；加固完成后将四根立杆及基础除锈、防腐（两遍底漆、两遍面漆）。</w:t>
            </w:r>
          </w:p>
          <w:p w14:paraId="033D0327" w14:textId="77777777" w:rsidR="007D53A4" w:rsidRPr="007D53A4" w:rsidRDefault="007D53A4" w:rsidP="007D53A4">
            <w:pPr>
              <w:numPr>
                <w:ilvl w:val="0"/>
                <w:numId w:val="46"/>
              </w:numPr>
              <w:spacing w:line="0" w:lineRule="atLeast"/>
              <w:rPr>
                <w:rFonts w:ascii="宋体" w:hAnsi="宋体"/>
                <w:sz w:val="24"/>
              </w:rPr>
            </w:pPr>
            <w:r w:rsidRPr="007D53A4">
              <w:rPr>
                <w:rFonts w:ascii="宋体" w:hAnsi="宋体" w:hint="eastAsia"/>
                <w:sz w:val="24"/>
              </w:rPr>
              <w:t>根据现场已有条件在四根立杆中间安装Q235材质镀锌并防腐的</w:t>
            </w:r>
            <w:proofErr w:type="gramStart"/>
            <w:r w:rsidRPr="007D53A4">
              <w:rPr>
                <w:rFonts w:ascii="宋体" w:hAnsi="宋体" w:hint="eastAsia"/>
                <w:sz w:val="24"/>
              </w:rPr>
              <w:t>垂直护笼爬梯</w:t>
            </w:r>
            <w:proofErr w:type="gramEnd"/>
            <w:r w:rsidRPr="007D53A4">
              <w:rPr>
                <w:rFonts w:ascii="宋体" w:hAnsi="宋体" w:hint="eastAsia"/>
                <w:sz w:val="24"/>
              </w:rPr>
              <w:t>，基础与已有立杆基础焊接，顶部与水箱平台钢梁焊接，其余参考《固定式钢梯及平台安全要求》（GB4053.1-2009），</w:t>
            </w:r>
          </w:p>
          <w:p w14:paraId="56AEB18E" w14:textId="77777777" w:rsidR="007D53A4" w:rsidRPr="007D53A4" w:rsidRDefault="007D53A4" w:rsidP="007D53A4">
            <w:pPr>
              <w:numPr>
                <w:ilvl w:val="0"/>
                <w:numId w:val="46"/>
              </w:numPr>
              <w:spacing w:line="0" w:lineRule="atLeast"/>
              <w:rPr>
                <w:rFonts w:ascii="宋体" w:hAnsi="宋体"/>
                <w:sz w:val="24"/>
              </w:rPr>
            </w:pPr>
            <w:proofErr w:type="gramStart"/>
            <w:r w:rsidRPr="007D53A4">
              <w:rPr>
                <w:rFonts w:ascii="宋体" w:hAnsi="宋体" w:hint="eastAsia"/>
                <w:sz w:val="24"/>
              </w:rPr>
              <w:t>梯梁宽</w:t>
            </w:r>
            <w:proofErr w:type="gramEnd"/>
            <w:r w:rsidRPr="007D53A4">
              <w:rPr>
                <w:rFonts w:ascii="宋体" w:hAnsi="宋体" w:hint="eastAsia"/>
                <w:sz w:val="24"/>
              </w:rPr>
              <w:t>500mm，采用尺寸70mm*70mm*4mm空心镀锌方钢，踏棍垂直间距225mm，采用50mm*50mm*4mm空心镀锌方钢，焊接连接；</w:t>
            </w:r>
            <w:proofErr w:type="gramStart"/>
            <w:r w:rsidRPr="007D53A4">
              <w:rPr>
                <w:rFonts w:ascii="宋体" w:hAnsi="宋体" w:hint="eastAsia"/>
                <w:sz w:val="24"/>
              </w:rPr>
              <w:t>圆形护笼直径</w:t>
            </w:r>
            <w:proofErr w:type="gramEnd"/>
            <w:r w:rsidRPr="007D53A4">
              <w:rPr>
                <w:rFonts w:ascii="宋体" w:hAnsi="宋体" w:hint="eastAsia"/>
                <w:sz w:val="24"/>
              </w:rPr>
              <w:t>700，水平笼</w:t>
            </w:r>
            <w:proofErr w:type="gramStart"/>
            <w:r w:rsidRPr="007D53A4">
              <w:rPr>
                <w:rFonts w:ascii="宋体" w:hAnsi="宋体" w:hint="eastAsia"/>
                <w:sz w:val="24"/>
              </w:rPr>
              <w:t>箍采用</w:t>
            </w:r>
            <w:proofErr w:type="gramEnd"/>
            <w:r w:rsidRPr="007D53A4">
              <w:rPr>
                <w:rFonts w:ascii="宋体" w:hAnsi="宋体" w:hint="eastAsia"/>
                <w:sz w:val="24"/>
              </w:rPr>
              <w:t>50mm*6mm扁钢，间距不大于600mm，立杆采用40mm*5mm扁钢，间距不大于300mm，水平</w:t>
            </w:r>
            <w:proofErr w:type="gramStart"/>
            <w:r w:rsidRPr="007D53A4">
              <w:rPr>
                <w:rFonts w:ascii="宋体" w:hAnsi="宋体" w:hint="eastAsia"/>
                <w:sz w:val="24"/>
              </w:rPr>
              <w:t>护笼固定到梯梁上护笼</w:t>
            </w:r>
            <w:proofErr w:type="gramEnd"/>
            <w:r w:rsidRPr="007D53A4">
              <w:rPr>
                <w:rFonts w:ascii="宋体" w:hAnsi="宋体" w:hint="eastAsia"/>
                <w:sz w:val="24"/>
              </w:rPr>
              <w:t>起步离地面高度2100mm，</w:t>
            </w:r>
            <w:proofErr w:type="gramStart"/>
            <w:r w:rsidRPr="007D53A4">
              <w:rPr>
                <w:rFonts w:ascii="宋体" w:hAnsi="宋体" w:hint="eastAsia"/>
                <w:sz w:val="24"/>
              </w:rPr>
              <w:t>护笼顶部</w:t>
            </w:r>
            <w:proofErr w:type="gramEnd"/>
            <w:r w:rsidRPr="007D53A4">
              <w:rPr>
                <w:rFonts w:ascii="宋体" w:hAnsi="宋体" w:hint="eastAsia"/>
                <w:sz w:val="24"/>
              </w:rPr>
              <w:t>高处水箱通道平台1200mm；</w:t>
            </w:r>
          </w:p>
          <w:p w14:paraId="06DE6BE2" w14:textId="77777777" w:rsidR="007D53A4" w:rsidRPr="007D53A4" w:rsidRDefault="007D53A4" w:rsidP="007D53A4">
            <w:pPr>
              <w:numPr>
                <w:ilvl w:val="0"/>
                <w:numId w:val="46"/>
              </w:numPr>
              <w:spacing w:line="0" w:lineRule="atLeast"/>
              <w:rPr>
                <w:rFonts w:ascii="宋体" w:hAnsi="宋体"/>
                <w:sz w:val="24"/>
              </w:rPr>
            </w:pPr>
            <w:r w:rsidRPr="007D53A4">
              <w:rPr>
                <w:rFonts w:ascii="宋体" w:hAnsi="宋体" w:hint="eastAsia"/>
                <w:sz w:val="24"/>
              </w:rPr>
              <w:t>水箱平台增加两根1200mm立杆，与镀锌爬梯</w:t>
            </w:r>
            <w:proofErr w:type="gramStart"/>
            <w:r w:rsidRPr="007D53A4">
              <w:rPr>
                <w:rFonts w:ascii="宋体" w:hAnsi="宋体" w:hint="eastAsia"/>
                <w:sz w:val="24"/>
              </w:rPr>
              <w:t>梯</w:t>
            </w:r>
            <w:proofErr w:type="gramEnd"/>
            <w:r w:rsidRPr="007D53A4">
              <w:rPr>
                <w:rFonts w:ascii="宋体" w:hAnsi="宋体" w:hint="eastAsia"/>
                <w:sz w:val="24"/>
              </w:rPr>
              <w:t>梁连城整体，</w:t>
            </w:r>
          </w:p>
          <w:p w14:paraId="1DDD78AC" w14:textId="77777777" w:rsidR="007D53A4" w:rsidRPr="007D53A4" w:rsidRDefault="007D53A4" w:rsidP="007D53A4">
            <w:pPr>
              <w:numPr>
                <w:ilvl w:val="0"/>
                <w:numId w:val="46"/>
              </w:numPr>
              <w:spacing w:line="0" w:lineRule="atLeast"/>
              <w:rPr>
                <w:rFonts w:ascii="宋体" w:hAnsi="宋体"/>
                <w:sz w:val="24"/>
              </w:rPr>
            </w:pPr>
            <w:r w:rsidRPr="007D53A4">
              <w:rPr>
                <w:rFonts w:ascii="宋体" w:hAnsi="宋体" w:hint="eastAsia"/>
                <w:sz w:val="24"/>
              </w:rPr>
              <w:t>完成后两遍底漆、两遍面漆</w:t>
            </w:r>
          </w:p>
          <w:p w14:paraId="546B2178" w14:textId="77777777" w:rsidR="007D53A4" w:rsidRPr="007D53A4" w:rsidRDefault="007D53A4" w:rsidP="007D53A4">
            <w:pPr>
              <w:numPr>
                <w:ilvl w:val="0"/>
                <w:numId w:val="46"/>
              </w:numPr>
              <w:spacing w:line="0" w:lineRule="atLeast"/>
              <w:rPr>
                <w:rFonts w:ascii="宋体" w:hAnsi="宋体"/>
                <w:sz w:val="24"/>
              </w:rPr>
            </w:pPr>
            <w:r w:rsidRPr="007D53A4">
              <w:rPr>
                <w:rFonts w:ascii="宋体" w:hAnsi="宋体" w:hint="eastAsia"/>
                <w:sz w:val="24"/>
              </w:rPr>
              <w:t>焊缝（满焊）、防腐观感质量良好</w:t>
            </w:r>
          </w:p>
          <w:p w14:paraId="2CEFE145" w14:textId="77777777" w:rsidR="007D53A4" w:rsidRPr="007D53A4" w:rsidRDefault="007D53A4" w:rsidP="007D53A4">
            <w:pPr>
              <w:numPr>
                <w:ilvl w:val="0"/>
                <w:numId w:val="46"/>
              </w:numPr>
              <w:spacing w:line="0" w:lineRule="atLeast"/>
              <w:rPr>
                <w:rFonts w:ascii="宋体" w:hAnsi="宋体"/>
                <w:sz w:val="24"/>
              </w:rPr>
            </w:pPr>
            <w:r w:rsidRPr="007D53A4">
              <w:rPr>
                <w:rFonts w:ascii="宋体" w:hAnsi="宋体" w:hint="eastAsia"/>
                <w:sz w:val="24"/>
              </w:rPr>
              <w:t>并根据已有条件做防雷接地</w:t>
            </w:r>
          </w:p>
        </w:tc>
        <w:tc>
          <w:tcPr>
            <w:tcW w:w="826" w:type="dxa"/>
            <w:tcBorders>
              <w:top w:val="single" w:sz="4" w:space="0" w:color="auto"/>
            </w:tcBorders>
            <w:vAlign w:val="center"/>
          </w:tcPr>
          <w:p w14:paraId="09A1E465"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m</w:t>
            </w:r>
          </w:p>
        </w:tc>
        <w:tc>
          <w:tcPr>
            <w:tcW w:w="788" w:type="dxa"/>
            <w:tcBorders>
              <w:top w:val="single" w:sz="4" w:space="0" w:color="auto"/>
            </w:tcBorders>
            <w:vAlign w:val="center"/>
          </w:tcPr>
          <w:p w14:paraId="22C39F61"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7.5</w:t>
            </w:r>
          </w:p>
        </w:tc>
        <w:tc>
          <w:tcPr>
            <w:tcW w:w="1893" w:type="dxa"/>
            <w:tcBorders>
              <w:top w:val="single" w:sz="4" w:space="0" w:color="auto"/>
            </w:tcBorders>
            <w:vAlign w:val="center"/>
          </w:tcPr>
          <w:p w14:paraId="45C617EA"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采用按爬梯高度（屋面至爬梯顶端）进行计量，屋面与室外地面高差约25m，根据施工现场实际情况，材料搬运及高空作业一定要做好相应安全措施</w:t>
            </w:r>
          </w:p>
        </w:tc>
      </w:tr>
      <w:tr w:rsidR="007D53A4" w14:paraId="015900AF" w14:textId="77777777" w:rsidTr="007D53A4">
        <w:trPr>
          <w:jc w:val="center"/>
        </w:trPr>
        <w:tc>
          <w:tcPr>
            <w:tcW w:w="707" w:type="dxa"/>
            <w:tcBorders>
              <w:top w:val="single" w:sz="4" w:space="0" w:color="auto"/>
            </w:tcBorders>
            <w:vAlign w:val="center"/>
          </w:tcPr>
          <w:p w14:paraId="4B75093E"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5</w:t>
            </w:r>
          </w:p>
        </w:tc>
        <w:tc>
          <w:tcPr>
            <w:tcW w:w="1281" w:type="dxa"/>
            <w:tcBorders>
              <w:top w:val="single" w:sz="4" w:space="0" w:color="auto"/>
            </w:tcBorders>
            <w:vAlign w:val="center"/>
          </w:tcPr>
          <w:p w14:paraId="63F063AB"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hint="eastAsia"/>
                <w:sz w:val="24"/>
              </w:rPr>
              <w:t>2#、3#、4#</w:t>
            </w:r>
            <w:proofErr w:type="gramStart"/>
            <w:r w:rsidRPr="007D53A4">
              <w:rPr>
                <w:rFonts w:ascii="宋体" w:hAnsi="宋体" w:hint="eastAsia"/>
                <w:sz w:val="24"/>
              </w:rPr>
              <w:t>冷站电房</w:t>
            </w:r>
            <w:proofErr w:type="gramEnd"/>
            <w:r w:rsidRPr="007D53A4">
              <w:rPr>
                <w:rFonts w:ascii="宋体" w:hAnsi="宋体" w:hint="eastAsia"/>
                <w:sz w:val="24"/>
              </w:rPr>
              <w:t>地坪局部修复</w:t>
            </w:r>
          </w:p>
        </w:tc>
        <w:tc>
          <w:tcPr>
            <w:tcW w:w="5540" w:type="dxa"/>
            <w:tcBorders>
              <w:top w:val="single" w:sz="4" w:space="0" w:color="auto"/>
            </w:tcBorders>
            <w:vAlign w:val="center"/>
          </w:tcPr>
          <w:p w14:paraId="182C704A" w14:textId="77777777" w:rsidR="007D53A4" w:rsidRPr="007D53A4" w:rsidRDefault="007D53A4" w:rsidP="00825435">
            <w:pPr>
              <w:widowControl/>
              <w:spacing w:line="0" w:lineRule="atLeast"/>
              <w:ind w:left="140"/>
              <w:jc w:val="left"/>
              <w:textAlignment w:val="center"/>
              <w:rPr>
                <w:rFonts w:ascii="宋体" w:hAnsi="宋体"/>
                <w:sz w:val="24"/>
              </w:rPr>
            </w:pPr>
            <w:r w:rsidRPr="007D53A4">
              <w:rPr>
                <w:rFonts w:ascii="宋体" w:hAnsi="宋体" w:hint="eastAsia"/>
                <w:sz w:val="24"/>
              </w:rPr>
              <w:t>1、将破损部位周边30cm范围内地坪漆整齐割除，并清理干净；</w:t>
            </w:r>
          </w:p>
          <w:p w14:paraId="7BDC8033" w14:textId="77777777" w:rsidR="007D53A4" w:rsidRPr="007D53A4" w:rsidRDefault="007D53A4" w:rsidP="00825435">
            <w:pPr>
              <w:widowControl/>
              <w:spacing w:line="0" w:lineRule="atLeast"/>
              <w:ind w:left="140"/>
              <w:jc w:val="left"/>
              <w:textAlignment w:val="center"/>
              <w:rPr>
                <w:rFonts w:ascii="宋体" w:hAnsi="宋体"/>
                <w:sz w:val="24"/>
              </w:rPr>
            </w:pPr>
            <w:r w:rsidRPr="007D53A4">
              <w:rPr>
                <w:rFonts w:ascii="宋体" w:hAnsi="宋体" w:hint="eastAsia"/>
                <w:sz w:val="24"/>
              </w:rPr>
              <w:t>2、基层处理，打磨；</w:t>
            </w:r>
          </w:p>
          <w:p w14:paraId="552F2301" w14:textId="77777777" w:rsidR="007D53A4" w:rsidRPr="007D53A4" w:rsidRDefault="007D53A4" w:rsidP="00825435">
            <w:pPr>
              <w:widowControl/>
              <w:spacing w:line="0" w:lineRule="atLeast"/>
              <w:ind w:left="140"/>
              <w:jc w:val="left"/>
              <w:textAlignment w:val="center"/>
              <w:rPr>
                <w:rFonts w:ascii="宋体" w:hAnsi="宋体"/>
                <w:sz w:val="24"/>
              </w:rPr>
            </w:pPr>
            <w:r w:rsidRPr="007D53A4">
              <w:rPr>
                <w:rFonts w:ascii="宋体" w:hAnsi="宋体" w:hint="eastAsia"/>
                <w:sz w:val="24"/>
              </w:rPr>
              <w:t>3、封底底漆；</w:t>
            </w:r>
          </w:p>
          <w:p w14:paraId="0C5ECE95" w14:textId="77777777" w:rsidR="007D53A4" w:rsidRPr="007D53A4" w:rsidRDefault="007D53A4" w:rsidP="00825435">
            <w:pPr>
              <w:widowControl/>
              <w:spacing w:line="0" w:lineRule="atLeast"/>
              <w:ind w:left="140"/>
              <w:jc w:val="left"/>
              <w:textAlignment w:val="center"/>
              <w:rPr>
                <w:rFonts w:ascii="宋体" w:hAnsi="宋体"/>
                <w:sz w:val="24"/>
              </w:rPr>
            </w:pPr>
            <w:r w:rsidRPr="007D53A4">
              <w:rPr>
                <w:rFonts w:ascii="宋体" w:hAnsi="宋体" w:hint="eastAsia"/>
                <w:sz w:val="24"/>
              </w:rPr>
              <w:t>4、环氧砂浆层；</w:t>
            </w:r>
          </w:p>
          <w:p w14:paraId="2C27EF37" w14:textId="77777777" w:rsidR="007D53A4" w:rsidRPr="007D53A4" w:rsidRDefault="007D53A4" w:rsidP="00825435">
            <w:pPr>
              <w:widowControl/>
              <w:spacing w:line="0" w:lineRule="atLeast"/>
              <w:ind w:left="140"/>
              <w:jc w:val="left"/>
              <w:textAlignment w:val="center"/>
              <w:rPr>
                <w:rFonts w:ascii="宋体" w:hAnsi="宋体"/>
                <w:sz w:val="24"/>
              </w:rPr>
            </w:pPr>
            <w:r w:rsidRPr="007D53A4">
              <w:rPr>
                <w:rFonts w:ascii="宋体" w:hAnsi="宋体" w:hint="eastAsia"/>
                <w:sz w:val="24"/>
              </w:rPr>
              <w:t>5、环氧腻子；</w:t>
            </w:r>
          </w:p>
          <w:p w14:paraId="1310D698" w14:textId="77777777" w:rsidR="007D53A4" w:rsidRPr="007D53A4" w:rsidRDefault="007D53A4" w:rsidP="00825435">
            <w:pPr>
              <w:widowControl/>
              <w:spacing w:line="0" w:lineRule="atLeast"/>
              <w:ind w:left="140"/>
              <w:jc w:val="left"/>
              <w:textAlignment w:val="center"/>
              <w:rPr>
                <w:rFonts w:ascii="宋体" w:hAnsi="宋体"/>
                <w:sz w:val="24"/>
              </w:rPr>
            </w:pPr>
            <w:r w:rsidRPr="007D53A4">
              <w:rPr>
                <w:rFonts w:ascii="宋体" w:hAnsi="宋体" w:hint="eastAsia"/>
                <w:sz w:val="24"/>
              </w:rPr>
              <w:t>6、环氧</w:t>
            </w:r>
            <w:proofErr w:type="gramStart"/>
            <w:r w:rsidRPr="007D53A4">
              <w:rPr>
                <w:rFonts w:ascii="宋体" w:hAnsi="宋体" w:hint="eastAsia"/>
                <w:sz w:val="24"/>
              </w:rPr>
              <w:t>自流平</w:t>
            </w:r>
            <w:proofErr w:type="gramEnd"/>
            <w:r w:rsidRPr="007D53A4">
              <w:rPr>
                <w:rFonts w:ascii="宋体" w:hAnsi="宋体" w:hint="eastAsia"/>
                <w:sz w:val="24"/>
              </w:rPr>
              <w:t>漆。</w:t>
            </w:r>
          </w:p>
          <w:p w14:paraId="08052EE2" w14:textId="77777777" w:rsidR="007D53A4" w:rsidRPr="007D53A4" w:rsidRDefault="007D53A4" w:rsidP="00825435">
            <w:pPr>
              <w:widowControl/>
              <w:spacing w:line="0" w:lineRule="atLeast"/>
              <w:ind w:left="140"/>
              <w:jc w:val="left"/>
              <w:textAlignment w:val="center"/>
              <w:rPr>
                <w:rFonts w:ascii="宋体" w:hAnsi="宋体"/>
                <w:sz w:val="24"/>
              </w:rPr>
            </w:pPr>
            <w:r w:rsidRPr="007D53A4">
              <w:rPr>
                <w:rFonts w:ascii="宋体" w:hAnsi="宋体" w:hint="eastAsia"/>
                <w:sz w:val="24"/>
              </w:rPr>
              <w:t>7、外观质量良好，满足正常使用</w:t>
            </w:r>
          </w:p>
        </w:tc>
        <w:tc>
          <w:tcPr>
            <w:tcW w:w="826" w:type="dxa"/>
            <w:tcBorders>
              <w:top w:val="single" w:sz="4" w:space="0" w:color="auto"/>
            </w:tcBorders>
            <w:vAlign w:val="center"/>
          </w:tcPr>
          <w:p w14:paraId="49E44747"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hint="eastAsia"/>
                <w:sz w:val="24"/>
              </w:rPr>
              <w:t>㎡</w:t>
            </w:r>
          </w:p>
        </w:tc>
        <w:tc>
          <w:tcPr>
            <w:tcW w:w="788" w:type="dxa"/>
            <w:tcBorders>
              <w:top w:val="single" w:sz="4" w:space="0" w:color="auto"/>
            </w:tcBorders>
            <w:vAlign w:val="center"/>
          </w:tcPr>
          <w:p w14:paraId="558F4AF4"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11</w:t>
            </w:r>
          </w:p>
        </w:tc>
        <w:tc>
          <w:tcPr>
            <w:tcW w:w="1893" w:type="dxa"/>
            <w:tcBorders>
              <w:top w:val="single" w:sz="4" w:space="0" w:color="auto"/>
            </w:tcBorders>
            <w:vAlign w:val="center"/>
          </w:tcPr>
          <w:p w14:paraId="753B5C83"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hint="eastAsia"/>
                <w:sz w:val="24"/>
              </w:rPr>
              <w:t>总计约36处，按实际破损11㎡进行计量，实际施工超出面积不再另计，具体单价施工方综合考虑</w:t>
            </w:r>
          </w:p>
        </w:tc>
      </w:tr>
      <w:tr w:rsidR="007D53A4" w14:paraId="10F6CB6E" w14:textId="77777777" w:rsidTr="007D53A4">
        <w:trPr>
          <w:trHeight w:val="996"/>
          <w:jc w:val="center"/>
        </w:trPr>
        <w:tc>
          <w:tcPr>
            <w:tcW w:w="707" w:type="dxa"/>
            <w:tcBorders>
              <w:top w:val="single" w:sz="4" w:space="0" w:color="auto"/>
            </w:tcBorders>
            <w:vAlign w:val="center"/>
          </w:tcPr>
          <w:p w14:paraId="4E7BED0D"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6</w:t>
            </w:r>
          </w:p>
        </w:tc>
        <w:tc>
          <w:tcPr>
            <w:tcW w:w="1281" w:type="dxa"/>
            <w:tcBorders>
              <w:top w:val="single" w:sz="4" w:space="0" w:color="auto"/>
            </w:tcBorders>
            <w:vAlign w:val="center"/>
          </w:tcPr>
          <w:p w14:paraId="0341DD66" w14:textId="77777777" w:rsidR="007D53A4" w:rsidRPr="007D53A4" w:rsidRDefault="007D53A4" w:rsidP="00825435">
            <w:pPr>
              <w:widowControl/>
              <w:spacing w:line="0" w:lineRule="atLeast"/>
              <w:jc w:val="left"/>
              <w:textAlignment w:val="center"/>
              <w:rPr>
                <w:rFonts w:ascii="宋体" w:hAnsi="宋体"/>
                <w:sz w:val="24"/>
              </w:rPr>
            </w:pPr>
            <w:r w:rsidRPr="007D53A4">
              <w:rPr>
                <w:rFonts w:ascii="宋体" w:hAnsi="宋体" w:hint="eastAsia"/>
                <w:sz w:val="24"/>
              </w:rPr>
              <w:t>2#</w:t>
            </w:r>
            <w:proofErr w:type="gramStart"/>
            <w:r w:rsidRPr="007D53A4">
              <w:rPr>
                <w:rFonts w:ascii="宋体" w:hAnsi="宋体" w:hint="eastAsia"/>
                <w:sz w:val="24"/>
              </w:rPr>
              <w:t>冷站</w:t>
            </w:r>
            <w:proofErr w:type="gramEnd"/>
            <w:r w:rsidRPr="007D53A4">
              <w:rPr>
                <w:rFonts w:ascii="宋体" w:hAnsi="宋体" w:hint="eastAsia"/>
                <w:sz w:val="24"/>
              </w:rPr>
              <w:t>B3、B4变压器室墙体裂缝、抹灰砂浆脱落修复</w:t>
            </w:r>
          </w:p>
        </w:tc>
        <w:tc>
          <w:tcPr>
            <w:tcW w:w="5540" w:type="dxa"/>
            <w:tcBorders>
              <w:top w:val="single" w:sz="4" w:space="0" w:color="auto"/>
            </w:tcBorders>
            <w:vAlign w:val="center"/>
          </w:tcPr>
          <w:p w14:paraId="10D7508C" w14:textId="77777777" w:rsidR="007D53A4" w:rsidRPr="007D53A4" w:rsidRDefault="007D53A4" w:rsidP="007D53A4">
            <w:pPr>
              <w:numPr>
                <w:ilvl w:val="0"/>
                <w:numId w:val="47"/>
              </w:numPr>
              <w:rPr>
                <w:rFonts w:ascii="宋体" w:hAnsi="宋体"/>
                <w:sz w:val="24"/>
              </w:rPr>
            </w:pPr>
            <w:r w:rsidRPr="007D53A4">
              <w:rPr>
                <w:rFonts w:ascii="宋体" w:hAnsi="宋体" w:hint="eastAsia"/>
                <w:sz w:val="24"/>
              </w:rPr>
              <w:t>清理裂缝周边20cm范围内的腻子、抹灰砂浆，清理干净；</w:t>
            </w:r>
          </w:p>
          <w:p w14:paraId="2F39D112" w14:textId="77777777" w:rsidR="007D53A4" w:rsidRPr="007D53A4" w:rsidRDefault="007D53A4" w:rsidP="007D53A4">
            <w:pPr>
              <w:numPr>
                <w:ilvl w:val="0"/>
                <w:numId w:val="47"/>
              </w:numPr>
              <w:rPr>
                <w:rFonts w:ascii="宋体" w:hAnsi="宋体"/>
                <w:sz w:val="24"/>
              </w:rPr>
            </w:pPr>
            <w:r w:rsidRPr="007D53A4">
              <w:rPr>
                <w:rFonts w:ascii="宋体" w:hAnsi="宋体" w:hint="eastAsia"/>
                <w:sz w:val="24"/>
              </w:rPr>
              <w:t>用填缝膏填补裂缝；</w:t>
            </w:r>
          </w:p>
          <w:p w14:paraId="58167196" w14:textId="77777777" w:rsidR="007D53A4" w:rsidRPr="007D53A4" w:rsidRDefault="007D53A4" w:rsidP="007D53A4">
            <w:pPr>
              <w:numPr>
                <w:ilvl w:val="0"/>
                <w:numId w:val="47"/>
              </w:numPr>
              <w:rPr>
                <w:rFonts w:ascii="宋体" w:hAnsi="宋体"/>
                <w:sz w:val="24"/>
              </w:rPr>
            </w:pPr>
            <w:r w:rsidRPr="007D53A4">
              <w:rPr>
                <w:rFonts w:ascii="宋体" w:hAnsi="宋体" w:hint="eastAsia"/>
                <w:sz w:val="24"/>
              </w:rPr>
              <w:t>挂镀锌钢丝网镀锌钢丝网45cm宽（每边150mm）钢丝网,搭接均不小于10cm钢丝网；</w:t>
            </w:r>
          </w:p>
          <w:p w14:paraId="70105D5B" w14:textId="77777777" w:rsidR="007D53A4" w:rsidRPr="007D53A4" w:rsidRDefault="007D53A4" w:rsidP="007D53A4">
            <w:pPr>
              <w:numPr>
                <w:ilvl w:val="0"/>
                <w:numId w:val="47"/>
              </w:numPr>
              <w:rPr>
                <w:rFonts w:ascii="宋体" w:hAnsi="宋体" w:cs="宋体"/>
                <w:color w:val="000000"/>
                <w:kern w:val="0"/>
                <w:sz w:val="24"/>
                <w:lang w:bidi="ar"/>
              </w:rPr>
            </w:pPr>
            <w:r w:rsidRPr="007D53A4">
              <w:rPr>
                <w:rFonts w:ascii="宋体" w:hAnsi="宋体" w:hint="eastAsia"/>
                <w:sz w:val="24"/>
              </w:rPr>
              <w:t>抹灰修复、腻子修复、乳胶漆修复。钢丝直径1mm的镀锌钢丝网（网孔大小10mm×10mm）。</w:t>
            </w:r>
          </w:p>
        </w:tc>
        <w:tc>
          <w:tcPr>
            <w:tcW w:w="826" w:type="dxa"/>
            <w:tcBorders>
              <w:top w:val="single" w:sz="4" w:space="0" w:color="auto"/>
            </w:tcBorders>
            <w:vAlign w:val="center"/>
          </w:tcPr>
          <w:p w14:paraId="3EDA7268" w14:textId="77777777" w:rsidR="007D53A4" w:rsidRPr="007D53A4" w:rsidRDefault="007D53A4" w:rsidP="00825435">
            <w:pPr>
              <w:widowControl/>
              <w:spacing w:line="0" w:lineRule="atLeast"/>
              <w:jc w:val="center"/>
              <w:textAlignment w:val="center"/>
              <w:rPr>
                <w:rFonts w:ascii="宋体" w:hAnsi="宋体"/>
                <w:sz w:val="24"/>
              </w:rPr>
            </w:pPr>
            <w:r w:rsidRPr="007D53A4">
              <w:rPr>
                <w:rFonts w:ascii="宋体" w:hAnsi="宋体" w:hint="eastAsia"/>
                <w:sz w:val="24"/>
              </w:rPr>
              <w:t>m</w:t>
            </w:r>
          </w:p>
        </w:tc>
        <w:tc>
          <w:tcPr>
            <w:tcW w:w="788" w:type="dxa"/>
            <w:tcBorders>
              <w:top w:val="single" w:sz="4" w:space="0" w:color="auto"/>
            </w:tcBorders>
            <w:vAlign w:val="center"/>
          </w:tcPr>
          <w:p w14:paraId="5D63CD7B" w14:textId="77777777" w:rsidR="007D53A4" w:rsidRPr="007D53A4" w:rsidRDefault="007D53A4" w:rsidP="00825435">
            <w:pPr>
              <w:widowControl/>
              <w:spacing w:line="0" w:lineRule="atLeast"/>
              <w:jc w:val="center"/>
              <w:textAlignment w:val="center"/>
              <w:rPr>
                <w:rFonts w:ascii="宋体" w:hAnsi="宋体"/>
                <w:sz w:val="24"/>
              </w:rPr>
            </w:pPr>
            <w:r w:rsidRPr="007D53A4">
              <w:rPr>
                <w:rFonts w:ascii="宋体" w:hAnsi="宋体" w:hint="eastAsia"/>
                <w:sz w:val="24"/>
              </w:rPr>
              <w:t>9</w:t>
            </w:r>
          </w:p>
        </w:tc>
        <w:tc>
          <w:tcPr>
            <w:tcW w:w="1893" w:type="dxa"/>
            <w:tcBorders>
              <w:top w:val="single" w:sz="4" w:space="0" w:color="auto"/>
            </w:tcBorders>
            <w:vAlign w:val="center"/>
          </w:tcPr>
          <w:p w14:paraId="58CECF62"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该项按裂缝长度进行计量</w:t>
            </w:r>
          </w:p>
        </w:tc>
      </w:tr>
      <w:tr w:rsidR="007D53A4" w14:paraId="0313270F" w14:textId="77777777" w:rsidTr="007D53A4">
        <w:trPr>
          <w:trHeight w:val="996"/>
          <w:jc w:val="center"/>
        </w:trPr>
        <w:tc>
          <w:tcPr>
            <w:tcW w:w="707" w:type="dxa"/>
            <w:tcBorders>
              <w:top w:val="single" w:sz="4" w:space="0" w:color="auto"/>
            </w:tcBorders>
            <w:vAlign w:val="center"/>
          </w:tcPr>
          <w:p w14:paraId="66E6F2DB"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8</w:t>
            </w:r>
          </w:p>
        </w:tc>
        <w:tc>
          <w:tcPr>
            <w:tcW w:w="1281" w:type="dxa"/>
            <w:tcBorders>
              <w:top w:val="single" w:sz="4" w:space="0" w:color="auto"/>
            </w:tcBorders>
            <w:vAlign w:val="center"/>
          </w:tcPr>
          <w:p w14:paraId="44FFA8BB" w14:textId="77777777" w:rsidR="007D53A4" w:rsidRPr="007D53A4" w:rsidRDefault="007D53A4" w:rsidP="00825435">
            <w:pPr>
              <w:widowControl/>
              <w:spacing w:line="0" w:lineRule="atLeast"/>
              <w:jc w:val="left"/>
              <w:textAlignment w:val="center"/>
              <w:rPr>
                <w:rFonts w:ascii="宋体" w:hAnsi="宋体"/>
                <w:sz w:val="24"/>
              </w:rPr>
            </w:pPr>
            <w:r w:rsidRPr="007D53A4">
              <w:rPr>
                <w:rFonts w:ascii="宋体" w:hAnsi="宋体" w:hint="eastAsia"/>
                <w:sz w:val="24"/>
              </w:rPr>
              <w:t>4#冷站南门旁草坪切下和恢复</w:t>
            </w:r>
          </w:p>
        </w:tc>
        <w:tc>
          <w:tcPr>
            <w:tcW w:w="5540" w:type="dxa"/>
            <w:tcBorders>
              <w:top w:val="single" w:sz="4" w:space="0" w:color="auto"/>
            </w:tcBorders>
            <w:vAlign w:val="center"/>
          </w:tcPr>
          <w:p w14:paraId="1EF8DA5D" w14:textId="77777777" w:rsidR="007D53A4" w:rsidRPr="007D53A4" w:rsidRDefault="007D53A4" w:rsidP="007D53A4">
            <w:pPr>
              <w:widowControl/>
              <w:numPr>
                <w:ilvl w:val="0"/>
                <w:numId w:val="48"/>
              </w:numPr>
              <w:spacing w:line="0" w:lineRule="atLeast"/>
              <w:jc w:val="left"/>
              <w:textAlignment w:val="center"/>
              <w:rPr>
                <w:rFonts w:ascii="宋体" w:hAnsi="宋体"/>
                <w:sz w:val="24"/>
              </w:rPr>
            </w:pPr>
            <w:r w:rsidRPr="007D53A4">
              <w:rPr>
                <w:rFonts w:ascii="宋体" w:hAnsi="宋体" w:hint="eastAsia"/>
                <w:sz w:val="24"/>
              </w:rPr>
              <w:t>清理表面；将草坪保护性切下，放置在光照良好地方，并洒水养护</w:t>
            </w:r>
          </w:p>
          <w:p w14:paraId="4BDDDFC0" w14:textId="77777777" w:rsidR="007D53A4" w:rsidRPr="007D53A4" w:rsidRDefault="007D53A4" w:rsidP="007D53A4">
            <w:pPr>
              <w:widowControl/>
              <w:numPr>
                <w:ilvl w:val="0"/>
                <w:numId w:val="48"/>
              </w:numPr>
              <w:spacing w:line="0" w:lineRule="atLeast"/>
              <w:jc w:val="left"/>
              <w:textAlignment w:val="center"/>
              <w:rPr>
                <w:rFonts w:ascii="宋体" w:hAnsi="宋体" w:cs="宋体"/>
                <w:color w:val="000000"/>
                <w:kern w:val="0"/>
                <w:sz w:val="24"/>
                <w:lang w:bidi="ar"/>
              </w:rPr>
            </w:pPr>
            <w:r w:rsidRPr="007D53A4">
              <w:rPr>
                <w:rFonts w:ascii="宋体" w:hAnsi="宋体" w:hint="eastAsia"/>
                <w:sz w:val="24"/>
              </w:rPr>
              <w:t>填土完成后原样恢复草坪，</w:t>
            </w:r>
          </w:p>
        </w:tc>
        <w:tc>
          <w:tcPr>
            <w:tcW w:w="826" w:type="dxa"/>
            <w:tcBorders>
              <w:top w:val="single" w:sz="4" w:space="0" w:color="auto"/>
            </w:tcBorders>
            <w:vAlign w:val="center"/>
          </w:tcPr>
          <w:p w14:paraId="19DDAAE9"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hint="eastAsia"/>
                <w:sz w:val="24"/>
              </w:rPr>
              <w:t>㎡</w:t>
            </w:r>
          </w:p>
        </w:tc>
        <w:tc>
          <w:tcPr>
            <w:tcW w:w="788" w:type="dxa"/>
            <w:tcBorders>
              <w:top w:val="single" w:sz="4" w:space="0" w:color="auto"/>
            </w:tcBorders>
            <w:vAlign w:val="center"/>
          </w:tcPr>
          <w:p w14:paraId="67F25E2C"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hint="eastAsia"/>
                <w:sz w:val="24"/>
              </w:rPr>
              <w:t>210</w:t>
            </w:r>
          </w:p>
        </w:tc>
        <w:tc>
          <w:tcPr>
            <w:tcW w:w="1893" w:type="dxa"/>
            <w:tcBorders>
              <w:top w:val="single" w:sz="4" w:space="0" w:color="auto"/>
            </w:tcBorders>
            <w:vAlign w:val="center"/>
          </w:tcPr>
          <w:p w14:paraId="58139A4B"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hint="eastAsia"/>
                <w:sz w:val="24"/>
              </w:rPr>
              <w:t>如现有草坪不足则由施工方购买并移植</w:t>
            </w:r>
          </w:p>
        </w:tc>
      </w:tr>
      <w:tr w:rsidR="007D53A4" w14:paraId="233B0184" w14:textId="77777777" w:rsidTr="007D53A4">
        <w:trPr>
          <w:trHeight w:val="996"/>
          <w:jc w:val="center"/>
        </w:trPr>
        <w:tc>
          <w:tcPr>
            <w:tcW w:w="707" w:type="dxa"/>
            <w:tcBorders>
              <w:top w:val="single" w:sz="4" w:space="0" w:color="auto"/>
            </w:tcBorders>
            <w:vAlign w:val="center"/>
          </w:tcPr>
          <w:p w14:paraId="10CE2EF0"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7</w:t>
            </w:r>
          </w:p>
        </w:tc>
        <w:tc>
          <w:tcPr>
            <w:tcW w:w="1281" w:type="dxa"/>
            <w:tcBorders>
              <w:top w:val="single" w:sz="4" w:space="0" w:color="auto"/>
            </w:tcBorders>
            <w:vAlign w:val="center"/>
          </w:tcPr>
          <w:p w14:paraId="50EB616A"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hint="eastAsia"/>
                <w:sz w:val="24"/>
              </w:rPr>
              <w:t>4#冷站南门旁草地填平</w:t>
            </w:r>
          </w:p>
        </w:tc>
        <w:tc>
          <w:tcPr>
            <w:tcW w:w="5540" w:type="dxa"/>
            <w:tcBorders>
              <w:top w:val="single" w:sz="4" w:space="0" w:color="auto"/>
            </w:tcBorders>
            <w:vAlign w:val="center"/>
          </w:tcPr>
          <w:p w14:paraId="71050123" w14:textId="77777777" w:rsidR="007D53A4" w:rsidRPr="007D53A4" w:rsidRDefault="007D53A4" w:rsidP="00825435">
            <w:pPr>
              <w:widowControl/>
              <w:spacing w:line="0" w:lineRule="atLeast"/>
              <w:ind w:left="140"/>
              <w:jc w:val="left"/>
              <w:textAlignment w:val="center"/>
              <w:rPr>
                <w:rFonts w:ascii="宋体" w:hAnsi="宋体" w:cs="宋体"/>
                <w:color w:val="000000"/>
                <w:kern w:val="0"/>
                <w:sz w:val="24"/>
                <w:lang w:bidi="ar"/>
              </w:rPr>
            </w:pPr>
            <w:r w:rsidRPr="007D53A4">
              <w:rPr>
                <w:rFonts w:ascii="宋体" w:hAnsi="宋体" w:hint="eastAsia"/>
                <w:sz w:val="24"/>
              </w:rPr>
              <w:t>1、</w:t>
            </w:r>
            <w:proofErr w:type="gramStart"/>
            <w:r w:rsidRPr="007D53A4">
              <w:rPr>
                <w:rFonts w:ascii="宋体" w:hAnsi="宋体" w:hint="eastAsia"/>
                <w:sz w:val="24"/>
              </w:rPr>
              <w:t>素土填平</w:t>
            </w:r>
            <w:proofErr w:type="gramEnd"/>
            <w:r w:rsidRPr="007D53A4">
              <w:rPr>
                <w:rFonts w:ascii="宋体" w:hAnsi="宋体" w:hint="eastAsia"/>
                <w:sz w:val="24"/>
              </w:rPr>
              <w:t>并压实（</w:t>
            </w:r>
            <w:proofErr w:type="gramStart"/>
            <w:r w:rsidRPr="007D53A4">
              <w:rPr>
                <w:rFonts w:ascii="宋体" w:hAnsi="宋体" w:hint="eastAsia"/>
                <w:sz w:val="24"/>
              </w:rPr>
              <w:t>注意虚铺厚度</w:t>
            </w:r>
            <w:proofErr w:type="gramEnd"/>
            <w:r w:rsidRPr="007D53A4">
              <w:rPr>
                <w:rFonts w:ascii="宋体" w:hAnsi="宋体" w:hint="eastAsia"/>
                <w:sz w:val="24"/>
              </w:rPr>
              <w:t>和压实系数），无杂物，沉降完成雨后无积水。</w:t>
            </w:r>
          </w:p>
        </w:tc>
        <w:tc>
          <w:tcPr>
            <w:tcW w:w="826" w:type="dxa"/>
            <w:tcBorders>
              <w:top w:val="single" w:sz="4" w:space="0" w:color="auto"/>
            </w:tcBorders>
            <w:vAlign w:val="center"/>
          </w:tcPr>
          <w:p w14:paraId="68098F8D"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hint="eastAsia"/>
                <w:sz w:val="24"/>
              </w:rPr>
              <w:t>㎡</w:t>
            </w:r>
          </w:p>
        </w:tc>
        <w:tc>
          <w:tcPr>
            <w:tcW w:w="788" w:type="dxa"/>
            <w:tcBorders>
              <w:top w:val="single" w:sz="4" w:space="0" w:color="auto"/>
            </w:tcBorders>
            <w:vAlign w:val="center"/>
          </w:tcPr>
          <w:p w14:paraId="51D50D88"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hint="eastAsia"/>
                <w:sz w:val="24"/>
              </w:rPr>
              <w:t>210</w:t>
            </w:r>
          </w:p>
        </w:tc>
        <w:tc>
          <w:tcPr>
            <w:tcW w:w="1893" w:type="dxa"/>
            <w:tcBorders>
              <w:top w:val="single" w:sz="4" w:space="0" w:color="auto"/>
            </w:tcBorders>
            <w:vAlign w:val="center"/>
          </w:tcPr>
          <w:p w14:paraId="7574F72A"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hint="eastAsia"/>
                <w:sz w:val="24"/>
              </w:rPr>
              <w:t>此处地下有管线，严禁重型机械施工。</w:t>
            </w:r>
          </w:p>
        </w:tc>
      </w:tr>
      <w:tr w:rsidR="007D53A4" w14:paraId="36D04A51" w14:textId="77777777" w:rsidTr="007D53A4">
        <w:trPr>
          <w:trHeight w:val="90"/>
          <w:jc w:val="center"/>
        </w:trPr>
        <w:tc>
          <w:tcPr>
            <w:tcW w:w="707" w:type="dxa"/>
            <w:tcBorders>
              <w:top w:val="single" w:sz="4" w:space="0" w:color="auto"/>
            </w:tcBorders>
            <w:vAlign w:val="center"/>
          </w:tcPr>
          <w:p w14:paraId="29B5F727"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lastRenderedPageBreak/>
              <w:t>8</w:t>
            </w:r>
          </w:p>
        </w:tc>
        <w:tc>
          <w:tcPr>
            <w:tcW w:w="1281" w:type="dxa"/>
            <w:tcBorders>
              <w:top w:val="single" w:sz="4" w:space="0" w:color="auto"/>
            </w:tcBorders>
            <w:vAlign w:val="center"/>
          </w:tcPr>
          <w:p w14:paraId="44D7509C" w14:textId="77777777" w:rsidR="007D53A4" w:rsidRPr="007D53A4" w:rsidRDefault="007D53A4" w:rsidP="00825435">
            <w:pPr>
              <w:widowControl/>
              <w:spacing w:line="0" w:lineRule="atLeast"/>
              <w:jc w:val="left"/>
              <w:textAlignment w:val="center"/>
              <w:rPr>
                <w:rFonts w:ascii="宋体" w:hAnsi="宋体"/>
                <w:sz w:val="24"/>
              </w:rPr>
            </w:pPr>
            <w:r w:rsidRPr="007D53A4">
              <w:rPr>
                <w:rFonts w:ascii="宋体" w:hAnsi="宋体" w:hint="eastAsia"/>
                <w:sz w:val="24"/>
              </w:rPr>
              <w:t>4#</w:t>
            </w:r>
            <w:proofErr w:type="gramStart"/>
            <w:r w:rsidRPr="007D53A4">
              <w:rPr>
                <w:rFonts w:ascii="宋体" w:hAnsi="宋体" w:hint="eastAsia"/>
                <w:sz w:val="24"/>
              </w:rPr>
              <w:t>冷站南门井</w:t>
            </w:r>
            <w:proofErr w:type="gramEnd"/>
            <w:r w:rsidRPr="007D53A4">
              <w:rPr>
                <w:rFonts w:ascii="宋体" w:hAnsi="宋体" w:hint="eastAsia"/>
                <w:sz w:val="24"/>
              </w:rPr>
              <w:t>盖抬高</w:t>
            </w:r>
          </w:p>
        </w:tc>
        <w:tc>
          <w:tcPr>
            <w:tcW w:w="5540" w:type="dxa"/>
            <w:tcBorders>
              <w:top w:val="single" w:sz="4" w:space="0" w:color="auto"/>
            </w:tcBorders>
            <w:vAlign w:val="center"/>
          </w:tcPr>
          <w:p w14:paraId="133C486A" w14:textId="77777777" w:rsidR="007D53A4" w:rsidRPr="007D53A4" w:rsidRDefault="007D53A4" w:rsidP="00825435">
            <w:pPr>
              <w:widowControl/>
              <w:spacing w:line="0" w:lineRule="atLeast"/>
              <w:ind w:left="140"/>
              <w:jc w:val="left"/>
              <w:textAlignment w:val="center"/>
              <w:rPr>
                <w:rFonts w:ascii="宋体" w:hAnsi="宋体" w:cs="宋体"/>
                <w:color w:val="000000"/>
                <w:kern w:val="0"/>
                <w:sz w:val="24"/>
                <w:lang w:bidi="ar"/>
              </w:rPr>
            </w:pPr>
            <w:r w:rsidRPr="007D53A4">
              <w:rPr>
                <w:rFonts w:ascii="宋体" w:hAnsi="宋体" w:hint="eastAsia"/>
                <w:sz w:val="24"/>
              </w:rPr>
              <w:t>1、参考周边井盖，砌筑井壁，旧井盖拆除、安装新井盖（样式、尺寸、规格与原井盖一致），完成后牢固可靠，观感良好，雨后无积水；</w:t>
            </w:r>
          </w:p>
        </w:tc>
        <w:tc>
          <w:tcPr>
            <w:tcW w:w="826" w:type="dxa"/>
            <w:tcBorders>
              <w:top w:val="single" w:sz="4" w:space="0" w:color="auto"/>
            </w:tcBorders>
            <w:vAlign w:val="center"/>
          </w:tcPr>
          <w:p w14:paraId="0AB2D8E3" w14:textId="77777777" w:rsidR="007D53A4" w:rsidRPr="007D53A4" w:rsidRDefault="007D53A4" w:rsidP="00825435">
            <w:pPr>
              <w:widowControl/>
              <w:spacing w:line="0" w:lineRule="atLeast"/>
              <w:jc w:val="center"/>
              <w:textAlignment w:val="center"/>
              <w:rPr>
                <w:rFonts w:ascii="宋体" w:hAnsi="宋体"/>
                <w:sz w:val="24"/>
              </w:rPr>
            </w:pPr>
            <w:r w:rsidRPr="007D53A4">
              <w:rPr>
                <w:rFonts w:ascii="宋体" w:hAnsi="宋体" w:hint="eastAsia"/>
                <w:sz w:val="24"/>
              </w:rPr>
              <w:t>项</w:t>
            </w:r>
          </w:p>
        </w:tc>
        <w:tc>
          <w:tcPr>
            <w:tcW w:w="788" w:type="dxa"/>
            <w:tcBorders>
              <w:top w:val="single" w:sz="4" w:space="0" w:color="auto"/>
            </w:tcBorders>
            <w:vAlign w:val="center"/>
          </w:tcPr>
          <w:p w14:paraId="0A372FCB" w14:textId="77777777" w:rsidR="007D53A4" w:rsidRPr="007D53A4" w:rsidRDefault="007D53A4" w:rsidP="00825435">
            <w:pPr>
              <w:widowControl/>
              <w:spacing w:line="0" w:lineRule="atLeast"/>
              <w:jc w:val="center"/>
              <w:textAlignment w:val="center"/>
              <w:rPr>
                <w:rFonts w:ascii="宋体" w:hAnsi="宋体"/>
                <w:sz w:val="24"/>
              </w:rPr>
            </w:pPr>
            <w:r w:rsidRPr="007D53A4">
              <w:rPr>
                <w:rFonts w:ascii="宋体" w:hAnsi="宋体" w:hint="eastAsia"/>
                <w:sz w:val="24"/>
              </w:rPr>
              <w:t>1</w:t>
            </w:r>
          </w:p>
        </w:tc>
        <w:tc>
          <w:tcPr>
            <w:tcW w:w="1893" w:type="dxa"/>
            <w:tcBorders>
              <w:top w:val="single" w:sz="4" w:space="0" w:color="auto"/>
            </w:tcBorders>
            <w:vAlign w:val="center"/>
          </w:tcPr>
          <w:p w14:paraId="0231427C"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p>
        </w:tc>
      </w:tr>
      <w:tr w:rsidR="007D53A4" w14:paraId="75078271" w14:textId="77777777" w:rsidTr="007D53A4">
        <w:trPr>
          <w:trHeight w:val="1420"/>
          <w:jc w:val="center"/>
        </w:trPr>
        <w:tc>
          <w:tcPr>
            <w:tcW w:w="707" w:type="dxa"/>
            <w:tcBorders>
              <w:top w:val="single" w:sz="4" w:space="0" w:color="auto"/>
            </w:tcBorders>
            <w:vAlign w:val="center"/>
          </w:tcPr>
          <w:p w14:paraId="6FBFD2E7"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9</w:t>
            </w:r>
          </w:p>
        </w:tc>
        <w:tc>
          <w:tcPr>
            <w:tcW w:w="1281" w:type="dxa"/>
            <w:tcBorders>
              <w:top w:val="single" w:sz="4" w:space="0" w:color="auto"/>
            </w:tcBorders>
            <w:vAlign w:val="center"/>
          </w:tcPr>
          <w:p w14:paraId="2D0AD1B8" w14:textId="77777777" w:rsidR="007D53A4" w:rsidRPr="007D53A4" w:rsidRDefault="007D53A4" w:rsidP="00825435">
            <w:pPr>
              <w:spacing w:line="0" w:lineRule="atLeast"/>
              <w:jc w:val="left"/>
              <w:rPr>
                <w:rFonts w:ascii="宋体" w:hAnsi="宋体"/>
                <w:sz w:val="24"/>
              </w:rPr>
            </w:pPr>
            <w:r w:rsidRPr="007D53A4">
              <w:rPr>
                <w:rFonts w:ascii="宋体" w:hAnsi="宋体" w:hint="eastAsia"/>
                <w:sz w:val="24"/>
              </w:rPr>
              <w:t>4#</w:t>
            </w:r>
            <w:proofErr w:type="gramStart"/>
            <w:r w:rsidRPr="007D53A4">
              <w:rPr>
                <w:rFonts w:ascii="宋体" w:hAnsi="宋体" w:hint="eastAsia"/>
                <w:sz w:val="24"/>
              </w:rPr>
              <w:t>冷站排水沟</w:t>
            </w:r>
            <w:proofErr w:type="gramEnd"/>
            <w:r w:rsidRPr="007D53A4">
              <w:rPr>
                <w:rFonts w:ascii="宋体" w:hAnsi="宋体" w:hint="eastAsia"/>
                <w:sz w:val="24"/>
              </w:rPr>
              <w:t>修复</w:t>
            </w:r>
          </w:p>
        </w:tc>
        <w:tc>
          <w:tcPr>
            <w:tcW w:w="5540" w:type="dxa"/>
            <w:tcBorders>
              <w:top w:val="single" w:sz="4" w:space="0" w:color="auto"/>
            </w:tcBorders>
            <w:vAlign w:val="center"/>
          </w:tcPr>
          <w:p w14:paraId="131C459B" w14:textId="77777777" w:rsidR="007D53A4" w:rsidRPr="007D53A4" w:rsidRDefault="007D53A4" w:rsidP="007D53A4">
            <w:pPr>
              <w:numPr>
                <w:ilvl w:val="0"/>
                <w:numId w:val="49"/>
              </w:numPr>
              <w:spacing w:line="0" w:lineRule="atLeast"/>
              <w:jc w:val="left"/>
              <w:rPr>
                <w:rFonts w:ascii="宋体" w:hAnsi="宋体"/>
                <w:sz w:val="24"/>
              </w:rPr>
            </w:pPr>
            <w:r w:rsidRPr="007D53A4">
              <w:rPr>
                <w:rFonts w:ascii="宋体" w:hAnsi="宋体" w:hint="eastAsia"/>
                <w:sz w:val="24"/>
              </w:rPr>
              <w:t>清理水沟内废渣，清理破损的水沟侧壁和底板；</w:t>
            </w:r>
          </w:p>
          <w:p w14:paraId="3EA702E8" w14:textId="77777777" w:rsidR="007D53A4" w:rsidRPr="007D53A4" w:rsidRDefault="007D53A4" w:rsidP="007D53A4">
            <w:pPr>
              <w:numPr>
                <w:ilvl w:val="0"/>
                <w:numId w:val="49"/>
              </w:numPr>
              <w:spacing w:line="0" w:lineRule="atLeast"/>
              <w:jc w:val="left"/>
              <w:rPr>
                <w:rFonts w:ascii="宋体" w:hAnsi="宋体"/>
                <w:sz w:val="24"/>
              </w:rPr>
            </w:pPr>
            <w:r w:rsidRPr="007D53A4">
              <w:rPr>
                <w:rFonts w:ascii="宋体" w:hAnsi="宋体" w:hint="eastAsia"/>
                <w:sz w:val="24"/>
              </w:rPr>
              <w:t>蒸压灰砂砖砌筑水沟侧壁，厚度与原壁厚一致</w:t>
            </w:r>
          </w:p>
          <w:p w14:paraId="28274F95" w14:textId="77777777" w:rsidR="007D53A4" w:rsidRPr="007D53A4" w:rsidRDefault="007D53A4" w:rsidP="007D53A4">
            <w:pPr>
              <w:numPr>
                <w:ilvl w:val="0"/>
                <w:numId w:val="49"/>
              </w:numPr>
              <w:spacing w:line="0" w:lineRule="atLeast"/>
              <w:jc w:val="left"/>
              <w:rPr>
                <w:rFonts w:ascii="宋体" w:hAnsi="宋体"/>
                <w:sz w:val="24"/>
              </w:rPr>
            </w:pPr>
            <w:r w:rsidRPr="007D53A4">
              <w:rPr>
                <w:rFonts w:ascii="宋体" w:hAnsi="宋体" w:hint="eastAsia"/>
                <w:sz w:val="24"/>
              </w:rPr>
              <w:t>侧壁、地板抹灰，厚度不少于1cm；</w:t>
            </w:r>
          </w:p>
          <w:p w14:paraId="0724BDAE" w14:textId="77777777" w:rsidR="007D53A4" w:rsidRPr="007D53A4" w:rsidRDefault="007D53A4" w:rsidP="007D53A4">
            <w:pPr>
              <w:numPr>
                <w:ilvl w:val="0"/>
                <w:numId w:val="49"/>
              </w:numPr>
              <w:spacing w:line="0" w:lineRule="atLeast"/>
              <w:jc w:val="left"/>
              <w:rPr>
                <w:rFonts w:ascii="宋体" w:hAnsi="宋体" w:cs="宋体"/>
                <w:color w:val="000000"/>
                <w:kern w:val="0"/>
                <w:sz w:val="24"/>
                <w:lang w:bidi="ar"/>
              </w:rPr>
            </w:pPr>
            <w:r w:rsidRPr="007D53A4">
              <w:rPr>
                <w:rFonts w:ascii="宋体" w:hAnsi="宋体" w:hint="eastAsia"/>
                <w:sz w:val="24"/>
              </w:rPr>
              <w:t>外观质量良好，满足正常使用</w:t>
            </w:r>
          </w:p>
        </w:tc>
        <w:tc>
          <w:tcPr>
            <w:tcW w:w="826" w:type="dxa"/>
            <w:tcBorders>
              <w:top w:val="single" w:sz="4" w:space="0" w:color="auto"/>
            </w:tcBorders>
            <w:vAlign w:val="center"/>
          </w:tcPr>
          <w:p w14:paraId="278D78AE"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m</w:t>
            </w:r>
          </w:p>
        </w:tc>
        <w:tc>
          <w:tcPr>
            <w:tcW w:w="788" w:type="dxa"/>
            <w:tcBorders>
              <w:top w:val="single" w:sz="4" w:space="0" w:color="auto"/>
            </w:tcBorders>
            <w:vAlign w:val="center"/>
          </w:tcPr>
          <w:p w14:paraId="795B7516"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18</w:t>
            </w:r>
          </w:p>
        </w:tc>
        <w:tc>
          <w:tcPr>
            <w:tcW w:w="1893" w:type="dxa"/>
            <w:tcBorders>
              <w:top w:val="single" w:sz="4" w:space="0" w:color="auto"/>
            </w:tcBorders>
            <w:vAlign w:val="center"/>
          </w:tcPr>
          <w:p w14:paraId="44A7D0F1"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p>
        </w:tc>
      </w:tr>
      <w:tr w:rsidR="007D53A4" w14:paraId="3969A5A0" w14:textId="77777777" w:rsidTr="007D53A4">
        <w:trPr>
          <w:trHeight w:val="462"/>
          <w:jc w:val="center"/>
        </w:trPr>
        <w:tc>
          <w:tcPr>
            <w:tcW w:w="707" w:type="dxa"/>
            <w:tcBorders>
              <w:top w:val="single" w:sz="4" w:space="0" w:color="auto"/>
            </w:tcBorders>
            <w:vAlign w:val="center"/>
          </w:tcPr>
          <w:p w14:paraId="3C242189"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10</w:t>
            </w:r>
          </w:p>
        </w:tc>
        <w:tc>
          <w:tcPr>
            <w:tcW w:w="1281" w:type="dxa"/>
            <w:tcBorders>
              <w:top w:val="single" w:sz="4" w:space="0" w:color="auto"/>
            </w:tcBorders>
            <w:vAlign w:val="center"/>
          </w:tcPr>
          <w:p w14:paraId="5127619B" w14:textId="77777777" w:rsidR="007D53A4" w:rsidRPr="007D53A4" w:rsidRDefault="007D53A4" w:rsidP="00825435">
            <w:pPr>
              <w:spacing w:line="0" w:lineRule="atLeast"/>
              <w:jc w:val="left"/>
              <w:rPr>
                <w:rFonts w:ascii="宋体" w:hAnsi="宋体"/>
                <w:sz w:val="24"/>
              </w:rPr>
            </w:pPr>
            <w:r w:rsidRPr="007D53A4">
              <w:rPr>
                <w:rFonts w:ascii="宋体" w:hAnsi="宋体" w:hint="eastAsia"/>
                <w:sz w:val="24"/>
              </w:rPr>
              <w:t>4#</w:t>
            </w:r>
            <w:proofErr w:type="gramStart"/>
            <w:r w:rsidRPr="007D53A4">
              <w:rPr>
                <w:rFonts w:ascii="宋体" w:hAnsi="宋体" w:hint="eastAsia"/>
                <w:sz w:val="24"/>
              </w:rPr>
              <w:t>冷站排水沟</w:t>
            </w:r>
            <w:proofErr w:type="gramEnd"/>
            <w:r w:rsidRPr="007D53A4">
              <w:rPr>
                <w:rFonts w:ascii="宋体" w:hAnsi="宋体" w:hint="eastAsia"/>
                <w:sz w:val="24"/>
              </w:rPr>
              <w:t>上盖板更换</w:t>
            </w:r>
          </w:p>
        </w:tc>
        <w:tc>
          <w:tcPr>
            <w:tcW w:w="5540" w:type="dxa"/>
            <w:tcBorders>
              <w:top w:val="single" w:sz="4" w:space="0" w:color="auto"/>
            </w:tcBorders>
            <w:vAlign w:val="center"/>
          </w:tcPr>
          <w:p w14:paraId="6ED8532B" w14:textId="77777777" w:rsidR="007D53A4" w:rsidRPr="007D53A4" w:rsidRDefault="007D53A4" w:rsidP="00825435">
            <w:pPr>
              <w:spacing w:line="0" w:lineRule="atLeast"/>
              <w:jc w:val="left"/>
              <w:rPr>
                <w:rFonts w:ascii="宋体" w:hAnsi="宋体"/>
                <w:sz w:val="24"/>
              </w:rPr>
            </w:pPr>
            <w:r w:rsidRPr="007D53A4">
              <w:rPr>
                <w:rFonts w:ascii="宋体" w:hAnsi="宋体" w:hint="eastAsia"/>
                <w:sz w:val="24"/>
              </w:rPr>
              <w:t>1、原样式更换破损钢筋混凝土预制盖板，预埋钢筋直径不小于10mm，间距不大于200mm，外观质量良好。</w:t>
            </w:r>
          </w:p>
          <w:p w14:paraId="7BFB8CFB"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hint="eastAsia"/>
                <w:sz w:val="24"/>
              </w:rPr>
              <w:t>2、盖板实际尺寸现场测量</w:t>
            </w:r>
          </w:p>
        </w:tc>
        <w:tc>
          <w:tcPr>
            <w:tcW w:w="826" w:type="dxa"/>
            <w:tcBorders>
              <w:top w:val="single" w:sz="4" w:space="0" w:color="auto"/>
            </w:tcBorders>
            <w:vAlign w:val="center"/>
          </w:tcPr>
          <w:p w14:paraId="7C5C7CD4"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块</w:t>
            </w:r>
          </w:p>
        </w:tc>
        <w:tc>
          <w:tcPr>
            <w:tcW w:w="788" w:type="dxa"/>
            <w:tcBorders>
              <w:top w:val="single" w:sz="4" w:space="0" w:color="auto"/>
            </w:tcBorders>
            <w:vAlign w:val="center"/>
          </w:tcPr>
          <w:p w14:paraId="032DD6C4"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15</w:t>
            </w:r>
          </w:p>
        </w:tc>
        <w:tc>
          <w:tcPr>
            <w:tcW w:w="1893" w:type="dxa"/>
            <w:tcBorders>
              <w:top w:val="single" w:sz="4" w:space="0" w:color="auto"/>
            </w:tcBorders>
            <w:vAlign w:val="center"/>
          </w:tcPr>
          <w:p w14:paraId="1094D986"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p>
        </w:tc>
      </w:tr>
      <w:tr w:rsidR="007D53A4" w14:paraId="626E8817" w14:textId="77777777" w:rsidTr="007D53A4">
        <w:trPr>
          <w:trHeight w:val="1467"/>
          <w:jc w:val="center"/>
        </w:trPr>
        <w:tc>
          <w:tcPr>
            <w:tcW w:w="707" w:type="dxa"/>
            <w:tcBorders>
              <w:top w:val="single" w:sz="4" w:space="0" w:color="auto"/>
            </w:tcBorders>
            <w:vAlign w:val="center"/>
          </w:tcPr>
          <w:p w14:paraId="2503C198"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11</w:t>
            </w:r>
          </w:p>
        </w:tc>
        <w:tc>
          <w:tcPr>
            <w:tcW w:w="1281" w:type="dxa"/>
            <w:tcBorders>
              <w:top w:val="single" w:sz="4" w:space="0" w:color="auto"/>
            </w:tcBorders>
            <w:vAlign w:val="center"/>
          </w:tcPr>
          <w:p w14:paraId="1C26AF39" w14:textId="77777777" w:rsidR="007D53A4" w:rsidRPr="007D53A4" w:rsidRDefault="007D53A4" w:rsidP="00825435">
            <w:pPr>
              <w:widowControl/>
              <w:spacing w:line="0" w:lineRule="atLeast"/>
              <w:jc w:val="left"/>
              <w:textAlignment w:val="center"/>
              <w:rPr>
                <w:rFonts w:ascii="宋体" w:hAnsi="宋体"/>
                <w:sz w:val="24"/>
              </w:rPr>
            </w:pPr>
            <w:r w:rsidRPr="007D53A4">
              <w:rPr>
                <w:rFonts w:ascii="宋体" w:hAnsi="宋体" w:hint="eastAsia"/>
                <w:sz w:val="24"/>
              </w:rPr>
              <w:t>墙壁瓷砖空鼓修复</w:t>
            </w:r>
          </w:p>
        </w:tc>
        <w:tc>
          <w:tcPr>
            <w:tcW w:w="5540" w:type="dxa"/>
            <w:tcBorders>
              <w:top w:val="single" w:sz="4" w:space="0" w:color="auto"/>
            </w:tcBorders>
            <w:vAlign w:val="center"/>
          </w:tcPr>
          <w:p w14:paraId="131CF0BB" w14:textId="77777777" w:rsidR="007D53A4" w:rsidRPr="007D53A4" w:rsidRDefault="007D53A4" w:rsidP="00825435">
            <w:pPr>
              <w:spacing w:line="0" w:lineRule="atLeast"/>
              <w:rPr>
                <w:rFonts w:ascii="宋体" w:hAnsi="宋体"/>
                <w:sz w:val="24"/>
              </w:rPr>
            </w:pPr>
            <w:r w:rsidRPr="007D53A4">
              <w:rPr>
                <w:rFonts w:ascii="宋体" w:hAnsi="宋体" w:hint="eastAsia"/>
                <w:sz w:val="24"/>
              </w:rPr>
              <w:t>1、保护性拆下墙面瓷砖；</w:t>
            </w:r>
          </w:p>
          <w:p w14:paraId="584BF34C" w14:textId="77777777" w:rsidR="007D53A4" w:rsidRPr="007D53A4" w:rsidRDefault="007D53A4" w:rsidP="00825435">
            <w:pPr>
              <w:spacing w:line="0" w:lineRule="atLeast"/>
              <w:rPr>
                <w:rFonts w:ascii="宋体" w:hAnsi="宋体"/>
                <w:sz w:val="24"/>
              </w:rPr>
            </w:pPr>
            <w:r w:rsidRPr="007D53A4">
              <w:rPr>
                <w:rFonts w:ascii="宋体" w:hAnsi="宋体" w:hint="eastAsia"/>
                <w:sz w:val="24"/>
              </w:rPr>
              <w:t>2、清理基层，涂刷界面剂；</w:t>
            </w:r>
          </w:p>
          <w:p w14:paraId="74C1A1BE" w14:textId="77777777" w:rsidR="007D53A4" w:rsidRPr="007D53A4" w:rsidRDefault="007D53A4" w:rsidP="00825435">
            <w:pPr>
              <w:spacing w:line="0" w:lineRule="atLeast"/>
              <w:rPr>
                <w:rFonts w:ascii="宋体" w:hAnsi="宋体"/>
                <w:sz w:val="24"/>
              </w:rPr>
            </w:pPr>
            <w:r w:rsidRPr="007D53A4">
              <w:rPr>
                <w:rFonts w:ascii="宋体" w:hAnsi="宋体" w:hint="eastAsia"/>
                <w:sz w:val="24"/>
              </w:rPr>
              <w:t>3、用AB胶干挂瓷砖。</w:t>
            </w:r>
          </w:p>
          <w:p w14:paraId="4366EEE2" w14:textId="77777777" w:rsidR="007D53A4" w:rsidRPr="007D53A4" w:rsidRDefault="007D53A4" w:rsidP="00825435">
            <w:pPr>
              <w:spacing w:line="0" w:lineRule="atLeast"/>
              <w:rPr>
                <w:rFonts w:ascii="宋体" w:hAnsi="宋体"/>
                <w:sz w:val="24"/>
              </w:rPr>
            </w:pPr>
            <w:r w:rsidRPr="007D53A4">
              <w:rPr>
                <w:rFonts w:ascii="宋体" w:hAnsi="宋体" w:hint="eastAsia"/>
                <w:sz w:val="24"/>
              </w:rPr>
              <w:t>4、样式与原瓷砖一致，观感质量良好</w:t>
            </w:r>
          </w:p>
        </w:tc>
        <w:tc>
          <w:tcPr>
            <w:tcW w:w="826" w:type="dxa"/>
            <w:tcBorders>
              <w:top w:val="single" w:sz="4" w:space="0" w:color="auto"/>
            </w:tcBorders>
            <w:vAlign w:val="center"/>
          </w:tcPr>
          <w:p w14:paraId="5EE72D7D"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hint="eastAsia"/>
                <w:sz w:val="24"/>
              </w:rPr>
              <w:t>㎡</w:t>
            </w:r>
          </w:p>
        </w:tc>
        <w:tc>
          <w:tcPr>
            <w:tcW w:w="788" w:type="dxa"/>
            <w:tcBorders>
              <w:top w:val="single" w:sz="4" w:space="0" w:color="auto"/>
            </w:tcBorders>
            <w:vAlign w:val="center"/>
          </w:tcPr>
          <w:p w14:paraId="65C908FF" w14:textId="77777777" w:rsidR="007D53A4" w:rsidRPr="007D53A4" w:rsidRDefault="007D53A4" w:rsidP="00825435">
            <w:pPr>
              <w:widowControl/>
              <w:spacing w:line="0" w:lineRule="atLeast"/>
              <w:jc w:val="center"/>
              <w:textAlignment w:val="center"/>
              <w:rPr>
                <w:rFonts w:ascii="宋体" w:hAnsi="宋体" w:cs="宋体"/>
                <w:color w:val="000000"/>
                <w:kern w:val="0"/>
                <w:sz w:val="24"/>
                <w:lang w:bidi="ar"/>
              </w:rPr>
            </w:pPr>
            <w:r w:rsidRPr="007D53A4">
              <w:rPr>
                <w:rFonts w:ascii="宋体" w:hAnsi="宋体" w:cs="宋体" w:hint="eastAsia"/>
                <w:color w:val="000000"/>
                <w:kern w:val="0"/>
                <w:sz w:val="24"/>
                <w:lang w:bidi="ar"/>
              </w:rPr>
              <w:t>4</w:t>
            </w:r>
          </w:p>
        </w:tc>
        <w:tc>
          <w:tcPr>
            <w:tcW w:w="1893" w:type="dxa"/>
            <w:tcBorders>
              <w:top w:val="single" w:sz="4" w:space="0" w:color="auto"/>
            </w:tcBorders>
            <w:vAlign w:val="center"/>
          </w:tcPr>
          <w:p w14:paraId="6C6B10C0" w14:textId="77777777" w:rsidR="007D53A4" w:rsidRPr="007D53A4" w:rsidRDefault="007D53A4" w:rsidP="00825435">
            <w:pPr>
              <w:widowControl/>
              <w:spacing w:line="0" w:lineRule="atLeast"/>
              <w:jc w:val="left"/>
              <w:textAlignment w:val="center"/>
              <w:rPr>
                <w:rFonts w:ascii="宋体" w:hAnsi="宋体" w:cs="宋体"/>
                <w:color w:val="000000"/>
                <w:kern w:val="0"/>
                <w:sz w:val="24"/>
                <w:lang w:bidi="ar"/>
              </w:rPr>
            </w:pPr>
            <w:r w:rsidRPr="007D53A4">
              <w:rPr>
                <w:rFonts w:ascii="宋体" w:hAnsi="宋体" w:hint="eastAsia"/>
                <w:sz w:val="24"/>
              </w:rPr>
              <w:t>位置9楼食堂出入口，按现有松动面积进行计量，实际施工面积增加则不另计</w:t>
            </w:r>
          </w:p>
        </w:tc>
      </w:tr>
    </w:tbl>
    <w:p w14:paraId="752E7331" w14:textId="3428EB5B" w:rsidR="00500570" w:rsidRDefault="00B67EFF" w:rsidP="00164707">
      <w:pPr>
        <w:spacing w:beforeLines="50" w:before="120" w:afterLines="50" w:after="120" w:line="360" w:lineRule="auto"/>
        <w:ind w:firstLineChars="200" w:firstLine="562"/>
        <w:rPr>
          <w:rFonts w:ascii="宋体" w:hAnsi="宋体"/>
          <w:b/>
          <w:sz w:val="28"/>
          <w:szCs w:val="28"/>
        </w:rPr>
      </w:pPr>
      <w:r>
        <w:rPr>
          <w:rFonts w:ascii="宋体" w:hAnsi="宋体" w:hint="eastAsia"/>
          <w:b/>
          <w:sz w:val="28"/>
          <w:szCs w:val="28"/>
        </w:rPr>
        <w:t>备注：</w:t>
      </w:r>
      <w:r w:rsidR="00500570">
        <w:rPr>
          <w:rFonts w:ascii="宋体" w:hAnsi="宋体" w:hint="eastAsia"/>
          <w:b/>
          <w:sz w:val="28"/>
          <w:szCs w:val="28"/>
        </w:rPr>
        <w:t>1</w:t>
      </w:r>
      <w:r w:rsidR="00500570">
        <w:rPr>
          <w:rFonts w:ascii="宋体" w:hAnsi="宋体"/>
          <w:b/>
          <w:sz w:val="28"/>
          <w:szCs w:val="28"/>
        </w:rPr>
        <w:t xml:space="preserve">. </w:t>
      </w:r>
      <w:r w:rsidR="00500570">
        <w:rPr>
          <w:rFonts w:ascii="宋体" w:hAnsi="宋体" w:hint="eastAsia"/>
          <w:b/>
          <w:sz w:val="28"/>
          <w:szCs w:val="28"/>
        </w:rPr>
        <w:t>本项目所有材料乙供</w:t>
      </w:r>
    </w:p>
    <w:p w14:paraId="3BEB5447" w14:textId="7B3F5F61" w:rsidR="00CA1AC9" w:rsidRDefault="00500570" w:rsidP="00500570">
      <w:pPr>
        <w:spacing w:beforeLines="50" w:before="120" w:afterLines="50" w:after="120" w:line="360" w:lineRule="auto"/>
        <w:ind w:firstLineChars="500" w:firstLine="1405"/>
        <w:rPr>
          <w:rFonts w:ascii="宋体" w:hAnsi="宋体"/>
          <w:b/>
          <w:sz w:val="28"/>
          <w:szCs w:val="28"/>
        </w:rPr>
      </w:pPr>
      <w:r>
        <w:rPr>
          <w:rFonts w:ascii="宋体" w:hAnsi="宋体" w:hint="eastAsia"/>
          <w:b/>
          <w:sz w:val="28"/>
          <w:szCs w:val="28"/>
        </w:rPr>
        <w:t>2</w:t>
      </w:r>
      <w:r>
        <w:rPr>
          <w:rFonts w:ascii="宋体" w:hAnsi="宋体"/>
          <w:b/>
          <w:sz w:val="28"/>
          <w:szCs w:val="28"/>
        </w:rPr>
        <w:t xml:space="preserve">. </w:t>
      </w:r>
      <w:r w:rsidR="00B67EFF">
        <w:rPr>
          <w:rFonts w:ascii="宋体" w:hAnsi="宋体" w:hint="eastAsia"/>
          <w:b/>
          <w:sz w:val="28"/>
          <w:szCs w:val="28"/>
        </w:rPr>
        <w:t>工程量清单报价时建议按上述表格人工、材料分开单列报价</w:t>
      </w:r>
    </w:p>
    <w:p w14:paraId="3BEB544D" w14:textId="77777777" w:rsidR="00CA1AC9" w:rsidRDefault="00B67EFF" w:rsidP="00242DE0">
      <w:pPr>
        <w:numPr>
          <w:ilvl w:val="0"/>
          <w:numId w:val="6"/>
        </w:numPr>
        <w:tabs>
          <w:tab w:val="left" w:pos="540"/>
          <w:tab w:val="left" w:pos="720"/>
        </w:tabs>
        <w:spacing w:beforeLines="50" w:before="120" w:afterLines="50" w:after="120" w:line="360" w:lineRule="auto"/>
        <w:rPr>
          <w:rFonts w:ascii="宋体" w:hAnsi="宋体"/>
          <w:b/>
          <w:sz w:val="28"/>
          <w:szCs w:val="28"/>
        </w:rPr>
      </w:pPr>
      <w:r>
        <w:rPr>
          <w:rFonts w:ascii="宋体" w:hAnsi="宋体" w:hint="eastAsia"/>
          <w:b/>
          <w:sz w:val="28"/>
          <w:szCs w:val="28"/>
        </w:rPr>
        <w:t>项目工期、验收标准及质保期限</w:t>
      </w:r>
    </w:p>
    <w:p w14:paraId="3BEB544E" w14:textId="77B9F616" w:rsidR="00CA1AC9" w:rsidRDefault="00B67EFF" w:rsidP="00242DE0">
      <w:pPr>
        <w:numPr>
          <w:ilvl w:val="0"/>
          <w:numId w:val="23"/>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施工工期</w:t>
      </w:r>
    </w:p>
    <w:p w14:paraId="3BEB544F" w14:textId="4F0F4CF1" w:rsidR="00CA1AC9" w:rsidRDefault="00B67EFF" w:rsidP="005A6CEA">
      <w:pPr>
        <w:spacing w:beforeLines="50" w:before="120" w:afterLines="50" w:after="120" w:line="360" w:lineRule="auto"/>
        <w:ind w:firstLineChars="200" w:firstLine="560"/>
        <w:rPr>
          <w:rFonts w:ascii="宋体" w:hAnsi="宋体" w:cs="宋体"/>
          <w:bCs/>
          <w:kern w:val="0"/>
          <w:sz w:val="28"/>
          <w:szCs w:val="28"/>
        </w:rPr>
      </w:pPr>
      <w:r>
        <w:rPr>
          <w:rFonts w:ascii="宋体" w:hAnsi="宋体" w:cs="宋体" w:hint="eastAsia"/>
          <w:bCs/>
          <w:kern w:val="0"/>
          <w:sz w:val="28"/>
          <w:szCs w:val="28"/>
        </w:rPr>
        <w:t>本项目总工期为</w:t>
      </w:r>
      <w:r w:rsidR="007D53A4">
        <w:rPr>
          <w:rFonts w:ascii="宋体" w:hAnsi="宋体" w:cs="宋体"/>
          <w:bCs/>
          <w:kern w:val="0"/>
          <w:sz w:val="28"/>
          <w:szCs w:val="28"/>
        </w:rPr>
        <w:t>50</w:t>
      </w:r>
      <w:r>
        <w:rPr>
          <w:rFonts w:ascii="宋体" w:hAnsi="宋体" w:cs="宋体" w:hint="eastAsia"/>
          <w:bCs/>
          <w:kern w:val="0"/>
          <w:sz w:val="28"/>
          <w:szCs w:val="28"/>
        </w:rPr>
        <w:t>天（含节假日，连续计算）</w:t>
      </w:r>
      <w:r w:rsidR="005A6CEA">
        <w:rPr>
          <w:rFonts w:ascii="宋体" w:hAnsi="宋体" w:cs="宋体" w:hint="eastAsia"/>
          <w:bCs/>
          <w:kern w:val="0"/>
          <w:sz w:val="28"/>
          <w:szCs w:val="28"/>
        </w:rPr>
        <w:t>，</w:t>
      </w:r>
      <w:r>
        <w:rPr>
          <w:rFonts w:ascii="宋体" w:hAnsi="宋体" w:cs="宋体" w:hint="eastAsia"/>
          <w:bCs/>
          <w:kern w:val="0"/>
          <w:sz w:val="28"/>
          <w:szCs w:val="28"/>
        </w:rPr>
        <w:t>具体开工日期以甲方通知为准。</w:t>
      </w:r>
    </w:p>
    <w:p w14:paraId="3BEB5450" w14:textId="76C45B9A" w:rsidR="00CA1AC9" w:rsidRDefault="00B67EFF" w:rsidP="00242DE0">
      <w:pPr>
        <w:numPr>
          <w:ilvl w:val="0"/>
          <w:numId w:val="23"/>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工程验收标准及方式</w:t>
      </w:r>
    </w:p>
    <w:p w14:paraId="3BEB5452" w14:textId="7D9537CD" w:rsidR="00CA1AC9" w:rsidRPr="000820CF" w:rsidRDefault="00B67EFF" w:rsidP="00242DE0">
      <w:pPr>
        <w:numPr>
          <w:ilvl w:val="0"/>
          <w:numId w:val="24"/>
        </w:numPr>
        <w:spacing w:beforeLines="50" w:before="120" w:afterLines="50" w:after="120" w:line="360" w:lineRule="auto"/>
        <w:rPr>
          <w:rFonts w:ascii="宋体" w:hAnsi="宋体" w:cs="宋体"/>
          <w:bCs/>
          <w:kern w:val="0"/>
          <w:sz w:val="28"/>
          <w:szCs w:val="28"/>
        </w:rPr>
      </w:pPr>
      <w:r w:rsidRPr="000820CF">
        <w:rPr>
          <w:rFonts w:ascii="宋体" w:hAnsi="宋体" w:hint="eastAsia"/>
          <w:sz w:val="28"/>
          <w:szCs w:val="28"/>
        </w:rPr>
        <w:t>工程验收</w:t>
      </w:r>
      <w:r w:rsidRPr="000820CF">
        <w:rPr>
          <w:rFonts w:ascii="宋体" w:hAnsi="宋体" w:cs="宋体" w:hint="eastAsia"/>
          <w:bCs/>
          <w:kern w:val="0"/>
          <w:sz w:val="28"/>
          <w:szCs w:val="28"/>
        </w:rPr>
        <w:t>标准：满足</w:t>
      </w:r>
      <w:r w:rsidR="007D53A4" w:rsidRPr="007D53A4">
        <w:rPr>
          <w:rFonts w:ascii="宋体" w:hAnsi="宋体" w:cs="宋体" w:hint="eastAsia"/>
          <w:bCs/>
          <w:kern w:val="0"/>
          <w:sz w:val="28"/>
          <w:szCs w:val="28"/>
        </w:rPr>
        <w:t>《建筑装饰装修工程施工质量验收规范》（GB50210-2016）、《建筑工程施工质量验收统一标准》（GB50300-2013）、《固定式钢梯及平台安全要求》（GB4053.1-2009）、《建筑防腐蚀工程施工及验收规范(GB50212-2002)》</w:t>
      </w:r>
      <w:r w:rsidRPr="000820CF">
        <w:rPr>
          <w:rFonts w:ascii="宋体" w:hAnsi="宋体" w:cs="宋体" w:hint="eastAsia"/>
          <w:bCs/>
          <w:kern w:val="0"/>
          <w:sz w:val="28"/>
          <w:szCs w:val="28"/>
        </w:rPr>
        <w:t>，</w:t>
      </w:r>
      <w:r w:rsidR="000820CF" w:rsidRPr="000820CF">
        <w:rPr>
          <w:rFonts w:ascii="宋体" w:hAnsi="宋体" w:cs="宋体" w:hint="eastAsia"/>
          <w:bCs/>
          <w:kern w:val="0"/>
          <w:sz w:val="28"/>
          <w:szCs w:val="28"/>
        </w:rPr>
        <w:t>及国家和行业相关的其他质量验收标准，完工后统一验收。</w:t>
      </w:r>
    </w:p>
    <w:p w14:paraId="0DF0473C" w14:textId="77777777" w:rsidR="00657E54" w:rsidRDefault="00B67EFF" w:rsidP="00242DE0">
      <w:pPr>
        <w:numPr>
          <w:ilvl w:val="0"/>
          <w:numId w:val="24"/>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工程验收的方式：（1）施工单位在完工后，须提前3天提交工程验收进度计划给采购人，以便采购人组织相关人员对项目进行验收。</w:t>
      </w:r>
      <w:bookmarkStart w:id="0" w:name="_GoBack"/>
      <w:bookmarkEnd w:id="0"/>
      <w:r>
        <w:rPr>
          <w:rFonts w:ascii="宋体" w:hAnsi="宋体" w:cs="宋体" w:hint="eastAsia"/>
          <w:bCs/>
          <w:kern w:val="0"/>
          <w:sz w:val="28"/>
          <w:szCs w:val="28"/>
        </w:rPr>
        <w:t>（2）经采购人组织相关人员进行验收合格后，签发验收合格证明文件。</w:t>
      </w:r>
      <w:r>
        <w:rPr>
          <w:rFonts w:ascii="宋体" w:hAnsi="宋体" w:cs="宋体" w:hint="eastAsia"/>
          <w:bCs/>
          <w:kern w:val="0"/>
          <w:sz w:val="28"/>
          <w:szCs w:val="28"/>
        </w:rPr>
        <w:lastRenderedPageBreak/>
        <w:t>（3）施工单位必须将产品所有资料（如有，包括但不限于设备检验合格证书、3C认证证书等）提交采购人，同时将与项目有关的竣工资料一式两份一起提交给采购人。</w:t>
      </w:r>
    </w:p>
    <w:p w14:paraId="3BEB5453" w14:textId="5E1960CC" w:rsidR="00CA1AC9" w:rsidRDefault="00657E54" w:rsidP="00657E54">
      <w:pPr>
        <w:spacing w:beforeLines="50" w:before="120" w:afterLines="50" w:after="120" w:line="360" w:lineRule="auto"/>
        <w:ind w:left="561"/>
        <w:rPr>
          <w:rFonts w:ascii="宋体" w:hAnsi="宋体" w:cs="宋体"/>
          <w:bCs/>
          <w:kern w:val="0"/>
          <w:sz w:val="28"/>
          <w:szCs w:val="28"/>
        </w:rPr>
      </w:pPr>
      <w:r>
        <w:rPr>
          <w:rFonts w:ascii="宋体" w:hAnsi="宋体" w:cs="宋体" w:hint="eastAsia"/>
          <w:bCs/>
          <w:kern w:val="0"/>
          <w:sz w:val="28"/>
          <w:szCs w:val="28"/>
        </w:rPr>
        <w:t>（4）</w:t>
      </w:r>
      <w:r>
        <w:rPr>
          <w:rFonts w:ascii="宋体" w:hAnsi="宋体" w:cs="Calibri" w:hint="eastAsia"/>
          <w:sz w:val="28"/>
          <w:szCs w:val="28"/>
        </w:rPr>
        <w:t>来料验收、过程验收及竣工验收。</w:t>
      </w:r>
    </w:p>
    <w:p w14:paraId="3BEB5454" w14:textId="4419F807" w:rsidR="00CA1AC9" w:rsidRDefault="00B67EFF" w:rsidP="00242DE0">
      <w:pPr>
        <w:numPr>
          <w:ilvl w:val="0"/>
          <w:numId w:val="24"/>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质保期及质保期内需履行的特殊义务：质保期</w:t>
      </w:r>
      <w:r w:rsidR="00BE4883">
        <w:rPr>
          <w:rFonts w:ascii="宋体" w:hAnsi="宋体" w:cs="宋体"/>
          <w:bCs/>
          <w:kern w:val="0"/>
          <w:sz w:val="28"/>
          <w:szCs w:val="28"/>
        </w:rPr>
        <w:t>1</w:t>
      </w:r>
      <w:r>
        <w:rPr>
          <w:rFonts w:ascii="宋体" w:hAnsi="宋体" w:cs="宋体" w:hint="eastAsia"/>
          <w:bCs/>
          <w:kern w:val="0"/>
          <w:sz w:val="28"/>
          <w:szCs w:val="28"/>
        </w:rPr>
        <w:t>年。</w:t>
      </w:r>
    </w:p>
    <w:p w14:paraId="3BEB5455" w14:textId="12FF0574" w:rsidR="00CA1AC9" w:rsidRDefault="00B67EFF" w:rsidP="00242DE0">
      <w:pPr>
        <w:numPr>
          <w:ilvl w:val="0"/>
          <w:numId w:val="6"/>
        </w:numPr>
        <w:tabs>
          <w:tab w:val="left" w:pos="540"/>
          <w:tab w:val="left" w:pos="720"/>
        </w:tabs>
        <w:spacing w:beforeLines="50" w:before="120" w:afterLines="50" w:after="120" w:line="360" w:lineRule="auto"/>
        <w:rPr>
          <w:b/>
          <w:sz w:val="28"/>
          <w:szCs w:val="28"/>
        </w:rPr>
      </w:pPr>
      <w:r>
        <w:rPr>
          <w:rFonts w:hint="eastAsia"/>
          <w:b/>
          <w:sz w:val="28"/>
          <w:szCs w:val="28"/>
        </w:rPr>
        <w:t>工程费用及支付方式</w:t>
      </w:r>
    </w:p>
    <w:p w14:paraId="3BEB5456" w14:textId="53A2D55D" w:rsidR="00CA1AC9" w:rsidRDefault="003C1D76" w:rsidP="00242DE0">
      <w:pPr>
        <w:numPr>
          <w:ilvl w:val="0"/>
          <w:numId w:val="25"/>
        </w:numPr>
        <w:spacing w:beforeLines="50" w:before="120" w:afterLines="50" w:after="120" w:line="360" w:lineRule="auto"/>
        <w:rPr>
          <w:rFonts w:ascii="宋体" w:hAnsi="宋体" w:cs="Arial"/>
          <w:color w:val="000000"/>
          <w:sz w:val="28"/>
          <w:szCs w:val="28"/>
        </w:rPr>
      </w:pPr>
      <w:r>
        <w:rPr>
          <w:rFonts w:hint="eastAsia"/>
          <w:sz w:val="28"/>
          <w:szCs w:val="28"/>
        </w:rPr>
        <w:t>本工程采用</w:t>
      </w:r>
      <w:r w:rsidR="00B40BEF">
        <w:rPr>
          <w:rFonts w:ascii="宋体" w:hAnsi="宋体" w:cs="宋体" w:hint="eastAsia"/>
          <w:bCs/>
          <w:kern w:val="0"/>
          <w:sz w:val="28"/>
          <w:szCs w:val="28"/>
        </w:rPr>
        <w:t>综合单价</w:t>
      </w:r>
      <w:r>
        <w:rPr>
          <w:rFonts w:ascii="宋体" w:hAnsi="宋体" w:cs="宋体" w:hint="eastAsia"/>
          <w:bCs/>
          <w:kern w:val="0"/>
          <w:sz w:val="28"/>
          <w:szCs w:val="28"/>
        </w:rPr>
        <w:t>包干</w:t>
      </w:r>
      <w:r>
        <w:rPr>
          <w:rFonts w:ascii="宋体" w:hAnsi="宋体" w:cs="Arial"/>
          <w:color w:val="000000"/>
          <w:sz w:val="28"/>
          <w:szCs w:val="28"/>
        </w:rPr>
        <w:t>，</w:t>
      </w:r>
      <w:r>
        <w:rPr>
          <w:rFonts w:hint="eastAsia"/>
          <w:sz w:val="28"/>
          <w:szCs w:val="28"/>
        </w:rPr>
        <w:t>包工、包料、包工期、包质量、包安全、包安全文明施工</w:t>
      </w:r>
      <w:r>
        <w:rPr>
          <w:rFonts w:ascii="宋体" w:hAnsi="宋体" w:cs="Arial" w:hint="eastAsia"/>
          <w:color w:val="000000"/>
          <w:sz w:val="28"/>
          <w:szCs w:val="28"/>
        </w:rPr>
        <w:t>、包验收、包调试、包结算、</w:t>
      </w:r>
      <w:proofErr w:type="gramStart"/>
      <w:r>
        <w:rPr>
          <w:rFonts w:ascii="宋体" w:hAnsi="宋体" w:cs="Arial" w:hint="eastAsia"/>
          <w:color w:val="000000"/>
          <w:sz w:val="28"/>
          <w:szCs w:val="28"/>
        </w:rPr>
        <w:t>包资料</w:t>
      </w:r>
      <w:proofErr w:type="gramEnd"/>
      <w:r>
        <w:rPr>
          <w:rFonts w:ascii="宋体" w:hAnsi="宋体" w:cs="Arial" w:hint="eastAsia"/>
          <w:color w:val="000000"/>
          <w:sz w:val="28"/>
          <w:szCs w:val="28"/>
        </w:rPr>
        <w:t>整理、包综合治理、</w:t>
      </w:r>
      <w:r>
        <w:rPr>
          <w:rFonts w:hint="eastAsia"/>
          <w:sz w:val="28"/>
          <w:szCs w:val="28"/>
        </w:rPr>
        <w:t>包风险、包利润和管理费等完成本项目的全部费用</w:t>
      </w:r>
      <w:r w:rsidR="00B67EFF">
        <w:rPr>
          <w:rFonts w:ascii="宋体" w:hAnsi="宋体" w:cs="Arial"/>
          <w:color w:val="000000"/>
          <w:sz w:val="28"/>
          <w:szCs w:val="28"/>
        </w:rPr>
        <w:t>。</w:t>
      </w:r>
    </w:p>
    <w:p w14:paraId="3BEB5457" w14:textId="7647863F" w:rsidR="00CA1AC9" w:rsidRDefault="00A1442E" w:rsidP="00242DE0">
      <w:pPr>
        <w:numPr>
          <w:ilvl w:val="0"/>
          <w:numId w:val="25"/>
        </w:numPr>
        <w:spacing w:beforeLines="50" w:before="120" w:afterLines="50" w:after="120" w:line="360" w:lineRule="auto"/>
        <w:rPr>
          <w:rFonts w:ascii="宋体" w:hAnsi="宋体" w:cs="Arial"/>
          <w:color w:val="000000"/>
          <w:sz w:val="28"/>
          <w:szCs w:val="28"/>
        </w:rPr>
      </w:pPr>
      <w:r>
        <w:rPr>
          <w:rFonts w:ascii="宋体" w:hAnsi="宋体" w:cs="Arial" w:hint="eastAsia"/>
          <w:color w:val="000000"/>
          <w:sz w:val="28"/>
          <w:szCs w:val="28"/>
        </w:rPr>
        <w:t>本项目的</w:t>
      </w:r>
      <w:r w:rsidR="00B40BEF">
        <w:rPr>
          <w:rFonts w:ascii="宋体" w:hAnsi="宋体" w:cs="Arial" w:hint="eastAsia"/>
          <w:color w:val="000000"/>
          <w:sz w:val="28"/>
          <w:szCs w:val="28"/>
        </w:rPr>
        <w:t>投标</w:t>
      </w:r>
      <w:r>
        <w:rPr>
          <w:rFonts w:ascii="宋体" w:hAnsi="宋体" w:cs="Arial" w:hint="eastAsia"/>
          <w:color w:val="000000"/>
          <w:sz w:val="28"/>
          <w:szCs w:val="28"/>
        </w:rPr>
        <w:t>总价</w:t>
      </w:r>
      <w:r w:rsidR="00B40BEF">
        <w:rPr>
          <w:rFonts w:ascii="宋体" w:hAnsi="宋体" w:cs="Arial" w:hint="eastAsia"/>
          <w:color w:val="000000"/>
          <w:sz w:val="28"/>
          <w:szCs w:val="28"/>
        </w:rPr>
        <w:t>应</w:t>
      </w:r>
      <w:r>
        <w:rPr>
          <w:rFonts w:ascii="宋体" w:hAnsi="宋体" w:cs="Arial"/>
          <w:color w:val="000000"/>
          <w:sz w:val="28"/>
          <w:szCs w:val="28"/>
        </w:rPr>
        <w:t>包含</w:t>
      </w:r>
      <w:r>
        <w:rPr>
          <w:rFonts w:ascii="宋体" w:hAnsi="宋体" w:cs="Arial" w:hint="eastAsia"/>
          <w:color w:val="000000"/>
          <w:sz w:val="28"/>
          <w:szCs w:val="28"/>
        </w:rPr>
        <w:t>投标人按施工现场现状及施工范围根据采购人要求</w:t>
      </w:r>
      <w:r>
        <w:rPr>
          <w:rFonts w:ascii="宋体" w:hAnsi="宋体" w:cs="Arial"/>
          <w:color w:val="000000"/>
          <w:sz w:val="28"/>
          <w:szCs w:val="28"/>
        </w:rPr>
        <w:t>完成项</w:t>
      </w:r>
      <w:r>
        <w:rPr>
          <w:rFonts w:ascii="宋体" w:hAnsi="宋体" w:cs="Arial" w:hint="eastAsia"/>
          <w:color w:val="000000"/>
          <w:sz w:val="28"/>
          <w:szCs w:val="28"/>
        </w:rPr>
        <w:t>目约定全部</w:t>
      </w:r>
      <w:r>
        <w:rPr>
          <w:rFonts w:ascii="宋体" w:hAnsi="宋体" w:cs="Arial"/>
          <w:color w:val="000000"/>
          <w:sz w:val="28"/>
          <w:szCs w:val="28"/>
        </w:rPr>
        <w:t>工作所需的</w:t>
      </w:r>
      <w:r>
        <w:rPr>
          <w:rFonts w:ascii="宋体" w:hAnsi="宋体" w:cs="Arial" w:hint="eastAsia"/>
          <w:color w:val="000000"/>
          <w:sz w:val="28"/>
          <w:szCs w:val="28"/>
        </w:rPr>
        <w:t>税费及相关措施</w:t>
      </w:r>
      <w:r w:rsidR="00B40BEF">
        <w:rPr>
          <w:rFonts w:ascii="宋体" w:hAnsi="宋体" w:cs="Arial" w:hint="eastAsia"/>
          <w:color w:val="000000"/>
          <w:sz w:val="28"/>
          <w:szCs w:val="28"/>
        </w:rPr>
        <w:t>费及</w:t>
      </w:r>
      <w:r>
        <w:rPr>
          <w:rFonts w:ascii="宋体" w:hAnsi="宋体" w:cs="Arial" w:hint="eastAsia"/>
          <w:color w:val="000000"/>
          <w:sz w:val="28"/>
          <w:szCs w:val="28"/>
        </w:rPr>
        <w:t>合同实施过程中应预见和不可预见的费用等等。工程量清单和竞选范围内的报价如有漏计或漏项的，视为投标人单方面</w:t>
      </w:r>
      <w:proofErr w:type="gramStart"/>
      <w:r>
        <w:rPr>
          <w:rFonts w:ascii="宋体" w:hAnsi="宋体" w:cs="Arial" w:hint="eastAsia"/>
          <w:color w:val="000000"/>
          <w:sz w:val="28"/>
          <w:szCs w:val="28"/>
        </w:rPr>
        <w:t>作出</w:t>
      </w:r>
      <w:proofErr w:type="gramEnd"/>
      <w:r>
        <w:rPr>
          <w:rFonts w:ascii="宋体" w:hAnsi="宋体" w:cs="Arial" w:hint="eastAsia"/>
          <w:color w:val="000000"/>
          <w:sz w:val="28"/>
          <w:szCs w:val="28"/>
        </w:rPr>
        <w:t>的让利，费用</w:t>
      </w:r>
      <w:proofErr w:type="gramStart"/>
      <w:r>
        <w:rPr>
          <w:rFonts w:ascii="宋体" w:hAnsi="宋体" w:cs="Arial" w:hint="eastAsia"/>
          <w:color w:val="000000"/>
          <w:sz w:val="28"/>
          <w:szCs w:val="28"/>
        </w:rPr>
        <w:t>不</w:t>
      </w:r>
      <w:proofErr w:type="gramEnd"/>
      <w:r>
        <w:rPr>
          <w:rFonts w:ascii="宋体" w:hAnsi="宋体" w:cs="Arial" w:hint="eastAsia"/>
          <w:color w:val="000000"/>
          <w:sz w:val="28"/>
          <w:szCs w:val="28"/>
        </w:rPr>
        <w:t>另行增加</w:t>
      </w:r>
      <w:r w:rsidR="00B67EFF">
        <w:rPr>
          <w:rFonts w:ascii="宋体" w:hAnsi="宋体" w:cs="Arial" w:hint="eastAsia"/>
          <w:color w:val="000000"/>
          <w:sz w:val="28"/>
          <w:szCs w:val="28"/>
        </w:rPr>
        <w:t>。</w:t>
      </w:r>
    </w:p>
    <w:p w14:paraId="3BEB5458" w14:textId="668CBCA0" w:rsidR="00CA1AC9" w:rsidRPr="00657E54" w:rsidRDefault="00B67EFF" w:rsidP="00242DE0">
      <w:pPr>
        <w:numPr>
          <w:ilvl w:val="0"/>
          <w:numId w:val="25"/>
        </w:numPr>
        <w:spacing w:beforeLines="50" w:before="120" w:afterLines="50" w:after="120" w:line="360" w:lineRule="auto"/>
        <w:rPr>
          <w:rFonts w:ascii="宋体" w:hAnsi="宋体" w:cs="Arial"/>
          <w:color w:val="000000"/>
          <w:sz w:val="28"/>
          <w:szCs w:val="28"/>
        </w:rPr>
      </w:pPr>
      <w:r w:rsidRPr="00657E54">
        <w:rPr>
          <w:rFonts w:ascii="宋体" w:hAnsi="宋体" w:cs="Arial" w:hint="eastAsia"/>
          <w:color w:val="000000"/>
          <w:sz w:val="28"/>
          <w:szCs w:val="28"/>
        </w:rPr>
        <w:t>付款方式</w:t>
      </w:r>
    </w:p>
    <w:p w14:paraId="1ACC5965" w14:textId="7B887EDF" w:rsidR="00657E54" w:rsidRPr="00875206" w:rsidRDefault="00657E54" w:rsidP="00657E54">
      <w:pPr>
        <w:numPr>
          <w:ilvl w:val="0"/>
          <w:numId w:val="27"/>
        </w:numPr>
        <w:spacing w:beforeLines="50" w:before="120" w:afterLines="50" w:after="120" w:line="360" w:lineRule="auto"/>
        <w:rPr>
          <w:rFonts w:ascii="宋体" w:hAnsi="宋体"/>
          <w:sz w:val="28"/>
          <w:szCs w:val="28"/>
        </w:rPr>
      </w:pPr>
      <w:r w:rsidRPr="00875206">
        <w:rPr>
          <w:rFonts w:ascii="宋体" w:hAnsi="宋体" w:cs="Arial" w:hint="eastAsia"/>
          <w:color w:val="000000"/>
          <w:sz w:val="28"/>
          <w:szCs w:val="28"/>
        </w:rPr>
        <w:t>在本合</w:t>
      </w:r>
      <w:r w:rsidRPr="00875206">
        <w:rPr>
          <w:rFonts w:ascii="宋体" w:hAnsi="宋体" w:hint="eastAsia"/>
          <w:sz w:val="28"/>
          <w:szCs w:val="28"/>
        </w:rPr>
        <w:t>同履行期内，若国家税费调整，合同含税金额按国家规定税率</w:t>
      </w:r>
      <w:proofErr w:type="gramStart"/>
      <w:r w:rsidRPr="00875206">
        <w:rPr>
          <w:rFonts w:ascii="宋体" w:hAnsi="宋体" w:hint="eastAsia"/>
          <w:sz w:val="28"/>
          <w:szCs w:val="28"/>
        </w:rPr>
        <w:t>作出</w:t>
      </w:r>
      <w:proofErr w:type="gramEnd"/>
      <w:r w:rsidRPr="00875206">
        <w:rPr>
          <w:rFonts w:ascii="宋体" w:hAnsi="宋体" w:hint="eastAsia"/>
          <w:sz w:val="28"/>
          <w:szCs w:val="28"/>
        </w:rPr>
        <w:t>相应调整，供方每次申请付款应按照合同内容开具相应税率的合法有效的增值税专用发票。</w:t>
      </w:r>
    </w:p>
    <w:p w14:paraId="3E38C3CE" w14:textId="77777777" w:rsidR="00386D6B" w:rsidRPr="00386D6B" w:rsidRDefault="00386D6B" w:rsidP="00386D6B">
      <w:pPr>
        <w:numPr>
          <w:ilvl w:val="0"/>
          <w:numId w:val="27"/>
        </w:numPr>
        <w:spacing w:beforeLines="50" w:before="120" w:afterLines="50" w:after="120" w:line="360" w:lineRule="auto"/>
        <w:rPr>
          <w:rFonts w:ascii="宋体" w:hAnsi="宋体"/>
          <w:sz w:val="28"/>
          <w:szCs w:val="28"/>
        </w:rPr>
      </w:pPr>
      <w:r w:rsidRPr="00386D6B">
        <w:rPr>
          <w:rFonts w:ascii="宋体" w:hAnsi="宋体" w:hint="eastAsia"/>
          <w:sz w:val="28"/>
          <w:szCs w:val="28"/>
        </w:rPr>
        <w:t>合同付款按施工进度支付，具体为：</w:t>
      </w:r>
    </w:p>
    <w:p w14:paraId="22BC99A4"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（1）</w:t>
      </w:r>
      <w:r w:rsidRPr="00386D6B">
        <w:rPr>
          <w:rFonts w:ascii="宋体" w:hAnsi="宋体" w:hint="eastAsia"/>
          <w:sz w:val="28"/>
          <w:szCs w:val="28"/>
        </w:rPr>
        <w:tab/>
        <w:t>形象进度完成30%时，甲方收到乙方请款资料后15个工作日内支付</w:t>
      </w:r>
      <w:proofErr w:type="gramStart"/>
      <w:r w:rsidRPr="00386D6B">
        <w:rPr>
          <w:rFonts w:ascii="宋体" w:hAnsi="宋体" w:hint="eastAsia"/>
          <w:sz w:val="28"/>
          <w:szCs w:val="28"/>
        </w:rPr>
        <w:t>工程款至合同</w:t>
      </w:r>
      <w:proofErr w:type="gramEnd"/>
      <w:r w:rsidRPr="00386D6B">
        <w:rPr>
          <w:rFonts w:ascii="宋体" w:hAnsi="宋体" w:hint="eastAsia"/>
          <w:sz w:val="28"/>
          <w:szCs w:val="28"/>
        </w:rPr>
        <w:t>暂定总价的15%。</w:t>
      </w:r>
    </w:p>
    <w:p w14:paraId="385F0052"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（2）</w:t>
      </w:r>
      <w:r w:rsidRPr="00386D6B">
        <w:rPr>
          <w:rFonts w:ascii="宋体" w:hAnsi="宋体" w:hint="eastAsia"/>
          <w:sz w:val="28"/>
          <w:szCs w:val="28"/>
        </w:rPr>
        <w:tab/>
        <w:t>形象进度完成60%时，甲方收到乙方请款资料后15个工作日内支付</w:t>
      </w:r>
      <w:proofErr w:type="gramStart"/>
      <w:r w:rsidRPr="00386D6B">
        <w:rPr>
          <w:rFonts w:ascii="宋体" w:hAnsi="宋体" w:hint="eastAsia"/>
          <w:sz w:val="28"/>
          <w:szCs w:val="28"/>
        </w:rPr>
        <w:t>工程款至合同</w:t>
      </w:r>
      <w:proofErr w:type="gramEnd"/>
      <w:r w:rsidRPr="00386D6B">
        <w:rPr>
          <w:rFonts w:ascii="宋体" w:hAnsi="宋体" w:hint="eastAsia"/>
          <w:sz w:val="28"/>
          <w:szCs w:val="28"/>
        </w:rPr>
        <w:t>暂定总价的40%。</w:t>
      </w:r>
    </w:p>
    <w:p w14:paraId="2F9C182A"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（3）</w:t>
      </w:r>
      <w:r w:rsidRPr="00386D6B">
        <w:rPr>
          <w:rFonts w:ascii="宋体" w:hAnsi="宋体" w:hint="eastAsia"/>
          <w:sz w:val="28"/>
          <w:szCs w:val="28"/>
        </w:rPr>
        <w:tab/>
        <w:t>形象进度完成80%时，甲方收到乙方请款资料后15个工作日</w:t>
      </w:r>
      <w:r w:rsidRPr="00386D6B">
        <w:rPr>
          <w:rFonts w:ascii="宋体" w:hAnsi="宋体" w:hint="eastAsia"/>
          <w:sz w:val="28"/>
          <w:szCs w:val="28"/>
        </w:rPr>
        <w:lastRenderedPageBreak/>
        <w:t>内支付</w:t>
      </w:r>
      <w:proofErr w:type="gramStart"/>
      <w:r w:rsidRPr="00386D6B">
        <w:rPr>
          <w:rFonts w:ascii="宋体" w:hAnsi="宋体" w:hint="eastAsia"/>
          <w:sz w:val="28"/>
          <w:szCs w:val="28"/>
        </w:rPr>
        <w:t>工程款至合同</w:t>
      </w:r>
      <w:proofErr w:type="gramEnd"/>
      <w:r w:rsidRPr="00386D6B">
        <w:rPr>
          <w:rFonts w:ascii="宋体" w:hAnsi="宋体" w:hint="eastAsia"/>
          <w:sz w:val="28"/>
          <w:szCs w:val="28"/>
        </w:rPr>
        <w:t>暂定总价的60%。</w:t>
      </w:r>
    </w:p>
    <w:p w14:paraId="1257DCF3"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（4）</w:t>
      </w:r>
      <w:r w:rsidRPr="00386D6B">
        <w:rPr>
          <w:rFonts w:ascii="宋体" w:hAnsi="宋体" w:hint="eastAsia"/>
          <w:sz w:val="28"/>
          <w:szCs w:val="28"/>
        </w:rPr>
        <w:tab/>
        <w:t>项目全部完工并竣工验收合格并按甲方要求完成合同结算手续后，甲方收到乙方请款资料后15个工作日内支付</w:t>
      </w:r>
      <w:proofErr w:type="gramStart"/>
      <w:r w:rsidRPr="00386D6B">
        <w:rPr>
          <w:rFonts w:ascii="宋体" w:hAnsi="宋体" w:hint="eastAsia"/>
          <w:sz w:val="28"/>
          <w:szCs w:val="28"/>
        </w:rPr>
        <w:t>工程款至合同</w:t>
      </w:r>
      <w:proofErr w:type="gramEnd"/>
      <w:r w:rsidRPr="00386D6B">
        <w:rPr>
          <w:rFonts w:ascii="宋体" w:hAnsi="宋体" w:hint="eastAsia"/>
          <w:sz w:val="28"/>
          <w:szCs w:val="28"/>
        </w:rPr>
        <w:t>结算总造价的95%。</w:t>
      </w:r>
    </w:p>
    <w:p w14:paraId="4FC41A03"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（5）</w:t>
      </w:r>
      <w:r w:rsidRPr="00386D6B">
        <w:rPr>
          <w:rFonts w:ascii="宋体" w:hAnsi="宋体" w:hint="eastAsia"/>
          <w:sz w:val="28"/>
          <w:szCs w:val="28"/>
        </w:rPr>
        <w:tab/>
        <w:t>质保期期满且乙方质保期义务按要求履行完毕后，甲方收到乙方请款资料后15个工作日内付清余款（不计利息）。</w:t>
      </w:r>
    </w:p>
    <w:p w14:paraId="3BEB5460" w14:textId="37A274AF" w:rsidR="00CA1AC9" w:rsidRPr="00875206" w:rsidRDefault="00386D6B" w:rsidP="00386D6B">
      <w:pPr>
        <w:spacing w:beforeLines="50" w:before="120" w:afterLines="50" w:after="120" w:line="360" w:lineRule="auto"/>
        <w:ind w:left="561"/>
        <w:rPr>
          <w:rFonts w:ascii="宋体" w:hAnsi="宋体" w:cs="Arial"/>
          <w:color w:val="000000"/>
          <w:sz w:val="28"/>
          <w:szCs w:val="28"/>
        </w:rPr>
      </w:pPr>
      <w:r w:rsidRPr="00386D6B">
        <w:rPr>
          <w:rFonts w:ascii="宋体" w:hAnsi="宋体" w:hint="eastAsia"/>
          <w:sz w:val="28"/>
          <w:szCs w:val="28"/>
        </w:rPr>
        <w:t>（6）</w:t>
      </w:r>
      <w:r w:rsidRPr="00386D6B">
        <w:rPr>
          <w:rFonts w:ascii="宋体" w:hAnsi="宋体" w:hint="eastAsia"/>
          <w:sz w:val="28"/>
          <w:szCs w:val="28"/>
        </w:rPr>
        <w:tab/>
        <w:t>每次付款前乙方开具符合国家税务规定的等额合格的增值税专用发票给甲方。乙方晚于付款期限提供的，甲方付款期限相应顺延</w:t>
      </w:r>
      <w:r w:rsidR="00B67EFF" w:rsidRPr="00875206">
        <w:rPr>
          <w:rFonts w:ascii="宋体" w:hAnsi="宋体" w:cs="Arial" w:hint="eastAsia"/>
          <w:color w:val="000000"/>
          <w:sz w:val="28"/>
          <w:szCs w:val="28"/>
        </w:rPr>
        <w:t>。</w:t>
      </w:r>
    </w:p>
    <w:p w14:paraId="3BEB5461" w14:textId="2138A31D" w:rsidR="00CA1AC9" w:rsidRPr="00875206" w:rsidRDefault="00B67EFF" w:rsidP="00242DE0">
      <w:pPr>
        <w:numPr>
          <w:ilvl w:val="0"/>
          <w:numId w:val="6"/>
        </w:numPr>
        <w:tabs>
          <w:tab w:val="left" w:pos="540"/>
          <w:tab w:val="left" w:pos="720"/>
        </w:tabs>
        <w:spacing w:beforeLines="50" w:before="120" w:afterLines="50" w:after="120" w:line="360" w:lineRule="auto"/>
        <w:rPr>
          <w:b/>
          <w:sz w:val="28"/>
          <w:szCs w:val="28"/>
        </w:rPr>
      </w:pPr>
      <w:r w:rsidRPr="00875206">
        <w:rPr>
          <w:rFonts w:hint="eastAsia"/>
          <w:b/>
          <w:sz w:val="28"/>
          <w:szCs w:val="28"/>
        </w:rPr>
        <w:t>投标文件</w:t>
      </w:r>
    </w:p>
    <w:p w14:paraId="3BEB5462" w14:textId="77777777" w:rsidR="00CA1AC9" w:rsidRDefault="00B67EFF" w:rsidP="00242DE0">
      <w:pPr>
        <w:spacing w:beforeLines="50" w:before="120" w:afterLines="50" w:after="120" w:line="360" w:lineRule="auto"/>
        <w:ind w:left="425" w:firstLineChars="200" w:firstLine="560"/>
        <w:rPr>
          <w:sz w:val="28"/>
          <w:szCs w:val="28"/>
        </w:rPr>
      </w:pPr>
      <w:r>
        <w:rPr>
          <w:rFonts w:hint="eastAsia"/>
          <w:sz w:val="28"/>
          <w:szCs w:val="28"/>
        </w:rPr>
        <w:t>根据</w:t>
      </w:r>
      <w:r w:rsidRPr="00B469B7">
        <w:rPr>
          <w:rFonts w:ascii="宋体" w:hAnsi="宋体" w:cs="Arial" w:hint="eastAsia"/>
          <w:color w:val="000000"/>
          <w:sz w:val="28"/>
          <w:szCs w:val="28"/>
        </w:rPr>
        <w:t>采购</w:t>
      </w:r>
      <w:r>
        <w:rPr>
          <w:rFonts w:hint="eastAsia"/>
          <w:sz w:val="28"/>
          <w:szCs w:val="28"/>
        </w:rPr>
        <w:t>人要求的投标文件格式，进行密封报价（盖章）。投标文件应包含以下内容：</w:t>
      </w:r>
    </w:p>
    <w:p w14:paraId="3BEB5463" w14:textId="38F240D8" w:rsidR="00CA1AC9" w:rsidRDefault="00B67EFF" w:rsidP="00242DE0">
      <w:pPr>
        <w:numPr>
          <w:ilvl w:val="0"/>
          <w:numId w:val="26"/>
        </w:numPr>
        <w:spacing w:beforeLines="50" w:before="120" w:afterLines="50" w:after="120" w:line="360" w:lineRule="auto"/>
        <w:rPr>
          <w:sz w:val="28"/>
          <w:szCs w:val="28"/>
        </w:rPr>
      </w:pPr>
      <w:r w:rsidRPr="005D22E5">
        <w:rPr>
          <w:rFonts w:ascii="宋体" w:hAnsi="宋体" w:cs="Arial" w:hint="eastAsia"/>
          <w:color w:val="000000"/>
          <w:sz w:val="28"/>
          <w:szCs w:val="28"/>
        </w:rPr>
        <w:t>商务部</w:t>
      </w:r>
      <w:r>
        <w:rPr>
          <w:rFonts w:hint="eastAsia"/>
          <w:sz w:val="28"/>
          <w:szCs w:val="28"/>
        </w:rPr>
        <w:t>分（提供复印件，并加盖公章）</w:t>
      </w:r>
    </w:p>
    <w:p w14:paraId="3BEB5464" w14:textId="77777777" w:rsidR="00CA1AC9" w:rsidRDefault="00B67EFF" w:rsidP="00BB5B6D">
      <w:pPr>
        <w:numPr>
          <w:ilvl w:val="0"/>
          <w:numId w:val="42"/>
        </w:numPr>
        <w:spacing w:beforeLines="50" w:before="120" w:afterLines="50" w:after="120" w:line="360" w:lineRule="auto"/>
        <w:rPr>
          <w:rFonts w:ascii="宋体" w:hAnsi="宋体"/>
          <w:sz w:val="28"/>
          <w:szCs w:val="28"/>
        </w:rPr>
      </w:pPr>
      <w:bookmarkStart w:id="1" w:name="_Hlk33472787"/>
      <w:r>
        <w:rPr>
          <w:rFonts w:ascii="宋体" w:hAnsi="宋体" w:hint="eastAsia"/>
          <w:sz w:val="28"/>
          <w:szCs w:val="28"/>
        </w:rPr>
        <w:t>有效的企业工商营业执照、企业法人组织机构代码证书、税务登记证书（或三证合一）；</w:t>
      </w:r>
    </w:p>
    <w:p w14:paraId="3BEB5465" w14:textId="77777777" w:rsidR="00CA1AC9" w:rsidRDefault="00B67EFF" w:rsidP="00BB5B6D">
      <w:pPr>
        <w:numPr>
          <w:ilvl w:val="0"/>
          <w:numId w:val="42"/>
        </w:numPr>
        <w:spacing w:beforeLines="50" w:before="120" w:afterLines="50" w:after="120" w:line="360" w:lineRule="auto"/>
        <w:rPr>
          <w:rFonts w:ascii="宋体" w:hAnsi="宋体"/>
          <w:sz w:val="28"/>
          <w:szCs w:val="28"/>
        </w:rPr>
      </w:pPr>
      <w:r>
        <w:rPr>
          <w:rFonts w:ascii="宋体" w:hAnsi="宋体" w:hint="eastAsia"/>
          <w:sz w:val="28"/>
          <w:szCs w:val="28"/>
        </w:rPr>
        <w:t>供应商调查表（格式见附件2）</w:t>
      </w:r>
    </w:p>
    <w:p w14:paraId="3BEB5466" w14:textId="77777777" w:rsidR="00CA1AC9" w:rsidRDefault="00B67EFF" w:rsidP="00BB5B6D">
      <w:pPr>
        <w:numPr>
          <w:ilvl w:val="0"/>
          <w:numId w:val="42"/>
        </w:numPr>
        <w:spacing w:beforeLines="50" w:before="120" w:afterLines="50" w:after="120" w:line="360" w:lineRule="auto"/>
        <w:rPr>
          <w:rFonts w:ascii="宋体" w:hAnsi="宋体"/>
          <w:sz w:val="28"/>
          <w:szCs w:val="28"/>
        </w:rPr>
      </w:pPr>
      <w:r>
        <w:rPr>
          <w:rFonts w:ascii="宋体" w:hAnsi="宋体" w:hint="eastAsia"/>
          <w:sz w:val="28"/>
          <w:szCs w:val="28"/>
        </w:rPr>
        <w:t>法定代表人证明书、法定代表人授权委托书原件（格式见附件3和附件4）；</w:t>
      </w:r>
    </w:p>
    <w:p w14:paraId="3BEB5467" w14:textId="77777777" w:rsidR="00CA1AC9" w:rsidRDefault="00B67EFF" w:rsidP="00BB5B6D">
      <w:pPr>
        <w:numPr>
          <w:ilvl w:val="0"/>
          <w:numId w:val="42"/>
        </w:numPr>
        <w:spacing w:beforeLines="50" w:before="120" w:afterLines="50" w:after="120" w:line="360" w:lineRule="auto"/>
        <w:rPr>
          <w:rFonts w:ascii="宋体" w:hAnsi="宋体"/>
          <w:sz w:val="28"/>
          <w:szCs w:val="28"/>
        </w:rPr>
      </w:pPr>
      <w:r w:rsidRPr="005D22E5">
        <w:rPr>
          <w:rFonts w:ascii="宋体" w:hAnsi="宋体" w:hint="eastAsia"/>
          <w:sz w:val="28"/>
          <w:szCs w:val="28"/>
        </w:rPr>
        <w:t>有效的资质证书和安全生产许可证；</w:t>
      </w:r>
    </w:p>
    <w:p w14:paraId="3BEB5468" w14:textId="77777777" w:rsidR="00CA1AC9" w:rsidRDefault="00B67EFF" w:rsidP="00BB5B6D">
      <w:pPr>
        <w:numPr>
          <w:ilvl w:val="0"/>
          <w:numId w:val="42"/>
        </w:numPr>
        <w:spacing w:beforeLines="50" w:before="120" w:afterLines="50" w:after="120" w:line="360" w:lineRule="auto"/>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14:paraId="3BEB5469" w14:textId="5FA389B4" w:rsidR="00CA1AC9" w:rsidRDefault="00B67EFF" w:rsidP="00BB5B6D">
      <w:pPr>
        <w:numPr>
          <w:ilvl w:val="0"/>
          <w:numId w:val="42"/>
        </w:numPr>
        <w:spacing w:beforeLines="50" w:before="120" w:afterLines="50" w:after="120" w:line="360" w:lineRule="auto"/>
        <w:rPr>
          <w:rFonts w:ascii="宋体" w:hAnsi="宋体"/>
          <w:sz w:val="28"/>
          <w:szCs w:val="28"/>
        </w:rPr>
      </w:pPr>
      <w:r>
        <w:rPr>
          <w:rFonts w:ascii="宋体" w:hAnsi="宋体" w:hint="eastAsia"/>
          <w:sz w:val="28"/>
          <w:szCs w:val="28"/>
        </w:rPr>
        <w:t>近</w:t>
      </w:r>
      <w:r w:rsidRPr="005D22E5">
        <w:rPr>
          <w:rFonts w:ascii="宋体" w:hAnsi="宋体" w:hint="eastAsia"/>
          <w:sz w:val="28"/>
          <w:szCs w:val="28"/>
        </w:rPr>
        <w:t>3年内(</w:t>
      </w:r>
      <w:r w:rsidR="00121B5B">
        <w:rPr>
          <w:rFonts w:ascii="宋体" w:hAnsi="宋体" w:hint="eastAsia"/>
          <w:sz w:val="28"/>
          <w:szCs w:val="28"/>
        </w:rPr>
        <w:t>2017</w:t>
      </w:r>
      <w:r w:rsidRPr="005D22E5">
        <w:rPr>
          <w:rFonts w:ascii="宋体" w:hAnsi="宋体" w:hint="eastAsia"/>
          <w:sz w:val="28"/>
          <w:szCs w:val="28"/>
        </w:rPr>
        <w:t>年1月1日至今) 完成过质量合格的类</w:t>
      </w:r>
      <w:proofErr w:type="gramStart"/>
      <w:r w:rsidRPr="005D22E5">
        <w:rPr>
          <w:rFonts w:ascii="宋体" w:hAnsi="宋体" w:hint="eastAsia"/>
          <w:sz w:val="28"/>
          <w:szCs w:val="28"/>
        </w:rPr>
        <w:t>似项目</w:t>
      </w:r>
      <w:proofErr w:type="gramEnd"/>
      <w:r w:rsidRPr="005D22E5">
        <w:rPr>
          <w:rFonts w:ascii="宋体" w:hAnsi="宋体" w:hint="eastAsia"/>
          <w:sz w:val="28"/>
          <w:szCs w:val="28"/>
        </w:rPr>
        <w:t>业绩（需提供合同和验收报告等相关证明材料复印件）；</w:t>
      </w:r>
    </w:p>
    <w:p w14:paraId="3BEB546A" w14:textId="77777777" w:rsidR="00CA1AC9" w:rsidRDefault="00B67EFF" w:rsidP="00BB5B6D">
      <w:pPr>
        <w:numPr>
          <w:ilvl w:val="0"/>
          <w:numId w:val="42"/>
        </w:numPr>
        <w:spacing w:beforeLines="50" w:before="120" w:afterLines="50" w:after="120" w:line="360" w:lineRule="auto"/>
        <w:rPr>
          <w:sz w:val="28"/>
          <w:szCs w:val="28"/>
        </w:rPr>
      </w:pPr>
      <w:r>
        <w:rPr>
          <w:rFonts w:ascii="宋体" w:hAnsi="宋体" w:hint="eastAsia"/>
          <w:sz w:val="28"/>
          <w:szCs w:val="28"/>
        </w:rPr>
        <w:t>投标人</w:t>
      </w:r>
      <w:r w:rsidRPr="005D22E5">
        <w:rPr>
          <w:rFonts w:ascii="宋体" w:hAnsi="宋体" w:hint="eastAsia"/>
          <w:sz w:val="28"/>
          <w:szCs w:val="28"/>
        </w:rPr>
        <w:t>认为有</w:t>
      </w:r>
      <w:r>
        <w:rPr>
          <w:rFonts w:ascii="宋体" w:hAnsi="宋体" w:cs="Arial" w:hint="eastAsia"/>
          <w:color w:val="000000"/>
          <w:sz w:val="28"/>
          <w:szCs w:val="28"/>
        </w:rPr>
        <w:t>必要的其他材料复印件</w:t>
      </w:r>
      <w:bookmarkEnd w:id="1"/>
      <w:r>
        <w:rPr>
          <w:rFonts w:ascii="宋体" w:hAnsi="宋体" w:cs="Arial" w:hint="eastAsia"/>
          <w:color w:val="000000"/>
          <w:sz w:val="28"/>
          <w:szCs w:val="28"/>
        </w:rPr>
        <w:t>。</w:t>
      </w:r>
    </w:p>
    <w:p w14:paraId="3BEB546B" w14:textId="72C71966" w:rsidR="00CA1AC9" w:rsidRDefault="00B67EFF" w:rsidP="00242DE0">
      <w:pPr>
        <w:numPr>
          <w:ilvl w:val="0"/>
          <w:numId w:val="26"/>
        </w:numPr>
        <w:spacing w:beforeLines="50" w:before="120" w:afterLines="50" w:after="120" w:line="360" w:lineRule="auto"/>
        <w:rPr>
          <w:sz w:val="28"/>
          <w:szCs w:val="28"/>
        </w:rPr>
      </w:pPr>
      <w:r>
        <w:rPr>
          <w:rFonts w:hint="eastAsia"/>
          <w:sz w:val="28"/>
          <w:szCs w:val="28"/>
        </w:rPr>
        <w:lastRenderedPageBreak/>
        <w:t>技术</w:t>
      </w:r>
      <w:r w:rsidRPr="005D22E5">
        <w:rPr>
          <w:rFonts w:ascii="宋体" w:hAnsi="宋体" w:cs="Arial" w:hint="eastAsia"/>
          <w:color w:val="000000"/>
          <w:sz w:val="28"/>
          <w:szCs w:val="28"/>
        </w:rPr>
        <w:t>部分</w:t>
      </w:r>
      <w:r>
        <w:rPr>
          <w:rFonts w:hint="eastAsia"/>
          <w:sz w:val="28"/>
          <w:szCs w:val="28"/>
        </w:rPr>
        <w:t>（格式自定，加盖公章）</w:t>
      </w:r>
    </w:p>
    <w:p w14:paraId="3BEB546C" w14:textId="77777777" w:rsidR="00CA1AC9" w:rsidRDefault="00B67EFF" w:rsidP="00242DE0">
      <w:pPr>
        <w:spacing w:beforeLines="50" w:before="120" w:afterLines="50" w:after="120" w:line="360" w:lineRule="auto"/>
        <w:ind w:left="425" w:firstLineChars="200" w:firstLine="560"/>
        <w:rPr>
          <w:sz w:val="28"/>
          <w:szCs w:val="28"/>
        </w:rPr>
      </w:pPr>
      <w:r>
        <w:rPr>
          <w:rFonts w:hint="eastAsia"/>
          <w:sz w:val="28"/>
          <w:szCs w:val="28"/>
        </w:rPr>
        <w:t>施工</w:t>
      </w:r>
      <w:r w:rsidRPr="005D22E5">
        <w:rPr>
          <w:rFonts w:ascii="宋体" w:hAnsi="宋体" w:cs="Arial" w:hint="eastAsia"/>
          <w:color w:val="000000"/>
          <w:sz w:val="28"/>
          <w:szCs w:val="28"/>
        </w:rPr>
        <w:t>方案</w:t>
      </w:r>
      <w:r>
        <w:rPr>
          <w:rFonts w:hint="eastAsia"/>
          <w:sz w:val="28"/>
          <w:szCs w:val="28"/>
        </w:rPr>
        <w:t>：</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14:paraId="3BEB546D" w14:textId="77777777" w:rsidR="00CA1AC9" w:rsidRPr="001E06A5" w:rsidRDefault="00B67EFF" w:rsidP="00242DE0">
      <w:pPr>
        <w:numPr>
          <w:ilvl w:val="0"/>
          <w:numId w:val="28"/>
        </w:numPr>
        <w:spacing w:beforeLines="50" w:before="120" w:afterLines="50" w:after="120" w:line="360" w:lineRule="auto"/>
        <w:rPr>
          <w:rFonts w:ascii="宋体" w:hAnsi="宋体"/>
          <w:sz w:val="28"/>
          <w:szCs w:val="28"/>
        </w:rPr>
      </w:pPr>
      <w:bookmarkStart w:id="2" w:name="_Hlk33472829"/>
      <w:r>
        <w:rPr>
          <w:rFonts w:ascii="宋体" w:hAnsi="宋体" w:cs="Arial" w:hint="eastAsia"/>
          <w:color w:val="000000"/>
          <w:sz w:val="28"/>
          <w:szCs w:val="28"/>
        </w:rPr>
        <w:t>总体实施</w:t>
      </w:r>
      <w:r w:rsidRPr="001E06A5">
        <w:rPr>
          <w:rFonts w:ascii="宋体" w:hAnsi="宋体" w:hint="eastAsia"/>
          <w:sz w:val="28"/>
          <w:szCs w:val="28"/>
        </w:rPr>
        <w:t>方案；</w:t>
      </w:r>
    </w:p>
    <w:p w14:paraId="3BEB546E" w14:textId="77777777" w:rsidR="00CA1AC9" w:rsidRPr="001E06A5" w:rsidRDefault="00B67EFF" w:rsidP="00242DE0">
      <w:pPr>
        <w:numPr>
          <w:ilvl w:val="0"/>
          <w:numId w:val="28"/>
        </w:numPr>
        <w:spacing w:beforeLines="50" w:before="120" w:afterLines="50" w:after="120" w:line="360" w:lineRule="auto"/>
        <w:rPr>
          <w:rFonts w:ascii="宋体" w:hAnsi="宋体"/>
          <w:sz w:val="28"/>
          <w:szCs w:val="28"/>
        </w:rPr>
      </w:pPr>
      <w:r w:rsidRPr="001E06A5">
        <w:rPr>
          <w:rFonts w:ascii="宋体" w:hAnsi="宋体" w:hint="eastAsia"/>
          <w:sz w:val="28"/>
          <w:szCs w:val="28"/>
        </w:rPr>
        <w:t>实施进度计划和工期承诺书；</w:t>
      </w:r>
    </w:p>
    <w:p w14:paraId="3BEB546F" w14:textId="77777777" w:rsidR="00CA1AC9" w:rsidRPr="001E06A5" w:rsidRDefault="00B67EFF" w:rsidP="00242DE0">
      <w:pPr>
        <w:numPr>
          <w:ilvl w:val="0"/>
          <w:numId w:val="28"/>
        </w:numPr>
        <w:spacing w:beforeLines="50" w:before="120" w:afterLines="50" w:after="120" w:line="360" w:lineRule="auto"/>
        <w:rPr>
          <w:rFonts w:ascii="宋体" w:hAnsi="宋体"/>
          <w:sz w:val="28"/>
          <w:szCs w:val="28"/>
        </w:rPr>
      </w:pPr>
      <w:r w:rsidRPr="001E06A5">
        <w:rPr>
          <w:rFonts w:ascii="宋体" w:hAnsi="宋体" w:hint="eastAsia"/>
          <w:sz w:val="28"/>
          <w:szCs w:val="28"/>
        </w:rPr>
        <w:t>确保实施进度的技术和组织措施；</w:t>
      </w:r>
    </w:p>
    <w:p w14:paraId="3BEB5470" w14:textId="77777777" w:rsidR="00CA1AC9" w:rsidRPr="001E06A5" w:rsidRDefault="00B67EFF" w:rsidP="00242DE0">
      <w:pPr>
        <w:numPr>
          <w:ilvl w:val="0"/>
          <w:numId w:val="28"/>
        </w:numPr>
        <w:spacing w:beforeLines="50" w:before="120" w:afterLines="50" w:after="120" w:line="360" w:lineRule="auto"/>
        <w:rPr>
          <w:rFonts w:ascii="宋体" w:hAnsi="宋体"/>
          <w:sz w:val="28"/>
          <w:szCs w:val="28"/>
        </w:rPr>
      </w:pPr>
      <w:r w:rsidRPr="001E06A5">
        <w:rPr>
          <w:rFonts w:ascii="宋体" w:hAnsi="宋体" w:hint="eastAsia"/>
          <w:sz w:val="28"/>
          <w:szCs w:val="28"/>
        </w:rPr>
        <w:t>确保安全文明施工的技术和组织措施；</w:t>
      </w:r>
    </w:p>
    <w:p w14:paraId="3BEB5471" w14:textId="77777777" w:rsidR="00CA1AC9" w:rsidRPr="001E06A5" w:rsidRDefault="00B67EFF" w:rsidP="00242DE0">
      <w:pPr>
        <w:numPr>
          <w:ilvl w:val="0"/>
          <w:numId w:val="28"/>
        </w:numPr>
        <w:spacing w:beforeLines="50" w:before="120" w:afterLines="50" w:after="120" w:line="360" w:lineRule="auto"/>
        <w:rPr>
          <w:rFonts w:ascii="宋体" w:hAnsi="宋体"/>
          <w:sz w:val="28"/>
          <w:szCs w:val="28"/>
        </w:rPr>
      </w:pPr>
      <w:r w:rsidRPr="001E06A5">
        <w:rPr>
          <w:rFonts w:ascii="宋体" w:hAnsi="宋体" w:hint="eastAsia"/>
          <w:sz w:val="28"/>
          <w:szCs w:val="28"/>
        </w:rPr>
        <w:t>投入的机械设备；</w:t>
      </w:r>
    </w:p>
    <w:p w14:paraId="3BEB5472" w14:textId="77777777" w:rsidR="00CA1AC9" w:rsidRDefault="00B67EFF" w:rsidP="00242DE0">
      <w:pPr>
        <w:numPr>
          <w:ilvl w:val="0"/>
          <w:numId w:val="28"/>
        </w:numPr>
        <w:spacing w:beforeLines="50" w:before="120" w:afterLines="50" w:after="120" w:line="360" w:lineRule="auto"/>
        <w:rPr>
          <w:sz w:val="28"/>
          <w:szCs w:val="28"/>
        </w:rPr>
      </w:pPr>
      <w:r w:rsidRPr="001E06A5">
        <w:rPr>
          <w:rFonts w:ascii="宋体" w:hAnsi="宋体" w:hint="eastAsia"/>
          <w:sz w:val="28"/>
          <w:szCs w:val="28"/>
        </w:rPr>
        <w:t>投标人认为其它需</w:t>
      </w:r>
      <w:r>
        <w:rPr>
          <w:rFonts w:ascii="宋体" w:hAnsi="宋体" w:cs="Arial" w:hint="eastAsia"/>
          <w:color w:val="000000"/>
          <w:sz w:val="28"/>
          <w:szCs w:val="28"/>
        </w:rPr>
        <w:t>要说明的文字</w:t>
      </w:r>
      <w:bookmarkEnd w:id="2"/>
      <w:r>
        <w:rPr>
          <w:rFonts w:ascii="宋体" w:hAnsi="宋体" w:cs="Arial" w:hint="eastAsia"/>
          <w:color w:val="000000"/>
          <w:sz w:val="28"/>
          <w:szCs w:val="28"/>
        </w:rPr>
        <w:t>。</w:t>
      </w:r>
    </w:p>
    <w:p w14:paraId="3BEB5473" w14:textId="1D9D770E" w:rsidR="00CA1AC9" w:rsidRDefault="00B67EFF" w:rsidP="00242DE0">
      <w:pPr>
        <w:numPr>
          <w:ilvl w:val="0"/>
          <w:numId w:val="26"/>
        </w:numPr>
        <w:spacing w:beforeLines="50" w:before="120" w:afterLines="50" w:after="120" w:line="360" w:lineRule="auto"/>
        <w:rPr>
          <w:sz w:val="28"/>
          <w:szCs w:val="28"/>
        </w:rPr>
      </w:pPr>
      <w:r>
        <w:rPr>
          <w:rFonts w:hint="eastAsia"/>
          <w:sz w:val="28"/>
          <w:szCs w:val="28"/>
        </w:rPr>
        <w:t>价格文件（加盖公章）</w:t>
      </w:r>
    </w:p>
    <w:p w14:paraId="3BEB5474" w14:textId="77777777" w:rsidR="00CA1AC9" w:rsidRPr="001E06A5" w:rsidRDefault="00B67EFF" w:rsidP="00242DE0">
      <w:pPr>
        <w:numPr>
          <w:ilvl w:val="0"/>
          <w:numId w:val="29"/>
        </w:numPr>
        <w:spacing w:beforeLines="50" w:before="120" w:afterLines="50" w:after="120" w:line="360" w:lineRule="auto"/>
        <w:rPr>
          <w:rFonts w:ascii="宋体" w:hAnsi="宋体"/>
          <w:sz w:val="28"/>
          <w:szCs w:val="28"/>
        </w:rPr>
      </w:pPr>
      <w:bookmarkStart w:id="3" w:name="_Hlk33472852"/>
      <w:r>
        <w:rPr>
          <w:rFonts w:ascii="宋体" w:hAnsi="宋体" w:cs="Arial" w:hint="eastAsia"/>
          <w:color w:val="000000"/>
          <w:sz w:val="28"/>
          <w:szCs w:val="28"/>
        </w:rPr>
        <w:t>报价一览表</w:t>
      </w:r>
      <w:r w:rsidRPr="001E06A5">
        <w:rPr>
          <w:rFonts w:ascii="宋体" w:hAnsi="宋体" w:hint="eastAsia"/>
          <w:sz w:val="28"/>
          <w:szCs w:val="28"/>
        </w:rPr>
        <w:t>（格式见附件1）</w:t>
      </w:r>
    </w:p>
    <w:p w14:paraId="3BEB5475" w14:textId="77777777" w:rsidR="00CA1AC9" w:rsidRDefault="00B67EFF" w:rsidP="00242DE0">
      <w:pPr>
        <w:numPr>
          <w:ilvl w:val="0"/>
          <w:numId w:val="29"/>
        </w:numPr>
        <w:spacing w:beforeLines="50" w:before="120" w:afterLines="50" w:after="120" w:line="360" w:lineRule="auto"/>
        <w:rPr>
          <w:rFonts w:ascii="宋体" w:hAnsi="宋体" w:cs="Arial"/>
          <w:color w:val="000000"/>
          <w:sz w:val="28"/>
          <w:szCs w:val="28"/>
        </w:rPr>
      </w:pPr>
      <w:r w:rsidRPr="001E06A5">
        <w:rPr>
          <w:rFonts w:ascii="宋体" w:hAnsi="宋体" w:hint="eastAsia"/>
          <w:sz w:val="28"/>
          <w:szCs w:val="28"/>
        </w:rPr>
        <w:t>报价明细表：采用工程量清单计价，按本竞选文件所附工程量清单和</w:t>
      </w:r>
      <w:proofErr w:type="gramStart"/>
      <w:r w:rsidRPr="001E06A5">
        <w:rPr>
          <w:rFonts w:ascii="宋体" w:hAnsi="宋体" w:hint="eastAsia"/>
          <w:sz w:val="28"/>
          <w:szCs w:val="28"/>
        </w:rPr>
        <w:t>乙供主要</w:t>
      </w:r>
      <w:proofErr w:type="gramEnd"/>
      <w:r w:rsidRPr="001E06A5">
        <w:rPr>
          <w:rFonts w:ascii="宋体" w:hAnsi="宋体" w:hint="eastAsia"/>
          <w:sz w:val="28"/>
          <w:szCs w:val="28"/>
        </w:rPr>
        <w:t>材料清单</w:t>
      </w:r>
      <w:r>
        <w:rPr>
          <w:rFonts w:ascii="宋体" w:hAnsi="宋体" w:cs="Arial" w:hint="eastAsia"/>
          <w:color w:val="000000"/>
          <w:sz w:val="28"/>
          <w:szCs w:val="28"/>
        </w:rPr>
        <w:t>报价，并以此作为结算依据，包括但不限于工程量清单和</w:t>
      </w:r>
      <w:proofErr w:type="gramStart"/>
      <w:r>
        <w:rPr>
          <w:rFonts w:ascii="宋体" w:hAnsi="宋体" w:cs="Arial" w:hint="eastAsia"/>
          <w:color w:val="000000"/>
          <w:sz w:val="28"/>
          <w:szCs w:val="28"/>
        </w:rPr>
        <w:t>乙供主要</w:t>
      </w:r>
      <w:proofErr w:type="gramEnd"/>
      <w:r>
        <w:rPr>
          <w:rFonts w:ascii="宋体" w:hAnsi="宋体" w:cs="Arial" w:hint="eastAsia"/>
          <w:color w:val="000000"/>
          <w:sz w:val="28"/>
          <w:szCs w:val="28"/>
        </w:rPr>
        <w:t>材料清单各项目单价及综合总报价，并注明未含税总价、税率和含税总价</w:t>
      </w:r>
      <w:bookmarkEnd w:id="3"/>
      <w:r>
        <w:rPr>
          <w:rFonts w:ascii="宋体" w:hAnsi="宋体" w:cs="Arial" w:hint="eastAsia"/>
          <w:color w:val="000000"/>
          <w:sz w:val="28"/>
          <w:szCs w:val="28"/>
        </w:rPr>
        <w:t>。</w:t>
      </w:r>
    </w:p>
    <w:p w14:paraId="3BEB5476" w14:textId="0B519597" w:rsidR="00CA1AC9" w:rsidRDefault="00B67EFF" w:rsidP="00242DE0">
      <w:pPr>
        <w:numPr>
          <w:ilvl w:val="0"/>
          <w:numId w:val="6"/>
        </w:numPr>
        <w:tabs>
          <w:tab w:val="left" w:pos="540"/>
          <w:tab w:val="left" w:pos="720"/>
        </w:tabs>
        <w:spacing w:beforeLines="50" w:before="120" w:afterLines="50" w:after="120" w:line="360" w:lineRule="auto"/>
        <w:rPr>
          <w:b/>
          <w:sz w:val="28"/>
          <w:szCs w:val="28"/>
        </w:rPr>
      </w:pPr>
      <w:r>
        <w:rPr>
          <w:rFonts w:hint="eastAsia"/>
          <w:b/>
          <w:sz w:val="28"/>
          <w:szCs w:val="28"/>
        </w:rPr>
        <w:t>评标方法</w:t>
      </w:r>
    </w:p>
    <w:p w14:paraId="3BEB5477" w14:textId="5DA13DCC" w:rsidR="00CA1AC9" w:rsidRDefault="00B67EFF" w:rsidP="00242DE0">
      <w:pPr>
        <w:spacing w:beforeLines="50" w:before="120" w:afterLines="50" w:after="120" w:line="360" w:lineRule="auto"/>
        <w:ind w:left="425" w:firstLineChars="200" w:firstLine="560"/>
        <w:rPr>
          <w:sz w:val="28"/>
          <w:szCs w:val="28"/>
        </w:rPr>
      </w:pPr>
      <w:bookmarkStart w:id="4" w:name="_Hlk33472865"/>
      <w:r>
        <w:rPr>
          <w:rFonts w:hint="eastAsia"/>
          <w:sz w:val="28"/>
          <w:szCs w:val="28"/>
        </w:rPr>
        <w:t>本项目采用经评审的</w:t>
      </w:r>
      <w:r w:rsidR="00667081" w:rsidRPr="00667081">
        <w:rPr>
          <w:rFonts w:hint="eastAsia"/>
          <w:sz w:val="28"/>
          <w:szCs w:val="28"/>
        </w:rPr>
        <w:t>最低评标价法</w:t>
      </w:r>
      <w:r>
        <w:rPr>
          <w:rFonts w:hint="eastAsia"/>
          <w:sz w:val="28"/>
          <w:szCs w:val="28"/>
        </w:rPr>
        <w:t>确定中标候选人。同时通过投标人资格审查（见附件</w:t>
      </w:r>
      <w:r>
        <w:rPr>
          <w:rFonts w:hint="eastAsia"/>
          <w:sz w:val="28"/>
          <w:szCs w:val="28"/>
        </w:rPr>
        <w:t>5</w:t>
      </w:r>
      <w:r>
        <w:rPr>
          <w:rFonts w:hint="eastAsia"/>
          <w:sz w:val="28"/>
          <w:szCs w:val="28"/>
        </w:rPr>
        <w:t>）和投标文件有效性审查（见附件</w:t>
      </w:r>
      <w:r>
        <w:rPr>
          <w:rFonts w:hint="eastAsia"/>
          <w:sz w:val="28"/>
          <w:szCs w:val="28"/>
        </w:rPr>
        <w:t>6</w:t>
      </w:r>
      <w:r>
        <w:rPr>
          <w:rFonts w:hint="eastAsia"/>
          <w:sz w:val="28"/>
          <w:szCs w:val="28"/>
        </w:rPr>
        <w:t>）后，各投标人按有效投标报价由低至高的顺序依次排列，排名第一为第一中标候选人。投标人实行信用评价管理，具体见附件</w:t>
      </w:r>
      <w:r>
        <w:rPr>
          <w:rFonts w:hint="eastAsia"/>
          <w:sz w:val="28"/>
          <w:szCs w:val="28"/>
        </w:rPr>
        <w:t>7</w:t>
      </w:r>
      <w:r>
        <w:rPr>
          <w:rFonts w:hint="eastAsia"/>
          <w:sz w:val="28"/>
          <w:szCs w:val="28"/>
        </w:rPr>
        <w:t>和附件</w:t>
      </w:r>
      <w:r>
        <w:rPr>
          <w:rFonts w:hint="eastAsia"/>
          <w:sz w:val="28"/>
          <w:szCs w:val="28"/>
        </w:rPr>
        <w:t>8</w:t>
      </w:r>
      <w:r>
        <w:rPr>
          <w:rFonts w:hint="eastAsia"/>
          <w:sz w:val="28"/>
          <w:szCs w:val="28"/>
        </w:rPr>
        <w:t>。</w:t>
      </w:r>
    </w:p>
    <w:bookmarkEnd w:id="4"/>
    <w:p w14:paraId="3BEB5478" w14:textId="7E0361E7" w:rsidR="00CA1AC9" w:rsidRDefault="00B67EFF" w:rsidP="00242DE0">
      <w:pPr>
        <w:numPr>
          <w:ilvl w:val="0"/>
          <w:numId w:val="6"/>
        </w:numPr>
        <w:tabs>
          <w:tab w:val="left" w:pos="540"/>
          <w:tab w:val="left" w:pos="720"/>
        </w:tabs>
        <w:spacing w:beforeLines="50" w:before="120" w:afterLines="50" w:after="120" w:line="360" w:lineRule="auto"/>
        <w:rPr>
          <w:rFonts w:ascii="宋体" w:hAnsi="宋体" w:cs="Arial"/>
          <w:b/>
          <w:color w:val="000000"/>
          <w:sz w:val="28"/>
          <w:szCs w:val="28"/>
        </w:rPr>
      </w:pPr>
      <w:proofErr w:type="gramStart"/>
      <w:r>
        <w:rPr>
          <w:rFonts w:ascii="宋体" w:hAnsi="宋体" w:cs="Arial" w:hint="eastAsia"/>
          <w:b/>
          <w:color w:val="000000"/>
          <w:sz w:val="28"/>
          <w:szCs w:val="28"/>
        </w:rPr>
        <w:t>勘</w:t>
      </w:r>
      <w:proofErr w:type="gramEnd"/>
      <w:r>
        <w:rPr>
          <w:rFonts w:ascii="宋体" w:hAnsi="宋体" w:cs="Arial" w:hint="eastAsia"/>
          <w:b/>
          <w:color w:val="000000"/>
          <w:sz w:val="28"/>
          <w:szCs w:val="28"/>
        </w:rPr>
        <w:t>踏现场</w:t>
      </w:r>
    </w:p>
    <w:p w14:paraId="3BEB5479" w14:textId="5F4C899E" w:rsidR="00CA1AC9" w:rsidRDefault="00B67EFF" w:rsidP="00242DE0">
      <w:pPr>
        <w:spacing w:beforeLines="50" w:before="120" w:afterLines="50" w:after="120" w:line="360" w:lineRule="auto"/>
        <w:ind w:left="425" w:firstLineChars="200" w:firstLine="560"/>
        <w:rPr>
          <w:sz w:val="28"/>
          <w:szCs w:val="28"/>
        </w:rPr>
      </w:pPr>
      <w:bookmarkStart w:id="5" w:name="_Hlk33472887"/>
      <w:r>
        <w:rPr>
          <w:rFonts w:hint="eastAsia"/>
          <w:sz w:val="28"/>
          <w:szCs w:val="28"/>
        </w:rPr>
        <w:t>投标人有必要</w:t>
      </w:r>
      <w:proofErr w:type="gramStart"/>
      <w:r>
        <w:rPr>
          <w:rFonts w:hint="eastAsia"/>
          <w:sz w:val="28"/>
          <w:szCs w:val="28"/>
        </w:rPr>
        <w:t>勘</w:t>
      </w:r>
      <w:proofErr w:type="gramEnd"/>
      <w:r>
        <w:rPr>
          <w:rFonts w:hint="eastAsia"/>
          <w:sz w:val="28"/>
          <w:szCs w:val="28"/>
        </w:rPr>
        <w:t>踏现场，充分了解清楚施工现场的环境和要求，以便投标人获取那些须投标人自己负责的有关编制投标文件和签署合同</w:t>
      </w:r>
      <w:r>
        <w:rPr>
          <w:rFonts w:hint="eastAsia"/>
          <w:sz w:val="28"/>
          <w:szCs w:val="28"/>
        </w:rPr>
        <w:lastRenderedPageBreak/>
        <w:t>所涉及现场所</w:t>
      </w:r>
      <w:r w:rsidRPr="00DB73CD">
        <w:rPr>
          <w:rFonts w:ascii="宋体" w:hAnsi="宋体" w:hint="eastAsia"/>
          <w:sz w:val="28"/>
          <w:szCs w:val="28"/>
        </w:rPr>
        <w:t>有的资料。一旦中标，这种考察即被认为其结果已在中标文件中得到充分反映。考察现场的费用由投标人自己承担，如因对现场不了解导致报价的失误，由投标人承担</w:t>
      </w:r>
      <w:bookmarkEnd w:id="5"/>
      <w:r w:rsidRPr="00DB73CD">
        <w:rPr>
          <w:rFonts w:ascii="宋体" w:hAnsi="宋体" w:hint="eastAsia"/>
          <w:sz w:val="28"/>
          <w:szCs w:val="28"/>
        </w:rPr>
        <w:t>。</w:t>
      </w:r>
      <w:proofErr w:type="gramStart"/>
      <w:r w:rsidRPr="00DB73CD">
        <w:rPr>
          <w:rFonts w:ascii="宋体" w:hAnsi="宋体" w:hint="eastAsia"/>
          <w:sz w:val="28"/>
          <w:szCs w:val="28"/>
        </w:rPr>
        <w:t>勘踏现场</w:t>
      </w:r>
      <w:proofErr w:type="gramEnd"/>
      <w:r w:rsidRPr="00DB73CD">
        <w:rPr>
          <w:rFonts w:ascii="宋体" w:hAnsi="宋体" w:hint="eastAsia"/>
          <w:sz w:val="28"/>
          <w:szCs w:val="28"/>
        </w:rPr>
        <w:t>时间：</w:t>
      </w:r>
      <w:r w:rsidR="00121B5B">
        <w:rPr>
          <w:rFonts w:ascii="宋体" w:hAnsi="宋体" w:hint="eastAsia"/>
          <w:sz w:val="28"/>
          <w:szCs w:val="28"/>
        </w:rPr>
        <w:t>2020</w:t>
      </w:r>
      <w:r w:rsidRPr="00DB73CD">
        <w:rPr>
          <w:rFonts w:ascii="宋体" w:hAnsi="宋体" w:hint="eastAsia"/>
          <w:sz w:val="28"/>
          <w:szCs w:val="28"/>
        </w:rPr>
        <w:t>年</w:t>
      </w:r>
      <w:r w:rsidR="007D53A4">
        <w:rPr>
          <w:rFonts w:ascii="宋体" w:hAnsi="宋体"/>
          <w:sz w:val="28"/>
          <w:szCs w:val="28"/>
        </w:rPr>
        <w:t xml:space="preserve"> </w:t>
      </w:r>
      <w:r w:rsidRPr="00DB73CD">
        <w:rPr>
          <w:rFonts w:ascii="宋体" w:hAnsi="宋体" w:hint="eastAsia"/>
          <w:sz w:val="28"/>
          <w:szCs w:val="28"/>
        </w:rPr>
        <w:t>月</w:t>
      </w:r>
      <w:r w:rsidR="007D53A4">
        <w:rPr>
          <w:rFonts w:ascii="宋体" w:hAnsi="宋体"/>
          <w:sz w:val="28"/>
          <w:szCs w:val="28"/>
        </w:rPr>
        <w:t xml:space="preserve"> </w:t>
      </w:r>
      <w:r w:rsidRPr="00DB73CD">
        <w:rPr>
          <w:rFonts w:ascii="宋体" w:hAnsi="宋体" w:hint="eastAsia"/>
          <w:sz w:val="28"/>
          <w:szCs w:val="28"/>
        </w:rPr>
        <w:t>日</w:t>
      </w:r>
      <w:r w:rsidR="007D53A4">
        <w:rPr>
          <w:rFonts w:ascii="宋体" w:hAnsi="宋体"/>
          <w:sz w:val="28"/>
          <w:szCs w:val="28"/>
        </w:rPr>
        <w:t xml:space="preserve"> </w:t>
      </w:r>
      <w:r w:rsidRPr="00DB73CD">
        <w:rPr>
          <w:rFonts w:ascii="宋体" w:hAnsi="宋体" w:hint="eastAsia"/>
          <w:sz w:val="28"/>
          <w:szCs w:val="28"/>
        </w:rPr>
        <w:t>时</w:t>
      </w:r>
      <w:r w:rsidR="007A4834" w:rsidRPr="00DB73CD">
        <w:rPr>
          <w:rFonts w:ascii="宋体" w:hAnsi="宋体"/>
          <w:sz w:val="28"/>
          <w:szCs w:val="28"/>
        </w:rPr>
        <w:t>00</w:t>
      </w:r>
      <w:r w:rsidR="00DF719C" w:rsidRPr="00DB73CD">
        <w:rPr>
          <w:rFonts w:ascii="宋体" w:hAnsi="宋体" w:hint="eastAsia"/>
          <w:sz w:val="28"/>
          <w:szCs w:val="28"/>
        </w:rPr>
        <w:t>分</w:t>
      </w:r>
      <w:r w:rsidRPr="00DB73CD">
        <w:rPr>
          <w:rFonts w:ascii="宋体" w:hAnsi="宋体" w:hint="eastAsia"/>
          <w:sz w:val="28"/>
          <w:szCs w:val="28"/>
        </w:rPr>
        <w:t>，集中地点：广州市</w:t>
      </w:r>
      <w:proofErr w:type="gramStart"/>
      <w:r w:rsidRPr="00E82448">
        <w:rPr>
          <w:rFonts w:ascii="宋体" w:hAnsi="宋体" w:hint="eastAsia"/>
          <w:sz w:val="28"/>
          <w:szCs w:val="28"/>
        </w:rPr>
        <w:t>番禺区</w:t>
      </w:r>
      <w:proofErr w:type="gramEnd"/>
      <w:r w:rsidRPr="00E82448">
        <w:rPr>
          <w:rFonts w:ascii="宋体" w:hAnsi="宋体" w:hint="eastAsia"/>
          <w:sz w:val="28"/>
          <w:szCs w:val="28"/>
        </w:rPr>
        <w:t>大学城明志街1号信息枢纽楼一楼西门。</w:t>
      </w:r>
      <w:proofErr w:type="gramStart"/>
      <w:r w:rsidRPr="00E82448">
        <w:rPr>
          <w:rFonts w:ascii="宋体" w:hAnsi="宋体" w:hint="eastAsia"/>
          <w:sz w:val="28"/>
          <w:szCs w:val="28"/>
        </w:rPr>
        <w:t>勘踏现场</w:t>
      </w:r>
      <w:proofErr w:type="gramEnd"/>
      <w:r w:rsidRPr="00E82448">
        <w:rPr>
          <w:rFonts w:ascii="宋体" w:hAnsi="宋体" w:hint="eastAsia"/>
          <w:sz w:val="28"/>
          <w:szCs w:val="28"/>
        </w:rPr>
        <w:t>联系人</w:t>
      </w:r>
      <w:r w:rsidR="007D53A4">
        <w:rPr>
          <w:rFonts w:ascii="宋体" w:hAnsi="宋体" w:hint="eastAsia"/>
          <w:sz w:val="28"/>
          <w:szCs w:val="28"/>
        </w:rPr>
        <w:t>工程</w:t>
      </w:r>
      <w:r w:rsidR="007A4834" w:rsidRPr="00E82448">
        <w:rPr>
          <w:rFonts w:ascii="宋体" w:hAnsi="宋体" w:hint="eastAsia"/>
          <w:sz w:val="28"/>
          <w:szCs w:val="28"/>
        </w:rPr>
        <w:t>部</w:t>
      </w:r>
      <w:r w:rsidR="007D53A4">
        <w:rPr>
          <w:rFonts w:ascii="宋体" w:hAnsi="宋体" w:hint="eastAsia"/>
          <w:sz w:val="28"/>
          <w:szCs w:val="28"/>
        </w:rPr>
        <w:t>周</w:t>
      </w:r>
      <w:r w:rsidR="007A4834" w:rsidRPr="00E82448">
        <w:rPr>
          <w:rFonts w:ascii="宋体" w:hAnsi="宋体" w:hint="eastAsia"/>
          <w:sz w:val="28"/>
          <w:szCs w:val="28"/>
        </w:rPr>
        <w:t>工</w:t>
      </w:r>
      <w:r w:rsidRPr="00E82448">
        <w:rPr>
          <w:rFonts w:ascii="宋体" w:hAnsi="宋体" w:hint="eastAsia"/>
          <w:sz w:val="28"/>
          <w:szCs w:val="28"/>
        </w:rPr>
        <w:t>，联系电话：</w:t>
      </w:r>
      <w:r w:rsidR="00155A34" w:rsidRPr="00E82448">
        <w:rPr>
          <w:rFonts w:ascii="宋体" w:hAnsi="宋体" w:hint="eastAsia"/>
          <w:sz w:val="28"/>
          <w:szCs w:val="28"/>
        </w:rPr>
        <w:t>020-</w:t>
      </w:r>
      <w:r w:rsidR="00187DF6" w:rsidRPr="00E82448">
        <w:rPr>
          <w:rFonts w:ascii="宋体" w:hAnsi="宋体"/>
          <w:sz w:val="28"/>
          <w:szCs w:val="28"/>
        </w:rPr>
        <w:t>393020</w:t>
      </w:r>
      <w:r w:rsidR="007D53A4">
        <w:rPr>
          <w:rFonts w:ascii="宋体" w:hAnsi="宋体"/>
          <w:sz w:val="28"/>
          <w:szCs w:val="28"/>
        </w:rPr>
        <w:t>52</w:t>
      </w:r>
      <w:r w:rsidR="00634AC5" w:rsidRPr="00DB73CD">
        <w:rPr>
          <w:rFonts w:ascii="宋体" w:hAnsi="宋体" w:hint="eastAsia"/>
          <w:sz w:val="28"/>
          <w:szCs w:val="28"/>
        </w:rPr>
        <w:t>。</w:t>
      </w:r>
      <w:r>
        <w:rPr>
          <w:rFonts w:hint="eastAsia"/>
          <w:sz w:val="28"/>
          <w:szCs w:val="28"/>
        </w:rPr>
        <w:t>投标人未在规定时间</w:t>
      </w:r>
      <w:proofErr w:type="gramStart"/>
      <w:r>
        <w:rPr>
          <w:rFonts w:hint="eastAsia"/>
          <w:sz w:val="28"/>
          <w:szCs w:val="28"/>
        </w:rPr>
        <w:t>勘踏现场</w:t>
      </w:r>
      <w:proofErr w:type="gramEnd"/>
      <w:r>
        <w:rPr>
          <w:rFonts w:hint="eastAsia"/>
          <w:sz w:val="28"/>
          <w:szCs w:val="28"/>
        </w:rPr>
        <w:t>的，采购人不再另行组织，由投标人自行前往</w:t>
      </w:r>
      <w:proofErr w:type="gramStart"/>
      <w:r>
        <w:rPr>
          <w:rFonts w:hint="eastAsia"/>
          <w:sz w:val="28"/>
          <w:szCs w:val="28"/>
        </w:rPr>
        <w:t>勘</w:t>
      </w:r>
      <w:proofErr w:type="gramEnd"/>
      <w:r>
        <w:rPr>
          <w:rFonts w:hint="eastAsia"/>
          <w:sz w:val="28"/>
          <w:szCs w:val="28"/>
        </w:rPr>
        <w:t>踏。</w:t>
      </w:r>
    </w:p>
    <w:p w14:paraId="3BEB547A" w14:textId="00E0D43D" w:rsidR="00CA1AC9" w:rsidRDefault="00B67EFF" w:rsidP="00242DE0">
      <w:pPr>
        <w:numPr>
          <w:ilvl w:val="0"/>
          <w:numId w:val="6"/>
        </w:numPr>
        <w:tabs>
          <w:tab w:val="left" w:pos="540"/>
          <w:tab w:val="left" w:pos="720"/>
        </w:tabs>
        <w:spacing w:beforeLines="50" w:before="120" w:afterLines="50" w:after="120" w:line="360" w:lineRule="auto"/>
        <w:rPr>
          <w:rFonts w:ascii="宋体" w:hAnsi="宋体" w:cs="Arial"/>
          <w:b/>
          <w:color w:val="000000"/>
          <w:sz w:val="28"/>
          <w:szCs w:val="28"/>
        </w:rPr>
      </w:pPr>
      <w:bookmarkStart w:id="6" w:name="_Hlk33473031"/>
      <w:r>
        <w:rPr>
          <w:rFonts w:ascii="宋体" w:hAnsi="宋体" w:cs="Arial" w:hint="eastAsia"/>
          <w:b/>
          <w:color w:val="000000"/>
          <w:sz w:val="28"/>
          <w:szCs w:val="28"/>
        </w:rPr>
        <w:t>递交投标文件</w:t>
      </w:r>
    </w:p>
    <w:p w14:paraId="3BEB547B" w14:textId="22E5D34A" w:rsidR="00CA1AC9" w:rsidRDefault="00B67EFF" w:rsidP="00242DE0">
      <w:pPr>
        <w:numPr>
          <w:ilvl w:val="0"/>
          <w:numId w:val="30"/>
        </w:numPr>
        <w:spacing w:beforeLines="50" w:before="120" w:afterLines="50" w:after="120" w:line="360" w:lineRule="auto"/>
        <w:rPr>
          <w:rFonts w:ascii="宋体" w:hAnsi="宋体" w:cs="Arial"/>
          <w:color w:val="000000"/>
          <w:sz w:val="28"/>
          <w:szCs w:val="28"/>
        </w:rPr>
      </w:pPr>
      <w:bookmarkStart w:id="7" w:name="_Hlk33472917"/>
      <w:bookmarkStart w:id="8" w:name="_Hlk33473061"/>
      <w:r>
        <w:rPr>
          <w:rFonts w:ascii="宋体" w:hAnsi="宋体" w:cs="Arial" w:hint="eastAsia"/>
          <w:color w:val="000000"/>
          <w:sz w:val="28"/>
          <w:szCs w:val="28"/>
        </w:rPr>
        <w:t>投标</w:t>
      </w:r>
      <w:r w:rsidRPr="00016E9D">
        <w:rPr>
          <w:rFonts w:hint="eastAsia"/>
          <w:sz w:val="28"/>
          <w:szCs w:val="28"/>
        </w:rPr>
        <w:t>文件</w:t>
      </w:r>
      <w:r>
        <w:rPr>
          <w:rFonts w:ascii="宋体" w:hAnsi="宋体" w:cs="Arial" w:hint="eastAsia"/>
          <w:color w:val="000000"/>
          <w:sz w:val="28"/>
          <w:szCs w:val="28"/>
        </w:rPr>
        <w:t>递交截止时间：20</w:t>
      </w:r>
      <w:r w:rsidR="00FC3AC8">
        <w:rPr>
          <w:rFonts w:ascii="宋体" w:hAnsi="宋体" w:cs="Arial"/>
          <w:color w:val="000000"/>
          <w:sz w:val="28"/>
          <w:szCs w:val="28"/>
        </w:rPr>
        <w:t>20</w:t>
      </w:r>
      <w:r>
        <w:rPr>
          <w:rFonts w:ascii="宋体" w:hAnsi="宋体" w:cs="Arial" w:hint="eastAsia"/>
          <w:color w:val="000000"/>
          <w:sz w:val="28"/>
          <w:szCs w:val="28"/>
        </w:rPr>
        <w:t>年</w:t>
      </w:r>
      <w:r w:rsidR="0039238A">
        <w:rPr>
          <w:rFonts w:ascii="宋体" w:hAnsi="宋体" w:cs="Arial"/>
          <w:color w:val="000000"/>
          <w:sz w:val="28"/>
          <w:szCs w:val="28"/>
        </w:rPr>
        <w:t>4</w:t>
      </w:r>
      <w:r>
        <w:rPr>
          <w:rFonts w:ascii="宋体" w:hAnsi="宋体" w:cs="Arial" w:hint="eastAsia"/>
          <w:color w:val="000000"/>
          <w:sz w:val="28"/>
          <w:szCs w:val="28"/>
        </w:rPr>
        <w:t>月</w:t>
      </w:r>
      <w:r w:rsidR="0039238A">
        <w:rPr>
          <w:rFonts w:ascii="宋体" w:hAnsi="宋体" w:cs="Arial"/>
          <w:color w:val="000000"/>
          <w:sz w:val="28"/>
          <w:szCs w:val="28"/>
        </w:rPr>
        <w:t>13</w:t>
      </w:r>
      <w:r>
        <w:rPr>
          <w:rFonts w:ascii="宋体" w:hAnsi="宋体" w:cs="Arial" w:hint="eastAsia"/>
          <w:color w:val="000000"/>
          <w:sz w:val="28"/>
          <w:szCs w:val="28"/>
        </w:rPr>
        <w:t>日北京时间</w:t>
      </w:r>
      <w:r w:rsidR="00155A34">
        <w:rPr>
          <w:rFonts w:ascii="宋体" w:hAnsi="宋体" w:cs="Arial" w:hint="eastAsia"/>
          <w:color w:val="000000"/>
          <w:sz w:val="28"/>
          <w:szCs w:val="28"/>
        </w:rPr>
        <w:t>15</w:t>
      </w:r>
      <w:r>
        <w:rPr>
          <w:rFonts w:ascii="宋体" w:hAnsi="宋体" w:cs="Arial" w:hint="eastAsia"/>
          <w:color w:val="000000"/>
          <w:sz w:val="28"/>
          <w:szCs w:val="28"/>
        </w:rPr>
        <w:t>时</w:t>
      </w:r>
      <w:r w:rsidR="00155A34">
        <w:rPr>
          <w:rFonts w:ascii="宋体" w:hAnsi="宋体" w:cs="Arial" w:hint="eastAsia"/>
          <w:color w:val="000000"/>
          <w:sz w:val="28"/>
          <w:szCs w:val="28"/>
        </w:rPr>
        <w:t>00</w:t>
      </w:r>
      <w:r>
        <w:rPr>
          <w:rFonts w:ascii="宋体" w:hAnsi="宋体" w:cs="Arial" w:hint="eastAsia"/>
          <w:color w:val="000000"/>
          <w:sz w:val="28"/>
          <w:szCs w:val="28"/>
        </w:rPr>
        <w:t>分前。</w:t>
      </w:r>
      <w:r>
        <w:rPr>
          <w:rFonts w:hint="eastAsia"/>
          <w:sz w:val="28"/>
          <w:szCs w:val="28"/>
        </w:rPr>
        <w:t>以密封的形式提供投标文件到：广州市</w:t>
      </w:r>
      <w:proofErr w:type="gramStart"/>
      <w:r>
        <w:rPr>
          <w:rFonts w:hint="eastAsia"/>
          <w:sz w:val="28"/>
          <w:szCs w:val="28"/>
        </w:rPr>
        <w:t>番禺区</w:t>
      </w:r>
      <w:proofErr w:type="gramEnd"/>
      <w:r>
        <w:rPr>
          <w:rFonts w:hint="eastAsia"/>
          <w:sz w:val="28"/>
          <w:szCs w:val="28"/>
        </w:rPr>
        <w:t>大学城明志街</w:t>
      </w:r>
      <w:r>
        <w:rPr>
          <w:rFonts w:hint="eastAsia"/>
          <w:sz w:val="28"/>
          <w:szCs w:val="28"/>
        </w:rPr>
        <w:t>1</w:t>
      </w:r>
      <w:r>
        <w:rPr>
          <w:rFonts w:hint="eastAsia"/>
          <w:sz w:val="28"/>
          <w:szCs w:val="28"/>
        </w:rPr>
        <w:t>号信息枢纽楼</w:t>
      </w:r>
      <w:r w:rsidR="007E61FE">
        <w:rPr>
          <w:rFonts w:hint="eastAsia"/>
          <w:sz w:val="28"/>
          <w:szCs w:val="28"/>
        </w:rPr>
        <w:t>前台</w:t>
      </w:r>
      <w:r>
        <w:rPr>
          <w:rFonts w:hint="eastAsia"/>
          <w:sz w:val="28"/>
          <w:szCs w:val="28"/>
        </w:rPr>
        <w:t>。</w:t>
      </w:r>
      <w:r w:rsidR="007E61FE">
        <w:rPr>
          <w:rFonts w:asciiTheme="minorEastAsia" w:hAnsiTheme="minorEastAsia" w:hint="eastAsia"/>
          <w:sz w:val="28"/>
          <w:szCs w:val="28"/>
        </w:rPr>
        <w:t>投标文件</w:t>
      </w:r>
      <w:r w:rsidR="007E61FE" w:rsidRPr="00E87756">
        <w:rPr>
          <w:rFonts w:asciiTheme="minorEastAsia" w:hAnsiTheme="minorEastAsia" w:hint="eastAsia"/>
          <w:sz w:val="28"/>
          <w:szCs w:val="28"/>
        </w:rPr>
        <w:t>信封或外包装上应当注明采购项目名称</w:t>
      </w:r>
      <w:r w:rsidR="007E61FE">
        <w:rPr>
          <w:rFonts w:asciiTheme="minorEastAsia" w:hAnsiTheme="minorEastAsia" w:hint="eastAsia"/>
          <w:sz w:val="28"/>
          <w:szCs w:val="28"/>
        </w:rPr>
        <w:t>、投标人名称和</w:t>
      </w:r>
      <w:r w:rsidR="007E61FE" w:rsidRPr="00E87756">
        <w:rPr>
          <w:rFonts w:asciiTheme="minorEastAsia" w:hAnsiTheme="minorEastAsia" w:hint="eastAsia"/>
          <w:sz w:val="28"/>
          <w:szCs w:val="28"/>
        </w:rPr>
        <w:t>“在（</w:t>
      </w:r>
      <w:r w:rsidR="007E61FE">
        <w:rPr>
          <w:rFonts w:asciiTheme="minorEastAsia" w:hAnsiTheme="minorEastAsia" w:hint="eastAsia"/>
          <w:sz w:val="28"/>
          <w:szCs w:val="28"/>
        </w:rPr>
        <w:t>竞选</w:t>
      </w:r>
      <w:r w:rsidR="007E61FE" w:rsidRPr="00E87756">
        <w:rPr>
          <w:rFonts w:asciiTheme="minorEastAsia" w:hAnsiTheme="minorEastAsia" w:hint="eastAsia"/>
          <w:sz w:val="28"/>
          <w:szCs w:val="28"/>
        </w:rPr>
        <w:t>文件中规定的开标日期）之前不得启封”的字样，封口处应加盖投标</w:t>
      </w:r>
      <w:r w:rsidR="007E61FE">
        <w:rPr>
          <w:rFonts w:asciiTheme="minorEastAsia" w:hAnsiTheme="minorEastAsia" w:hint="eastAsia"/>
          <w:sz w:val="28"/>
          <w:szCs w:val="28"/>
        </w:rPr>
        <w:t>人</w:t>
      </w:r>
      <w:r w:rsidR="007E61FE" w:rsidRPr="00E87756">
        <w:rPr>
          <w:rFonts w:asciiTheme="minorEastAsia" w:hAnsiTheme="minorEastAsia" w:hint="eastAsia"/>
          <w:sz w:val="28"/>
          <w:szCs w:val="28"/>
        </w:rPr>
        <w:t>印章</w:t>
      </w:r>
      <w:r w:rsidR="007E61FE">
        <w:rPr>
          <w:rFonts w:asciiTheme="minorEastAsia" w:hAnsiTheme="minorEastAsia" w:hint="eastAsia"/>
          <w:sz w:val="28"/>
          <w:szCs w:val="28"/>
        </w:rPr>
        <w:t>。</w:t>
      </w:r>
      <w:r>
        <w:rPr>
          <w:rFonts w:hint="eastAsia"/>
          <w:sz w:val="28"/>
          <w:szCs w:val="28"/>
        </w:rPr>
        <w:t>采购人接受现场递交或邮寄两种方式。</w:t>
      </w:r>
      <w:r w:rsidR="007E61FE">
        <w:rPr>
          <w:rFonts w:ascii="宋体" w:hAnsi="宋体" w:cs="Arial" w:hint="eastAsia"/>
          <w:color w:val="000000"/>
          <w:kern w:val="0"/>
          <w:sz w:val="28"/>
          <w:szCs w:val="28"/>
        </w:rPr>
        <w:t>采用邮寄方式的，应在邮寄外包装袋上注明“</w:t>
      </w:r>
      <w:r w:rsidR="00C35801">
        <w:rPr>
          <w:rFonts w:ascii="宋体" w:hAnsi="宋体" w:cs="Arial" w:hint="eastAsia"/>
          <w:color w:val="000000"/>
          <w:kern w:val="0"/>
          <w:sz w:val="28"/>
          <w:szCs w:val="28"/>
        </w:rPr>
        <w:t>冷站零星维修工程</w:t>
      </w:r>
      <w:r w:rsidR="007E61FE">
        <w:rPr>
          <w:rFonts w:ascii="宋体" w:hAnsi="宋体" w:cs="Arial" w:hint="eastAsia"/>
          <w:color w:val="000000"/>
          <w:kern w:val="0"/>
          <w:sz w:val="28"/>
          <w:szCs w:val="28"/>
        </w:rPr>
        <w:t>”字样。</w:t>
      </w:r>
      <w:r w:rsidR="007E61FE">
        <w:rPr>
          <w:rFonts w:asciiTheme="minorEastAsia" w:hAnsiTheme="minorEastAsia" w:hint="eastAsia"/>
          <w:sz w:val="28"/>
          <w:szCs w:val="28"/>
        </w:rPr>
        <w:t>投标人递交投标文件后，请联系采购人确认。</w:t>
      </w:r>
    </w:p>
    <w:p w14:paraId="3BEB547C" w14:textId="7562E4B0" w:rsidR="00CA1AC9" w:rsidRDefault="00B67EFF" w:rsidP="00242DE0">
      <w:pPr>
        <w:numPr>
          <w:ilvl w:val="0"/>
          <w:numId w:val="30"/>
        </w:numPr>
        <w:spacing w:beforeLines="50" w:before="120" w:afterLines="50" w:after="120" w:line="360" w:lineRule="auto"/>
        <w:rPr>
          <w:rFonts w:ascii="宋体" w:hAnsi="宋体" w:cs="Arial"/>
          <w:color w:val="000000"/>
          <w:sz w:val="28"/>
          <w:szCs w:val="28"/>
        </w:rPr>
      </w:pPr>
      <w:r>
        <w:rPr>
          <w:sz w:val="28"/>
          <w:szCs w:val="28"/>
        </w:rPr>
        <w:t>投标</w:t>
      </w:r>
      <w:r w:rsidRPr="00016E9D">
        <w:rPr>
          <w:rFonts w:ascii="宋体" w:hAnsi="宋体" w:cs="Arial"/>
          <w:color w:val="000000"/>
          <w:sz w:val="28"/>
          <w:szCs w:val="28"/>
        </w:rPr>
        <w:t>文</w:t>
      </w:r>
      <w:r w:rsidRPr="00016E9D">
        <w:rPr>
          <w:rFonts w:ascii="宋体" w:hAnsi="宋体" w:cs="Arial" w:hint="eastAsia"/>
          <w:color w:val="000000"/>
          <w:sz w:val="28"/>
          <w:szCs w:val="28"/>
        </w:rPr>
        <w:t>件</w:t>
      </w:r>
      <w:r>
        <w:rPr>
          <w:rFonts w:hint="eastAsia"/>
          <w:sz w:val="28"/>
          <w:szCs w:val="28"/>
        </w:rPr>
        <w:t>逾期递交、未送达指定地点的、或未按要求密封的，采购人有权不予受理</w:t>
      </w:r>
      <w:bookmarkEnd w:id="7"/>
      <w:r>
        <w:rPr>
          <w:sz w:val="28"/>
          <w:szCs w:val="28"/>
        </w:rPr>
        <w:t>。</w:t>
      </w:r>
    </w:p>
    <w:p w14:paraId="5D50BD06" w14:textId="0B7E9ACF" w:rsidR="00B418B5" w:rsidRDefault="00B418B5" w:rsidP="00242DE0">
      <w:pPr>
        <w:numPr>
          <w:ilvl w:val="0"/>
          <w:numId w:val="6"/>
        </w:numPr>
        <w:tabs>
          <w:tab w:val="left" w:pos="540"/>
          <w:tab w:val="left" w:pos="720"/>
        </w:tabs>
        <w:spacing w:beforeLines="50" w:before="120" w:afterLines="50" w:after="120" w:line="360" w:lineRule="auto"/>
        <w:rPr>
          <w:rFonts w:ascii="宋体" w:hAnsi="宋体" w:cs="Arial"/>
          <w:b/>
          <w:color w:val="000000"/>
          <w:sz w:val="28"/>
          <w:szCs w:val="28"/>
        </w:rPr>
      </w:pPr>
      <w:bookmarkStart w:id="9" w:name="_Hlk33473147"/>
      <w:bookmarkStart w:id="10" w:name="_Hlk33472987"/>
      <w:bookmarkEnd w:id="8"/>
      <w:r>
        <w:rPr>
          <w:rFonts w:ascii="宋体" w:hAnsi="宋体" w:cs="Arial" w:hint="eastAsia"/>
          <w:b/>
          <w:color w:val="000000"/>
          <w:sz w:val="28"/>
          <w:szCs w:val="28"/>
        </w:rPr>
        <w:t>公开发布</w:t>
      </w:r>
    </w:p>
    <w:p w14:paraId="3BEB547D" w14:textId="5FE015CB" w:rsidR="00CA1AC9" w:rsidRDefault="00B67EFF" w:rsidP="00242DE0">
      <w:pPr>
        <w:spacing w:beforeLines="50" w:before="120" w:afterLines="50" w:after="120" w:line="360" w:lineRule="auto"/>
        <w:ind w:left="425" w:firstLineChars="200" w:firstLine="560"/>
        <w:rPr>
          <w:rFonts w:ascii="宋体" w:hAnsi="宋体" w:cs="Arial"/>
          <w:b/>
          <w:color w:val="000000"/>
          <w:sz w:val="28"/>
          <w:szCs w:val="28"/>
        </w:rPr>
      </w:pPr>
      <w:r>
        <w:rPr>
          <w:rFonts w:ascii="宋体" w:hAnsi="宋体" w:cs="Arial" w:hint="eastAsia"/>
          <w:color w:val="000000"/>
          <w:sz w:val="28"/>
          <w:szCs w:val="28"/>
        </w:rPr>
        <w:t>本竞选文件在</w:t>
      </w:r>
      <w:r w:rsidRPr="00B418B5">
        <w:rPr>
          <w:rFonts w:hint="eastAsia"/>
          <w:sz w:val="28"/>
          <w:szCs w:val="28"/>
        </w:rPr>
        <w:t>广东省</w:t>
      </w:r>
      <w:r>
        <w:rPr>
          <w:rFonts w:ascii="宋体" w:hAnsi="宋体" w:cs="Arial" w:hint="eastAsia"/>
          <w:color w:val="000000"/>
          <w:sz w:val="28"/>
          <w:szCs w:val="28"/>
        </w:rPr>
        <w:t>招标投标监管网（网址：</w:t>
      </w:r>
      <w:r w:rsidR="002D755C" w:rsidRPr="00A84E64">
        <w:rPr>
          <w:rFonts w:asciiTheme="minorEastAsia" w:hAnsiTheme="minorEastAsia" w:cs="宋体"/>
          <w:color w:val="000000"/>
          <w:sz w:val="28"/>
          <w:szCs w:val="28"/>
        </w:rPr>
        <w:t>http://zbtb.gd.gov.cn/login</w:t>
      </w:r>
      <w:r>
        <w:rPr>
          <w:rFonts w:ascii="宋体" w:hAnsi="宋体" w:cs="Arial"/>
          <w:color w:val="000000"/>
          <w:sz w:val="28"/>
          <w:szCs w:val="28"/>
        </w:rPr>
        <w:t>）</w:t>
      </w:r>
      <w:r>
        <w:rPr>
          <w:rFonts w:ascii="宋体" w:hAnsi="宋体" w:cs="Arial" w:hint="eastAsia"/>
          <w:color w:val="000000"/>
          <w:sz w:val="28"/>
          <w:szCs w:val="28"/>
        </w:rPr>
        <w:t>、广州大学城投资经营管理有限公司网站（网址：</w:t>
      </w:r>
      <w:r>
        <w:rPr>
          <w:rFonts w:ascii="宋体" w:hAnsi="宋体" w:cs="Arial"/>
          <w:color w:val="000000"/>
          <w:sz w:val="28"/>
          <w:szCs w:val="28"/>
        </w:rPr>
        <w:t>https://www.gzuci.com/</w:t>
      </w:r>
      <w:r>
        <w:rPr>
          <w:rFonts w:ascii="宋体" w:hAnsi="宋体" w:cs="Arial" w:hint="eastAsia"/>
          <w:color w:val="000000"/>
          <w:sz w:val="28"/>
          <w:szCs w:val="28"/>
        </w:rPr>
        <w:t>）同时发布。本竞选文件在各媒体发布的文本如有不同之处，以在广州大学城投资经营管理有限公司网站发布的文本为准。</w:t>
      </w:r>
    </w:p>
    <w:bookmarkEnd w:id="9"/>
    <w:p w14:paraId="3BEB547E" w14:textId="24796F4B" w:rsidR="00CA1AC9" w:rsidRDefault="00B67EFF" w:rsidP="00242DE0">
      <w:pPr>
        <w:numPr>
          <w:ilvl w:val="0"/>
          <w:numId w:val="6"/>
        </w:numPr>
        <w:tabs>
          <w:tab w:val="left" w:pos="540"/>
          <w:tab w:val="left" w:pos="720"/>
        </w:tabs>
        <w:spacing w:beforeLines="50" w:before="120" w:afterLines="50" w:after="120" w:line="360" w:lineRule="auto"/>
        <w:rPr>
          <w:rFonts w:ascii="宋体" w:hAnsi="宋体" w:cs="Arial"/>
          <w:b/>
          <w:color w:val="000000"/>
          <w:sz w:val="28"/>
          <w:szCs w:val="28"/>
        </w:rPr>
      </w:pPr>
      <w:r>
        <w:rPr>
          <w:rFonts w:ascii="宋体" w:hAnsi="宋体" w:cs="Arial" w:hint="eastAsia"/>
          <w:b/>
          <w:color w:val="000000"/>
          <w:sz w:val="28"/>
          <w:szCs w:val="28"/>
        </w:rPr>
        <w:t>采购人地址和联系方式</w:t>
      </w:r>
    </w:p>
    <w:p w14:paraId="3BEB547F"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采购单位：</w:t>
      </w:r>
      <w:r w:rsidR="006B10D1">
        <w:rPr>
          <w:rFonts w:ascii="宋体" w:hAnsi="宋体" w:cs="Arial" w:hint="eastAsia"/>
          <w:color w:val="000000"/>
          <w:sz w:val="28"/>
          <w:szCs w:val="28"/>
        </w:rPr>
        <w:t>广州大学城投资经营管理有限公司</w:t>
      </w:r>
    </w:p>
    <w:p w14:paraId="3BEB5480"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lastRenderedPageBreak/>
        <w:t>联系地址：广州市</w:t>
      </w:r>
      <w:proofErr w:type="gramStart"/>
      <w:r>
        <w:rPr>
          <w:rFonts w:ascii="宋体" w:hAnsi="宋体" w:cs="Arial" w:hint="eastAsia"/>
          <w:color w:val="000000"/>
          <w:sz w:val="28"/>
          <w:szCs w:val="28"/>
        </w:rPr>
        <w:t>番禺区</w:t>
      </w:r>
      <w:proofErr w:type="gramEnd"/>
      <w:r>
        <w:rPr>
          <w:rFonts w:ascii="宋体" w:hAnsi="宋体" w:cs="Arial" w:hint="eastAsia"/>
          <w:color w:val="000000"/>
          <w:sz w:val="28"/>
          <w:szCs w:val="28"/>
        </w:rPr>
        <w:t>大学城明志街</w:t>
      </w:r>
      <w:r>
        <w:rPr>
          <w:rFonts w:ascii="Arial" w:hAnsi="Arial" w:cs="Arial"/>
          <w:color w:val="000000"/>
          <w:sz w:val="28"/>
          <w:szCs w:val="28"/>
        </w:rPr>
        <w:t>1</w:t>
      </w:r>
      <w:r>
        <w:rPr>
          <w:rFonts w:ascii="宋体" w:hAnsi="宋体" w:cs="Arial" w:hint="eastAsia"/>
          <w:color w:val="000000"/>
          <w:sz w:val="28"/>
          <w:szCs w:val="28"/>
        </w:rPr>
        <w:t>号信息枢纽楼9楼</w:t>
      </w:r>
    </w:p>
    <w:p w14:paraId="3BEB5481" w14:textId="77777777" w:rsidR="00CA1AC9" w:rsidRDefault="00B67EFF" w:rsidP="00242DE0">
      <w:pPr>
        <w:spacing w:beforeLines="50" w:before="120" w:afterLines="50" w:after="120" w:line="360" w:lineRule="auto"/>
        <w:ind w:firstLineChars="200" w:firstLine="560"/>
        <w:rPr>
          <w:rFonts w:ascii="Arial" w:hAnsi="Arial" w:cs="Arial"/>
          <w:color w:val="000000"/>
          <w:sz w:val="28"/>
          <w:szCs w:val="28"/>
        </w:rPr>
      </w:pPr>
      <w:r>
        <w:rPr>
          <w:rFonts w:ascii="宋体" w:hAnsi="宋体" w:cs="Arial" w:hint="eastAsia"/>
          <w:color w:val="000000"/>
          <w:sz w:val="28"/>
          <w:szCs w:val="28"/>
        </w:rPr>
        <w:t>联系人：</w:t>
      </w:r>
      <w:r w:rsidR="006B10D1">
        <w:rPr>
          <w:rFonts w:ascii="宋体" w:hAnsi="宋体" w:cs="Arial" w:hint="eastAsia"/>
          <w:color w:val="000000"/>
          <w:sz w:val="28"/>
          <w:szCs w:val="28"/>
        </w:rPr>
        <w:t>廖先生</w:t>
      </w:r>
    </w:p>
    <w:p w14:paraId="3BEB5482" w14:textId="77777777" w:rsidR="00CA1AC9" w:rsidRDefault="00B67EFF" w:rsidP="00242DE0">
      <w:pPr>
        <w:spacing w:beforeLines="50" w:before="120" w:afterLines="50" w:after="120" w:line="360" w:lineRule="auto"/>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6B10D1">
        <w:rPr>
          <w:rFonts w:ascii="宋体" w:hAnsi="宋体" w:cs="Arial" w:hint="eastAsia"/>
          <w:color w:val="000000"/>
          <w:sz w:val="28"/>
          <w:szCs w:val="28"/>
        </w:rPr>
        <w:t>0</w:t>
      </w:r>
      <w:r w:rsidR="006B10D1">
        <w:rPr>
          <w:rFonts w:ascii="宋体" w:hAnsi="宋体" w:cs="Arial"/>
          <w:color w:val="000000"/>
          <w:sz w:val="28"/>
          <w:szCs w:val="28"/>
        </w:rPr>
        <w:t>20</w:t>
      </w:r>
      <w:r w:rsidR="006B10D1">
        <w:rPr>
          <w:rFonts w:ascii="宋体" w:hAnsi="宋体" w:cs="Arial" w:hint="eastAsia"/>
          <w:color w:val="000000"/>
          <w:sz w:val="28"/>
          <w:szCs w:val="28"/>
        </w:rPr>
        <w:t>-</w:t>
      </w:r>
      <w:r w:rsidR="006B10D1">
        <w:rPr>
          <w:rFonts w:ascii="宋体" w:hAnsi="宋体" w:cs="Arial"/>
          <w:color w:val="000000"/>
          <w:sz w:val="28"/>
          <w:szCs w:val="28"/>
        </w:rPr>
        <w:t>39302079</w:t>
      </w:r>
    </w:p>
    <w:p w14:paraId="3BEB5483" w14:textId="77777777" w:rsidR="00CA1AC9" w:rsidRDefault="00CA1AC9" w:rsidP="00242DE0">
      <w:pPr>
        <w:spacing w:beforeLines="50" w:before="120" w:afterLines="50" w:after="120" w:line="360" w:lineRule="auto"/>
        <w:ind w:firstLineChars="200" w:firstLine="560"/>
        <w:rPr>
          <w:rFonts w:ascii="Arial" w:hAnsi="Arial" w:cs="Arial"/>
          <w:color w:val="000000"/>
          <w:sz w:val="28"/>
          <w:szCs w:val="28"/>
        </w:rPr>
      </w:pPr>
      <w:bookmarkStart w:id="11" w:name="_Hlk33473223"/>
    </w:p>
    <w:p w14:paraId="3BEB5484"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附件1：报价一览表</w:t>
      </w:r>
    </w:p>
    <w:p w14:paraId="3BEB5485" w14:textId="15B71BB8"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附件2：供应商调查</w:t>
      </w:r>
      <w:r w:rsidR="00E44E2C">
        <w:rPr>
          <w:rFonts w:ascii="宋体" w:hAnsi="宋体" w:cs="Arial" w:hint="eastAsia"/>
          <w:color w:val="000000"/>
          <w:sz w:val="28"/>
          <w:szCs w:val="28"/>
        </w:rPr>
        <w:t>表</w:t>
      </w:r>
    </w:p>
    <w:p w14:paraId="3BEB5486"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附件3：法定代表人身份证明书</w:t>
      </w:r>
    </w:p>
    <w:p w14:paraId="3BEB5487"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附件4：法定代表人授权委托证明书</w:t>
      </w:r>
    </w:p>
    <w:p w14:paraId="3BEB5488"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附件5：投标人资格审查表</w:t>
      </w:r>
    </w:p>
    <w:p w14:paraId="3BEB5489"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附件6：投标文件有效性审查表</w:t>
      </w:r>
    </w:p>
    <w:p w14:paraId="3BEB548A"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附件7：公开竞选供应商信用评价</w:t>
      </w:r>
    </w:p>
    <w:p w14:paraId="3BEB548B" w14:textId="05873825"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附件8：供应商信用指标及评价标准</w:t>
      </w:r>
    </w:p>
    <w:p w14:paraId="3BEB548E" w14:textId="77777777" w:rsidR="00CA1AC9" w:rsidRDefault="00825FF9" w:rsidP="001E658F">
      <w:pPr>
        <w:pStyle w:val="a7"/>
        <w:spacing w:beforeLines="50" w:before="120" w:afterLines="50" w:after="120" w:line="360" w:lineRule="auto"/>
        <w:ind w:leftChars="0" w:left="0" w:right="560"/>
        <w:jc w:val="right"/>
        <w:rPr>
          <w:sz w:val="28"/>
          <w:szCs w:val="28"/>
        </w:rPr>
      </w:pPr>
      <w:r>
        <w:rPr>
          <w:rFonts w:hint="eastAsia"/>
          <w:sz w:val="28"/>
          <w:szCs w:val="28"/>
        </w:rPr>
        <w:t xml:space="preserve">               </w:t>
      </w:r>
      <w:r w:rsidR="00B67EFF">
        <w:rPr>
          <w:rFonts w:hint="eastAsia"/>
          <w:sz w:val="28"/>
          <w:szCs w:val="28"/>
        </w:rPr>
        <w:t>采购人：</w:t>
      </w:r>
      <w:r w:rsidR="006B10D1">
        <w:rPr>
          <w:rFonts w:hint="eastAsia"/>
          <w:sz w:val="28"/>
          <w:szCs w:val="28"/>
        </w:rPr>
        <w:t>广州大学城投资经营管理有限公司</w:t>
      </w:r>
    </w:p>
    <w:p w14:paraId="3BEB548F" w14:textId="411BA32E" w:rsidR="00CA1AC9" w:rsidRDefault="00B67EFF" w:rsidP="001E658F">
      <w:pPr>
        <w:spacing w:beforeLines="50" w:before="120" w:afterLines="50" w:after="120" w:line="360" w:lineRule="auto"/>
        <w:jc w:val="right"/>
        <w:rPr>
          <w:sz w:val="28"/>
          <w:szCs w:val="28"/>
        </w:rPr>
      </w:pPr>
      <w:r>
        <w:rPr>
          <w:rFonts w:hint="eastAsia"/>
          <w:sz w:val="28"/>
          <w:szCs w:val="28"/>
        </w:rPr>
        <w:t xml:space="preserve"> </w:t>
      </w:r>
      <w:r w:rsidR="00825FF9">
        <w:rPr>
          <w:rFonts w:hint="eastAsia"/>
          <w:sz w:val="28"/>
          <w:szCs w:val="28"/>
        </w:rPr>
        <w:t xml:space="preserve">                                </w:t>
      </w:r>
      <w:r w:rsidR="00121B5B">
        <w:rPr>
          <w:rFonts w:hint="eastAsia"/>
          <w:sz w:val="28"/>
          <w:szCs w:val="28"/>
        </w:rPr>
        <w:t>2020</w:t>
      </w:r>
      <w:r>
        <w:rPr>
          <w:rFonts w:hint="eastAsia"/>
          <w:sz w:val="28"/>
          <w:szCs w:val="28"/>
        </w:rPr>
        <w:t>年</w:t>
      </w:r>
      <w:r w:rsidR="007D53A4">
        <w:rPr>
          <w:sz w:val="28"/>
          <w:szCs w:val="28"/>
        </w:rPr>
        <w:t>4</w:t>
      </w:r>
      <w:r>
        <w:rPr>
          <w:rFonts w:hint="eastAsia"/>
          <w:sz w:val="28"/>
          <w:szCs w:val="28"/>
        </w:rPr>
        <w:t>月</w:t>
      </w:r>
      <w:r w:rsidR="007D53A4">
        <w:rPr>
          <w:sz w:val="28"/>
          <w:szCs w:val="28"/>
        </w:rPr>
        <w:t>2</w:t>
      </w:r>
      <w:r>
        <w:rPr>
          <w:rFonts w:hint="eastAsia"/>
          <w:sz w:val="28"/>
          <w:szCs w:val="28"/>
        </w:rPr>
        <w:t>日</w:t>
      </w:r>
      <w:bookmarkEnd w:id="6"/>
    </w:p>
    <w:bookmarkEnd w:id="10"/>
    <w:bookmarkEnd w:id="11"/>
    <w:p w14:paraId="3BEB5490" w14:textId="77777777" w:rsidR="00CA1AC9" w:rsidRDefault="00B67EFF" w:rsidP="00164707">
      <w:pPr>
        <w:spacing w:beforeLines="50" w:before="120" w:afterLines="50" w:after="120" w:line="360" w:lineRule="auto"/>
        <w:rPr>
          <w:rFonts w:hAnsi="宋体"/>
          <w:b/>
          <w:sz w:val="28"/>
          <w:szCs w:val="28"/>
        </w:rPr>
      </w:pPr>
      <w:r>
        <w:rPr>
          <w:sz w:val="28"/>
          <w:szCs w:val="28"/>
        </w:rPr>
        <w:br w:type="page"/>
      </w:r>
      <w:r>
        <w:rPr>
          <w:rFonts w:ascii="宋体" w:hAnsi="宋体" w:cs="Arial" w:hint="eastAsia"/>
          <w:color w:val="000000"/>
          <w:sz w:val="30"/>
          <w:szCs w:val="30"/>
        </w:rPr>
        <w:lastRenderedPageBreak/>
        <w:t>附件1</w:t>
      </w:r>
    </w:p>
    <w:p w14:paraId="3BEB5491" w14:textId="6DEC3D6E" w:rsidR="00CA1AC9" w:rsidRDefault="00B67EFF">
      <w:pPr>
        <w:pStyle w:val="a8"/>
        <w:ind w:firstLineChars="0" w:firstLine="0"/>
        <w:jc w:val="center"/>
        <w:rPr>
          <w:rFonts w:hAnsi="宋体"/>
          <w:b/>
          <w:sz w:val="28"/>
          <w:szCs w:val="28"/>
        </w:rPr>
      </w:pPr>
      <w:r>
        <w:rPr>
          <w:rFonts w:hAnsi="宋体"/>
          <w:b/>
          <w:sz w:val="28"/>
          <w:szCs w:val="28"/>
        </w:rPr>
        <w:t>报价一览表</w:t>
      </w:r>
    </w:p>
    <w:p w14:paraId="1AFD8ACB" w14:textId="77777777" w:rsidR="00016E9D" w:rsidRDefault="00016E9D">
      <w:pPr>
        <w:pStyle w:val="a8"/>
        <w:ind w:firstLineChars="0" w:firstLine="0"/>
        <w:jc w:val="center"/>
        <w:rPr>
          <w:rFonts w:hAnsi="宋体"/>
          <w:b/>
          <w:sz w:val="28"/>
          <w:szCs w:val="28"/>
        </w:rPr>
      </w:pPr>
    </w:p>
    <w:p w14:paraId="3BEB5492" w14:textId="6F35C3CA" w:rsidR="00CA1AC9" w:rsidRPr="007E302E" w:rsidRDefault="00B67EFF">
      <w:pPr>
        <w:spacing w:line="360" w:lineRule="auto"/>
        <w:rPr>
          <w:rFonts w:hAnsi="宋体"/>
          <w:sz w:val="24"/>
        </w:rPr>
      </w:pPr>
      <w:r w:rsidRPr="007E302E">
        <w:rPr>
          <w:rFonts w:hAnsi="宋体" w:hint="eastAsia"/>
          <w:sz w:val="24"/>
        </w:rPr>
        <w:t>项目名称：</w:t>
      </w:r>
      <w:proofErr w:type="gramStart"/>
      <w:r w:rsidR="00C35801">
        <w:rPr>
          <w:rFonts w:hAnsi="宋体" w:hint="eastAsia"/>
          <w:sz w:val="24"/>
        </w:rPr>
        <w:t>冷站零星</w:t>
      </w:r>
      <w:proofErr w:type="gramEnd"/>
      <w:r w:rsidR="00C35801">
        <w:rPr>
          <w:rFonts w:hAnsi="宋体" w:hint="eastAsia"/>
          <w:sz w:val="24"/>
        </w:rPr>
        <w:t>维修工程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86"/>
        <w:gridCol w:w="1701"/>
        <w:gridCol w:w="4604"/>
      </w:tblGrid>
      <w:tr w:rsidR="00CA1AC9" w14:paraId="3BEB5496" w14:textId="77777777" w:rsidTr="00386C70">
        <w:trPr>
          <w:trHeight w:val="711"/>
          <w:jc w:val="center"/>
        </w:trPr>
        <w:tc>
          <w:tcPr>
            <w:tcW w:w="737" w:type="dxa"/>
            <w:vAlign w:val="center"/>
          </w:tcPr>
          <w:p w14:paraId="3BEB5493" w14:textId="77777777" w:rsidR="00CA1AC9" w:rsidRDefault="00B67EFF" w:rsidP="00386C70">
            <w:pPr>
              <w:jc w:val="center"/>
              <w:rPr>
                <w:rFonts w:hAnsi="宋体"/>
                <w:bCs/>
                <w:sz w:val="24"/>
              </w:rPr>
            </w:pPr>
            <w:bookmarkStart w:id="12" w:name="_Hlk33473274"/>
            <w:r>
              <w:rPr>
                <w:rFonts w:hAnsi="宋体" w:hint="eastAsia"/>
                <w:bCs/>
                <w:sz w:val="24"/>
              </w:rPr>
              <w:t>序号</w:t>
            </w:r>
          </w:p>
        </w:tc>
        <w:tc>
          <w:tcPr>
            <w:tcW w:w="1886" w:type="dxa"/>
            <w:vAlign w:val="center"/>
          </w:tcPr>
          <w:p w14:paraId="3BEB5494" w14:textId="77777777" w:rsidR="00CA1AC9" w:rsidRDefault="00B67EFF" w:rsidP="00386C70">
            <w:pPr>
              <w:jc w:val="center"/>
              <w:rPr>
                <w:rFonts w:hAnsi="宋体"/>
                <w:bCs/>
                <w:sz w:val="24"/>
              </w:rPr>
            </w:pPr>
            <w:r>
              <w:rPr>
                <w:rFonts w:hAnsi="宋体" w:hint="eastAsia"/>
                <w:bCs/>
                <w:sz w:val="24"/>
              </w:rPr>
              <w:t>项目名称</w:t>
            </w:r>
          </w:p>
        </w:tc>
        <w:tc>
          <w:tcPr>
            <w:tcW w:w="6305" w:type="dxa"/>
            <w:gridSpan w:val="2"/>
            <w:vAlign w:val="center"/>
          </w:tcPr>
          <w:p w14:paraId="3BEB5495" w14:textId="77777777" w:rsidR="00CA1AC9" w:rsidRDefault="00B67EFF">
            <w:pPr>
              <w:rPr>
                <w:rFonts w:hAnsi="宋体"/>
                <w:bCs/>
                <w:sz w:val="24"/>
              </w:rPr>
            </w:pPr>
            <w:r>
              <w:rPr>
                <w:rFonts w:hAnsi="宋体" w:hint="eastAsia"/>
                <w:bCs/>
                <w:sz w:val="24"/>
              </w:rPr>
              <w:t>投标价（单位：人民币元）</w:t>
            </w:r>
          </w:p>
        </w:tc>
      </w:tr>
      <w:tr w:rsidR="00CA1AC9" w14:paraId="3BEB549B" w14:textId="77777777" w:rsidTr="00386C70">
        <w:trPr>
          <w:trHeight w:val="835"/>
          <w:jc w:val="center"/>
        </w:trPr>
        <w:tc>
          <w:tcPr>
            <w:tcW w:w="737" w:type="dxa"/>
            <w:vAlign w:val="center"/>
          </w:tcPr>
          <w:p w14:paraId="3BEB5497" w14:textId="77777777" w:rsidR="00CA1AC9" w:rsidRDefault="00B67EFF" w:rsidP="00386C70">
            <w:pPr>
              <w:jc w:val="center"/>
              <w:rPr>
                <w:rFonts w:hAnsi="宋体"/>
                <w:sz w:val="24"/>
              </w:rPr>
            </w:pPr>
            <w:r>
              <w:rPr>
                <w:rFonts w:hAnsi="宋体" w:hint="eastAsia"/>
                <w:sz w:val="24"/>
              </w:rPr>
              <w:t>1</w:t>
            </w:r>
          </w:p>
        </w:tc>
        <w:tc>
          <w:tcPr>
            <w:tcW w:w="1886" w:type="dxa"/>
            <w:vAlign w:val="center"/>
          </w:tcPr>
          <w:p w14:paraId="3BEB5498" w14:textId="77777777" w:rsidR="00CA1AC9" w:rsidRDefault="00B67EFF" w:rsidP="00386C70">
            <w:pPr>
              <w:jc w:val="center"/>
              <w:rPr>
                <w:rFonts w:hAnsi="宋体"/>
                <w:sz w:val="24"/>
              </w:rPr>
            </w:pPr>
            <w:r>
              <w:rPr>
                <w:rFonts w:hAnsi="宋体" w:hint="eastAsia"/>
                <w:sz w:val="24"/>
              </w:rPr>
              <w:t>投标总价</w:t>
            </w:r>
          </w:p>
        </w:tc>
        <w:tc>
          <w:tcPr>
            <w:tcW w:w="6305" w:type="dxa"/>
            <w:gridSpan w:val="2"/>
            <w:vAlign w:val="center"/>
          </w:tcPr>
          <w:p w14:paraId="3BEB5499" w14:textId="77777777" w:rsidR="00CA1AC9" w:rsidRDefault="00B67EFF">
            <w:pPr>
              <w:rPr>
                <w:rFonts w:hAnsi="宋体"/>
                <w:sz w:val="24"/>
              </w:rPr>
            </w:pPr>
            <w:r>
              <w:rPr>
                <w:rFonts w:ascii="宋体" w:hAnsi="宋体" w:hint="eastAsia"/>
                <w:sz w:val="24"/>
              </w:rPr>
              <w:t>大写</w:t>
            </w:r>
            <w:r>
              <w:rPr>
                <w:rFonts w:hAnsi="宋体" w:hint="eastAsia"/>
                <w:sz w:val="24"/>
              </w:rPr>
              <w:t>：</w:t>
            </w:r>
          </w:p>
          <w:p w14:paraId="3BEB549A" w14:textId="77777777" w:rsidR="00CA1AC9" w:rsidRDefault="00B67EFF">
            <w:pPr>
              <w:rPr>
                <w:rFonts w:hAnsi="宋体"/>
                <w:sz w:val="24"/>
              </w:rPr>
            </w:pPr>
            <w:r>
              <w:rPr>
                <w:rFonts w:hAnsi="宋体" w:hint="eastAsia"/>
                <w:sz w:val="24"/>
              </w:rPr>
              <w:t>小写：</w:t>
            </w:r>
          </w:p>
        </w:tc>
      </w:tr>
      <w:tr w:rsidR="00CA1AC9" w14:paraId="3BEB54A0" w14:textId="77777777" w:rsidTr="00386C70">
        <w:trPr>
          <w:trHeight w:val="835"/>
          <w:jc w:val="center"/>
        </w:trPr>
        <w:tc>
          <w:tcPr>
            <w:tcW w:w="737" w:type="dxa"/>
            <w:vAlign w:val="center"/>
          </w:tcPr>
          <w:p w14:paraId="3BEB549C" w14:textId="77777777" w:rsidR="00CA1AC9" w:rsidRDefault="00B67EFF" w:rsidP="00386C70">
            <w:pPr>
              <w:jc w:val="center"/>
              <w:rPr>
                <w:rFonts w:hAnsi="宋体"/>
                <w:sz w:val="24"/>
              </w:rPr>
            </w:pPr>
            <w:r>
              <w:rPr>
                <w:rFonts w:hAnsi="宋体" w:hint="eastAsia"/>
                <w:sz w:val="24"/>
              </w:rPr>
              <w:t>其中</w:t>
            </w:r>
          </w:p>
        </w:tc>
        <w:tc>
          <w:tcPr>
            <w:tcW w:w="1886" w:type="dxa"/>
            <w:vAlign w:val="center"/>
          </w:tcPr>
          <w:p w14:paraId="3BEB549D" w14:textId="77777777" w:rsidR="00CA1AC9" w:rsidRDefault="00B67EFF" w:rsidP="00386C70">
            <w:pPr>
              <w:jc w:val="center"/>
              <w:rPr>
                <w:rFonts w:hAnsi="宋体"/>
                <w:sz w:val="24"/>
              </w:rPr>
            </w:pPr>
            <w:r>
              <w:rPr>
                <w:rFonts w:hAnsi="宋体" w:hint="eastAsia"/>
                <w:sz w:val="24"/>
              </w:rPr>
              <w:t>不含税总价</w:t>
            </w:r>
          </w:p>
        </w:tc>
        <w:tc>
          <w:tcPr>
            <w:tcW w:w="6305" w:type="dxa"/>
            <w:gridSpan w:val="2"/>
            <w:vAlign w:val="center"/>
          </w:tcPr>
          <w:p w14:paraId="3BEB549E" w14:textId="77777777" w:rsidR="00CA1AC9" w:rsidRDefault="00B67EFF">
            <w:pPr>
              <w:rPr>
                <w:rFonts w:hAnsi="宋体"/>
                <w:sz w:val="24"/>
              </w:rPr>
            </w:pPr>
            <w:r>
              <w:rPr>
                <w:rFonts w:ascii="宋体" w:hAnsi="宋体" w:hint="eastAsia"/>
                <w:sz w:val="24"/>
              </w:rPr>
              <w:t>大写</w:t>
            </w:r>
            <w:r>
              <w:rPr>
                <w:rFonts w:hAnsi="宋体" w:hint="eastAsia"/>
                <w:sz w:val="24"/>
              </w:rPr>
              <w:t>：</w:t>
            </w:r>
          </w:p>
          <w:p w14:paraId="3BEB549F" w14:textId="77777777" w:rsidR="00CA1AC9" w:rsidRDefault="00B67EFF">
            <w:pPr>
              <w:rPr>
                <w:rFonts w:ascii="宋体" w:hAnsi="宋体"/>
                <w:sz w:val="24"/>
              </w:rPr>
            </w:pPr>
            <w:r>
              <w:rPr>
                <w:rFonts w:hAnsi="宋体" w:hint="eastAsia"/>
                <w:sz w:val="24"/>
              </w:rPr>
              <w:t>小写：</w:t>
            </w:r>
          </w:p>
        </w:tc>
      </w:tr>
      <w:tr w:rsidR="00CA1AC9" w14:paraId="3BEB54A4" w14:textId="77777777" w:rsidTr="00386C70">
        <w:trPr>
          <w:trHeight w:val="835"/>
          <w:jc w:val="center"/>
        </w:trPr>
        <w:tc>
          <w:tcPr>
            <w:tcW w:w="737" w:type="dxa"/>
            <w:vAlign w:val="center"/>
          </w:tcPr>
          <w:p w14:paraId="3BEB54A1" w14:textId="77777777" w:rsidR="00CA1AC9" w:rsidRDefault="00B67EFF" w:rsidP="00386C70">
            <w:pPr>
              <w:jc w:val="center"/>
              <w:rPr>
                <w:rFonts w:hAnsi="宋体"/>
                <w:sz w:val="24"/>
              </w:rPr>
            </w:pPr>
            <w:r>
              <w:rPr>
                <w:rFonts w:hAnsi="宋体" w:hint="eastAsia"/>
                <w:sz w:val="24"/>
              </w:rPr>
              <w:t>2</w:t>
            </w:r>
          </w:p>
        </w:tc>
        <w:tc>
          <w:tcPr>
            <w:tcW w:w="1886" w:type="dxa"/>
            <w:vAlign w:val="center"/>
          </w:tcPr>
          <w:p w14:paraId="3BEB54A2" w14:textId="77777777" w:rsidR="00CA1AC9" w:rsidRDefault="00B67EFF" w:rsidP="00386C70">
            <w:pPr>
              <w:jc w:val="center"/>
              <w:rPr>
                <w:rFonts w:hAnsi="宋体"/>
                <w:sz w:val="24"/>
              </w:rPr>
            </w:pPr>
            <w:r>
              <w:rPr>
                <w:rFonts w:hAnsi="宋体" w:hint="eastAsia"/>
                <w:sz w:val="24"/>
              </w:rPr>
              <w:t>投标工期</w:t>
            </w:r>
          </w:p>
        </w:tc>
        <w:tc>
          <w:tcPr>
            <w:tcW w:w="6305" w:type="dxa"/>
            <w:gridSpan w:val="2"/>
            <w:vAlign w:val="center"/>
          </w:tcPr>
          <w:p w14:paraId="3BEB54A3" w14:textId="77777777" w:rsidR="00CA1AC9" w:rsidRDefault="00CA1AC9">
            <w:pPr>
              <w:rPr>
                <w:rFonts w:hAnsi="宋体"/>
                <w:sz w:val="24"/>
              </w:rPr>
            </w:pPr>
          </w:p>
        </w:tc>
      </w:tr>
      <w:tr w:rsidR="00CA1AC9" w14:paraId="3BEB54A8" w14:textId="77777777" w:rsidTr="00386C70">
        <w:trPr>
          <w:trHeight w:val="835"/>
          <w:jc w:val="center"/>
        </w:trPr>
        <w:tc>
          <w:tcPr>
            <w:tcW w:w="737" w:type="dxa"/>
            <w:vAlign w:val="center"/>
          </w:tcPr>
          <w:p w14:paraId="3BEB54A5" w14:textId="77777777" w:rsidR="00CA1AC9" w:rsidRDefault="00B67EFF" w:rsidP="00386C70">
            <w:pPr>
              <w:jc w:val="center"/>
              <w:rPr>
                <w:rFonts w:hAnsi="宋体"/>
                <w:sz w:val="24"/>
              </w:rPr>
            </w:pPr>
            <w:r>
              <w:rPr>
                <w:rFonts w:hAnsi="宋体" w:hint="eastAsia"/>
                <w:sz w:val="24"/>
              </w:rPr>
              <w:t>3</w:t>
            </w:r>
          </w:p>
        </w:tc>
        <w:tc>
          <w:tcPr>
            <w:tcW w:w="1886" w:type="dxa"/>
            <w:vAlign w:val="center"/>
          </w:tcPr>
          <w:p w14:paraId="3BEB54A6" w14:textId="77777777" w:rsidR="00CA1AC9" w:rsidRDefault="00B67EFF" w:rsidP="00386C70">
            <w:pPr>
              <w:jc w:val="center"/>
              <w:rPr>
                <w:rFonts w:hAnsi="宋体"/>
                <w:sz w:val="24"/>
              </w:rPr>
            </w:pPr>
            <w:r>
              <w:rPr>
                <w:rFonts w:hAnsi="宋体" w:hint="eastAsia"/>
                <w:sz w:val="24"/>
              </w:rPr>
              <w:t>工程质量标准</w:t>
            </w:r>
          </w:p>
        </w:tc>
        <w:tc>
          <w:tcPr>
            <w:tcW w:w="6305" w:type="dxa"/>
            <w:gridSpan w:val="2"/>
            <w:vAlign w:val="center"/>
          </w:tcPr>
          <w:p w14:paraId="3BEB54A7" w14:textId="77777777" w:rsidR="00CA1AC9" w:rsidRDefault="00CA1AC9">
            <w:pPr>
              <w:rPr>
                <w:rFonts w:hAnsi="宋体"/>
                <w:sz w:val="24"/>
              </w:rPr>
            </w:pPr>
          </w:p>
        </w:tc>
      </w:tr>
      <w:tr w:rsidR="00CA1AC9" w14:paraId="3BEB54AC" w14:textId="77777777" w:rsidTr="00386C70">
        <w:trPr>
          <w:trHeight w:val="835"/>
          <w:jc w:val="center"/>
        </w:trPr>
        <w:tc>
          <w:tcPr>
            <w:tcW w:w="737" w:type="dxa"/>
            <w:vAlign w:val="center"/>
          </w:tcPr>
          <w:p w14:paraId="3BEB54A9" w14:textId="77777777" w:rsidR="00CA1AC9" w:rsidRDefault="00B67EFF" w:rsidP="00386C70">
            <w:pPr>
              <w:jc w:val="center"/>
              <w:rPr>
                <w:rFonts w:hAnsi="宋体"/>
                <w:sz w:val="24"/>
              </w:rPr>
            </w:pPr>
            <w:r>
              <w:rPr>
                <w:rFonts w:hAnsi="宋体" w:hint="eastAsia"/>
                <w:sz w:val="24"/>
              </w:rPr>
              <w:t>4</w:t>
            </w:r>
          </w:p>
        </w:tc>
        <w:tc>
          <w:tcPr>
            <w:tcW w:w="1886" w:type="dxa"/>
            <w:vAlign w:val="center"/>
          </w:tcPr>
          <w:p w14:paraId="3BEB54AA" w14:textId="77777777" w:rsidR="00CA1AC9" w:rsidRDefault="00B67EFF" w:rsidP="00386C70">
            <w:pPr>
              <w:jc w:val="center"/>
              <w:rPr>
                <w:rFonts w:hAnsi="宋体"/>
                <w:sz w:val="24"/>
              </w:rPr>
            </w:pPr>
            <w:r>
              <w:rPr>
                <w:rFonts w:hAnsi="宋体" w:hint="eastAsia"/>
                <w:sz w:val="24"/>
              </w:rPr>
              <w:t>保修期限</w:t>
            </w:r>
          </w:p>
        </w:tc>
        <w:tc>
          <w:tcPr>
            <w:tcW w:w="6305" w:type="dxa"/>
            <w:gridSpan w:val="2"/>
            <w:vAlign w:val="center"/>
          </w:tcPr>
          <w:p w14:paraId="3BEB54AB" w14:textId="77777777" w:rsidR="00CA1AC9" w:rsidRDefault="00CA1AC9">
            <w:pPr>
              <w:rPr>
                <w:rFonts w:hAnsi="宋体"/>
                <w:sz w:val="24"/>
              </w:rPr>
            </w:pPr>
          </w:p>
        </w:tc>
      </w:tr>
      <w:tr w:rsidR="00CA1AC9" w14:paraId="3BEB54B1" w14:textId="77777777" w:rsidTr="00386C70">
        <w:trPr>
          <w:trHeight w:val="491"/>
          <w:jc w:val="center"/>
        </w:trPr>
        <w:tc>
          <w:tcPr>
            <w:tcW w:w="737" w:type="dxa"/>
            <w:vMerge w:val="restart"/>
            <w:vAlign w:val="center"/>
          </w:tcPr>
          <w:p w14:paraId="3BEB54AD" w14:textId="77777777" w:rsidR="00CA1AC9" w:rsidRDefault="00B67EFF" w:rsidP="00386C70">
            <w:pPr>
              <w:jc w:val="center"/>
              <w:rPr>
                <w:rFonts w:hAnsi="宋体"/>
                <w:sz w:val="24"/>
              </w:rPr>
            </w:pPr>
            <w:r>
              <w:rPr>
                <w:rFonts w:hAnsi="宋体" w:hint="eastAsia"/>
                <w:sz w:val="24"/>
              </w:rPr>
              <w:t>5</w:t>
            </w:r>
          </w:p>
        </w:tc>
        <w:tc>
          <w:tcPr>
            <w:tcW w:w="1886" w:type="dxa"/>
            <w:vMerge w:val="restart"/>
            <w:vAlign w:val="center"/>
          </w:tcPr>
          <w:p w14:paraId="3BEB54AE" w14:textId="77777777" w:rsidR="00CA1AC9" w:rsidRDefault="00B67EFF" w:rsidP="00386C70">
            <w:pPr>
              <w:jc w:val="center"/>
              <w:rPr>
                <w:rFonts w:hAnsi="宋体"/>
                <w:sz w:val="24"/>
              </w:rPr>
            </w:pPr>
            <w:r>
              <w:rPr>
                <w:rFonts w:hAnsi="宋体" w:hint="eastAsia"/>
                <w:sz w:val="24"/>
              </w:rPr>
              <w:t>拟委派的项目负责人</w:t>
            </w:r>
          </w:p>
        </w:tc>
        <w:tc>
          <w:tcPr>
            <w:tcW w:w="1701" w:type="dxa"/>
            <w:vAlign w:val="center"/>
          </w:tcPr>
          <w:p w14:paraId="3BEB54AF" w14:textId="77777777" w:rsidR="00CA1AC9" w:rsidRDefault="00B67EFF">
            <w:pPr>
              <w:rPr>
                <w:rFonts w:hAnsi="宋体"/>
                <w:sz w:val="24"/>
              </w:rPr>
            </w:pPr>
            <w:r>
              <w:rPr>
                <w:rFonts w:hAnsi="宋体" w:hint="eastAsia"/>
                <w:sz w:val="24"/>
              </w:rPr>
              <w:t>姓名</w:t>
            </w:r>
          </w:p>
        </w:tc>
        <w:tc>
          <w:tcPr>
            <w:tcW w:w="4604" w:type="dxa"/>
            <w:vAlign w:val="center"/>
          </w:tcPr>
          <w:p w14:paraId="3BEB54B0" w14:textId="77777777" w:rsidR="00CA1AC9" w:rsidRDefault="00CA1AC9">
            <w:pPr>
              <w:rPr>
                <w:rFonts w:hAnsi="宋体"/>
                <w:sz w:val="24"/>
              </w:rPr>
            </w:pPr>
          </w:p>
        </w:tc>
      </w:tr>
      <w:tr w:rsidR="00CA1AC9" w14:paraId="3BEB54B6" w14:textId="77777777" w:rsidTr="00386C70">
        <w:trPr>
          <w:trHeight w:val="491"/>
          <w:jc w:val="center"/>
        </w:trPr>
        <w:tc>
          <w:tcPr>
            <w:tcW w:w="737" w:type="dxa"/>
            <w:vMerge/>
            <w:vAlign w:val="center"/>
          </w:tcPr>
          <w:p w14:paraId="3BEB54B2" w14:textId="77777777" w:rsidR="00CA1AC9" w:rsidRDefault="00CA1AC9">
            <w:pPr>
              <w:rPr>
                <w:rFonts w:hAnsi="宋体"/>
                <w:sz w:val="24"/>
              </w:rPr>
            </w:pPr>
          </w:p>
        </w:tc>
        <w:tc>
          <w:tcPr>
            <w:tcW w:w="1886" w:type="dxa"/>
            <w:vMerge/>
            <w:vAlign w:val="center"/>
          </w:tcPr>
          <w:p w14:paraId="3BEB54B3" w14:textId="77777777" w:rsidR="00CA1AC9" w:rsidRDefault="00CA1AC9">
            <w:pPr>
              <w:rPr>
                <w:rFonts w:hAnsi="宋体"/>
                <w:sz w:val="24"/>
              </w:rPr>
            </w:pPr>
          </w:p>
        </w:tc>
        <w:tc>
          <w:tcPr>
            <w:tcW w:w="1701" w:type="dxa"/>
            <w:vAlign w:val="center"/>
          </w:tcPr>
          <w:p w14:paraId="3BEB54B4" w14:textId="77777777" w:rsidR="00CA1AC9" w:rsidRDefault="00B67EFF">
            <w:pPr>
              <w:rPr>
                <w:rFonts w:hAnsi="宋体"/>
                <w:sz w:val="24"/>
              </w:rPr>
            </w:pPr>
            <w:r>
              <w:rPr>
                <w:rFonts w:hAnsi="宋体" w:hint="eastAsia"/>
                <w:sz w:val="24"/>
              </w:rPr>
              <w:t>技术职称</w:t>
            </w:r>
          </w:p>
        </w:tc>
        <w:tc>
          <w:tcPr>
            <w:tcW w:w="4604" w:type="dxa"/>
            <w:vAlign w:val="center"/>
          </w:tcPr>
          <w:p w14:paraId="3BEB54B5" w14:textId="77777777" w:rsidR="00CA1AC9" w:rsidRDefault="00CA1AC9">
            <w:pPr>
              <w:rPr>
                <w:rFonts w:hAnsi="宋体"/>
                <w:sz w:val="24"/>
              </w:rPr>
            </w:pPr>
          </w:p>
        </w:tc>
      </w:tr>
      <w:tr w:rsidR="00CA1AC9" w14:paraId="3BEB54BB" w14:textId="77777777" w:rsidTr="00386C70">
        <w:trPr>
          <w:trHeight w:val="491"/>
          <w:jc w:val="center"/>
        </w:trPr>
        <w:tc>
          <w:tcPr>
            <w:tcW w:w="737" w:type="dxa"/>
            <w:vMerge/>
            <w:vAlign w:val="center"/>
          </w:tcPr>
          <w:p w14:paraId="3BEB54B7" w14:textId="77777777" w:rsidR="00CA1AC9" w:rsidRDefault="00CA1AC9">
            <w:pPr>
              <w:rPr>
                <w:rFonts w:hAnsi="宋体"/>
                <w:sz w:val="24"/>
              </w:rPr>
            </w:pPr>
          </w:p>
        </w:tc>
        <w:tc>
          <w:tcPr>
            <w:tcW w:w="1886" w:type="dxa"/>
            <w:vMerge/>
            <w:vAlign w:val="center"/>
          </w:tcPr>
          <w:p w14:paraId="3BEB54B8" w14:textId="77777777" w:rsidR="00CA1AC9" w:rsidRDefault="00CA1AC9">
            <w:pPr>
              <w:rPr>
                <w:rFonts w:hAnsi="宋体"/>
                <w:sz w:val="24"/>
              </w:rPr>
            </w:pPr>
          </w:p>
        </w:tc>
        <w:tc>
          <w:tcPr>
            <w:tcW w:w="1701" w:type="dxa"/>
            <w:vAlign w:val="center"/>
          </w:tcPr>
          <w:p w14:paraId="3BEB54B9" w14:textId="77777777" w:rsidR="00CA1AC9" w:rsidRDefault="00B67EFF">
            <w:pPr>
              <w:rPr>
                <w:rFonts w:hAnsi="宋体"/>
                <w:sz w:val="24"/>
              </w:rPr>
            </w:pPr>
            <w:r>
              <w:rPr>
                <w:rFonts w:hAnsi="宋体" w:hint="eastAsia"/>
                <w:sz w:val="24"/>
              </w:rPr>
              <w:t>联系电话</w:t>
            </w:r>
          </w:p>
        </w:tc>
        <w:tc>
          <w:tcPr>
            <w:tcW w:w="4604" w:type="dxa"/>
            <w:vAlign w:val="center"/>
          </w:tcPr>
          <w:p w14:paraId="3BEB54BA" w14:textId="77777777" w:rsidR="00CA1AC9" w:rsidRDefault="00CA1AC9">
            <w:pPr>
              <w:rPr>
                <w:rFonts w:hAnsi="宋体"/>
                <w:sz w:val="24"/>
              </w:rPr>
            </w:pPr>
          </w:p>
        </w:tc>
      </w:tr>
      <w:bookmarkEnd w:id="12"/>
    </w:tbl>
    <w:p w14:paraId="3BEB54BC" w14:textId="77777777" w:rsidR="00CA1AC9" w:rsidRDefault="00CA1AC9">
      <w:pPr>
        <w:rPr>
          <w:rFonts w:hAnsi="宋体"/>
        </w:rPr>
      </w:pPr>
    </w:p>
    <w:p w14:paraId="3BEB54BD" w14:textId="77777777" w:rsidR="00CA1AC9" w:rsidRDefault="00B67EFF">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14:paraId="3BEB54BE" w14:textId="77777777" w:rsidR="00CA1AC9" w:rsidRDefault="00B67EFF">
      <w:pPr>
        <w:tabs>
          <w:tab w:val="left" w:pos="8364"/>
        </w:tabs>
        <w:spacing w:line="360" w:lineRule="auto"/>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w:t>
      </w:r>
      <w:proofErr w:type="gramStart"/>
      <w:r>
        <w:rPr>
          <w:rFonts w:hAnsi="宋体" w:hint="eastAsia"/>
        </w:rPr>
        <w:t>规</w:t>
      </w:r>
      <w:proofErr w:type="gramEnd"/>
      <w:r>
        <w:rPr>
          <w:rFonts w:hAnsi="宋体" w:hint="eastAsia"/>
        </w:rPr>
        <w:t>费、措施费、合理利润、管理费、税费等及清理现场的费用、合同实施过程中应预见和不可预见的费用等等。</w:t>
      </w:r>
    </w:p>
    <w:p w14:paraId="3BEB54BF" w14:textId="77777777" w:rsidR="00CA1AC9" w:rsidRDefault="00B67EFF">
      <w:pPr>
        <w:tabs>
          <w:tab w:val="left" w:pos="8364"/>
        </w:tabs>
        <w:spacing w:line="360" w:lineRule="auto"/>
        <w:rPr>
          <w:rFonts w:hAnsi="宋体"/>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14:paraId="3BEB54C0" w14:textId="77777777" w:rsidR="00825FF9" w:rsidRDefault="00825FF9">
      <w:pPr>
        <w:tabs>
          <w:tab w:val="left" w:pos="8364"/>
        </w:tabs>
        <w:spacing w:line="360" w:lineRule="auto"/>
        <w:rPr>
          <w:rFonts w:hAnsi="宋体"/>
        </w:rPr>
      </w:pPr>
    </w:p>
    <w:p w14:paraId="3BEB54C1" w14:textId="77777777" w:rsidR="00825FF9" w:rsidRDefault="00825FF9">
      <w:pPr>
        <w:tabs>
          <w:tab w:val="left" w:pos="8364"/>
        </w:tabs>
        <w:spacing w:line="360" w:lineRule="auto"/>
        <w:rPr>
          <w:rFonts w:hAnsi="宋体"/>
          <w:bCs/>
        </w:rPr>
      </w:pPr>
    </w:p>
    <w:p w14:paraId="3BEB54C2" w14:textId="77777777" w:rsidR="00CA1AC9" w:rsidRDefault="00B67EFF">
      <w:pPr>
        <w:spacing w:line="400" w:lineRule="exact"/>
        <w:rPr>
          <w:rFonts w:hAnsi="宋体"/>
          <w:szCs w:val="21"/>
        </w:rPr>
      </w:pPr>
      <w:r>
        <w:rPr>
          <w:rFonts w:hAnsi="宋体" w:hint="eastAsia"/>
          <w:szCs w:val="21"/>
        </w:rPr>
        <w:t>投标人名称（盖章）：</w:t>
      </w:r>
    </w:p>
    <w:p w14:paraId="5BB9CF44" w14:textId="77777777" w:rsidR="00E44E2C" w:rsidRDefault="00E44E2C">
      <w:pPr>
        <w:spacing w:line="400" w:lineRule="exact"/>
        <w:rPr>
          <w:rFonts w:hAnsi="宋体"/>
          <w:szCs w:val="21"/>
        </w:rPr>
      </w:pPr>
    </w:p>
    <w:p w14:paraId="3BEB54C3" w14:textId="77777777" w:rsidR="00CA1AC9" w:rsidRDefault="00CA1AC9">
      <w:pPr>
        <w:rPr>
          <w:rFonts w:hAnsi="宋体"/>
          <w:szCs w:val="21"/>
        </w:rPr>
      </w:pPr>
    </w:p>
    <w:p w14:paraId="3BEB54C5" w14:textId="0184D13E" w:rsidR="00CA1AC9" w:rsidRPr="00E44E2C" w:rsidRDefault="00B67EFF" w:rsidP="00E44E2C">
      <w:pPr>
        <w:rPr>
          <w:rFonts w:ascii="仿宋" w:eastAsia="仿宋" w:hAnsi="仿宋" w:cs="仿宋"/>
          <w:szCs w:val="21"/>
        </w:rPr>
      </w:pPr>
      <w:r>
        <w:rPr>
          <w:rFonts w:hAnsi="宋体" w:hint="eastAsia"/>
          <w:szCs w:val="21"/>
        </w:rPr>
        <w:t>日期：</w:t>
      </w:r>
      <w:r w:rsidR="00E44E2C">
        <w:rPr>
          <w:rFonts w:hAnsi="宋体" w:hint="eastAsia"/>
          <w:szCs w:val="21"/>
        </w:rPr>
        <w:t xml:space="preserve"> </w:t>
      </w:r>
      <w:r w:rsidR="00E44E2C">
        <w:rPr>
          <w:rFonts w:hAnsi="宋体"/>
          <w:szCs w:val="21"/>
        </w:rPr>
        <w:t xml:space="preserve">    </w:t>
      </w:r>
      <w:r>
        <w:rPr>
          <w:rFonts w:hAnsi="宋体" w:hint="eastAsia"/>
          <w:szCs w:val="21"/>
        </w:rPr>
        <w:t>年</w:t>
      </w:r>
      <w:r w:rsidR="00E44E2C">
        <w:rPr>
          <w:rFonts w:hAnsi="宋体" w:hint="eastAsia"/>
          <w:szCs w:val="21"/>
        </w:rPr>
        <w:t xml:space="preserve"> </w:t>
      </w:r>
      <w:r w:rsidR="00E44E2C">
        <w:rPr>
          <w:rFonts w:hAnsi="宋体"/>
          <w:szCs w:val="21"/>
        </w:rPr>
        <w:t xml:space="preserve"> </w:t>
      </w:r>
      <w:r>
        <w:rPr>
          <w:rFonts w:hAnsi="宋体" w:hint="eastAsia"/>
          <w:szCs w:val="21"/>
        </w:rPr>
        <w:t>月</w:t>
      </w:r>
      <w:r w:rsidR="00E44E2C">
        <w:rPr>
          <w:rFonts w:hAnsi="宋体" w:hint="eastAsia"/>
          <w:szCs w:val="21"/>
        </w:rPr>
        <w:t xml:space="preserve"> </w:t>
      </w:r>
      <w:r w:rsidR="00E44E2C">
        <w:rPr>
          <w:rFonts w:hAnsi="宋体"/>
          <w:szCs w:val="21"/>
        </w:rPr>
        <w:t xml:space="preserve"> </w:t>
      </w:r>
      <w:r>
        <w:rPr>
          <w:rFonts w:hAnsi="宋体" w:hint="eastAsia"/>
          <w:szCs w:val="21"/>
        </w:rPr>
        <w:t>日</w:t>
      </w:r>
      <w:r>
        <w:rPr>
          <w:rFonts w:ascii="仿宋" w:eastAsia="仿宋" w:hAnsi="仿宋" w:cs="仿宋"/>
          <w:szCs w:val="21"/>
        </w:rPr>
        <w:br w:type="page"/>
      </w:r>
      <w:r w:rsidRPr="00E44E2C">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Default="00B67EFF" w:rsidP="00E44E2C">
            <w:pPr>
              <w:widowControl/>
              <w:ind w:firstLineChars="700" w:firstLine="3080"/>
              <w:rPr>
                <w:rFonts w:ascii="黑体" w:eastAsia="黑体" w:hAnsi="黑体" w:cs="宋体"/>
                <w:kern w:val="0"/>
                <w:sz w:val="44"/>
                <w:szCs w:val="44"/>
              </w:rPr>
            </w:pPr>
            <w:bookmarkStart w:id="13" w:name="_Hlk33473319"/>
            <w:r>
              <w:rPr>
                <w:rFonts w:ascii="黑体" w:eastAsia="黑体" w:hAnsi="黑体" w:cs="宋体" w:hint="eastAsia"/>
                <w:kern w:val="0"/>
                <w:sz w:val="44"/>
                <w:szCs w:val="44"/>
              </w:rPr>
              <w:t>供应商调查表</w:t>
            </w:r>
          </w:p>
        </w:tc>
      </w:tr>
      <w:tr w:rsidR="00CA1AC9"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63BCAA08" w:rsidR="00CA1AC9" w:rsidRDefault="00B67EFF">
            <w:pPr>
              <w:widowControl/>
              <w:ind w:firstLine="200"/>
              <w:rPr>
                <w:rFonts w:ascii="宋体" w:hAnsi="宋体" w:cs="宋体"/>
                <w:kern w:val="0"/>
                <w:sz w:val="28"/>
                <w:szCs w:val="28"/>
              </w:rPr>
            </w:pPr>
            <w:r>
              <w:rPr>
                <w:rFonts w:ascii="宋体" w:hAnsi="宋体" w:cs="宋体" w:hint="eastAsia"/>
                <w:kern w:val="0"/>
                <w:sz w:val="28"/>
                <w:szCs w:val="28"/>
              </w:rPr>
              <w:t>项目名称：</w:t>
            </w:r>
            <w:proofErr w:type="gramStart"/>
            <w:r w:rsidR="00C35801">
              <w:rPr>
                <w:rFonts w:ascii="宋体" w:hAnsi="宋体" w:cs="宋体" w:hint="eastAsia"/>
                <w:kern w:val="0"/>
                <w:sz w:val="28"/>
                <w:szCs w:val="28"/>
              </w:rPr>
              <w:t>冷站零星</w:t>
            </w:r>
            <w:proofErr w:type="gramEnd"/>
            <w:r w:rsidR="00C35801">
              <w:rPr>
                <w:rFonts w:ascii="宋体" w:hAnsi="宋体" w:cs="宋体" w:hint="eastAsia"/>
                <w:kern w:val="0"/>
                <w:sz w:val="28"/>
                <w:szCs w:val="28"/>
              </w:rPr>
              <w:t>维修工程</w:t>
            </w:r>
          </w:p>
        </w:tc>
      </w:tr>
      <w:tr w:rsidR="00CA1AC9"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Default="00B67EFF">
            <w:pPr>
              <w:widowControl/>
              <w:jc w:val="center"/>
              <w:rPr>
                <w:rFonts w:ascii="宋体" w:hAnsi="宋体" w:cs="宋体"/>
                <w:kern w:val="0"/>
                <w:sz w:val="24"/>
              </w:rPr>
            </w:pPr>
            <w:r>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Default="00B67EFF">
            <w:pPr>
              <w:widowControl/>
              <w:jc w:val="center"/>
              <w:rPr>
                <w:rFonts w:ascii="宋体" w:hAnsi="宋体" w:cs="宋体"/>
                <w:kern w:val="0"/>
                <w:sz w:val="24"/>
              </w:rPr>
            </w:pPr>
            <w:r>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Default="00CA1AC9">
            <w:pPr>
              <w:widowControl/>
              <w:ind w:firstLine="200"/>
              <w:jc w:val="center"/>
              <w:rPr>
                <w:rFonts w:ascii="宋体" w:hAnsi="宋体" w:cs="宋体"/>
                <w:kern w:val="0"/>
                <w:sz w:val="24"/>
              </w:rPr>
            </w:pPr>
          </w:p>
        </w:tc>
      </w:tr>
      <w:tr w:rsidR="00CA1AC9"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Default="00B67EFF">
            <w:pPr>
              <w:widowControl/>
              <w:jc w:val="center"/>
              <w:rPr>
                <w:rFonts w:ascii="宋体" w:hAnsi="宋体" w:cs="宋体"/>
                <w:kern w:val="0"/>
                <w:sz w:val="24"/>
              </w:rPr>
            </w:pPr>
            <w:r>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Default="00B67EFF">
            <w:pPr>
              <w:widowControl/>
              <w:jc w:val="center"/>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Default="00CA1AC9">
            <w:pPr>
              <w:widowControl/>
              <w:ind w:firstLine="200"/>
              <w:jc w:val="center"/>
              <w:rPr>
                <w:rFonts w:ascii="宋体" w:hAnsi="宋体" w:cs="宋体"/>
                <w:kern w:val="0"/>
                <w:sz w:val="24"/>
              </w:rPr>
            </w:pPr>
          </w:p>
        </w:tc>
      </w:tr>
      <w:tr w:rsidR="00CA1AC9"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Default="00B67EFF">
            <w:pPr>
              <w:widowControl/>
              <w:jc w:val="center"/>
              <w:rPr>
                <w:rFonts w:ascii="宋体" w:hAnsi="宋体" w:cs="宋体"/>
                <w:kern w:val="0"/>
                <w:sz w:val="24"/>
              </w:rPr>
            </w:pPr>
            <w:r>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Default="00B67EFF">
            <w:pPr>
              <w:widowControl/>
              <w:jc w:val="center"/>
              <w:rPr>
                <w:rFonts w:ascii="宋体" w:hAnsi="宋体" w:cs="宋体"/>
                <w:kern w:val="0"/>
                <w:sz w:val="24"/>
              </w:rPr>
            </w:pPr>
            <w:r>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Default="00B67EFF">
            <w:pPr>
              <w:widowControl/>
              <w:jc w:val="center"/>
              <w:rPr>
                <w:rFonts w:ascii="宋体" w:hAnsi="宋体" w:cs="宋体"/>
                <w:kern w:val="0"/>
                <w:sz w:val="24"/>
              </w:rPr>
            </w:pPr>
            <w:r>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Default="00CA1AC9">
            <w:pPr>
              <w:widowControl/>
              <w:ind w:firstLine="200"/>
              <w:jc w:val="center"/>
              <w:rPr>
                <w:rFonts w:ascii="宋体" w:hAnsi="宋体" w:cs="宋体"/>
                <w:kern w:val="0"/>
                <w:sz w:val="24"/>
              </w:rPr>
            </w:pPr>
          </w:p>
        </w:tc>
      </w:tr>
      <w:tr w:rsidR="00CA1AC9"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Default="00B67EFF">
            <w:pPr>
              <w:widowControl/>
              <w:jc w:val="center"/>
              <w:rPr>
                <w:rFonts w:ascii="宋体" w:hAnsi="宋体" w:cs="宋体"/>
                <w:kern w:val="0"/>
                <w:sz w:val="24"/>
              </w:rPr>
            </w:pPr>
            <w:r>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Default="00B67EFF">
            <w:pPr>
              <w:widowControl/>
              <w:jc w:val="center"/>
              <w:rPr>
                <w:rFonts w:ascii="宋体" w:hAnsi="宋体" w:cs="宋体"/>
                <w:kern w:val="0"/>
                <w:sz w:val="24"/>
              </w:rPr>
            </w:pPr>
            <w:r>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Default="00B67EFF">
            <w:pPr>
              <w:widowControl/>
              <w:jc w:val="center"/>
              <w:rPr>
                <w:rFonts w:ascii="宋体" w:hAnsi="宋体" w:cs="宋体"/>
                <w:kern w:val="0"/>
                <w:sz w:val="24"/>
              </w:rPr>
            </w:pPr>
            <w:r>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Default="00CA1AC9">
            <w:pPr>
              <w:widowControl/>
              <w:ind w:firstLine="200"/>
              <w:jc w:val="center"/>
              <w:rPr>
                <w:rFonts w:ascii="宋体" w:hAnsi="宋体" w:cs="宋体"/>
                <w:kern w:val="0"/>
                <w:sz w:val="24"/>
              </w:rPr>
            </w:pPr>
          </w:p>
        </w:tc>
      </w:tr>
      <w:tr w:rsidR="00CA1AC9"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Default="00B67EFF">
            <w:pPr>
              <w:widowControl/>
              <w:jc w:val="center"/>
              <w:rPr>
                <w:rFonts w:ascii="宋体" w:hAnsi="宋体" w:cs="宋体"/>
                <w:kern w:val="0"/>
                <w:sz w:val="24"/>
              </w:rPr>
            </w:pPr>
            <w:r>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Default="00B67EFF">
            <w:pPr>
              <w:widowControl/>
              <w:jc w:val="center"/>
              <w:rPr>
                <w:rFonts w:ascii="宋体" w:hAnsi="宋体" w:cs="宋体"/>
                <w:kern w:val="0"/>
                <w:sz w:val="24"/>
              </w:rPr>
            </w:pPr>
            <w:r>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Default="00CA1AC9">
            <w:pPr>
              <w:widowControl/>
              <w:jc w:val="left"/>
              <w:rPr>
                <w:rFonts w:ascii="宋体" w:hAnsi="宋体" w:cs="宋体"/>
                <w:b/>
                <w:bCs/>
                <w:kern w:val="0"/>
                <w:sz w:val="24"/>
              </w:rPr>
            </w:pPr>
          </w:p>
        </w:tc>
      </w:tr>
      <w:tr w:rsidR="00CA1AC9"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Default="00B67EFF">
            <w:pPr>
              <w:widowControl/>
              <w:jc w:val="center"/>
              <w:rPr>
                <w:rFonts w:ascii="宋体" w:hAnsi="宋体" w:cs="宋体"/>
                <w:kern w:val="0"/>
                <w:sz w:val="24"/>
              </w:rPr>
            </w:pPr>
            <w:r>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Default="00B67EFF">
            <w:pPr>
              <w:widowControl/>
              <w:jc w:val="center"/>
              <w:rPr>
                <w:rFonts w:ascii="宋体" w:hAnsi="宋体" w:cs="宋体"/>
                <w:kern w:val="0"/>
                <w:sz w:val="24"/>
              </w:rPr>
            </w:pPr>
            <w:r>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Default="00CA1AC9">
            <w:pPr>
              <w:widowControl/>
              <w:jc w:val="left"/>
              <w:rPr>
                <w:rFonts w:ascii="宋体" w:hAnsi="宋体" w:cs="宋体"/>
                <w:b/>
                <w:bCs/>
                <w:kern w:val="0"/>
                <w:sz w:val="24"/>
              </w:rPr>
            </w:pPr>
          </w:p>
        </w:tc>
      </w:tr>
      <w:tr w:rsidR="00CA1AC9"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Default="00B67EFF">
            <w:pPr>
              <w:widowControl/>
              <w:jc w:val="center"/>
              <w:rPr>
                <w:rFonts w:ascii="宋体" w:hAnsi="宋体" w:cs="宋体"/>
                <w:kern w:val="0"/>
                <w:sz w:val="24"/>
              </w:rPr>
            </w:pPr>
            <w:r>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Default="00CA1AC9">
            <w:pPr>
              <w:widowControl/>
              <w:rPr>
                <w:rFonts w:ascii="宋体" w:hAnsi="宋体" w:cs="宋体"/>
                <w:b/>
                <w:bCs/>
                <w:kern w:val="0"/>
                <w:sz w:val="24"/>
              </w:rPr>
            </w:pPr>
          </w:p>
          <w:p w14:paraId="3BEB54EE" w14:textId="77777777" w:rsidR="00CA1AC9" w:rsidRDefault="00CA1AC9">
            <w:pPr>
              <w:widowControl/>
              <w:rPr>
                <w:rFonts w:ascii="宋体" w:hAnsi="宋体" w:cs="宋体"/>
                <w:b/>
                <w:bCs/>
                <w:kern w:val="0"/>
                <w:sz w:val="24"/>
              </w:rPr>
            </w:pPr>
          </w:p>
          <w:p w14:paraId="3BEB54EF" w14:textId="77777777" w:rsidR="00CA1AC9" w:rsidRDefault="00CA1AC9">
            <w:pPr>
              <w:widowControl/>
              <w:rPr>
                <w:rFonts w:ascii="宋体" w:hAnsi="宋体" w:cs="宋体"/>
                <w:b/>
                <w:bCs/>
                <w:kern w:val="0"/>
                <w:sz w:val="24"/>
              </w:rPr>
            </w:pPr>
          </w:p>
          <w:p w14:paraId="3BEB54F0" w14:textId="77777777" w:rsidR="00CA1AC9" w:rsidRDefault="00CA1AC9">
            <w:pPr>
              <w:widowControl/>
              <w:rPr>
                <w:rFonts w:ascii="宋体" w:hAnsi="宋体" w:cs="宋体"/>
                <w:b/>
                <w:bCs/>
                <w:kern w:val="0"/>
                <w:sz w:val="24"/>
              </w:rPr>
            </w:pPr>
          </w:p>
        </w:tc>
      </w:tr>
      <w:tr w:rsidR="00CA1AC9"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Default="00B67EFF">
            <w:pPr>
              <w:widowControl/>
              <w:jc w:val="center"/>
              <w:rPr>
                <w:rFonts w:ascii="宋体" w:hAnsi="宋体" w:cs="宋体"/>
                <w:kern w:val="0"/>
                <w:sz w:val="24"/>
              </w:rPr>
            </w:pPr>
            <w:r>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Default="00B67EFF">
            <w:pPr>
              <w:widowControl/>
              <w:jc w:val="center"/>
              <w:rPr>
                <w:rFonts w:ascii="宋体" w:hAnsi="宋体" w:cs="宋体"/>
                <w:kern w:val="0"/>
                <w:sz w:val="24"/>
              </w:rPr>
            </w:pPr>
            <w:r>
              <w:rPr>
                <w:rFonts w:ascii="宋体" w:hAnsi="宋体" w:cs="宋体" w:hint="eastAsia"/>
                <w:kern w:val="0"/>
                <w:sz w:val="24"/>
              </w:rPr>
              <w:t>发证机关</w:t>
            </w:r>
          </w:p>
        </w:tc>
      </w:tr>
      <w:tr w:rsidR="00CA1AC9"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Default="00CA1AC9">
            <w:pPr>
              <w:widowControl/>
              <w:jc w:val="center"/>
              <w:rPr>
                <w:rFonts w:ascii="宋体" w:hAnsi="宋体" w:cs="宋体"/>
                <w:b/>
                <w:bCs/>
                <w:kern w:val="0"/>
                <w:sz w:val="24"/>
              </w:rPr>
            </w:pPr>
          </w:p>
        </w:tc>
      </w:tr>
      <w:tr w:rsidR="00CA1AC9"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Default="00CA1AC9">
            <w:pPr>
              <w:widowControl/>
              <w:jc w:val="center"/>
              <w:rPr>
                <w:rFonts w:ascii="宋体" w:hAnsi="宋体" w:cs="宋体"/>
                <w:b/>
                <w:bCs/>
                <w:kern w:val="0"/>
                <w:sz w:val="24"/>
              </w:rPr>
            </w:pPr>
          </w:p>
        </w:tc>
      </w:tr>
      <w:tr w:rsidR="00CA1AC9"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Default="00CA1AC9">
            <w:pPr>
              <w:widowControl/>
              <w:jc w:val="center"/>
              <w:rPr>
                <w:rFonts w:ascii="宋体" w:hAnsi="宋体" w:cs="宋体"/>
                <w:b/>
                <w:bCs/>
                <w:kern w:val="0"/>
                <w:sz w:val="24"/>
              </w:rPr>
            </w:pPr>
          </w:p>
        </w:tc>
      </w:tr>
      <w:tr w:rsidR="00CA1AC9"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Default="00CA1AC9">
            <w:pPr>
              <w:widowControl/>
              <w:jc w:val="center"/>
              <w:rPr>
                <w:rFonts w:ascii="宋体" w:hAnsi="宋体" w:cs="宋体"/>
                <w:b/>
                <w:bCs/>
                <w:kern w:val="0"/>
                <w:sz w:val="24"/>
              </w:rPr>
            </w:pPr>
          </w:p>
        </w:tc>
      </w:tr>
      <w:tr w:rsidR="00CA1AC9"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Default="00B67EFF">
            <w:pPr>
              <w:widowControl/>
              <w:jc w:val="center"/>
              <w:rPr>
                <w:rFonts w:ascii="宋体" w:hAnsi="宋体" w:cs="宋体"/>
                <w:kern w:val="0"/>
                <w:sz w:val="24"/>
              </w:rPr>
            </w:pPr>
            <w:r>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Default="00B67EFF">
            <w:pPr>
              <w:widowControl/>
              <w:jc w:val="center"/>
              <w:rPr>
                <w:rFonts w:ascii="宋体" w:hAnsi="宋体" w:cs="宋体"/>
                <w:kern w:val="0"/>
                <w:sz w:val="24"/>
              </w:rPr>
            </w:pPr>
            <w:r>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Default="00CA1AC9">
            <w:pPr>
              <w:widowControl/>
              <w:jc w:val="center"/>
              <w:rPr>
                <w:rFonts w:ascii="宋体" w:hAnsi="宋体" w:cs="宋体"/>
                <w:b/>
                <w:bCs/>
                <w:kern w:val="0"/>
                <w:sz w:val="24"/>
              </w:rPr>
            </w:pPr>
          </w:p>
        </w:tc>
      </w:tr>
      <w:tr w:rsidR="00CA1AC9"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Default="00B67EFF">
            <w:pPr>
              <w:widowControl/>
              <w:jc w:val="center"/>
              <w:rPr>
                <w:rFonts w:ascii="宋体" w:hAnsi="宋体" w:cs="宋体"/>
                <w:kern w:val="0"/>
                <w:sz w:val="24"/>
              </w:rPr>
            </w:pPr>
            <w:r>
              <w:rPr>
                <w:rFonts w:ascii="宋体" w:hAnsi="宋体" w:cs="宋体" w:hint="eastAsia"/>
                <w:kern w:val="0"/>
                <w:sz w:val="24"/>
              </w:rPr>
              <w:t>近三年类似业绩</w:t>
            </w:r>
          </w:p>
        </w:tc>
      </w:tr>
      <w:tr w:rsidR="00CA1AC9"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Default="00B67EFF">
            <w:pPr>
              <w:widowControl/>
              <w:jc w:val="center"/>
              <w:rPr>
                <w:rFonts w:ascii="宋体" w:hAnsi="宋体" w:cs="宋体"/>
                <w:kern w:val="0"/>
                <w:sz w:val="24"/>
              </w:rPr>
            </w:pPr>
            <w:r>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Default="00B67EFF">
            <w:pPr>
              <w:widowControl/>
              <w:jc w:val="center"/>
              <w:rPr>
                <w:rFonts w:ascii="宋体" w:hAnsi="宋体" w:cs="宋体"/>
                <w:kern w:val="0"/>
                <w:sz w:val="24"/>
              </w:rPr>
            </w:pPr>
            <w:r>
              <w:rPr>
                <w:rFonts w:ascii="宋体" w:hAnsi="宋体" w:cs="宋体" w:hint="eastAsia"/>
                <w:kern w:val="0"/>
                <w:sz w:val="24"/>
              </w:rPr>
              <w:t>项目内容</w:t>
            </w:r>
          </w:p>
        </w:tc>
      </w:tr>
      <w:tr w:rsidR="00CA1AC9"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Default="00CA1AC9">
            <w:pPr>
              <w:widowControl/>
              <w:jc w:val="center"/>
              <w:rPr>
                <w:rFonts w:ascii="宋体" w:hAnsi="宋体" w:cs="宋体"/>
                <w:b/>
                <w:bCs/>
                <w:kern w:val="0"/>
                <w:sz w:val="24"/>
              </w:rPr>
            </w:pPr>
          </w:p>
        </w:tc>
      </w:tr>
      <w:tr w:rsidR="00CA1AC9"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Default="00CA1AC9">
            <w:pPr>
              <w:widowControl/>
              <w:jc w:val="center"/>
              <w:rPr>
                <w:rFonts w:ascii="宋体" w:hAnsi="宋体" w:cs="宋体"/>
                <w:b/>
                <w:bCs/>
                <w:kern w:val="0"/>
                <w:sz w:val="24"/>
              </w:rPr>
            </w:pPr>
          </w:p>
        </w:tc>
      </w:tr>
      <w:tr w:rsidR="00CA1AC9"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Default="00CA1AC9">
            <w:pPr>
              <w:widowControl/>
              <w:jc w:val="center"/>
              <w:rPr>
                <w:b/>
                <w:bCs/>
                <w:kern w:val="0"/>
                <w:sz w:val="24"/>
              </w:rPr>
            </w:pPr>
          </w:p>
        </w:tc>
      </w:tr>
      <w:tr w:rsidR="00CA1AC9"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Default="00CA1AC9">
            <w:pPr>
              <w:widowControl/>
              <w:ind w:firstLine="200"/>
              <w:jc w:val="left"/>
              <w:rPr>
                <w:rFonts w:ascii="Calibri" w:hAnsi="Calibri" w:cs="宋体"/>
                <w:kern w:val="0"/>
                <w:szCs w:val="21"/>
              </w:rPr>
            </w:pPr>
          </w:p>
        </w:tc>
      </w:tr>
      <w:tr w:rsidR="00CA1AC9"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Default="00CA1AC9">
            <w:pPr>
              <w:spacing w:line="400" w:lineRule="exact"/>
              <w:ind w:firstLine="200"/>
              <w:rPr>
                <w:sz w:val="28"/>
                <w:szCs w:val="28"/>
              </w:rPr>
            </w:pPr>
          </w:p>
          <w:p w14:paraId="3BEB5529" w14:textId="77777777" w:rsidR="00CA1AC9" w:rsidRDefault="00B67EFF">
            <w:pPr>
              <w:spacing w:line="400" w:lineRule="exact"/>
              <w:rPr>
                <w:sz w:val="28"/>
                <w:szCs w:val="28"/>
              </w:rPr>
            </w:pPr>
            <w:r>
              <w:rPr>
                <w:rFonts w:hint="eastAsia"/>
                <w:sz w:val="28"/>
                <w:szCs w:val="28"/>
              </w:rPr>
              <w:t>报名单位（盖章）：</w:t>
            </w:r>
          </w:p>
        </w:tc>
      </w:tr>
    </w:tbl>
    <w:p w14:paraId="3BEB552B" w14:textId="77777777" w:rsidR="00CA1AC9" w:rsidRDefault="00CA1AC9">
      <w:pPr>
        <w:spacing w:line="400" w:lineRule="exact"/>
        <w:ind w:left="560" w:hangingChars="200" w:hanging="560"/>
        <w:rPr>
          <w:sz w:val="28"/>
          <w:szCs w:val="28"/>
        </w:rPr>
      </w:pPr>
    </w:p>
    <w:p w14:paraId="3BEB552C" w14:textId="1E0F424D" w:rsidR="00CA1AC9" w:rsidRDefault="00B67EFF">
      <w:pPr>
        <w:spacing w:line="400" w:lineRule="exact"/>
        <w:ind w:left="560" w:hangingChars="200" w:hanging="560"/>
        <w:rPr>
          <w:sz w:val="28"/>
          <w:szCs w:val="28"/>
        </w:rPr>
      </w:pPr>
      <w:r>
        <w:rPr>
          <w:rFonts w:hint="eastAsia"/>
          <w:sz w:val="28"/>
          <w:szCs w:val="28"/>
        </w:rPr>
        <w:t>日期：</w:t>
      </w:r>
      <w:r w:rsidR="00121B5B">
        <w:rPr>
          <w:rFonts w:hint="eastAsia"/>
          <w:sz w:val="28"/>
          <w:szCs w:val="28"/>
        </w:rPr>
        <w:t>2020</w:t>
      </w:r>
      <w:r>
        <w:rPr>
          <w:rFonts w:hint="eastAsia"/>
          <w:sz w:val="28"/>
          <w:szCs w:val="28"/>
        </w:rPr>
        <w:t>年</w:t>
      </w:r>
      <w:r w:rsidR="00E44E2C">
        <w:rPr>
          <w:rFonts w:hint="eastAsia"/>
          <w:sz w:val="28"/>
          <w:szCs w:val="28"/>
        </w:rPr>
        <w:t xml:space="preserve"> </w:t>
      </w:r>
      <w:r w:rsidR="00E44E2C">
        <w:rPr>
          <w:sz w:val="28"/>
          <w:szCs w:val="28"/>
        </w:rPr>
        <w:t xml:space="preserve">  </w:t>
      </w:r>
      <w:r>
        <w:rPr>
          <w:rFonts w:hint="eastAsia"/>
          <w:sz w:val="28"/>
          <w:szCs w:val="28"/>
        </w:rPr>
        <w:t>月</w:t>
      </w:r>
      <w:r w:rsidR="00E44E2C">
        <w:rPr>
          <w:rFonts w:hint="eastAsia"/>
          <w:sz w:val="28"/>
          <w:szCs w:val="28"/>
        </w:rPr>
        <w:t xml:space="preserve"> </w:t>
      </w:r>
      <w:r w:rsidR="00E44E2C">
        <w:rPr>
          <w:sz w:val="28"/>
          <w:szCs w:val="28"/>
        </w:rPr>
        <w:t xml:space="preserve"> </w:t>
      </w:r>
      <w:r>
        <w:rPr>
          <w:rFonts w:hint="eastAsia"/>
          <w:sz w:val="28"/>
          <w:szCs w:val="28"/>
        </w:rPr>
        <w:t>日</w:t>
      </w:r>
    </w:p>
    <w:bookmarkEnd w:id="13"/>
    <w:p w14:paraId="3BEB552D" w14:textId="77777777" w:rsidR="006B6C86" w:rsidRPr="00E44E2C" w:rsidRDefault="00B67EFF" w:rsidP="00D35C86">
      <w:pPr>
        <w:spacing w:line="400" w:lineRule="exact"/>
        <w:ind w:left="560" w:hangingChars="200" w:hanging="560"/>
        <w:rPr>
          <w:rFonts w:ascii="宋体" w:hAnsi="宋体"/>
          <w:bCs/>
          <w:sz w:val="30"/>
          <w:szCs w:val="30"/>
        </w:rPr>
      </w:pPr>
      <w:r>
        <w:rPr>
          <w:sz w:val="28"/>
          <w:szCs w:val="28"/>
        </w:rPr>
        <w:br w:type="page"/>
      </w:r>
      <w:r w:rsidRPr="00E44E2C">
        <w:rPr>
          <w:rFonts w:ascii="宋体" w:hAnsi="宋体" w:hint="eastAsia"/>
          <w:bCs/>
          <w:sz w:val="30"/>
          <w:szCs w:val="30"/>
        </w:rPr>
        <w:lastRenderedPageBreak/>
        <w:t>附件3</w:t>
      </w:r>
    </w:p>
    <w:p w14:paraId="3BEB552E" w14:textId="77777777" w:rsidR="00CA1AC9" w:rsidRDefault="00B67EFF">
      <w:pPr>
        <w:spacing w:line="500" w:lineRule="exact"/>
        <w:jc w:val="center"/>
        <w:rPr>
          <w:rFonts w:eastAsia="黑体"/>
          <w:b/>
          <w:bCs/>
          <w:sz w:val="36"/>
        </w:rPr>
      </w:pPr>
      <w:r>
        <w:rPr>
          <w:rFonts w:eastAsia="黑体" w:hint="eastAsia"/>
          <w:b/>
          <w:bCs/>
          <w:sz w:val="36"/>
        </w:rPr>
        <w:t>法定代表人身份证明书</w:t>
      </w:r>
    </w:p>
    <w:p w14:paraId="0C72B606" w14:textId="77777777" w:rsidR="00813B6F" w:rsidRDefault="00813B6F" w:rsidP="00813B6F">
      <w:pPr>
        <w:spacing w:line="500" w:lineRule="exact"/>
        <w:rPr>
          <w:b/>
          <w:bCs/>
          <w:szCs w:val="21"/>
        </w:rPr>
      </w:pPr>
    </w:p>
    <w:p w14:paraId="3BEB5530" w14:textId="749ED588" w:rsidR="00CA1AC9" w:rsidRDefault="00B67EFF" w:rsidP="00813B6F">
      <w:pPr>
        <w:spacing w:line="500" w:lineRule="exact"/>
        <w:ind w:firstLineChars="400" w:firstLine="1120"/>
        <w:rPr>
          <w:rFonts w:ascii="宋体" w:hAnsi="宋体" w:cs="宋体"/>
          <w:sz w:val="28"/>
        </w:rPr>
      </w:pPr>
      <w:bookmarkStart w:id="14" w:name="_Hlk33473365"/>
      <w:r>
        <w:rPr>
          <w:rFonts w:ascii="宋体" w:hAnsi="宋体" w:cs="宋体" w:hint="eastAsia"/>
          <w:sz w:val="28"/>
        </w:rPr>
        <w:t>在我单位任</w:t>
      </w:r>
      <w:r w:rsidR="00813B6F" w:rsidRPr="00813B6F">
        <w:rPr>
          <w:rFonts w:ascii="宋体" w:hAnsi="宋体" w:cs="宋体" w:hint="eastAsia"/>
          <w:sz w:val="28"/>
          <w:u w:val="single"/>
        </w:rPr>
        <w:t xml:space="preserve"> </w:t>
      </w:r>
      <w:r w:rsidR="00813B6F" w:rsidRPr="00813B6F">
        <w:rPr>
          <w:rFonts w:ascii="宋体" w:hAnsi="宋体" w:cs="宋体"/>
          <w:sz w:val="28"/>
          <w:u w:val="single"/>
        </w:rPr>
        <w:t xml:space="preserve">    </w:t>
      </w:r>
      <w:r>
        <w:rPr>
          <w:rFonts w:ascii="宋体" w:hAnsi="宋体" w:cs="宋体" w:hint="eastAsia"/>
          <w:sz w:val="28"/>
        </w:rPr>
        <w:t>职务，是我单位法定代表人，身份证号为</w:t>
      </w:r>
      <w:r w:rsidR="00813B6F" w:rsidRPr="00813B6F">
        <w:rPr>
          <w:rFonts w:ascii="宋体" w:hAnsi="宋体" w:cs="宋体" w:hint="eastAsia"/>
          <w:sz w:val="28"/>
          <w:u w:val="single"/>
        </w:rPr>
        <w:t xml:space="preserve"> </w:t>
      </w:r>
      <w:r w:rsidR="00813B6F" w:rsidRPr="00813B6F">
        <w:rPr>
          <w:rFonts w:ascii="宋体" w:hAnsi="宋体" w:cs="宋体"/>
          <w:sz w:val="28"/>
          <w:u w:val="single"/>
        </w:rPr>
        <w:t xml:space="preserve">     </w:t>
      </w:r>
      <w:r>
        <w:rPr>
          <w:rFonts w:ascii="宋体" w:hAnsi="宋体" w:cs="宋体" w:hint="eastAsia"/>
          <w:sz w:val="28"/>
        </w:rPr>
        <w:t>，特此证明。</w:t>
      </w:r>
    </w:p>
    <w:p w14:paraId="3BEB5531" w14:textId="77777777" w:rsidR="00CA1AC9" w:rsidRDefault="00CA1AC9">
      <w:pPr>
        <w:spacing w:line="500" w:lineRule="exact"/>
        <w:ind w:firstLineChars="224" w:firstLine="627"/>
        <w:rPr>
          <w:rFonts w:ascii="宋体" w:hAnsi="宋体" w:cs="宋体"/>
          <w:sz w:val="28"/>
        </w:rPr>
      </w:pPr>
    </w:p>
    <w:p w14:paraId="3BEB5532" w14:textId="77777777" w:rsidR="00CA1AC9" w:rsidRDefault="00B67EFF">
      <w:pPr>
        <w:spacing w:line="500" w:lineRule="exact"/>
        <w:jc w:val="left"/>
        <w:rPr>
          <w:rFonts w:ascii="宋体" w:hAnsi="宋体" w:cs="宋体"/>
          <w:sz w:val="28"/>
        </w:rPr>
      </w:pPr>
      <w:r>
        <w:rPr>
          <w:rFonts w:ascii="宋体" w:hAnsi="宋体" w:cs="宋体" w:hint="eastAsia"/>
          <w:sz w:val="28"/>
        </w:rPr>
        <w:t>（单位盖章）</w:t>
      </w:r>
    </w:p>
    <w:p w14:paraId="3BEB5533" w14:textId="77777777" w:rsidR="00CA1AC9" w:rsidRDefault="00CA1AC9">
      <w:pPr>
        <w:spacing w:line="500" w:lineRule="exact"/>
        <w:ind w:firstLineChars="224" w:firstLine="627"/>
        <w:rPr>
          <w:rFonts w:hAnsi="宋体" w:cs="宋体"/>
          <w:sz w:val="28"/>
          <w:szCs w:val="28"/>
        </w:rPr>
      </w:pPr>
    </w:p>
    <w:p w14:paraId="3BEB5534" w14:textId="2A020DAE" w:rsidR="00CA1AC9" w:rsidRDefault="00B67EFF">
      <w:pPr>
        <w:spacing w:line="500" w:lineRule="exact"/>
        <w:rPr>
          <w:rFonts w:ascii="宋体" w:hAnsi="宋体" w:cs="宋体"/>
          <w:sz w:val="28"/>
        </w:rPr>
      </w:pPr>
      <w:r>
        <w:rPr>
          <w:rFonts w:hAnsi="宋体" w:cs="宋体" w:hint="eastAsia"/>
          <w:sz w:val="28"/>
          <w:szCs w:val="28"/>
        </w:rPr>
        <w:t>日期：</w:t>
      </w:r>
      <w:r w:rsidR="00121B5B">
        <w:rPr>
          <w:rFonts w:hAnsi="宋体" w:cs="宋体" w:hint="eastAsia"/>
          <w:sz w:val="28"/>
          <w:szCs w:val="28"/>
        </w:rPr>
        <w:t>2020</w:t>
      </w:r>
      <w:r>
        <w:rPr>
          <w:rFonts w:hAnsi="宋体" w:cs="宋体" w:hint="eastAsia"/>
          <w:sz w:val="28"/>
          <w:szCs w:val="28"/>
        </w:rPr>
        <w:t>年</w:t>
      </w:r>
      <w:r w:rsidR="00E44E2C">
        <w:rPr>
          <w:rFonts w:hAnsi="宋体" w:cs="宋体" w:hint="eastAsia"/>
          <w:sz w:val="28"/>
          <w:szCs w:val="28"/>
        </w:rPr>
        <w:t xml:space="preserve"> </w:t>
      </w:r>
      <w:r w:rsidR="00E44E2C">
        <w:rPr>
          <w:rFonts w:hAnsi="宋体" w:cs="宋体"/>
          <w:sz w:val="28"/>
          <w:szCs w:val="28"/>
        </w:rPr>
        <w:t xml:space="preserve">  </w:t>
      </w:r>
      <w:r>
        <w:rPr>
          <w:rFonts w:hAnsi="宋体" w:cs="宋体" w:hint="eastAsia"/>
          <w:sz w:val="28"/>
          <w:szCs w:val="28"/>
        </w:rPr>
        <w:t>月</w:t>
      </w:r>
      <w:r w:rsidR="00E44E2C">
        <w:rPr>
          <w:rFonts w:hAnsi="宋体" w:cs="宋体" w:hint="eastAsia"/>
          <w:sz w:val="28"/>
          <w:szCs w:val="28"/>
        </w:rPr>
        <w:t xml:space="preserve"> </w:t>
      </w:r>
      <w:r w:rsidR="00E44E2C">
        <w:rPr>
          <w:rFonts w:hAnsi="宋体" w:cs="宋体"/>
          <w:sz w:val="28"/>
          <w:szCs w:val="28"/>
        </w:rPr>
        <w:t xml:space="preserve"> </w:t>
      </w:r>
      <w:r>
        <w:rPr>
          <w:rFonts w:hAnsi="宋体" w:cs="宋体" w:hint="eastAsia"/>
          <w:sz w:val="28"/>
          <w:szCs w:val="28"/>
        </w:rPr>
        <w:t>日</w:t>
      </w:r>
    </w:p>
    <w:p w14:paraId="3BEB5535" w14:textId="77777777" w:rsidR="00CA1AC9" w:rsidRDefault="00B67EFF">
      <w:pPr>
        <w:spacing w:line="500" w:lineRule="exact"/>
        <w:rPr>
          <w:rFonts w:ascii="宋体" w:hAnsi="宋体" w:cs="宋体"/>
          <w:sz w:val="28"/>
        </w:rPr>
      </w:pPr>
      <w:r>
        <w:rPr>
          <w:rFonts w:ascii="宋体" w:hAnsi="宋体" w:cs="宋体" w:hint="eastAsia"/>
          <w:sz w:val="28"/>
        </w:rPr>
        <w:t xml:space="preserve">单位通信地址：                                </w:t>
      </w:r>
    </w:p>
    <w:p w14:paraId="3BEB5536" w14:textId="77777777" w:rsidR="00CA1AC9" w:rsidRDefault="00CA1AC9">
      <w:pPr>
        <w:spacing w:line="500" w:lineRule="exact"/>
        <w:rPr>
          <w:rFonts w:ascii="宋体" w:hAnsi="宋体" w:cs="宋体"/>
          <w:sz w:val="28"/>
        </w:rPr>
      </w:pPr>
    </w:p>
    <w:p w14:paraId="3BEB5537" w14:textId="77777777" w:rsidR="00CA1AC9" w:rsidRDefault="00B67EFF">
      <w:pPr>
        <w:spacing w:line="500" w:lineRule="exact"/>
        <w:rPr>
          <w:rFonts w:ascii="宋体" w:hAnsi="宋体" w:cs="宋体"/>
          <w:sz w:val="28"/>
        </w:rPr>
      </w:pPr>
      <w:r>
        <w:rPr>
          <w:rFonts w:ascii="宋体" w:hAnsi="宋体" w:cs="宋体" w:hint="eastAsia"/>
          <w:sz w:val="28"/>
        </w:rPr>
        <w:t xml:space="preserve">邮政编码：                 单位联系电话：   </w:t>
      </w:r>
    </w:p>
    <w:p w14:paraId="3BEB5538" w14:textId="77777777" w:rsidR="00CA1AC9" w:rsidRDefault="00CA1AC9"/>
    <w:p w14:paraId="3BEB5539" w14:textId="77777777" w:rsidR="00CA1AC9" w:rsidRDefault="00B67EFF">
      <w:pPr>
        <w:spacing w:line="360" w:lineRule="auto"/>
        <w:rPr>
          <w:rFonts w:ascii="宋体" w:hAnsi="宋体" w:cs="Arial"/>
          <w:color w:val="000000"/>
          <w:sz w:val="28"/>
          <w:szCs w:val="28"/>
        </w:rPr>
      </w:pPr>
      <w:r>
        <w:rPr>
          <w:rFonts w:ascii="宋体" w:hAnsi="宋体" w:cs="Arial" w:hint="eastAsia"/>
          <w:color w:val="000000"/>
          <w:sz w:val="28"/>
          <w:szCs w:val="28"/>
        </w:rPr>
        <w:t>附：法人代表身份证正反面或其他身份证明材料复印件</w:t>
      </w:r>
    </w:p>
    <w:bookmarkEnd w:id="14"/>
    <w:p w14:paraId="3BEB553A" w14:textId="77777777" w:rsidR="00CA1AC9" w:rsidRDefault="00CA1AC9">
      <w:pPr>
        <w:spacing w:line="360" w:lineRule="auto"/>
        <w:rPr>
          <w:rFonts w:ascii="宋体" w:hAnsi="宋体" w:cs="Arial"/>
          <w:color w:val="000000"/>
          <w:sz w:val="28"/>
          <w:szCs w:val="28"/>
        </w:rPr>
      </w:pPr>
    </w:p>
    <w:p w14:paraId="3BEB553B" w14:textId="77777777" w:rsidR="00CA1AC9" w:rsidRPr="00E44E2C" w:rsidRDefault="00B67EFF">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E44E2C">
        <w:rPr>
          <w:rFonts w:ascii="宋体" w:hAnsi="宋体" w:cs="黑体" w:hint="eastAsia"/>
          <w:color w:val="000000"/>
          <w:sz w:val="30"/>
          <w:szCs w:val="30"/>
        </w:rPr>
        <w:lastRenderedPageBreak/>
        <w:t>附件4</w:t>
      </w:r>
    </w:p>
    <w:p w14:paraId="3BEB553C" w14:textId="77777777" w:rsidR="00CA1AC9" w:rsidRDefault="00B67EFF" w:rsidP="00E44E2C">
      <w:pPr>
        <w:spacing w:line="500" w:lineRule="exact"/>
        <w:ind w:firstLineChars="600" w:firstLine="2168"/>
        <w:rPr>
          <w:rFonts w:eastAsia="黑体"/>
          <w:b/>
          <w:bCs/>
          <w:sz w:val="36"/>
        </w:rPr>
      </w:pPr>
      <w:r>
        <w:rPr>
          <w:rFonts w:eastAsia="黑体" w:hint="eastAsia"/>
          <w:b/>
          <w:bCs/>
          <w:sz w:val="36"/>
        </w:rPr>
        <w:t>法定代表人授权委托证明书</w:t>
      </w:r>
    </w:p>
    <w:p w14:paraId="3BEB553D" w14:textId="77777777" w:rsidR="00CA1AC9" w:rsidRDefault="00CA1AC9" w:rsidP="00887116">
      <w:pPr>
        <w:pStyle w:val="10"/>
        <w:spacing w:line="360" w:lineRule="auto"/>
        <w:ind w:firstLineChars="177" w:firstLine="425"/>
        <w:rPr>
          <w:rFonts w:hAnsi="宋体"/>
          <w:bCs/>
          <w:sz w:val="24"/>
          <w:szCs w:val="24"/>
        </w:rPr>
      </w:pPr>
    </w:p>
    <w:p w14:paraId="3BEB553E" w14:textId="77777777" w:rsidR="00CA1AC9" w:rsidRDefault="00B67EFF">
      <w:pPr>
        <w:pStyle w:val="10"/>
        <w:spacing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办理                       （采购单位名称）组织的“                （项目名称）”的投标和合同执行，以我方的名义处理一切与之有关的事宜。</w:t>
      </w:r>
    </w:p>
    <w:p w14:paraId="3BEB553F" w14:textId="77777777" w:rsidR="00CA1AC9" w:rsidRDefault="00B67EFF">
      <w:pPr>
        <w:pStyle w:val="1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14:paraId="3BEB5540"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附：代理人性别：   年龄：   职务：</w:t>
      </w:r>
    </w:p>
    <w:p w14:paraId="3BEB5541"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身份证号码：</w:t>
      </w:r>
    </w:p>
    <w:p w14:paraId="3BEB5542"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（营业执照等）注册号码：</w:t>
      </w:r>
    </w:p>
    <w:p w14:paraId="3BEB5543"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企业类型：</w:t>
      </w:r>
    </w:p>
    <w:p w14:paraId="3BEB5544"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经营范围：</w:t>
      </w:r>
    </w:p>
    <w:p w14:paraId="3BEB5545" w14:textId="77777777" w:rsidR="00CA1AC9" w:rsidRDefault="00B67EFF">
      <w:pPr>
        <w:pStyle w:val="10"/>
        <w:spacing w:line="360" w:lineRule="auto"/>
        <w:rPr>
          <w:rFonts w:hAnsi="宋体"/>
          <w:sz w:val="24"/>
          <w:szCs w:val="24"/>
        </w:rPr>
      </w:pPr>
      <w:r>
        <w:rPr>
          <w:rFonts w:hAnsi="宋体" w:hint="eastAsia"/>
          <w:sz w:val="24"/>
          <w:szCs w:val="24"/>
        </w:rPr>
        <w:t>附：被授权人有效身份证正反面或其他身份证明材料复印</w:t>
      </w:r>
      <w:proofErr w:type="gramStart"/>
      <w:r>
        <w:rPr>
          <w:rFonts w:hAnsi="宋体" w:hint="eastAsia"/>
          <w:sz w:val="24"/>
          <w:szCs w:val="24"/>
        </w:rPr>
        <w:t xml:space="preserve">　　　　　　　</w:t>
      </w:r>
      <w:proofErr w:type="gramEnd"/>
    </w:p>
    <w:p w14:paraId="3BEB5546" w14:textId="77777777" w:rsidR="00CA1AC9" w:rsidRDefault="00CA1AC9">
      <w:pPr>
        <w:pStyle w:val="1"/>
        <w:spacing w:line="360" w:lineRule="auto"/>
        <w:jc w:val="both"/>
        <w:rPr>
          <w:rFonts w:hAnsi="宋体"/>
          <w:sz w:val="24"/>
          <w:szCs w:val="24"/>
        </w:rPr>
      </w:pPr>
    </w:p>
    <w:p w14:paraId="3BEB5547" w14:textId="77777777" w:rsidR="00CA1AC9" w:rsidRDefault="00CA1AC9">
      <w:pPr>
        <w:pStyle w:val="1"/>
        <w:spacing w:line="360" w:lineRule="auto"/>
        <w:jc w:val="both"/>
        <w:rPr>
          <w:rFonts w:eastAsia="宋体" w:hAnsi="宋体" w:cs="宋体"/>
          <w:sz w:val="28"/>
        </w:rPr>
      </w:pPr>
    </w:p>
    <w:p w14:paraId="3BEB5548" w14:textId="77777777" w:rsidR="00CA1AC9" w:rsidRDefault="00CA1AC9">
      <w:pPr>
        <w:pStyle w:val="1"/>
        <w:spacing w:line="360" w:lineRule="auto"/>
        <w:jc w:val="both"/>
        <w:rPr>
          <w:rFonts w:eastAsia="宋体" w:hAnsi="宋体" w:cs="宋体"/>
          <w:sz w:val="28"/>
        </w:rPr>
      </w:pPr>
    </w:p>
    <w:p w14:paraId="3BEB5549" w14:textId="77777777" w:rsidR="00CA1AC9" w:rsidRDefault="00CA1AC9">
      <w:pPr>
        <w:pStyle w:val="1"/>
        <w:spacing w:line="360" w:lineRule="auto"/>
        <w:jc w:val="both"/>
        <w:rPr>
          <w:rFonts w:eastAsia="宋体" w:hAnsi="宋体" w:cs="宋体"/>
          <w:sz w:val="28"/>
        </w:rPr>
      </w:pPr>
    </w:p>
    <w:p w14:paraId="3BEB554A" w14:textId="77777777" w:rsidR="00CA1AC9" w:rsidRDefault="00CA1AC9">
      <w:pPr>
        <w:pStyle w:val="1"/>
        <w:spacing w:line="360" w:lineRule="auto"/>
        <w:jc w:val="both"/>
        <w:rPr>
          <w:rFonts w:eastAsia="宋体" w:hAnsi="宋体" w:cs="宋体"/>
          <w:sz w:val="28"/>
        </w:rPr>
      </w:pPr>
    </w:p>
    <w:p w14:paraId="3BEB554B" w14:textId="77777777" w:rsidR="00CA1AC9" w:rsidRDefault="00CA1AC9">
      <w:pPr>
        <w:pStyle w:val="1"/>
        <w:spacing w:line="360" w:lineRule="auto"/>
        <w:jc w:val="both"/>
        <w:rPr>
          <w:rFonts w:eastAsia="宋体" w:hAnsi="宋体" w:cs="宋体"/>
          <w:sz w:val="28"/>
        </w:rPr>
      </w:pPr>
    </w:p>
    <w:p w14:paraId="3BEB554C" w14:textId="77777777"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（单位盖章）：</w:t>
      </w:r>
    </w:p>
    <w:p w14:paraId="3BEB554D" w14:textId="77777777" w:rsidR="00CA1AC9" w:rsidRDefault="00CA1AC9">
      <w:pPr>
        <w:pStyle w:val="1"/>
        <w:spacing w:line="360" w:lineRule="auto"/>
        <w:jc w:val="both"/>
        <w:rPr>
          <w:rFonts w:eastAsia="宋体" w:hAnsi="宋体" w:cs="宋体"/>
          <w:sz w:val="24"/>
          <w:szCs w:val="24"/>
        </w:rPr>
      </w:pPr>
    </w:p>
    <w:p w14:paraId="3BEB554E" w14:textId="77777777" w:rsidR="00CA1AC9" w:rsidRDefault="00B67EFF">
      <w:pPr>
        <w:pStyle w:val="1"/>
        <w:spacing w:line="360" w:lineRule="auto"/>
        <w:jc w:val="both"/>
        <w:rPr>
          <w:rFonts w:eastAsia="宋体" w:hAnsi="宋体" w:cs="宋体"/>
          <w:sz w:val="24"/>
          <w:szCs w:val="24"/>
        </w:rPr>
      </w:pPr>
      <w:bookmarkStart w:id="15" w:name="_Hlk33473384"/>
      <w:r>
        <w:rPr>
          <w:rFonts w:eastAsia="宋体" w:hAnsi="宋体" w:cs="宋体" w:hint="eastAsia"/>
          <w:sz w:val="24"/>
          <w:szCs w:val="24"/>
        </w:rPr>
        <w:t>法定代表人（签字或盖章）：</w:t>
      </w:r>
    </w:p>
    <w:p w14:paraId="3BEB554F" w14:textId="77777777"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被授权人（签字或盖章）：</w:t>
      </w:r>
    </w:p>
    <w:p w14:paraId="3BEB5550" w14:textId="702902D1"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 xml:space="preserve">日期： </w:t>
      </w:r>
      <w:r w:rsidR="00121B5B">
        <w:rPr>
          <w:rFonts w:eastAsia="宋体" w:hAnsi="宋体" w:cs="宋体" w:hint="eastAsia"/>
          <w:sz w:val="24"/>
          <w:szCs w:val="24"/>
        </w:rPr>
        <w:t>2020</w:t>
      </w:r>
      <w:r>
        <w:rPr>
          <w:rFonts w:eastAsia="宋体" w:hAnsi="宋体" w:cs="宋体" w:hint="eastAsia"/>
          <w:sz w:val="24"/>
          <w:szCs w:val="24"/>
        </w:rPr>
        <w:t>年   月</w:t>
      </w:r>
      <w:r w:rsidR="00E44E2C">
        <w:rPr>
          <w:rFonts w:eastAsia="宋体" w:hAnsi="宋体" w:cs="宋体" w:hint="eastAsia"/>
          <w:sz w:val="24"/>
          <w:szCs w:val="24"/>
        </w:rPr>
        <w:t xml:space="preserve">  </w:t>
      </w:r>
      <w:r>
        <w:rPr>
          <w:rFonts w:eastAsia="宋体" w:hAnsi="宋体" w:cs="宋体" w:hint="eastAsia"/>
          <w:sz w:val="24"/>
          <w:szCs w:val="24"/>
        </w:rPr>
        <w:t>日</w:t>
      </w:r>
    </w:p>
    <w:p w14:paraId="3BEB5551" w14:textId="77777777" w:rsidR="00CA1AC9" w:rsidRDefault="00B67EFF">
      <w:pPr>
        <w:rPr>
          <w:sz w:val="24"/>
        </w:rPr>
      </w:pPr>
      <w:r>
        <w:rPr>
          <w:rFonts w:hAnsi="宋体" w:cs="宋体" w:hint="eastAsia"/>
          <w:sz w:val="24"/>
          <w:lang w:val="zh-CN"/>
        </w:rPr>
        <w:t>说明：法定代表人亲自办理投标事宜的，无需提交本证明书。</w:t>
      </w:r>
    </w:p>
    <w:bookmarkEnd w:id="15"/>
    <w:p w14:paraId="3BEB5552" w14:textId="77777777" w:rsidR="00CA1AC9" w:rsidRDefault="00CA1AC9">
      <w:pPr>
        <w:spacing w:line="360" w:lineRule="auto"/>
        <w:rPr>
          <w:sz w:val="28"/>
          <w:szCs w:val="28"/>
        </w:rPr>
      </w:pPr>
    </w:p>
    <w:p w14:paraId="3BEB5553" w14:textId="77777777" w:rsidR="00CA1AC9" w:rsidRDefault="00B67EFF">
      <w:pPr>
        <w:rPr>
          <w:rFonts w:ascii="仿宋" w:eastAsia="仿宋" w:hAnsi="仿宋" w:cs="仿宋"/>
          <w:szCs w:val="21"/>
        </w:rPr>
      </w:pPr>
      <w:r>
        <w:rPr>
          <w:rFonts w:ascii="仿宋" w:eastAsia="仿宋" w:hAnsi="仿宋" w:cs="仿宋"/>
          <w:szCs w:val="21"/>
        </w:rPr>
        <w:br w:type="page"/>
      </w:r>
    </w:p>
    <w:p w14:paraId="3BEB5554" w14:textId="77777777" w:rsidR="00CA1AC9" w:rsidRPr="00E44E2C" w:rsidRDefault="00B67EFF">
      <w:pPr>
        <w:rPr>
          <w:rFonts w:hAnsi="宋体"/>
          <w:sz w:val="30"/>
          <w:szCs w:val="30"/>
        </w:rPr>
      </w:pPr>
      <w:r w:rsidRPr="00E44E2C">
        <w:rPr>
          <w:rFonts w:ascii="宋体" w:hAnsi="宋体" w:cs="Arial" w:hint="eastAsia"/>
          <w:color w:val="000000"/>
          <w:sz w:val="30"/>
          <w:szCs w:val="30"/>
        </w:rPr>
        <w:t>附件5</w:t>
      </w:r>
    </w:p>
    <w:p w14:paraId="3BEB5555" w14:textId="77777777" w:rsidR="00CA1AC9" w:rsidRDefault="00B67EFF" w:rsidP="00E44E2C">
      <w:pPr>
        <w:ind w:firstLineChars="800" w:firstLine="2891"/>
        <w:rPr>
          <w:rFonts w:ascii="宋体" w:hAnsi="宋体" w:cs="宋体"/>
          <w:b/>
          <w:bCs/>
          <w:sz w:val="36"/>
          <w:szCs w:val="36"/>
        </w:rPr>
      </w:pPr>
      <w:r>
        <w:rPr>
          <w:rFonts w:ascii="宋体" w:hAnsi="宋体" w:cs="宋体" w:hint="eastAsia"/>
          <w:b/>
          <w:bCs/>
          <w:sz w:val="36"/>
          <w:szCs w:val="36"/>
        </w:rPr>
        <w:t>投标人资格审查表</w:t>
      </w:r>
    </w:p>
    <w:p w14:paraId="3BEB5556" w14:textId="58FDC4B4" w:rsidR="00CA1AC9" w:rsidRDefault="00B67EFF">
      <w:pPr>
        <w:spacing w:line="360" w:lineRule="auto"/>
        <w:rPr>
          <w:rFonts w:ascii="宋体" w:hAnsi="宋体"/>
          <w:bCs/>
          <w:szCs w:val="21"/>
        </w:rPr>
      </w:pPr>
      <w:r>
        <w:rPr>
          <w:rFonts w:ascii="宋体" w:hAnsi="宋体" w:hint="eastAsia"/>
          <w:bCs/>
          <w:szCs w:val="21"/>
        </w:rPr>
        <w:t>项目名称：</w:t>
      </w:r>
      <w:proofErr w:type="gramStart"/>
      <w:r w:rsidR="00C35801">
        <w:rPr>
          <w:rFonts w:ascii="宋体" w:hAnsi="宋体" w:hint="eastAsia"/>
          <w:bCs/>
          <w:szCs w:val="21"/>
        </w:rPr>
        <w:t>冷站零星</w:t>
      </w:r>
      <w:proofErr w:type="gramEnd"/>
      <w:r w:rsidR="00C35801">
        <w:rPr>
          <w:rFonts w:ascii="宋体" w:hAnsi="宋体" w:hint="eastAsia"/>
          <w:bCs/>
          <w:szCs w:val="21"/>
        </w:rPr>
        <w:t>维修工程</w:t>
      </w:r>
    </w:p>
    <w:tbl>
      <w:tblPr>
        <w:tblW w:w="88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0"/>
        <w:gridCol w:w="7202"/>
        <w:gridCol w:w="980"/>
      </w:tblGrid>
      <w:tr w:rsidR="00CA1AC9" w14:paraId="3BEB555A" w14:textId="77777777" w:rsidTr="007D53A4">
        <w:trPr>
          <w:trHeight w:val="689"/>
          <w:jc w:val="center"/>
        </w:trPr>
        <w:tc>
          <w:tcPr>
            <w:tcW w:w="680" w:type="dxa"/>
            <w:vAlign w:val="center"/>
          </w:tcPr>
          <w:p w14:paraId="3BEB5557" w14:textId="77777777" w:rsidR="00CA1AC9" w:rsidRDefault="00B67EFF">
            <w:pPr>
              <w:rPr>
                <w:rFonts w:ascii="宋体" w:hAnsi="宋体"/>
                <w:b/>
                <w:szCs w:val="21"/>
              </w:rPr>
            </w:pPr>
            <w:r>
              <w:rPr>
                <w:rFonts w:ascii="宋体" w:hAnsi="宋体" w:cs="宋体" w:hint="eastAsia"/>
                <w:b/>
                <w:bCs/>
                <w:szCs w:val="21"/>
              </w:rPr>
              <w:t>序号</w:t>
            </w:r>
          </w:p>
        </w:tc>
        <w:tc>
          <w:tcPr>
            <w:tcW w:w="7202" w:type="dxa"/>
            <w:vAlign w:val="center"/>
          </w:tcPr>
          <w:p w14:paraId="3BEB5558" w14:textId="77777777" w:rsidR="006B6C86" w:rsidRDefault="00B67EFF" w:rsidP="00D35C86">
            <w:pPr>
              <w:ind w:firstLine="422"/>
              <w:jc w:val="center"/>
              <w:rPr>
                <w:rFonts w:ascii="宋体" w:hAnsi="宋体"/>
                <w:b/>
                <w:sz w:val="22"/>
                <w:szCs w:val="21"/>
              </w:rPr>
            </w:pPr>
            <w:r>
              <w:rPr>
                <w:rFonts w:ascii="宋体" w:hAnsi="宋体" w:cs="宋体" w:hint="eastAsia"/>
                <w:b/>
                <w:bCs/>
                <w:szCs w:val="21"/>
              </w:rPr>
              <w:t>评审内容</w:t>
            </w:r>
          </w:p>
        </w:tc>
        <w:tc>
          <w:tcPr>
            <w:tcW w:w="980" w:type="dxa"/>
            <w:vAlign w:val="center"/>
          </w:tcPr>
          <w:p w14:paraId="3BEB5559" w14:textId="77777777" w:rsidR="00CA1AC9" w:rsidRDefault="00B67EFF">
            <w:pPr>
              <w:rPr>
                <w:rFonts w:ascii="宋体" w:hAnsi="宋体"/>
                <w:b/>
                <w:szCs w:val="21"/>
              </w:rPr>
            </w:pPr>
            <w:r>
              <w:rPr>
                <w:rFonts w:ascii="宋体" w:hAnsi="宋体" w:cs="宋体" w:hint="eastAsia"/>
                <w:b/>
                <w:bCs/>
                <w:szCs w:val="21"/>
              </w:rPr>
              <w:t>备注</w:t>
            </w:r>
          </w:p>
        </w:tc>
      </w:tr>
      <w:tr w:rsidR="00CA1AC9" w14:paraId="3BEB555E" w14:textId="77777777" w:rsidTr="007D53A4">
        <w:trPr>
          <w:trHeight w:val="689"/>
          <w:jc w:val="center"/>
        </w:trPr>
        <w:tc>
          <w:tcPr>
            <w:tcW w:w="680" w:type="dxa"/>
            <w:shd w:val="clear" w:color="auto" w:fill="auto"/>
            <w:vAlign w:val="center"/>
          </w:tcPr>
          <w:p w14:paraId="3BEB555B" w14:textId="77777777" w:rsidR="00CA1AC9" w:rsidRDefault="00B67EFF">
            <w:pPr>
              <w:rPr>
                <w:rFonts w:ascii="宋体" w:hAnsi="宋体"/>
                <w:bCs/>
                <w:szCs w:val="21"/>
              </w:rPr>
            </w:pPr>
            <w:r>
              <w:rPr>
                <w:rFonts w:ascii="宋体" w:hAnsi="宋体" w:cs="宋体" w:hint="eastAsia"/>
                <w:szCs w:val="21"/>
              </w:rPr>
              <w:t>1</w:t>
            </w:r>
          </w:p>
        </w:tc>
        <w:tc>
          <w:tcPr>
            <w:tcW w:w="7202" w:type="dxa"/>
            <w:shd w:val="clear" w:color="auto" w:fill="auto"/>
            <w:vAlign w:val="center"/>
          </w:tcPr>
          <w:p w14:paraId="3BEB555C" w14:textId="77777777" w:rsidR="00CA1AC9" w:rsidRDefault="00B67EFF">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980" w:type="dxa"/>
            <w:vAlign w:val="center"/>
          </w:tcPr>
          <w:p w14:paraId="3BEB555D" w14:textId="77777777" w:rsidR="00CA1AC9" w:rsidRDefault="00CA1AC9">
            <w:pPr>
              <w:spacing w:line="360" w:lineRule="auto"/>
              <w:rPr>
                <w:rFonts w:ascii="宋体" w:hAnsi="宋体"/>
                <w:b/>
                <w:szCs w:val="21"/>
              </w:rPr>
            </w:pPr>
          </w:p>
        </w:tc>
      </w:tr>
      <w:tr w:rsidR="00CA1AC9" w14:paraId="3BEB5562" w14:textId="77777777" w:rsidTr="007D53A4">
        <w:trPr>
          <w:trHeight w:val="689"/>
          <w:jc w:val="center"/>
        </w:trPr>
        <w:tc>
          <w:tcPr>
            <w:tcW w:w="680" w:type="dxa"/>
            <w:shd w:val="clear" w:color="auto" w:fill="auto"/>
            <w:vAlign w:val="center"/>
          </w:tcPr>
          <w:p w14:paraId="3BEB555F" w14:textId="77777777" w:rsidR="00CA1AC9" w:rsidRDefault="00B67EFF">
            <w:pPr>
              <w:rPr>
                <w:rFonts w:ascii="宋体" w:hAnsi="宋体" w:cs="宋体"/>
                <w:szCs w:val="21"/>
              </w:rPr>
            </w:pPr>
            <w:r>
              <w:rPr>
                <w:rFonts w:ascii="宋体" w:hAnsi="宋体" w:cs="宋体"/>
                <w:szCs w:val="21"/>
              </w:rPr>
              <w:t>2</w:t>
            </w:r>
          </w:p>
        </w:tc>
        <w:tc>
          <w:tcPr>
            <w:tcW w:w="7202" w:type="dxa"/>
            <w:shd w:val="clear" w:color="auto" w:fill="auto"/>
            <w:vAlign w:val="center"/>
          </w:tcPr>
          <w:p w14:paraId="3BEB5560" w14:textId="77777777" w:rsidR="00CA1AC9" w:rsidRDefault="00B67EFF">
            <w:pPr>
              <w:rPr>
                <w:rFonts w:ascii="宋体" w:hAnsi="宋体" w:cs="宋体"/>
                <w:szCs w:val="21"/>
              </w:rPr>
            </w:pPr>
            <w:r>
              <w:rPr>
                <w:rFonts w:ascii="宋体" w:hAnsi="宋体" w:cs="宋体" w:hint="eastAsia"/>
                <w:szCs w:val="21"/>
              </w:rPr>
              <w:t>法定代表人证明书原件或法定代表人授权委托书原件</w:t>
            </w:r>
          </w:p>
        </w:tc>
        <w:tc>
          <w:tcPr>
            <w:tcW w:w="980" w:type="dxa"/>
            <w:vAlign w:val="center"/>
          </w:tcPr>
          <w:p w14:paraId="3BEB5561" w14:textId="77777777" w:rsidR="00CA1AC9" w:rsidRDefault="00CA1AC9">
            <w:pPr>
              <w:rPr>
                <w:rFonts w:ascii="宋体" w:hAnsi="宋体" w:cs="宋体"/>
                <w:szCs w:val="21"/>
              </w:rPr>
            </w:pPr>
          </w:p>
        </w:tc>
      </w:tr>
      <w:tr w:rsidR="00CA1AC9" w14:paraId="3BEB5569" w14:textId="77777777" w:rsidTr="007D53A4">
        <w:trPr>
          <w:trHeight w:val="689"/>
          <w:jc w:val="center"/>
        </w:trPr>
        <w:tc>
          <w:tcPr>
            <w:tcW w:w="680" w:type="dxa"/>
            <w:shd w:val="clear" w:color="auto" w:fill="auto"/>
            <w:vAlign w:val="center"/>
          </w:tcPr>
          <w:p w14:paraId="3BEB5563" w14:textId="77777777" w:rsidR="00CA1AC9" w:rsidRPr="00287F66" w:rsidRDefault="00B67EFF">
            <w:pPr>
              <w:rPr>
                <w:rFonts w:ascii="宋体" w:hAnsi="宋体" w:cs="宋体"/>
                <w:szCs w:val="21"/>
              </w:rPr>
            </w:pPr>
            <w:r w:rsidRPr="00287F66">
              <w:rPr>
                <w:rFonts w:ascii="宋体" w:hAnsi="宋体" w:cs="宋体" w:hint="eastAsia"/>
                <w:szCs w:val="21"/>
              </w:rPr>
              <w:t>3</w:t>
            </w:r>
          </w:p>
        </w:tc>
        <w:tc>
          <w:tcPr>
            <w:tcW w:w="7202" w:type="dxa"/>
            <w:shd w:val="clear" w:color="auto" w:fill="auto"/>
            <w:vAlign w:val="center"/>
          </w:tcPr>
          <w:p w14:paraId="3BEB5567" w14:textId="0B787C17" w:rsidR="00CA1AC9" w:rsidRPr="00287F66" w:rsidRDefault="00A80F6D" w:rsidP="00875206">
            <w:pPr>
              <w:tabs>
                <w:tab w:val="left" w:pos="0"/>
              </w:tabs>
              <w:rPr>
                <w:rFonts w:ascii="宋体" w:hAnsi="宋体" w:cs="宋体"/>
                <w:szCs w:val="21"/>
              </w:rPr>
            </w:pPr>
            <w:r w:rsidRPr="00A80F6D">
              <w:rPr>
                <w:rFonts w:ascii="宋体" w:hAnsi="宋体" w:cs="宋体" w:hint="eastAsia"/>
                <w:szCs w:val="21"/>
              </w:rPr>
              <w:t>具</w:t>
            </w:r>
            <w:r w:rsidR="007D53A4" w:rsidRPr="007D53A4">
              <w:rPr>
                <w:rFonts w:ascii="宋体" w:hAnsi="宋体" w:cs="宋体" w:hint="eastAsia"/>
                <w:szCs w:val="21"/>
              </w:rPr>
              <w:t>备</w:t>
            </w:r>
            <w:r w:rsidR="006348C7">
              <w:rPr>
                <w:rFonts w:ascii="宋体" w:hAnsi="宋体" w:cs="宋体" w:hint="eastAsia"/>
                <w:szCs w:val="21"/>
              </w:rPr>
              <w:t>建筑工程施工总承包</w:t>
            </w:r>
            <w:r w:rsidR="007D53A4" w:rsidRPr="007D53A4">
              <w:rPr>
                <w:rFonts w:ascii="宋体" w:hAnsi="宋体" w:cs="宋体" w:hint="eastAsia"/>
                <w:szCs w:val="21"/>
              </w:rPr>
              <w:t>三级或以上资质</w:t>
            </w:r>
          </w:p>
        </w:tc>
        <w:tc>
          <w:tcPr>
            <w:tcW w:w="980" w:type="dxa"/>
            <w:vAlign w:val="center"/>
          </w:tcPr>
          <w:p w14:paraId="3BEB5568" w14:textId="77777777" w:rsidR="00CA1AC9" w:rsidRDefault="00CA1AC9">
            <w:pPr>
              <w:rPr>
                <w:rFonts w:ascii="宋体" w:hAnsi="宋体" w:cs="宋体"/>
                <w:szCs w:val="21"/>
              </w:rPr>
            </w:pPr>
          </w:p>
        </w:tc>
      </w:tr>
      <w:tr w:rsidR="00CA1AC9" w14:paraId="3BEB556D" w14:textId="77777777" w:rsidTr="007D53A4">
        <w:trPr>
          <w:trHeight w:val="689"/>
          <w:jc w:val="center"/>
        </w:trPr>
        <w:tc>
          <w:tcPr>
            <w:tcW w:w="680" w:type="dxa"/>
            <w:vAlign w:val="center"/>
          </w:tcPr>
          <w:p w14:paraId="3BEB556A" w14:textId="77777777" w:rsidR="00CA1AC9" w:rsidRDefault="00B67EFF">
            <w:pPr>
              <w:rPr>
                <w:rFonts w:ascii="宋体" w:hAnsi="宋体"/>
                <w:bCs/>
                <w:szCs w:val="21"/>
              </w:rPr>
            </w:pPr>
            <w:r>
              <w:rPr>
                <w:rFonts w:ascii="宋体" w:hAnsi="宋体" w:hint="eastAsia"/>
                <w:bCs/>
                <w:szCs w:val="21"/>
              </w:rPr>
              <w:t>4</w:t>
            </w:r>
          </w:p>
        </w:tc>
        <w:tc>
          <w:tcPr>
            <w:tcW w:w="7202" w:type="dxa"/>
            <w:vAlign w:val="center"/>
          </w:tcPr>
          <w:p w14:paraId="3BEB556B" w14:textId="77777777" w:rsidR="00CA1AC9" w:rsidRDefault="00B67EFF">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980" w:type="dxa"/>
            <w:vAlign w:val="center"/>
          </w:tcPr>
          <w:p w14:paraId="3BEB556C" w14:textId="77777777" w:rsidR="00CA1AC9" w:rsidRDefault="00CA1AC9">
            <w:pPr>
              <w:spacing w:line="360" w:lineRule="auto"/>
              <w:rPr>
                <w:rFonts w:ascii="宋体" w:hAnsi="宋体"/>
                <w:b/>
                <w:szCs w:val="21"/>
              </w:rPr>
            </w:pPr>
          </w:p>
        </w:tc>
      </w:tr>
      <w:tr w:rsidR="00CA1AC9" w14:paraId="3BEB5571" w14:textId="77777777" w:rsidTr="007D53A4">
        <w:trPr>
          <w:trHeight w:val="689"/>
          <w:jc w:val="center"/>
        </w:trPr>
        <w:tc>
          <w:tcPr>
            <w:tcW w:w="680" w:type="dxa"/>
            <w:vAlign w:val="center"/>
          </w:tcPr>
          <w:p w14:paraId="3BEB556E" w14:textId="77777777" w:rsidR="00CA1AC9" w:rsidRDefault="00B67EFF">
            <w:pPr>
              <w:rPr>
                <w:rFonts w:ascii="宋体" w:hAnsi="宋体"/>
                <w:bCs/>
                <w:szCs w:val="21"/>
              </w:rPr>
            </w:pPr>
            <w:r>
              <w:rPr>
                <w:rFonts w:ascii="宋体" w:hAnsi="宋体" w:hint="eastAsia"/>
                <w:bCs/>
                <w:szCs w:val="21"/>
              </w:rPr>
              <w:t>5</w:t>
            </w:r>
          </w:p>
        </w:tc>
        <w:tc>
          <w:tcPr>
            <w:tcW w:w="7202" w:type="dxa"/>
            <w:vAlign w:val="center"/>
          </w:tcPr>
          <w:p w14:paraId="3BEB556F" w14:textId="6F701E50" w:rsidR="00CA1AC9" w:rsidRDefault="00B67EFF">
            <w:pPr>
              <w:rPr>
                <w:rFonts w:ascii="宋体" w:hAnsi="宋体" w:cs="宋体"/>
                <w:bCs/>
                <w:szCs w:val="21"/>
              </w:rPr>
            </w:pPr>
            <w:r>
              <w:rPr>
                <w:rFonts w:ascii="宋体" w:hAnsi="宋体" w:cs="宋体" w:hint="eastAsia"/>
                <w:szCs w:val="21"/>
              </w:rPr>
              <w:t>近3年内(</w:t>
            </w:r>
            <w:r w:rsidR="00121B5B">
              <w:rPr>
                <w:rFonts w:ascii="宋体" w:hAnsi="宋体" w:cs="宋体" w:hint="eastAsia"/>
                <w:szCs w:val="21"/>
              </w:rPr>
              <w:t>2017</w:t>
            </w:r>
            <w:r>
              <w:rPr>
                <w:rFonts w:ascii="宋体" w:hAnsi="宋体" w:cs="宋体" w:hint="eastAsia"/>
                <w:szCs w:val="21"/>
              </w:rPr>
              <w:t>年1月1日至今) 完成过质量合格的类</w:t>
            </w:r>
            <w:proofErr w:type="gramStart"/>
            <w:r>
              <w:rPr>
                <w:rFonts w:ascii="宋体" w:hAnsi="宋体" w:cs="宋体" w:hint="eastAsia"/>
                <w:szCs w:val="21"/>
              </w:rPr>
              <w:t>似项目</w:t>
            </w:r>
            <w:proofErr w:type="gramEnd"/>
            <w:r>
              <w:rPr>
                <w:rFonts w:ascii="宋体" w:hAnsi="宋体" w:cs="宋体" w:hint="eastAsia"/>
                <w:szCs w:val="21"/>
              </w:rPr>
              <w:t>施工业绩（需提供合同和验收报告等相关证明材料复印件）</w:t>
            </w:r>
          </w:p>
        </w:tc>
        <w:tc>
          <w:tcPr>
            <w:tcW w:w="980" w:type="dxa"/>
            <w:vAlign w:val="center"/>
          </w:tcPr>
          <w:p w14:paraId="3BEB5570" w14:textId="77777777" w:rsidR="00CA1AC9" w:rsidRDefault="00CA1AC9">
            <w:pPr>
              <w:spacing w:line="360" w:lineRule="auto"/>
              <w:rPr>
                <w:rFonts w:ascii="宋体" w:hAnsi="宋体"/>
                <w:b/>
                <w:szCs w:val="21"/>
              </w:rPr>
            </w:pPr>
          </w:p>
        </w:tc>
      </w:tr>
      <w:tr w:rsidR="00CA1AC9" w14:paraId="3BEB5575" w14:textId="77777777" w:rsidTr="007D53A4">
        <w:trPr>
          <w:trHeight w:val="689"/>
          <w:jc w:val="center"/>
        </w:trPr>
        <w:tc>
          <w:tcPr>
            <w:tcW w:w="680" w:type="dxa"/>
            <w:vAlign w:val="center"/>
          </w:tcPr>
          <w:p w14:paraId="3BEB5572" w14:textId="77777777" w:rsidR="00CA1AC9" w:rsidRDefault="00CA1AC9">
            <w:pPr>
              <w:rPr>
                <w:rFonts w:ascii="宋体" w:hAnsi="宋体"/>
                <w:bCs/>
                <w:szCs w:val="21"/>
              </w:rPr>
            </w:pPr>
          </w:p>
        </w:tc>
        <w:tc>
          <w:tcPr>
            <w:tcW w:w="7202" w:type="dxa"/>
            <w:vAlign w:val="center"/>
          </w:tcPr>
          <w:p w14:paraId="3BEB5573" w14:textId="77777777" w:rsidR="00CA1AC9" w:rsidRDefault="00B67EFF">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980" w:type="dxa"/>
            <w:vAlign w:val="center"/>
          </w:tcPr>
          <w:p w14:paraId="3BEB5574" w14:textId="77777777" w:rsidR="00CA1AC9" w:rsidRDefault="00CA1AC9">
            <w:pPr>
              <w:spacing w:line="360" w:lineRule="auto"/>
              <w:rPr>
                <w:rFonts w:ascii="宋体" w:hAnsi="宋体"/>
                <w:b/>
                <w:szCs w:val="21"/>
              </w:rPr>
            </w:pPr>
          </w:p>
        </w:tc>
      </w:tr>
    </w:tbl>
    <w:p w14:paraId="3BEB5576" w14:textId="77777777" w:rsidR="00CA1AC9" w:rsidRDefault="00B67EFF">
      <w:pPr>
        <w:spacing w:line="400" w:lineRule="exact"/>
        <w:rPr>
          <w:rFonts w:ascii="宋体" w:hAnsi="宋体"/>
          <w:szCs w:val="21"/>
        </w:rPr>
      </w:pPr>
      <w:r>
        <w:rPr>
          <w:rFonts w:ascii="宋体" w:hAnsi="宋体" w:hint="eastAsia"/>
          <w:szCs w:val="21"/>
        </w:rPr>
        <w:t>注：</w:t>
      </w:r>
    </w:p>
    <w:p w14:paraId="3BEB5577" w14:textId="77777777" w:rsidR="00CA1AC9" w:rsidRDefault="00B67EFF" w:rsidP="00F44245">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14:paraId="3BEB5578" w14:textId="77777777" w:rsidR="00CA1AC9" w:rsidRDefault="00B67EFF" w:rsidP="00F44245">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14:paraId="3BEB5579" w14:textId="77777777" w:rsidR="00CA1AC9" w:rsidRDefault="00B67EFF" w:rsidP="00F44245">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14:paraId="3BEB557A" w14:textId="77777777" w:rsidR="00CA1AC9" w:rsidRDefault="00B67EFF" w:rsidP="00F44245">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14:paraId="3BEB557B" w14:textId="77777777" w:rsidR="00CA1AC9" w:rsidRDefault="00CA1AC9">
      <w:pPr>
        <w:adjustRightInd w:val="0"/>
        <w:snapToGrid w:val="0"/>
        <w:spacing w:line="400" w:lineRule="exact"/>
        <w:rPr>
          <w:rFonts w:ascii="宋体" w:hAnsi="宋体"/>
          <w:szCs w:val="21"/>
        </w:rPr>
      </w:pPr>
    </w:p>
    <w:p w14:paraId="3BEB557C" w14:textId="77777777" w:rsidR="00CA1AC9" w:rsidRDefault="00B67EFF">
      <w:pPr>
        <w:spacing w:line="400" w:lineRule="exact"/>
        <w:ind w:left="420"/>
        <w:rPr>
          <w:rFonts w:ascii="宋体" w:hAnsi="宋体"/>
          <w:bCs/>
          <w:szCs w:val="21"/>
        </w:rPr>
      </w:pPr>
      <w:r>
        <w:rPr>
          <w:rFonts w:ascii="宋体" w:hAnsi="宋体" w:hint="eastAsia"/>
          <w:bCs/>
          <w:szCs w:val="21"/>
        </w:rPr>
        <w:t xml:space="preserve">评委签名：    </w:t>
      </w:r>
    </w:p>
    <w:p w14:paraId="3BEB557D" w14:textId="77777777" w:rsidR="00CA1AC9" w:rsidRDefault="00CA1AC9">
      <w:pPr>
        <w:spacing w:line="400" w:lineRule="exact"/>
        <w:ind w:left="420"/>
        <w:rPr>
          <w:rFonts w:ascii="宋体" w:hAnsi="宋体"/>
          <w:bCs/>
          <w:szCs w:val="21"/>
        </w:rPr>
      </w:pPr>
    </w:p>
    <w:p w14:paraId="3BEB557E" w14:textId="77777777" w:rsidR="00CA1AC9" w:rsidRDefault="00B67EFF">
      <w:pPr>
        <w:spacing w:line="400" w:lineRule="exact"/>
        <w:ind w:left="420"/>
        <w:rPr>
          <w:rFonts w:ascii="宋体" w:hAnsi="宋体"/>
          <w:szCs w:val="21"/>
        </w:rPr>
      </w:pPr>
      <w:r>
        <w:rPr>
          <w:rFonts w:ascii="宋体" w:hAnsi="宋体" w:hint="eastAsia"/>
          <w:bCs/>
          <w:szCs w:val="21"/>
        </w:rPr>
        <w:t>日 期：</w:t>
      </w:r>
      <w:r>
        <w:rPr>
          <w:rFonts w:ascii="宋体" w:hAnsi="宋体" w:hint="eastAsia"/>
          <w:szCs w:val="21"/>
        </w:rPr>
        <w:t xml:space="preserve">    年   月   日</w:t>
      </w:r>
    </w:p>
    <w:p w14:paraId="3BEB557F" w14:textId="77777777" w:rsidR="00CA1AC9" w:rsidRDefault="00B67EFF">
      <w:pPr>
        <w:rPr>
          <w:rFonts w:ascii="仿宋" w:eastAsia="仿宋" w:hAnsi="仿宋" w:cs="仿宋"/>
          <w:szCs w:val="21"/>
        </w:rPr>
      </w:pPr>
      <w:r>
        <w:rPr>
          <w:rFonts w:ascii="仿宋" w:eastAsia="仿宋" w:hAnsi="仿宋" w:cs="仿宋"/>
          <w:szCs w:val="21"/>
        </w:rPr>
        <w:br w:type="page"/>
      </w:r>
    </w:p>
    <w:p w14:paraId="3BEB5580" w14:textId="77777777" w:rsidR="00CA1AC9" w:rsidRDefault="00B67EFF">
      <w:pPr>
        <w:spacing w:line="400" w:lineRule="exact"/>
        <w:rPr>
          <w:rFonts w:hAnsi="宋体"/>
          <w:szCs w:val="21"/>
        </w:rPr>
      </w:pPr>
      <w:r>
        <w:rPr>
          <w:rFonts w:ascii="宋体" w:hAnsi="宋体" w:cs="Arial" w:hint="eastAsia"/>
          <w:color w:val="000000"/>
          <w:sz w:val="30"/>
          <w:szCs w:val="30"/>
        </w:rPr>
        <w:t>附件6</w:t>
      </w:r>
    </w:p>
    <w:p w14:paraId="3BEB5581" w14:textId="77777777" w:rsidR="00CA1AC9" w:rsidRDefault="00B67EFF">
      <w:pPr>
        <w:jc w:val="center"/>
        <w:rPr>
          <w:rFonts w:ascii="宋体" w:hAnsi="宋体" w:cs="宋体"/>
          <w:b/>
          <w:bCs/>
          <w:sz w:val="24"/>
        </w:rPr>
      </w:pPr>
      <w:r>
        <w:rPr>
          <w:rFonts w:ascii="宋体" w:hAnsi="宋体" w:cs="宋体" w:hint="eastAsia"/>
          <w:b/>
          <w:bCs/>
          <w:sz w:val="36"/>
          <w:szCs w:val="36"/>
        </w:rPr>
        <w:t>投标文件有效性审查表</w:t>
      </w:r>
    </w:p>
    <w:p w14:paraId="3BEB5582" w14:textId="77777777" w:rsidR="00CA1AC9" w:rsidRDefault="00CA1AC9">
      <w:pPr>
        <w:rPr>
          <w:rFonts w:ascii="宋体" w:hAnsi="宋体"/>
          <w:bCs/>
          <w:szCs w:val="21"/>
        </w:rPr>
      </w:pPr>
    </w:p>
    <w:p w14:paraId="3BEB5583" w14:textId="59C0725A" w:rsidR="00CA1AC9" w:rsidRDefault="00B67EFF">
      <w:pPr>
        <w:spacing w:line="360" w:lineRule="auto"/>
        <w:rPr>
          <w:rFonts w:ascii="宋体" w:hAnsi="宋体"/>
          <w:bCs/>
          <w:szCs w:val="21"/>
        </w:rPr>
      </w:pPr>
      <w:r>
        <w:rPr>
          <w:rFonts w:ascii="宋体" w:hAnsi="宋体" w:hint="eastAsia"/>
          <w:bCs/>
          <w:szCs w:val="21"/>
        </w:rPr>
        <w:t>项目名称：</w:t>
      </w:r>
      <w:proofErr w:type="gramStart"/>
      <w:r w:rsidR="00C35801">
        <w:rPr>
          <w:rFonts w:ascii="宋体" w:hAnsi="宋体" w:hint="eastAsia"/>
          <w:bCs/>
          <w:szCs w:val="21"/>
        </w:rPr>
        <w:t>冷站零星</w:t>
      </w:r>
      <w:proofErr w:type="gramEnd"/>
      <w:r w:rsidR="00C35801">
        <w:rPr>
          <w:rFonts w:ascii="宋体" w:hAnsi="宋体" w:hint="eastAsia"/>
          <w:bCs/>
          <w:szCs w:val="21"/>
        </w:rPr>
        <w:t>维修工程</w:t>
      </w:r>
    </w:p>
    <w:tbl>
      <w:tblPr>
        <w:tblW w:w="82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9"/>
        <w:gridCol w:w="6390"/>
        <w:gridCol w:w="1214"/>
      </w:tblGrid>
      <w:tr w:rsidR="00CA1AC9" w14:paraId="3BEB5587" w14:textId="77777777" w:rsidTr="00C35801">
        <w:trPr>
          <w:trHeight w:val="585"/>
          <w:jc w:val="center"/>
        </w:trPr>
        <w:tc>
          <w:tcPr>
            <w:tcW w:w="669" w:type="dxa"/>
            <w:vAlign w:val="center"/>
          </w:tcPr>
          <w:p w14:paraId="3BEB5584" w14:textId="77777777" w:rsidR="00CA1AC9" w:rsidRDefault="00B67EFF">
            <w:pPr>
              <w:rPr>
                <w:rFonts w:ascii="宋体" w:hAnsi="宋体"/>
                <w:b/>
                <w:szCs w:val="21"/>
              </w:rPr>
            </w:pPr>
            <w:r>
              <w:rPr>
                <w:rFonts w:ascii="宋体" w:hAnsi="宋体" w:cs="宋体" w:hint="eastAsia"/>
                <w:b/>
                <w:bCs/>
                <w:szCs w:val="21"/>
              </w:rPr>
              <w:t>序号</w:t>
            </w:r>
          </w:p>
        </w:tc>
        <w:tc>
          <w:tcPr>
            <w:tcW w:w="6390" w:type="dxa"/>
            <w:vAlign w:val="center"/>
          </w:tcPr>
          <w:p w14:paraId="3BEB5585" w14:textId="77777777" w:rsidR="006B6C86" w:rsidRDefault="00B67EFF" w:rsidP="00D35C86">
            <w:pPr>
              <w:jc w:val="center"/>
              <w:rPr>
                <w:rFonts w:ascii="宋体" w:hAnsi="宋体"/>
                <w:b/>
                <w:szCs w:val="21"/>
              </w:rPr>
            </w:pPr>
            <w:r>
              <w:rPr>
                <w:rFonts w:ascii="宋体" w:hAnsi="宋体" w:cs="宋体" w:hint="eastAsia"/>
                <w:b/>
                <w:bCs/>
                <w:szCs w:val="21"/>
              </w:rPr>
              <w:t>评审内容</w:t>
            </w:r>
          </w:p>
        </w:tc>
        <w:tc>
          <w:tcPr>
            <w:tcW w:w="1214" w:type="dxa"/>
            <w:vAlign w:val="center"/>
          </w:tcPr>
          <w:p w14:paraId="3BEB5586" w14:textId="77777777" w:rsidR="00CA1AC9" w:rsidRDefault="00B67EFF">
            <w:pPr>
              <w:rPr>
                <w:rFonts w:ascii="宋体" w:hAnsi="宋体"/>
                <w:b/>
                <w:szCs w:val="21"/>
              </w:rPr>
            </w:pPr>
            <w:r>
              <w:rPr>
                <w:rFonts w:ascii="宋体" w:hAnsi="宋体" w:cs="宋体" w:hint="eastAsia"/>
                <w:b/>
                <w:bCs/>
                <w:szCs w:val="21"/>
              </w:rPr>
              <w:t>投标人</w:t>
            </w:r>
          </w:p>
        </w:tc>
      </w:tr>
      <w:tr w:rsidR="00CA1AC9" w14:paraId="3BEB558B" w14:textId="77777777" w:rsidTr="00C35801">
        <w:trPr>
          <w:trHeight w:val="585"/>
          <w:jc w:val="center"/>
        </w:trPr>
        <w:tc>
          <w:tcPr>
            <w:tcW w:w="669" w:type="dxa"/>
            <w:shd w:val="clear" w:color="auto" w:fill="auto"/>
            <w:vAlign w:val="center"/>
          </w:tcPr>
          <w:p w14:paraId="3BEB5588" w14:textId="77777777" w:rsidR="00CA1AC9" w:rsidRDefault="00B67EFF">
            <w:pPr>
              <w:rPr>
                <w:rFonts w:ascii="宋体" w:hAnsi="宋体"/>
                <w:bCs/>
                <w:szCs w:val="21"/>
              </w:rPr>
            </w:pPr>
            <w:r>
              <w:rPr>
                <w:rFonts w:ascii="宋体" w:hAnsi="宋体" w:cs="宋体" w:hint="eastAsia"/>
                <w:szCs w:val="21"/>
              </w:rPr>
              <w:t>1</w:t>
            </w:r>
          </w:p>
        </w:tc>
        <w:tc>
          <w:tcPr>
            <w:tcW w:w="6390" w:type="dxa"/>
            <w:shd w:val="clear" w:color="auto" w:fill="auto"/>
            <w:vAlign w:val="center"/>
          </w:tcPr>
          <w:p w14:paraId="3BEB5589" w14:textId="77777777" w:rsidR="00CA1AC9" w:rsidRDefault="00B67EFF">
            <w:pPr>
              <w:rPr>
                <w:rFonts w:ascii="宋体" w:hAnsi="宋体"/>
                <w:szCs w:val="21"/>
              </w:rPr>
            </w:pPr>
            <w:r>
              <w:rPr>
                <w:rFonts w:ascii="宋体" w:hAnsi="宋体" w:hint="eastAsia"/>
                <w:szCs w:val="21"/>
              </w:rPr>
              <w:t>投标文件未按竞选文件的规定密封、盖章和签署；</w:t>
            </w:r>
          </w:p>
        </w:tc>
        <w:tc>
          <w:tcPr>
            <w:tcW w:w="1214" w:type="dxa"/>
            <w:vAlign w:val="center"/>
          </w:tcPr>
          <w:p w14:paraId="3BEB558A" w14:textId="77777777" w:rsidR="00CA1AC9" w:rsidRDefault="00CA1AC9">
            <w:pPr>
              <w:spacing w:line="360" w:lineRule="auto"/>
              <w:rPr>
                <w:rFonts w:ascii="宋体" w:hAnsi="宋体"/>
                <w:b/>
                <w:szCs w:val="21"/>
              </w:rPr>
            </w:pPr>
          </w:p>
        </w:tc>
      </w:tr>
      <w:tr w:rsidR="00CA1AC9" w14:paraId="3BEB558F" w14:textId="77777777" w:rsidTr="00C35801">
        <w:trPr>
          <w:trHeight w:val="585"/>
          <w:jc w:val="center"/>
        </w:trPr>
        <w:tc>
          <w:tcPr>
            <w:tcW w:w="669" w:type="dxa"/>
            <w:shd w:val="clear" w:color="auto" w:fill="auto"/>
            <w:vAlign w:val="center"/>
          </w:tcPr>
          <w:p w14:paraId="3BEB558C" w14:textId="77777777" w:rsidR="00CA1AC9" w:rsidRDefault="00B67EFF">
            <w:pPr>
              <w:rPr>
                <w:rFonts w:ascii="宋体" w:hAnsi="宋体"/>
                <w:bCs/>
                <w:szCs w:val="21"/>
              </w:rPr>
            </w:pPr>
            <w:r>
              <w:rPr>
                <w:rFonts w:ascii="宋体" w:hAnsi="宋体" w:cs="宋体" w:hint="eastAsia"/>
                <w:szCs w:val="21"/>
              </w:rPr>
              <w:t>2</w:t>
            </w:r>
          </w:p>
        </w:tc>
        <w:tc>
          <w:tcPr>
            <w:tcW w:w="6390" w:type="dxa"/>
            <w:shd w:val="clear" w:color="auto" w:fill="auto"/>
            <w:vAlign w:val="center"/>
          </w:tcPr>
          <w:p w14:paraId="3BEB558D" w14:textId="77777777" w:rsidR="00CA1AC9" w:rsidRDefault="00B67EFF">
            <w:pPr>
              <w:rPr>
                <w:rFonts w:ascii="宋体" w:hAnsi="宋体"/>
                <w:szCs w:val="21"/>
              </w:rPr>
            </w:pPr>
            <w:r>
              <w:rPr>
                <w:rFonts w:ascii="宋体" w:hAnsi="宋体" w:hint="eastAsia"/>
                <w:szCs w:val="21"/>
              </w:rPr>
              <w:t>投标文件未按竞选文件规定的格式填写，内容不全或关键字迹模糊、无法</w:t>
            </w:r>
            <w:proofErr w:type="gramStart"/>
            <w:r>
              <w:rPr>
                <w:rFonts w:ascii="宋体" w:hAnsi="宋体" w:hint="eastAsia"/>
                <w:szCs w:val="21"/>
              </w:rPr>
              <w:t>辩认</w:t>
            </w:r>
            <w:proofErr w:type="gramEnd"/>
            <w:r>
              <w:rPr>
                <w:rFonts w:ascii="宋体" w:hAnsi="宋体" w:hint="eastAsia"/>
                <w:szCs w:val="21"/>
              </w:rPr>
              <w:t>；</w:t>
            </w:r>
          </w:p>
        </w:tc>
        <w:tc>
          <w:tcPr>
            <w:tcW w:w="1214" w:type="dxa"/>
            <w:vAlign w:val="center"/>
          </w:tcPr>
          <w:p w14:paraId="3BEB558E" w14:textId="77777777" w:rsidR="00CA1AC9" w:rsidRDefault="00CA1AC9">
            <w:pPr>
              <w:spacing w:line="360" w:lineRule="auto"/>
              <w:rPr>
                <w:rFonts w:ascii="宋体" w:hAnsi="宋体"/>
                <w:b/>
                <w:szCs w:val="21"/>
              </w:rPr>
            </w:pPr>
          </w:p>
        </w:tc>
      </w:tr>
      <w:tr w:rsidR="00CA1AC9" w14:paraId="3BEB5593" w14:textId="77777777" w:rsidTr="00C35801">
        <w:trPr>
          <w:trHeight w:val="585"/>
          <w:jc w:val="center"/>
        </w:trPr>
        <w:tc>
          <w:tcPr>
            <w:tcW w:w="669" w:type="dxa"/>
            <w:shd w:val="clear" w:color="auto" w:fill="auto"/>
            <w:vAlign w:val="center"/>
          </w:tcPr>
          <w:p w14:paraId="3BEB5590" w14:textId="77777777" w:rsidR="00CA1AC9" w:rsidRDefault="00B67EFF">
            <w:pPr>
              <w:rPr>
                <w:rFonts w:ascii="宋体" w:hAnsi="宋体"/>
                <w:bCs/>
                <w:szCs w:val="21"/>
              </w:rPr>
            </w:pPr>
            <w:r>
              <w:rPr>
                <w:rFonts w:ascii="宋体" w:hAnsi="宋体" w:cs="宋体" w:hint="eastAsia"/>
                <w:szCs w:val="21"/>
              </w:rPr>
              <w:t>3</w:t>
            </w:r>
          </w:p>
        </w:tc>
        <w:tc>
          <w:tcPr>
            <w:tcW w:w="6390" w:type="dxa"/>
            <w:shd w:val="clear" w:color="auto" w:fill="auto"/>
            <w:vAlign w:val="center"/>
          </w:tcPr>
          <w:p w14:paraId="3BEB5591" w14:textId="77777777" w:rsidR="00CA1AC9" w:rsidRDefault="00B67EFF">
            <w:pPr>
              <w:rPr>
                <w:rFonts w:ascii="宋体" w:hAnsi="宋体"/>
                <w:szCs w:val="21"/>
              </w:rPr>
            </w:pPr>
            <w:r>
              <w:rPr>
                <w:rFonts w:ascii="宋体" w:hAnsi="宋体" w:cs="宋体" w:hint="eastAsia"/>
                <w:szCs w:val="21"/>
              </w:rPr>
              <w:t>对同一竞选项目出现两个或以上的投标报价，且没声明哪个有效；</w:t>
            </w:r>
          </w:p>
        </w:tc>
        <w:tc>
          <w:tcPr>
            <w:tcW w:w="1214" w:type="dxa"/>
            <w:vAlign w:val="center"/>
          </w:tcPr>
          <w:p w14:paraId="3BEB5592" w14:textId="77777777" w:rsidR="00CA1AC9" w:rsidRDefault="00CA1AC9">
            <w:pPr>
              <w:spacing w:line="360" w:lineRule="auto"/>
              <w:rPr>
                <w:rFonts w:ascii="宋体" w:hAnsi="宋体"/>
                <w:b/>
                <w:szCs w:val="21"/>
              </w:rPr>
            </w:pPr>
          </w:p>
        </w:tc>
      </w:tr>
      <w:tr w:rsidR="00CA1AC9" w14:paraId="3BEB5597" w14:textId="77777777" w:rsidTr="00C35801">
        <w:trPr>
          <w:trHeight w:val="585"/>
          <w:jc w:val="center"/>
        </w:trPr>
        <w:tc>
          <w:tcPr>
            <w:tcW w:w="669" w:type="dxa"/>
            <w:shd w:val="clear" w:color="auto" w:fill="auto"/>
            <w:vAlign w:val="center"/>
          </w:tcPr>
          <w:p w14:paraId="3BEB5594" w14:textId="77777777" w:rsidR="00CA1AC9" w:rsidRDefault="00B67EFF">
            <w:pPr>
              <w:rPr>
                <w:rFonts w:ascii="宋体" w:hAnsi="宋体"/>
                <w:bCs/>
                <w:szCs w:val="21"/>
              </w:rPr>
            </w:pPr>
            <w:r>
              <w:rPr>
                <w:rFonts w:ascii="宋体" w:hAnsi="宋体" w:cs="宋体" w:hint="eastAsia"/>
                <w:szCs w:val="21"/>
              </w:rPr>
              <w:t>4</w:t>
            </w:r>
          </w:p>
        </w:tc>
        <w:tc>
          <w:tcPr>
            <w:tcW w:w="6390" w:type="dxa"/>
            <w:shd w:val="clear" w:color="auto" w:fill="auto"/>
            <w:vAlign w:val="center"/>
          </w:tcPr>
          <w:p w14:paraId="3BEB5595" w14:textId="77777777" w:rsidR="00CA1AC9" w:rsidRDefault="00B67EFF">
            <w:pPr>
              <w:rPr>
                <w:rFonts w:ascii="宋体" w:hAnsi="宋体"/>
                <w:szCs w:val="21"/>
              </w:rPr>
            </w:pPr>
            <w:r>
              <w:rPr>
                <w:rFonts w:ascii="宋体" w:hAnsi="宋体" w:cs="宋体" w:hint="eastAsia"/>
                <w:szCs w:val="21"/>
              </w:rPr>
              <w:t>投标总报价低于企业自身成本；</w:t>
            </w:r>
          </w:p>
        </w:tc>
        <w:tc>
          <w:tcPr>
            <w:tcW w:w="1214" w:type="dxa"/>
            <w:vAlign w:val="center"/>
          </w:tcPr>
          <w:p w14:paraId="3BEB5596" w14:textId="77777777" w:rsidR="00CA1AC9" w:rsidRDefault="00CA1AC9">
            <w:pPr>
              <w:tabs>
                <w:tab w:val="left" w:pos="553"/>
              </w:tabs>
              <w:spacing w:line="360" w:lineRule="auto"/>
              <w:rPr>
                <w:rFonts w:ascii="宋体" w:hAnsi="宋体"/>
                <w:b/>
                <w:szCs w:val="21"/>
              </w:rPr>
            </w:pPr>
          </w:p>
        </w:tc>
      </w:tr>
      <w:tr w:rsidR="00CA1AC9" w14:paraId="3BEB559B" w14:textId="77777777" w:rsidTr="00C35801">
        <w:trPr>
          <w:trHeight w:val="585"/>
          <w:jc w:val="center"/>
        </w:trPr>
        <w:tc>
          <w:tcPr>
            <w:tcW w:w="669" w:type="dxa"/>
            <w:shd w:val="clear" w:color="auto" w:fill="auto"/>
            <w:vAlign w:val="center"/>
          </w:tcPr>
          <w:p w14:paraId="3BEB5598" w14:textId="77777777" w:rsidR="00CA1AC9" w:rsidRDefault="00B67EFF">
            <w:pPr>
              <w:rPr>
                <w:rFonts w:ascii="宋体" w:hAnsi="宋体"/>
                <w:bCs/>
                <w:szCs w:val="21"/>
              </w:rPr>
            </w:pPr>
            <w:r>
              <w:rPr>
                <w:rFonts w:ascii="宋体" w:hAnsi="宋体" w:cs="宋体" w:hint="eastAsia"/>
                <w:szCs w:val="21"/>
              </w:rPr>
              <w:t>5</w:t>
            </w:r>
          </w:p>
        </w:tc>
        <w:tc>
          <w:tcPr>
            <w:tcW w:w="6390" w:type="dxa"/>
            <w:shd w:val="clear" w:color="auto" w:fill="auto"/>
            <w:vAlign w:val="center"/>
          </w:tcPr>
          <w:p w14:paraId="3BEB5599" w14:textId="77777777" w:rsidR="00CA1AC9" w:rsidRDefault="00B67EFF">
            <w:pPr>
              <w:rPr>
                <w:rFonts w:ascii="宋体" w:hAnsi="宋体"/>
                <w:szCs w:val="21"/>
              </w:rPr>
            </w:pPr>
            <w:r>
              <w:rPr>
                <w:rFonts w:ascii="宋体" w:hAnsi="宋体" w:cs="宋体" w:hint="eastAsia"/>
                <w:szCs w:val="21"/>
              </w:rPr>
              <w:t>投标报价超过</w:t>
            </w:r>
            <w:r>
              <w:rPr>
                <w:rFonts w:ascii="宋体" w:hAnsi="宋体" w:hint="eastAsia"/>
                <w:szCs w:val="21"/>
              </w:rPr>
              <w:t>采购限价</w:t>
            </w:r>
            <w:r>
              <w:rPr>
                <w:rFonts w:ascii="宋体" w:hAnsi="宋体" w:cs="宋体" w:hint="eastAsia"/>
                <w:szCs w:val="21"/>
              </w:rPr>
              <w:t>；</w:t>
            </w:r>
          </w:p>
        </w:tc>
        <w:tc>
          <w:tcPr>
            <w:tcW w:w="1214" w:type="dxa"/>
            <w:vAlign w:val="center"/>
          </w:tcPr>
          <w:p w14:paraId="3BEB559A" w14:textId="77777777" w:rsidR="00CA1AC9" w:rsidRDefault="00CA1AC9">
            <w:pPr>
              <w:spacing w:line="360" w:lineRule="auto"/>
              <w:rPr>
                <w:rFonts w:ascii="宋体" w:hAnsi="宋体"/>
                <w:b/>
                <w:szCs w:val="21"/>
              </w:rPr>
            </w:pPr>
          </w:p>
        </w:tc>
      </w:tr>
      <w:tr w:rsidR="00CA1AC9" w14:paraId="3BEB559F" w14:textId="77777777" w:rsidTr="00C35801">
        <w:trPr>
          <w:trHeight w:val="585"/>
          <w:jc w:val="center"/>
        </w:trPr>
        <w:tc>
          <w:tcPr>
            <w:tcW w:w="669" w:type="dxa"/>
            <w:shd w:val="clear" w:color="auto" w:fill="auto"/>
            <w:vAlign w:val="center"/>
          </w:tcPr>
          <w:p w14:paraId="3BEB559C" w14:textId="77777777" w:rsidR="00CA1AC9" w:rsidRDefault="00B67EFF">
            <w:pPr>
              <w:rPr>
                <w:rFonts w:ascii="宋体" w:hAnsi="宋体"/>
                <w:bCs/>
                <w:szCs w:val="21"/>
              </w:rPr>
            </w:pPr>
            <w:r>
              <w:rPr>
                <w:rFonts w:ascii="宋体" w:hAnsi="宋体" w:cs="宋体" w:hint="eastAsia"/>
                <w:szCs w:val="21"/>
              </w:rPr>
              <w:t>6</w:t>
            </w:r>
          </w:p>
        </w:tc>
        <w:tc>
          <w:tcPr>
            <w:tcW w:w="6390" w:type="dxa"/>
            <w:shd w:val="clear" w:color="auto" w:fill="auto"/>
            <w:vAlign w:val="center"/>
          </w:tcPr>
          <w:p w14:paraId="3BEB559D" w14:textId="77777777" w:rsidR="00CA1AC9" w:rsidRDefault="00B67EFF">
            <w:pPr>
              <w:rPr>
                <w:szCs w:val="21"/>
              </w:rPr>
            </w:pPr>
            <w:r>
              <w:rPr>
                <w:rFonts w:ascii="宋体" w:hAnsi="宋体" w:cs="宋体" w:hint="eastAsia"/>
                <w:szCs w:val="21"/>
              </w:rPr>
              <w:t>工期不满足竞选文件要求的；</w:t>
            </w:r>
          </w:p>
        </w:tc>
        <w:tc>
          <w:tcPr>
            <w:tcW w:w="1214" w:type="dxa"/>
            <w:vAlign w:val="center"/>
          </w:tcPr>
          <w:p w14:paraId="3BEB559E" w14:textId="77777777" w:rsidR="00CA1AC9" w:rsidRDefault="00CA1AC9">
            <w:pPr>
              <w:spacing w:line="360" w:lineRule="auto"/>
              <w:rPr>
                <w:rFonts w:ascii="宋体" w:hAnsi="宋体"/>
                <w:b/>
                <w:szCs w:val="21"/>
              </w:rPr>
            </w:pPr>
          </w:p>
        </w:tc>
      </w:tr>
      <w:tr w:rsidR="00CA1AC9" w14:paraId="3BEB55A3" w14:textId="77777777" w:rsidTr="00C35801">
        <w:trPr>
          <w:trHeight w:val="585"/>
          <w:jc w:val="center"/>
        </w:trPr>
        <w:tc>
          <w:tcPr>
            <w:tcW w:w="669" w:type="dxa"/>
            <w:shd w:val="clear" w:color="auto" w:fill="auto"/>
            <w:vAlign w:val="center"/>
          </w:tcPr>
          <w:p w14:paraId="3BEB55A0" w14:textId="77777777" w:rsidR="00CA1AC9" w:rsidRDefault="00B67EFF">
            <w:pPr>
              <w:rPr>
                <w:rFonts w:ascii="宋体" w:hAnsi="宋体"/>
                <w:bCs/>
                <w:szCs w:val="21"/>
              </w:rPr>
            </w:pPr>
            <w:r>
              <w:rPr>
                <w:rFonts w:ascii="宋体" w:hAnsi="宋体" w:cs="宋体" w:hint="eastAsia"/>
                <w:szCs w:val="21"/>
              </w:rPr>
              <w:t>7</w:t>
            </w:r>
          </w:p>
        </w:tc>
        <w:tc>
          <w:tcPr>
            <w:tcW w:w="6390" w:type="dxa"/>
            <w:shd w:val="clear" w:color="auto" w:fill="auto"/>
            <w:vAlign w:val="center"/>
          </w:tcPr>
          <w:p w14:paraId="3BEB55A1" w14:textId="77777777" w:rsidR="00CA1AC9" w:rsidRDefault="00B67EFF">
            <w:pPr>
              <w:rPr>
                <w:szCs w:val="21"/>
              </w:rPr>
            </w:pPr>
            <w:r>
              <w:rPr>
                <w:rFonts w:ascii="宋体" w:hAnsi="宋体" w:cs="宋体" w:hint="eastAsia"/>
                <w:szCs w:val="21"/>
              </w:rPr>
              <w:t>施工方案或施工组织设计未响应竞选文件中已明确必须要作实质性响应的内容；</w:t>
            </w:r>
          </w:p>
        </w:tc>
        <w:tc>
          <w:tcPr>
            <w:tcW w:w="1214" w:type="dxa"/>
            <w:vAlign w:val="center"/>
          </w:tcPr>
          <w:p w14:paraId="3BEB55A2" w14:textId="77777777" w:rsidR="00CA1AC9" w:rsidRDefault="00CA1AC9">
            <w:pPr>
              <w:spacing w:line="360" w:lineRule="auto"/>
              <w:rPr>
                <w:rFonts w:ascii="宋体" w:hAnsi="宋体"/>
                <w:b/>
                <w:szCs w:val="21"/>
              </w:rPr>
            </w:pPr>
          </w:p>
        </w:tc>
      </w:tr>
      <w:tr w:rsidR="00CA1AC9" w14:paraId="3BEB55A7" w14:textId="77777777" w:rsidTr="00C35801">
        <w:trPr>
          <w:trHeight w:val="585"/>
          <w:jc w:val="center"/>
        </w:trPr>
        <w:tc>
          <w:tcPr>
            <w:tcW w:w="669" w:type="dxa"/>
            <w:shd w:val="clear" w:color="auto" w:fill="auto"/>
            <w:vAlign w:val="center"/>
          </w:tcPr>
          <w:p w14:paraId="3BEB55A4" w14:textId="77777777" w:rsidR="00CA1AC9" w:rsidRDefault="00B67EFF">
            <w:pPr>
              <w:rPr>
                <w:rFonts w:ascii="宋体" w:hAnsi="宋体"/>
                <w:bCs/>
                <w:szCs w:val="21"/>
              </w:rPr>
            </w:pPr>
            <w:r>
              <w:rPr>
                <w:rFonts w:ascii="宋体" w:hAnsi="宋体" w:cs="宋体" w:hint="eastAsia"/>
                <w:szCs w:val="21"/>
              </w:rPr>
              <w:t>8</w:t>
            </w:r>
          </w:p>
        </w:tc>
        <w:tc>
          <w:tcPr>
            <w:tcW w:w="6390" w:type="dxa"/>
            <w:shd w:val="clear" w:color="auto" w:fill="auto"/>
            <w:vAlign w:val="center"/>
          </w:tcPr>
          <w:p w14:paraId="3BEB55A5" w14:textId="77777777" w:rsidR="00CA1AC9" w:rsidRDefault="00B67EFF">
            <w:pPr>
              <w:rPr>
                <w:szCs w:val="21"/>
              </w:rPr>
            </w:pPr>
            <w:r>
              <w:rPr>
                <w:rFonts w:ascii="宋体" w:hAnsi="宋体" w:cs="宋体" w:hint="eastAsia"/>
                <w:szCs w:val="21"/>
              </w:rPr>
              <w:t>投标文件附有采购人不能接受的条件；</w:t>
            </w:r>
          </w:p>
        </w:tc>
        <w:tc>
          <w:tcPr>
            <w:tcW w:w="1214" w:type="dxa"/>
            <w:vAlign w:val="center"/>
          </w:tcPr>
          <w:p w14:paraId="3BEB55A6" w14:textId="77777777" w:rsidR="00CA1AC9" w:rsidRDefault="00CA1AC9">
            <w:pPr>
              <w:spacing w:line="360" w:lineRule="auto"/>
              <w:rPr>
                <w:rFonts w:ascii="宋体" w:hAnsi="宋体"/>
                <w:b/>
                <w:szCs w:val="21"/>
              </w:rPr>
            </w:pPr>
          </w:p>
        </w:tc>
      </w:tr>
      <w:tr w:rsidR="00CA1AC9" w14:paraId="3BEB55AB" w14:textId="77777777" w:rsidTr="00C35801">
        <w:trPr>
          <w:trHeight w:val="585"/>
          <w:jc w:val="center"/>
        </w:trPr>
        <w:tc>
          <w:tcPr>
            <w:tcW w:w="669" w:type="dxa"/>
            <w:shd w:val="clear" w:color="auto" w:fill="auto"/>
            <w:vAlign w:val="center"/>
          </w:tcPr>
          <w:p w14:paraId="3BEB55A8" w14:textId="77777777" w:rsidR="00CA1AC9" w:rsidRDefault="00B67EFF">
            <w:pPr>
              <w:rPr>
                <w:rFonts w:ascii="宋体" w:hAnsi="宋体"/>
                <w:bCs/>
                <w:szCs w:val="21"/>
              </w:rPr>
            </w:pPr>
            <w:r>
              <w:rPr>
                <w:rFonts w:ascii="宋体" w:hAnsi="宋体" w:cs="宋体" w:hint="eastAsia"/>
                <w:szCs w:val="21"/>
              </w:rPr>
              <w:t>9</w:t>
            </w:r>
          </w:p>
        </w:tc>
        <w:tc>
          <w:tcPr>
            <w:tcW w:w="6390" w:type="dxa"/>
            <w:shd w:val="clear" w:color="auto" w:fill="auto"/>
            <w:vAlign w:val="center"/>
          </w:tcPr>
          <w:p w14:paraId="3BEB55A9" w14:textId="77777777" w:rsidR="00CA1AC9" w:rsidRDefault="00B67EFF">
            <w:pPr>
              <w:rPr>
                <w:szCs w:val="21"/>
              </w:rPr>
            </w:pPr>
            <w:r>
              <w:rPr>
                <w:rFonts w:ascii="宋体" w:hAnsi="宋体" w:cs="宋体" w:hint="eastAsia"/>
                <w:szCs w:val="21"/>
              </w:rPr>
              <w:t>不符合竞选文件中规定的其他实质性要求。</w:t>
            </w:r>
          </w:p>
        </w:tc>
        <w:tc>
          <w:tcPr>
            <w:tcW w:w="1214" w:type="dxa"/>
            <w:vAlign w:val="center"/>
          </w:tcPr>
          <w:p w14:paraId="3BEB55AA" w14:textId="77777777" w:rsidR="00CA1AC9" w:rsidRDefault="00CA1AC9">
            <w:pPr>
              <w:spacing w:line="360" w:lineRule="auto"/>
              <w:rPr>
                <w:rFonts w:ascii="宋体" w:hAnsi="宋体"/>
                <w:b/>
                <w:szCs w:val="21"/>
              </w:rPr>
            </w:pPr>
          </w:p>
        </w:tc>
      </w:tr>
      <w:tr w:rsidR="00CA1AC9" w14:paraId="3BEB55AF" w14:textId="77777777" w:rsidTr="00C35801">
        <w:trPr>
          <w:trHeight w:val="585"/>
          <w:jc w:val="center"/>
        </w:trPr>
        <w:tc>
          <w:tcPr>
            <w:tcW w:w="669" w:type="dxa"/>
            <w:vAlign w:val="center"/>
          </w:tcPr>
          <w:p w14:paraId="3BEB55AC" w14:textId="77777777" w:rsidR="00CA1AC9" w:rsidRDefault="00CA1AC9">
            <w:pPr>
              <w:rPr>
                <w:rFonts w:ascii="宋体" w:hAnsi="宋体"/>
                <w:bCs/>
                <w:szCs w:val="21"/>
              </w:rPr>
            </w:pPr>
          </w:p>
        </w:tc>
        <w:tc>
          <w:tcPr>
            <w:tcW w:w="6390" w:type="dxa"/>
            <w:vAlign w:val="center"/>
          </w:tcPr>
          <w:p w14:paraId="3BEB55AD" w14:textId="77777777" w:rsidR="00CA1AC9" w:rsidRDefault="00B67EFF">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214" w:type="dxa"/>
            <w:vAlign w:val="center"/>
          </w:tcPr>
          <w:p w14:paraId="3BEB55AE" w14:textId="77777777" w:rsidR="00CA1AC9" w:rsidRDefault="00CA1AC9">
            <w:pPr>
              <w:spacing w:line="360" w:lineRule="auto"/>
              <w:rPr>
                <w:rFonts w:ascii="宋体" w:hAnsi="宋体"/>
                <w:b/>
                <w:szCs w:val="21"/>
              </w:rPr>
            </w:pPr>
          </w:p>
        </w:tc>
      </w:tr>
    </w:tbl>
    <w:p w14:paraId="3BEB55B0" w14:textId="77777777" w:rsidR="00CA1AC9" w:rsidRDefault="00B67EFF">
      <w:pPr>
        <w:spacing w:line="400" w:lineRule="exact"/>
        <w:rPr>
          <w:rFonts w:ascii="宋体" w:hAnsi="宋体"/>
          <w:szCs w:val="21"/>
        </w:rPr>
      </w:pPr>
      <w:r>
        <w:rPr>
          <w:rFonts w:ascii="宋体" w:hAnsi="宋体" w:hint="eastAsia"/>
          <w:szCs w:val="21"/>
        </w:rPr>
        <w:t>注：</w:t>
      </w:r>
    </w:p>
    <w:p w14:paraId="3BEB55B1" w14:textId="77777777" w:rsidR="00CA1AC9" w:rsidRDefault="00B67EFF" w:rsidP="007D53A4">
      <w:pPr>
        <w:numPr>
          <w:ilvl w:val="0"/>
          <w:numId w:val="50"/>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14:paraId="3BEB55B2" w14:textId="77777777" w:rsidR="00CA1AC9" w:rsidRDefault="00B67EFF" w:rsidP="007D53A4">
      <w:pPr>
        <w:numPr>
          <w:ilvl w:val="0"/>
          <w:numId w:val="50"/>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14:paraId="3BEB55B3" w14:textId="77777777" w:rsidR="00CA1AC9" w:rsidRDefault="00B67EFF" w:rsidP="007D53A4">
      <w:pPr>
        <w:numPr>
          <w:ilvl w:val="0"/>
          <w:numId w:val="50"/>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14:paraId="3BEB55B4" w14:textId="77777777" w:rsidR="00CA1AC9" w:rsidRDefault="00B67EFF" w:rsidP="007D53A4">
      <w:pPr>
        <w:numPr>
          <w:ilvl w:val="0"/>
          <w:numId w:val="50"/>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14:paraId="59978A4F" w14:textId="77777777" w:rsidR="00557262" w:rsidRDefault="00557262">
      <w:pPr>
        <w:spacing w:line="400" w:lineRule="exact"/>
        <w:ind w:left="420"/>
        <w:rPr>
          <w:rFonts w:ascii="宋体" w:hAnsi="宋体"/>
          <w:bCs/>
          <w:szCs w:val="21"/>
        </w:rPr>
      </w:pPr>
    </w:p>
    <w:p w14:paraId="4BC92D4C" w14:textId="77777777" w:rsidR="00557262" w:rsidRDefault="00B67EFF">
      <w:pPr>
        <w:spacing w:line="400" w:lineRule="exact"/>
        <w:ind w:left="420"/>
        <w:rPr>
          <w:rFonts w:ascii="宋体" w:hAnsi="宋体"/>
          <w:bCs/>
          <w:szCs w:val="21"/>
        </w:rPr>
      </w:pPr>
      <w:r>
        <w:rPr>
          <w:rFonts w:ascii="宋体" w:hAnsi="宋体" w:hint="eastAsia"/>
          <w:bCs/>
          <w:szCs w:val="21"/>
        </w:rPr>
        <w:t xml:space="preserve">评委签名：                   </w:t>
      </w:r>
    </w:p>
    <w:p w14:paraId="3BEB55B5" w14:textId="25A1D084" w:rsidR="00CA1AC9" w:rsidRDefault="00B67EFF">
      <w:pPr>
        <w:spacing w:line="400" w:lineRule="exact"/>
        <w:ind w:left="420"/>
        <w:rPr>
          <w:rFonts w:ascii="宋体" w:hAnsi="宋体"/>
          <w:bCs/>
          <w:szCs w:val="21"/>
        </w:rPr>
      </w:pPr>
      <w:r>
        <w:rPr>
          <w:rFonts w:ascii="宋体" w:hAnsi="宋体" w:hint="eastAsia"/>
          <w:bCs/>
          <w:szCs w:val="21"/>
        </w:rPr>
        <w:t xml:space="preserve">                                                             </w:t>
      </w:r>
    </w:p>
    <w:p w14:paraId="3BEB55B6" w14:textId="77777777" w:rsidR="00CA1AC9" w:rsidRDefault="00B67EFF">
      <w:pPr>
        <w:spacing w:line="400" w:lineRule="exact"/>
        <w:ind w:left="420"/>
        <w:rPr>
          <w:rFonts w:ascii="宋体" w:hAnsi="宋体"/>
          <w:szCs w:val="21"/>
        </w:rPr>
      </w:pPr>
      <w:r>
        <w:rPr>
          <w:rFonts w:ascii="宋体" w:hAnsi="宋体" w:hint="eastAsia"/>
          <w:bCs/>
          <w:szCs w:val="21"/>
        </w:rPr>
        <w:t>日 期：</w:t>
      </w:r>
      <w:r>
        <w:rPr>
          <w:rFonts w:ascii="宋体" w:hAnsi="宋体" w:hint="eastAsia"/>
          <w:szCs w:val="21"/>
        </w:rPr>
        <w:t xml:space="preserve">    年   月   日</w:t>
      </w:r>
    </w:p>
    <w:p w14:paraId="3BEB55B7" w14:textId="26FC53F4" w:rsidR="00CA1AC9" w:rsidRDefault="00B67EFF">
      <w:pPr>
        <w:spacing w:line="360" w:lineRule="auto"/>
        <w:rPr>
          <w:rFonts w:ascii="等线" w:hAnsi="等线" w:cs="宋体"/>
          <w:sz w:val="24"/>
        </w:rPr>
      </w:pPr>
      <w:r>
        <w:rPr>
          <w:sz w:val="28"/>
          <w:szCs w:val="28"/>
        </w:rPr>
        <w:br w:type="page"/>
      </w:r>
      <w:r w:rsidRPr="00E44E2C">
        <w:rPr>
          <w:rFonts w:ascii="宋体" w:hAnsi="宋体" w:hint="eastAsia"/>
          <w:sz w:val="30"/>
          <w:szCs w:val="30"/>
        </w:rPr>
        <w:lastRenderedPageBreak/>
        <w:t>附件</w:t>
      </w:r>
      <w:r w:rsidRPr="00E44E2C">
        <w:rPr>
          <w:rFonts w:ascii="宋体" w:hAnsi="宋体"/>
          <w:sz w:val="30"/>
          <w:szCs w:val="30"/>
        </w:rPr>
        <w:t>7</w:t>
      </w:r>
    </w:p>
    <w:p w14:paraId="3BEB55B8" w14:textId="77777777" w:rsidR="00CA1AC9" w:rsidRDefault="00B67EFF">
      <w:pPr>
        <w:spacing w:line="360" w:lineRule="auto"/>
        <w:jc w:val="center"/>
        <w:rPr>
          <w:rFonts w:ascii="等线" w:hAnsi="等线" w:cs="宋体"/>
          <w:b/>
          <w:sz w:val="30"/>
          <w:szCs w:val="30"/>
        </w:rPr>
      </w:pPr>
      <w:bookmarkStart w:id="16" w:name="_Hlk33473446"/>
      <w:r>
        <w:rPr>
          <w:rFonts w:ascii="等线" w:hAnsi="等线" w:cs="宋体" w:hint="eastAsia"/>
          <w:b/>
          <w:sz w:val="30"/>
          <w:szCs w:val="30"/>
        </w:rPr>
        <w:t>公开竞选供应商信用评价</w:t>
      </w:r>
    </w:p>
    <w:p w14:paraId="3BEB55B9" w14:textId="77777777" w:rsidR="00CA1AC9" w:rsidRPr="00C27B6D" w:rsidRDefault="00CA1AC9">
      <w:pPr>
        <w:spacing w:line="360" w:lineRule="auto"/>
        <w:rPr>
          <w:rFonts w:ascii="等线" w:hAnsi="等线" w:cs="宋体"/>
          <w:sz w:val="28"/>
          <w:szCs w:val="28"/>
        </w:rPr>
      </w:pPr>
    </w:p>
    <w:p w14:paraId="3BEB55BA" w14:textId="77777777" w:rsidR="00CA1AC9" w:rsidRPr="00C27B6D" w:rsidRDefault="00B67EFF">
      <w:pPr>
        <w:spacing w:line="360" w:lineRule="auto"/>
        <w:ind w:firstLineChars="200" w:firstLine="560"/>
        <w:rPr>
          <w:rFonts w:ascii="等线" w:hAnsi="等线" w:cs="宋体"/>
          <w:sz w:val="28"/>
          <w:szCs w:val="28"/>
        </w:rPr>
      </w:pPr>
      <w:proofErr w:type="gramStart"/>
      <w:r w:rsidRPr="00C27B6D">
        <w:rPr>
          <w:rFonts w:ascii="等线" w:hAnsi="等线" w:cs="宋体" w:hint="eastAsia"/>
          <w:sz w:val="28"/>
          <w:szCs w:val="28"/>
        </w:rPr>
        <w:t>一</w:t>
      </w:r>
      <w:proofErr w:type="gramEnd"/>
      <w:r w:rsidRPr="00C27B6D">
        <w:rPr>
          <w:rFonts w:ascii="等线" w:hAnsi="等线" w:cs="宋体" w:hint="eastAsia"/>
          <w:sz w:val="28"/>
          <w:szCs w:val="28"/>
        </w:rPr>
        <w:t>.</w:t>
      </w:r>
      <w:r w:rsidRPr="00C27B6D">
        <w:rPr>
          <w:rFonts w:ascii="等线" w:hAnsi="等线" w:cs="宋体" w:hint="eastAsia"/>
          <w:sz w:val="28"/>
          <w:szCs w:val="28"/>
        </w:rPr>
        <w:t>、</w:t>
      </w:r>
      <w:r w:rsidRPr="00C27B6D">
        <w:rPr>
          <w:rFonts w:ascii="等线" w:hAnsi="等线" w:cs="宋体" w:hint="eastAsia"/>
          <w:b/>
          <w:sz w:val="28"/>
          <w:szCs w:val="28"/>
        </w:rPr>
        <w:t>信用评价</w:t>
      </w:r>
      <w:r w:rsidRPr="00C27B6D">
        <w:rPr>
          <w:rFonts w:ascii="等线" w:hAnsi="等线" w:cs="宋体" w:hint="eastAsia"/>
          <w:sz w:val="28"/>
          <w:szCs w:val="28"/>
        </w:rPr>
        <w:t>，是指采购人对参加公开竞选采购的供应商的诚信度和履约进行鉴别和打分。</w:t>
      </w:r>
    </w:p>
    <w:p w14:paraId="3BEB55BB" w14:textId="77777777" w:rsidR="00CA1AC9" w:rsidRPr="00C27B6D" w:rsidRDefault="00B67EFF">
      <w:pPr>
        <w:spacing w:line="360" w:lineRule="auto"/>
        <w:ind w:firstLineChars="200" w:firstLine="560"/>
        <w:rPr>
          <w:rFonts w:ascii="等线" w:hAnsi="等线" w:cs="宋体"/>
          <w:sz w:val="28"/>
          <w:szCs w:val="28"/>
        </w:rPr>
      </w:pPr>
      <w:r w:rsidRPr="00C27B6D">
        <w:rPr>
          <w:rFonts w:ascii="等线" w:hAnsi="等线" w:cs="宋体" w:hint="eastAsia"/>
          <w:sz w:val="28"/>
          <w:szCs w:val="28"/>
        </w:rPr>
        <w:t>二</w:t>
      </w:r>
      <w:r w:rsidRPr="00C27B6D">
        <w:rPr>
          <w:rFonts w:ascii="等线" w:hAnsi="等线" w:cs="宋体"/>
          <w:sz w:val="28"/>
          <w:szCs w:val="28"/>
        </w:rPr>
        <w:t>.</w:t>
      </w:r>
      <w:r w:rsidRPr="00C27B6D">
        <w:rPr>
          <w:rFonts w:ascii="等线" w:hAnsi="等线" w:cs="宋体"/>
          <w:sz w:val="28"/>
          <w:szCs w:val="28"/>
        </w:rPr>
        <w:t>、</w:t>
      </w:r>
      <w:r w:rsidRPr="00C27B6D">
        <w:rPr>
          <w:rFonts w:ascii="等线" w:hAnsi="等线" w:cs="宋体" w:hint="eastAsia"/>
          <w:b/>
          <w:sz w:val="28"/>
          <w:szCs w:val="28"/>
        </w:rPr>
        <w:t>供应商信用评价内容</w:t>
      </w:r>
    </w:p>
    <w:p w14:paraId="3BEB55BC" w14:textId="77777777" w:rsidR="00CA1AC9" w:rsidRPr="00C27B6D" w:rsidRDefault="00B67EFF">
      <w:pPr>
        <w:spacing w:line="360" w:lineRule="auto"/>
        <w:ind w:firstLineChars="200" w:firstLine="560"/>
        <w:rPr>
          <w:rFonts w:ascii="等线" w:hAnsi="等线" w:cs="宋体"/>
          <w:sz w:val="28"/>
          <w:szCs w:val="28"/>
        </w:rPr>
      </w:pPr>
      <w:r w:rsidRPr="00C27B6D">
        <w:rPr>
          <w:rFonts w:ascii="等线" w:hAnsi="等线" w:cs="宋体" w:hint="eastAsia"/>
          <w:sz w:val="28"/>
          <w:szCs w:val="28"/>
        </w:rPr>
        <w:t>供应商信用综合评价根据《供应商信用指标和评价标准》（附件</w:t>
      </w:r>
      <w:r w:rsidRPr="00C27B6D">
        <w:rPr>
          <w:rFonts w:ascii="等线" w:hAnsi="等线" w:cs="宋体"/>
          <w:sz w:val="28"/>
          <w:szCs w:val="28"/>
        </w:rPr>
        <w:t>8</w:t>
      </w:r>
      <w:r w:rsidRPr="00C27B6D">
        <w:rPr>
          <w:rFonts w:ascii="等线" w:hAnsi="等线" w:cs="宋体" w:hint="eastAsia"/>
          <w:sz w:val="28"/>
          <w:szCs w:val="28"/>
        </w:rPr>
        <w:t>）进行评价。信用综合评价内容为评价年度周期内供应商的信用表现，包括良好行为和不良行为两个方面。</w:t>
      </w:r>
    </w:p>
    <w:p w14:paraId="3BEB55BD" w14:textId="77777777" w:rsidR="00CA1AC9" w:rsidRPr="00C27B6D" w:rsidRDefault="00B67EFF">
      <w:pPr>
        <w:spacing w:line="360" w:lineRule="auto"/>
        <w:ind w:firstLineChars="200" w:firstLine="562"/>
        <w:rPr>
          <w:rFonts w:ascii="等线" w:hAnsi="等线" w:cs="宋体"/>
          <w:b/>
          <w:sz w:val="28"/>
          <w:szCs w:val="28"/>
        </w:rPr>
      </w:pPr>
      <w:r w:rsidRPr="00C27B6D">
        <w:rPr>
          <w:rFonts w:ascii="等线" w:hAnsi="等线" w:cs="宋体" w:hint="eastAsia"/>
          <w:b/>
          <w:sz w:val="28"/>
          <w:szCs w:val="28"/>
        </w:rPr>
        <w:t>三、评价结果应用</w:t>
      </w:r>
    </w:p>
    <w:p w14:paraId="3BEB55BE" w14:textId="77777777" w:rsidR="00CA1AC9" w:rsidRPr="00C27B6D" w:rsidRDefault="00B67EFF">
      <w:pPr>
        <w:spacing w:line="360" w:lineRule="auto"/>
        <w:ind w:firstLineChars="200" w:firstLine="560"/>
        <w:rPr>
          <w:rFonts w:ascii="等线" w:hAnsi="等线" w:cs="宋体"/>
          <w:bCs/>
          <w:sz w:val="28"/>
          <w:szCs w:val="28"/>
        </w:rPr>
      </w:pPr>
      <w:r w:rsidRPr="00C27B6D">
        <w:rPr>
          <w:rFonts w:ascii="等线" w:hAnsi="等线" w:cs="宋体" w:hint="eastAsia"/>
          <w:bCs/>
          <w:sz w:val="28"/>
          <w:szCs w:val="28"/>
        </w:rPr>
        <w:t>（一）公开竞选采购项目可在各评标办法中应用供应商信用评价评标。</w:t>
      </w:r>
    </w:p>
    <w:p w14:paraId="3BEB55BF" w14:textId="20FFB237" w:rsidR="00CA1AC9" w:rsidRPr="00C27B6D" w:rsidRDefault="00B67EFF">
      <w:pPr>
        <w:spacing w:line="360" w:lineRule="auto"/>
        <w:ind w:firstLineChars="200" w:firstLine="560"/>
        <w:rPr>
          <w:rFonts w:ascii="等线" w:hAnsi="等线" w:cs="宋体"/>
          <w:bCs/>
          <w:sz w:val="28"/>
          <w:szCs w:val="28"/>
        </w:rPr>
      </w:pPr>
      <w:r w:rsidRPr="00C27B6D">
        <w:rPr>
          <w:rFonts w:ascii="等线" w:hAnsi="等线" w:cs="宋体" w:hint="eastAsia"/>
          <w:bCs/>
          <w:sz w:val="28"/>
          <w:szCs w:val="28"/>
        </w:rPr>
        <w:t>（二）采用经评审的</w:t>
      </w:r>
      <w:r w:rsidR="00667081" w:rsidRPr="00C27B6D">
        <w:rPr>
          <w:rFonts w:ascii="等线" w:hAnsi="等线" w:cs="宋体" w:hint="eastAsia"/>
          <w:bCs/>
          <w:sz w:val="28"/>
          <w:szCs w:val="28"/>
        </w:rPr>
        <w:t>最低评标价法</w:t>
      </w:r>
      <w:r w:rsidRPr="00C27B6D">
        <w:rPr>
          <w:rFonts w:ascii="等线" w:hAnsi="等线" w:cs="宋体" w:hint="eastAsia"/>
          <w:bCs/>
          <w:sz w:val="28"/>
          <w:szCs w:val="28"/>
        </w:rPr>
        <w:t>评标的，在推荐中标候选人时，应对通过资格和有效性评审的投标人按照评标价进行排序，即：评标价＝有效报价×</w:t>
      </w:r>
      <w:r w:rsidRPr="00C27B6D">
        <w:rPr>
          <w:rFonts w:ascii="等线" w:hAnsi="等线" w:cs="宋体" w:hint="eastAsia"/>
          <w:bCs/>
          <w:sz w:val="28"/>
          <w:szCs w:val="28"/>
        </w:rPr>
        <w:t>(1</w:t>
      </w:r>
      <w:r w:rsidRPr="00C27B6D">
        <w:rPr>
          <w:rFonts w:ascii="等线" w:hAnsi="等线" w:cs="宋体" w:hint="eastAsia"/>
          <w:bCs/>
          <w:sz w:val="28"/>
          <w:szCs w:val="28"/>
        </w:rPr>
        <w:t>－信用系数），信用系数计取方法见附件</w:t>
      </w:r>
      <w:r w:rsidR="00E44E2C" w:rsidRPr="00C27B6D">
        <w:rPr>
          <w:rFonts w:ascii="等线" w:hAnsi="等线" w:cs="宋体"/>
          <w:bCs/>
          <w:sz w:val="28"/>
          <w:szCs w:val="28"/>
        </w:rPr>
        <w:t>8</w:t>
      </w:r>
      <w:r w:rsidRPr="00C27B6D">
        <w:rPr>
          <w:rFonts w:ascii="等线" w:hAnsi="等线" w:cs="宋体" w:hint="eastAsia"/>
          <w:bCs/>
          <w:sz w:val="28"/>
          <w:szCs w:val="28"/>
        </w:rPr>
        <w:t>，供应商第一次参与投标的，信用系数按</w:t>
      </w:r>
      <w:r w:rsidRPr="00C27B6D">
        <w:rPr>
          <w:rFonts w:ascii="等线" w:hAnsi="等线" w:cs="宋体" w:hint="eastAsia"/>
          <w:bCs/>
          <w:sz w:val="28"/>
          <w:szCs w:val="28"/>
        </w:rPr>
        <w:t>0</w:t>
      </w:r>
      <w:r w:rsidRPr="00C27B6D">
        <w:rPr>
          <w:rFonts w:ascii="等线" w:hAnsi="等线" w:cs="宋体" w:hint="eastAsia"/>
          <w:bCs/>
          <w:sz w:val="28"/>
          <w:szCs w:val="28"/>
        </w:rPr>
        <w:t>计算。当出现二个或二个以上投标人的评标价的取值相同时，由评委会随机抽取确定。</w:t>
      </w:r>
    </w:p>
    <w:p w14:paraId="3BEB55C0" w14:textId="77777777" w:rsidR="00CA1AC9" w:rsidRPr="00C27B6D" w:rsidRDefault="00B67EFF">
      <w:pPr>
        <w:spacing w:line="360" w:lineRule="auto"/>
        <w:ind w:firstLineChars="200" w:firstLine="560"/>
        <w:rPr>
          <w:rFonts w:ascii="等线" w:hAnsi="等线" w:cs="宋体"/>
          <w:bCs/>
          <w:sz w:val="28"/>
          <w:szCs w:val="28"/>
        </w:rPr>
      </w:pPr>
      <w:r w:rsidRPr="00C27B6D">
        <w:rPr>
          <w:rFonts w:ascii="等线" w:hAnsi="等线" w:cs="宋体" w:hint="eastAsia"/>
          <w:bCs/>
          <w:sz w:val="28"/>
          <w:szCs w:val="28"/>
        </w:rPr>
        <w:t>（三）综合评分法</w:t>
      </w:r>
    </w:p>
    <w:p w14:paraId="3BEB55C1" w14:textId="77777777" w:rsidR="00CA1AC9" w:rsidRPr="00C27B6D" w:rsidRDefault="00B67EFF">
      <w:pPr>
        <w:spacing w:line="360" w:lineRule="auto"/>
        <w:ind w:firstLineChars="200" w:firstLine="560"/>
        <w:rPr>
          <w:rFonts w:ascii="等线" w:hAnsi="等线" w:cs="宋体"/>
          <w:bCs/>
          <w:sz w:val="28"/>
          <w:szCs w:val="28"/>
        </w:rPr>
      </w:pPr>
      <w:r w:rsidRPr="00C27B6D">
        <w:rPr>
          <w:rFonts w:ascii="等线" w:hAnsi="等线" w:cs="宋体" w:hint="eastAsia"/>
          <w:bCs/>
          <w:sz w:val="28"/>
          <w:szCs w:val="28"/>
        </w:rPr>
        <w:t>1</w:t>
      </w:r>
      <w:r w:rsidRPr="00C27B6D">
        <w:rPr>
          <w:rFonts w:ascii="等线" w:hAnsi="等线" w:cs="宋体" w:hint="eastAsia"/>
          <w:bCs/>
          <w:sz w:val="28"/>
          <w:szCs w:val="28"/>
        </w:rPr>
        <w:t>、采用综合评分法评标的，采购项目的评标总分为</w:t>
      </w:r>
      <w:r w:rsidRPr="00C27B6D">
        <w:rPr>
          <w:rFonts w:ascii="等线" w:hAnsi="等线" w:cs="宋体" w:hint="eastAsia"/>
          <w:bCs/>
          <w:sz w:val="28"/>
          <w:szCs w:val="28"/>
        </w:rPr>
        <w:t>100</w:t>
      </w:r>
      <w:r w:rsidRPr="00C27B6D">
        <w:rPr>
          <w:rFonts w:ascii="等线" w:hAnsi="等线" w:cs="宋体" w:hint="eastAsia"/>
          <w:bCs/>
          <w:sz w:val="28"/>
          <w:szCs w:val="28"/>
        </w:rPr>
        <w:t>分，投标供应商得分由商务评分、技术评分、价格评分组成，其中价格评分中的评标价引用信用系数计算确定，即：评标价＝有效报价×</w:t>
      </w:r>
      <w:r w:rsidRPr="00C27B6D">
        <w:rPr>
          <w:rFonts w:ascii="等线" w:hAnsi="等线" w:cs="宋体" w:hint="eastAsia"/>
          <w:bCs/>
          <w:sz w:val="28"/>
          <w:szCs w:val="28"/>
        </w:rPr>
        <w:t>(1</w:t>
      </w:r>
      <w:r w:rsidRPr="00C27B6D">
        <w:rPr>
          <w:rFonts w:ascii="等线" w:hAnsi="等线" w:cs="宋体" w:hint="eastAsia"/>
          <w:bCs/>
          <w:sz w:val="28"/>
          <w:szCs w:val="28"/>
        </w:rPr>
        <w:t>－信用系数），联合体参与投标的，按联合体企业中最低供应商信用系数认定。</w:t>
      </w:r>
    </w:p>
    <w:p w14:paraId="3BEB55C2" w14:textId="77777777" w:rsidR="00CA1AC9" w:rsidRPr="00C27B6D" w:rsidRDefault="00B67EFF">
      <w:pPr>
        <w:spacing w:line="360" w:lineRule="auto"/>
        <w:ind w:firstLineChars="200" w:firstLine="560"/>
        <w:rPr>
          <w:rFonts w:ascii="等线" w:hAnsi="等线" w:cs="宋体"/>
          <w:bCs/>
          <w:sz w:val="28"/>
          <w:szCs w:val="28"/>
        </w:rPr>
      </w:pPr>
      <w:r w:rsidRPr="00C27B6D">
        <w:rPr>
          <w:rFonts w:ascii="等线" w:hAnsi="等线" w:cs="宋体" w:hint="eastAsia"/>
          <w:bCs/>
          <w:sz w:val="28"/>
          <w:szCs w:val="28"/>
        </w:rPr>
        <w:t>2</w:t>
      </w:r>
      <w:r w:rsidRPr="00C27B6D">
        <w:rPr>
          <w:rFonts w:ascii="等线" w:hAnsi="等线" w:cs="宋体" w:hint="eastAsia"/>
          <w:bCs/>
          <w:sz w:val="28"/>
          <w:szCs w:val="28"/>
        </w:rPr>
        <w:t>、当出现二个或二个以上投标人的总得分相同时，由评委会随机抽取确定。</w:t>
      </w:r>
    </w:p>
    <w:p w14:paraId="3BEB55C3" w14:textId="77777777" w:rsidR="00CA1AC9" w:rsidRPr="00C27B6D" w:rsidRDefault="00B67EFF">
      <w:pPr>
        <w:spacing w:line="360" w:lineRule="auto"/>
        <w:ind w:left="482"/>
        <w:rPr>
          <w:rFonts w:ascii="等线" w:hAnsi="等线" w:cs="宋体"/>
          <w:b/>
          <w:sz w:val="28"/>
          <w:szCs w:val="28"/>
        </w:rPr>
      </w:pPr>
      <w:r w:rsidRPr="00C27B6D">
        <w:rPr>
          <w:rFonts w:ascii="等线" w:hAnsi="等线" w:cs="宋体" w:hint="eastAsia"/>
          <w:b/>
          <w:sz w:val="28"/>
          <w:szCs w:val="28"/>
        </w:rPr>
        <w:t>四、违约处理</w:t>
      </w:r>
    </w:p>
    <w:p w14:paraId="3BEB55C4" w14:textId="77777777" w:rsidR="00CA1AC9" w:rsidRPr="00C27B6D" w:rsidRDefault="00B67EFF">
      <w:pPr>
        <w:spacing w:line="360" w:lineRule="auto"/>
        <w:ind w:firstLineChars="200" w:firstLine="560"/>
        <w:rPr>
          <w:rFonts w:ascii="等线" w:hAnsi="等线" w:cs="宋体"/>
          <w:sz w:val="28"/>
          <w:szCs w:val="28"/>
        </w:rPr>
      </w:pPr>
      <w:r w:rsidRPr="00C27B6D">
        <w:rPr>
          <w:rFonts w:ascii="等线" w:hAnsi="等线" w:cs="宋体" w:hint="eastAsia"/>
          <w:sz w:val="28"/>
          <w:szCs w:val="28"/>
        </w:rPr>
        <w:t>（一）</w:t>
      </w:r>
      <w:r w:rsidRPr="00C27B6D">
        <w:rPr>
          <w:rFonts w:ascii="等线" w:hAnsi="等线" w:cs="宋体" w:hint="eastAsia"/>
          <w:sz w:val="28"/>
          <w:szCs w:val="28"/>
        </w:rPr>
        <w:tab/>
      </w:r>
      <w:r w:rsidRPr="00C27B6D">
        <w:rPr>
          <w:rFonts w:ascii="等线" w:hAnsi="等线" w:cs="宋体" w:hint="eastAsia"/>
          <w:sz w:val="28"/>
          <w:szCs w:val="28"/>
        </w:rPr>
        <w:t>排序第</w:t>
      </w:r>
      <w:r w:rsidRPr="00C27B6D">
        <w:rPr>
          <w:rFonts w:ascii="等线" w:hAnsi="等线" w:cs="宋体" w:hint="eastAsia"/>
          <w:sz w:val="28"/>
          <w:szCs w:val="28"/>
        </w:rPr>
        <w:t>1</w:t>
      </w:r>
      <w:r w:rsidRPr="00C27B6D">
        <w:rPr>
          <w:rFonts w:ascii="等线" w:hAnsi="等线" w:cs="宋体" w:hint="eastAsia"/>
          <w:sz w:val="28"/>
          <w:szCs w:val="28"/>
        </w:rPr>
        <w:t>位的供应</w:t>
      </w:r>
      <w:proofErr w:type="gramStart"/>
      <w:r w:rsidRPr="00C27B6D">
        <w:rPr>
          <w:rFonts w:ascii="等线" w:hAnsi="等线" w:cs="宋体" w:hint="eastAsia"/>
          <w:sz w:val="28"/>
          <w:szCs w:val="28"/>
        </w:rPr>
        <w:t>商出现</w:t>
      </w:r>
      <w:proofErr w:type="gramEnd"/>
      <w:r w:rsidRPr="00C27B6D">
        <w:rPr>
          <w:rFonts w:ascii="等线" w:hAnsi="等线" w:cs="宋体" w:hint="eastAsia"/>
          <w:sz w:val="28"/>
          <w:szCs w:val="28"/>
        </w:rPr>
        <w:t>以下情形的，将暂停其公开竞选资格</w:t>
      </w:r>
      <w:r w:rsidRPr="00C27B6D">
        <w:rPr>
          <w:rFonts w:ascii="等线" w:hAnsi="等线" w:cs="宋体" w:hint="eastAsia"/>
          <w:sz w:val="28"/>
          <w:szCs w:val="28"/>
        </w:rPr>
        <w:t>6</w:t>
      </w:r>
      <w:r w:rsidRPr="00C27B6D">
        <w:rPr>
          <w:rFonts w:ascii="等线" w:hAnsi="等线" w:cs="宋体" w:hint="eastAsia"/>
          <w:sz w:val="28"/>
          <w:szCs w:val="28"/>
        </w:rPr>
        <w:t>个月：中标、确定为合同供方</w:t>
      </w:r>
      <w:r w:rsidRPr="00C27B6D">
        <w:rPr>
          <w:rFonts w:ascii="等线" w:hAnsi="等线" w:cs="宋体" w:hint="eastAsia"/>
          <w:sz w:val="28"/>
          <w:szCs w:val="28"/>
        </w:rPr>
        <w:t>/</w:t>
      </w:r>
      <w:r w:rsidRPr="00C27B6D">
        <w:rPr>
          <w:rFonts w:ascii="等线" w:hAnsi="等线" w:cs="宋体" w:hint="eastAsia"/>
          <w:sz w:val="28"/>
          <w:szCs w:val="28"/>
        </w:rPr>
        <w:t>承包人后，无正当理由拒绝履行合同和</w:t>
      </w:r>
      <w:r w:rsidRPr="00C27B6D">
        <w:rPr>
          <w:rFonts w:ascii="等线" w:hAnsi="等线" w:cs="宋体" w:hint="eastAsia"/>
          <w:sz w:val="28"/>
          <w:szCs w:val="28"/>
        </w:rPr>
        <w:lastRenderedPageBreak/>
        <w:t>有关承诺的，或擅自变更、中止（终止）合同的。</w:t>
      </w:r>
    </w:p>
    <w:p w14:paraId="3BEB55C5" w14:textId="77777777" w:rsidR="00CA1AC9" w:rsidRPr="00C27B6D" w:rsidRDefault="00B67EFF">
      <w:pPr>
        <w:spacing w:line="360" w:lineRule="auto"/>
        <w:ind w:firstLineChars="200" w:firstLine="560"/>
        <w:rPr>
          <w:rFonts w:ascii="等线" w:hAnsi="等线" w:cs="宋体"/>
          <w:sz w:val="28"/>
          <w:szCs w:val="28"/>
        </w:rPr>
      </w:pPr>
      <w:r w:rsidRPr="00C27B6D">
        <w:rPr>
          <w:rFonts w:ascii="等线" w:hAnsi="等线" w:cs="宋体" w:hint="eastAsia"/>
          <w:sz w:val="28"/>
          <w:szCs w:val="28"/>
        </w:rPr>
        <w:t>（二）供应</w:t>
      </w:r>
      <w:proofErr w:type="gramStart"/>
      <w:r w:rsidRPr="00C27B6D">
        <w:rPr>
          <w:rFonts w:ascii="等线" w:hAnsi="等线" w:cs="宋体" w:hint="eastAsia"/>
          <w:sz w:val="28"/>
          <w:szCs w:val="28"/>
        </w:rPr>
        <w:t>商出现</w:t>
      </w:r>
      <w:proofErr w:type="gramEnd"/>
      <w:r w:rsidRPr="00C27B6D">
        <w:rPr>
          <w:rFonts w:ascii="等线" w:hAnsi="等线" w:cs="宋体" w:hint="eastAsia"/>
          <w:sz w:val="28"/>
          <w:szCs w:val="28"/>
        </w:rPr>
        <w:t>下列情形之一的，采购人有权暂停其公开竞选资格</w:t>
      </w:r>
      <w:r w:rsidRPr="00C27B6D">
        <w:rPr>
          <w:rFonts w:ascii="等线" w:hAnsi="等线" w:cs="宋体" w:hint="eastAsia"/>
          <w:sz w:val="28"/>
          <w:szCs w:val="28"/>
        </w:rPr>
        <w:t>1</w:t>
      </w:r>
      <w:r w:rsidRPr="00C27B6D">
        <w:rPr>
          <w:rFonts w:ascii="等线" w:hAnsi="等线" w:cs="宋体" w:hint="eastAsia"/>
          <w:sz w:val="28"/>
          <w:szCs w:val="28"/>
        </w:rPr>
        <w:t>年：</w:t>
      </w:r>
    </w:p>
    <w:p w14:paraId="3BEB55C6" w14:textId="77777777" w:rsidR="00CA1AC9" w:rsidRPr="00C27B6D" w:rsidRDefault="00B67EFF">
      <w:pPr>
        <w:spacing w:line="360" w:lineRule="auto"/>
        <w:ind w:firstLineChars="200" w:firstLine="560"/>
        <w:rPr>
          <w:rFonts w:ascii="等线" w:hAnsi="等线" w:cs="宋体"/>
          <w:sz w:val="28"/>
          <w:szCs w:val="28"/>
        </w:rPr>
      </w:pPr>
      <w:r w:rsidRPr="00C27B6D">
        <w:rPr>
          <w:rFonts w:ascii="等线" w:hAnsi="等线" w:cs="宋体" w:hint="eastAsia"/>
          <w:sz w:val="28"/>
          <w:szCs w:val="28"/>
        </w:rPr>
        <w:t>1</w:t>
      </w:r>
      <w:r w:rsidRPr="00C27B6D">
        <w:rPr>
          <w:rFonts w:ascii="等线" w:hAnsi="等线" w:cs="宋体" w:hint="eastAsia"/>
          <w:sz w:val="28"/>
          <w:szCs w:val="28"/>
        </w:rPr>
        <w:t>、实际提供的有关产品性能指标或技术服务能力或施工质量明显低于报价响应时承诺的；</w:t>
      </w:r>
    </w:p>
    <w:p w14:paraId="3BEB55C7" w14:textId="77777777" w:rsidR="00CA1AC9" w:rsidRPr="00C27B6D" w:rsidRDefault="00B67EFF">
      <w:pPr>
        <w:spacing w:line="360" w:lineRule="auto"/>
        <w:ind w:firstLineChars="200" w:firstLine="560"/>
        <w:rPr>
          <w:rFonts w:ascii="等线" w:hAnsi="等线" w:cs="宋体"/>
          <w:sz w:val="28"/>
          <w:szCs w:val="28"/>
        </w:rPr>
      </w:pPr>
      <w:r w:rsidRPr="00C27B6D">
        <w:rPr>
          <w:rFonts w:ascii="等线" w:hAnsi="等线" w:cs="宋体" w:hint="eastAsia"/>
          <w:sz w:val="28"/>
          <w:szCs w:val="28"/>
        </w:rPr>
        <w:t>3</w:t>
      </w:r>
      <w:r w:rsidRPr="00C27B6D">
        <w:rPr>
          <w:rFonts w:ascii="等线" w:hAnsi="等线" w:cs="宋体" w:hint="eastAsia"/>
          <w:sz w:val="28"/>
          <w:szCs w:val="28"/>
        </w:rPr>
        <w:t>、一年内供应商在采购项目中累计履约评价为不合格</w:t>
      </w:r>
      <w:r w:rsidRPr="00C27B6D">
        <w:rPr>
          <w:rFonts w:ascii="等线" w:hAnsi="等线" w:cs="宋体" w:hint="eastAsia"/>
          <w:sz w:val="28"/>
          <w:szCs w:val="28"/>
        </w:rPr>
        <w:t>2</w:t>
      </w:r>
      <w:r w:rsidRPr="00C27B6D">
        <w:rPr>
          <w:rFonts w:ascii="等线" w:hAnsi="等线" w:cs="宋体" w:hint="eastAsia"/>
          <w:sz w:val="28"/>
          <w:szCs w:val="28"/>
        </w:rPr>
        <w:t>次的；</w:t>
      </w:r>
    </w:p>
    <w:p w14:paraId="3BEB55C8" w14:textId="77777777" w:rsidR="00CA1AC9" w:rsidRPr="00C27B6D" w:rsidRDefault="00B67EFF">
      <w:pPr>
        <w:spacing w:line="360" w:lineRule="auto"/>
        <w:ind w:firstLineChars="200" w:firstLine="560"/>
        <w:rPr>
          <w:rFonts w:ascii="等线" w:hAnsi="等线" w:cs="宋体"/>
          <w:sz w:val="28"/>
          <w:szCs w:val="28"/>
        </w:rPr>
      </w:pPr>
      <w:r w:rsidRPr="00C27B6D">
        <w:rPr>
          <w:rFonts w:ascii="等线" w:hAnsi="等线" w:cs="宋体" w:hint="eastAsia"/>
          <w:sz w:val="28"/>
          <w:szCs w:val="28"/>
        </w:rPr>
        <w:t>3</w:t>
      </w:r>
      <w:r w:rsidRPr="00C27B6D">
        <w:rPr>
          <w:rFonts w:ascii="等线" w:hAnsi="等线" w:cs="宋体" w:hint="eastAsia"/>
          <w:sz w:val="28"/>
          <w:szCs w:val="28"/>
        </w:rPr>
        <w:t>、供应商提供虚假材料或与其它供应商恶意串通谋取成交的；</w:t>
      </w:r>
    </w:p>
    <w:p w14:paraId="3BEB55C9" w14:textId="77777777" w:rsidR="00CA1AC9" w:rsidRPr="00C27B6D" w:rsidRDefault="00B67EFF">
      <w:pPr>
        <w:spacing w:line="360" w:lineRule="auto"/>
        <w:ind w:firstLineChars="200" w:firstLine="560"/>
        <w:rPr>
          <w:rFonts w:ascii="等线" w:hAnsi="等线" w:cs="宋体"/>
          <w:sz w:val="28"/>
          <w:szCs w:val="28"/>
        </w:rPr>
      </w:pPr>
      <w:r w:rsidRPr="00C27B6D">
        <w:rPr>
          <w:rFonts w:ascii="等线" w:hAnsi="等线" w:cs="宋体" w:hint="eastAsia"/>
          <w:sz w:val="28"/>
          <w:szCs w:val="28"/>
        </w:rPr>
        <w:t>4</w:t>
      </w:r>
      <w:r w:rsidRPr="00C27B6D">
        <w:rPr>
          <w:rFonts w:ascii="等线" w:hAnsi="等线" w:cs="宋体" w:hint="eastAsia"/>
          <w:sz w:val="28"/>
          <w:szCs w:val="28"/>
        </w:rPr>
        <w:t>、发生其他违规或违约情况，造成严重损害的；</w:t>
      </w:r>
    </w:p>
    <w:p w14:paraId="3BEB55CA" w14:textId="77777777" w:rsidR="00CA1AC9" w:rsidRPr="00C27B6D" w:rsidRDefault="00B67EFF">
      <w:pPr>
        <w:spacing w:line="360" w:lineRule="auto"/>
        <w:ind w:firstLineChars="200" w:firstLine="560"/>
        <w:rPr>
          <w:rFonts w:ascii="等线" w:hAnsi="等线" w:cs="宋体"/>
          <w:sz w:val="28"/>
          <w:szCs w:val="28"/>
        </w:rPr>
      </w:pPr>
      <w:r w:rsidRPr="00C27B6D">
        <w:rPr>
          <w:rFonts w:ascii="等线" w:hAnsi="等线" w:cs="宋体" w:hint="eastAsia"/>
          <w:sz w:val="28"/>
          <w:szCs w:val="28"/>
        </w:rPr>
        <w:t>5</w:t>
      </w:r>
      <w:r w:rsidRPr="00C27B6D">
        <w:rPr>
          <w:rFonts w:ascii="等线" w:hAnsi="等线" w:cs="宋体" w:hint="eastAsia"/>
          <w:sz w:val="28"/>
          <w:szCs w:val="28"/>
        </w:rPr>
        <w:t>、其它经采购人认定的。</w:t>
      </w:r>
    </w:p>
    <w:p w14:paraId="3BEB55CB" w14:textId="77777777" w:rsidR="00CA1AC9" w:rsidRDefault="00B67EFF">
      <w:pPr>
        <w:spacing w:line="360" w:lineRule="auto"/>
        <w:rPr>
          <w:rFonts w:ascii="等线" w:hAnsi="等线" w:cs="宋体"/>
          <w:sz w:val="24"/>
        </w:rPr>
      </w:pPr>
      <w:r>
        <w:rPr>
          <w:rFonts w:ascii="等线" w:hAnsi="等线" w:cs="宋体"/>
          <w:sz w:val="24"/>
        </w:rPr>
        <w:br w:type="page"/>
      </w:r>
    </w:p>
    <w:p w14:paraId="3BEB55CC" w14:textId="77777777" w:rsidR="00CA1AC9" w:rsidRPr="00E44E2C" w:rsidRDefault="00B67EFF">
      <w:pPr>
        <w:spacing w:line="360" w:lineRule="auto"/>
        <w:rPr>
          <w:rFonts w:ascii="宋体" w:hAnsi="宋体"/>
          <w:sz w:val="30"/>
          <w:szCs w:val="30"/>
        </w:rPr>
      </w:pPr>
      <w:r w:rsidRPr="00E44E2C">
        <w:rPr>
          <w:rFonts w:ascii="宋体" w:hAnsi="宋体" w:hint="eastAsia"/>
          <w:sz w:val="30"/>
          <w:szCs w:val="30"/>
        </w:rPr>
        <w:t>附件</w:t>
      </w:r>
      <w:r w:rsidRPr="00E44E2C">
        <w:rPr>
          <w:rFonts w:ascii="宋体" w:hAnsi="宋体"/>
          <w:sz w:val="30"/>
          <w:szCs w:val="30"/>
        </w:rPr>
        <w:t>8</w:t>
      </w:r>
    </w:p>
    <w:p w14:paraId="3BEB55CD" w14:textId="77777777" w:rsidR="00CA1AC9" w:rsidRDefault="00B67EFF">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CA1AC9" w14:paraId="3BEB55D1" w14:textId="77777777">
        <w:trPr>
          <w:trHeight w:val="450"/>
          <w:jc w:val="center"/>
        </w:trPr>
        <w:tc>
          <w:tcPr>
            <w:tcW w:w="1246" w:type="dxa"/>
            <w:vAlign w:val="center"/>
          </w:tcPr>
          <w:p w14:paraId="3BEB55CE" w14:textId="77777777"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14:paraId="3BEB55CF" w14:textId="77777777"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14:paraId="3BEB55D0" w14:textId="77777777"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CA1AC9" w14:paraId="3BEB55D5" w14:textId="77777777">
        <w:trPr>
          <w:trHeight w:val="428"/>
          <w:jc w:val="center"/>
        </w:trPr>
        <w:tc>
          <w:tcPr>
            <w:tcW w:w="1246" w:type="dxa"/>
            <w:shd w:val="clear" w:color="auto" w:fill="auto"/>
            <w:vAlign w:val="center"/>
          </w:tcPr>
          <w:p w14:paraId="3BEB55D2"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14:paraId="3BEB55D3" w14:textId="77777777" w:rsidR="00CA1AC9" w:rsidRDefault="00B67EFF">
            <w:pPr>
              <w:widowControl/>
              <w:spacing w:line="260" w:lineRule="exact"/>
              <w:rPr>
                <w:szCs w:val="21"/>
              </w:rPr>
            </w:pPr>
            <w:r>
              <w:rPr>
                <w:szCs w:val="21"/>
              </w:rPr>
              <w:t>供应商按约定履行合同受到奖励的</w:t>
            </w:r>
          </w:p>
        </w:tc>
        <w:tc>
          <w:tcPr>
            <w:tcW w:w="3812" w:type="dxa"/>
            <w:shd w:val="clear" w:color="auto" w:fill="auto"/>
            <w:vAlign w:val="center"/>
          </w:tcPr>
          <w:p w14:paraId="3BEB55D4" w14:textId="77777777" w:rsidR="00CA1AC9" w:rsidRDefault="00B67EFF">
            <w:pPr>
              <w:widowControl/>
              <w:spacing w:line="260" w:lineRule="exact"/>
              <w:rPr>
                <w:rFonts w:ascii="宋体" w:hAnsi="宋体" w:cs="宋体"/>
                <w:color w:val="000000"/>
                <w:szCs w:val="21"/>
              </w:rPr>
            </w:pPr>
            <w:r>
              <w:rPr>
                <w:rFonts w:ascii="宋体" w:hAnsi="宋体" w:cs="宋体"/>
                <w:color w:val="000000"/>
                <w:szCs w:val="21"/>
              </w:rPr>
              <w:t>每发生1次，</w:t>
            </w:r>
            <w:proofErr w:type="gramStart"/>
            <w:r>
              <w:rPr>
                <w:rFonts w:ascii="宋体" w:hAnsi="宋体" w:cs="宋体"/>
                <w:color w:val="000000"/>
                <w:szCs w:val="21"/>
              </w:rPr>
              <w:t>自认定</w:t>
            </w:r>
            <w:proofErr w:type="gramEnd"/>
            <w:r>
              <w:rPr>
                <w:rFonts w:ascii="宋体" w:hAnsi="宋体" w:cs="宋体"/>
                <w:color w:val="000000"/>
                <w:szCs w:val="21"/>
              </w:rPr>
              <w:t>之日起一年内信用系数加2%，</w:t>
            </w:r>
          </w:p>
        </w:tc>
      </w:tr>
      <w:tr w:rsidR="00CA1AC9" w14:paraId="3BEB55D9" w14:textId="77777777">
        <w:trPr>
          <w:trHeight w:val="133"/>
          <w:jc w:val="center"/>
        </w:trPr>
        <w:tc>
          <w:tcPr>
            <w:tcW w:w="1246" w:type="dxa"/>
            <w:vMerge w:val="restart"/>
            <w:vAlign w:val="center"/>
          </w:tcPr>
          <w:p w14:paraId="3BEB55D6"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14:paraId="3BEB55D7"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14:paraId="3BEB55D8"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w:t>
            </w:r>
            <w:proofErr w:type="gramStart"/>
            <w:r>
              <w:rPr>
                <w:rFonts w:ascii="宋体" w:eastAsia="宋体" w:hAnsi="宋体" w:cs="宋体" w:hint="eastAsia"/>
                <w:color w:val="000000"/>
                <w:sz w:val="21"/>
                <w:szCs w:val="21"/>
              </w:rPr>
              <w:t>自认定</w:t>
            </w:r>
            <w:proofErr w:type="gramEnd"/>
            <w:r>
              <w:rPr>
                <w:rFonts w:ascii="宋体" w:eastAsia="宋体" w:hAnsi="宋体" w:cs="宋体" w:hint="eastAsia"/>
                <w:color w:val="000000"/>
                <w:sz w:val="21"/>
                <w:szCs w:val="21"/>
              </w:rPr>
              <w:t>之日起一年内信用系数扣5%</w:t>
            </w:r>
          </w:p>
        </w:tc>
      </w:tr>
      <w:tr w:rsidR="00CA1AC9" w14:paraId="3BEB55DD" w14:textId="77777777">
        <w:trPr>
          <w:trHeight w:val="133"/>
          <w:jc w:val="center"/>
        </w:trPr>
        <w:tc>
          <w:tcPr>
            <w:tcW w:w="1246" w:type="dxa"/>
            <w:vMerge/>
            <w:vAlign w:val="center"/>
          </w:tcPr>
          <w:p w14:paraId="3BEB55DA"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DB"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14:paraId="3BEB55DC" w14:textId="77777777" w:rsidR="00CA1AC9" w:rsidRDefault="00CA1AC9">
            <w:pPr>
              <w:pStyle w:val="11"/>
              <w:widowControl w:val="0"/>
              <w:jc w:val="both"/>
              <w:rPr>
                <w:rFonts w:ascii="宋体" w:eastAsia="宋体" w:hAnsi="宋体" w:cs="宋体"/>
                <w:color w:val="000000"/>
                <w:sz w:val="21"/>
                <w:szCs w:val="21"/>
              </w:rPr>
            </w:pPr>
          </w:p>
        </w:tc>
      </w:tr>
      <w:tr w:rsidR="00CA1AC9" w14:paraId="3BEB55E1" w14:textId="77777777">
        <w:trPr>
          <w:trHeight w:val="133"/>
          <w:jc w:val="center"/>
        </w:trPr>
        <w:tc>
          <w:tcPr>
            <w:tcW w:w="1246" w:type="dxa"/>
            <w:vMerge/>
            <w:vAlign w:val="center"/>
          </w:tcPr>
          <w:p w14:paraId="3BEB55DE"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DF"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14:paraId="3BEB55E0" w14:textId="77777777" w:rsidR="00CA1AC9" w:rsidRDefault="00CA1AC9">
            <w:pPr>
              <w:pStyle w:val="11"/>
              <w:widowControl w:val="0"/>
              <w:jc w:val="both"/>
              <w:rPr>
                <w:rFonts w:ascii="宋体" w:eastAsia="宋体" w:hAnsi="宋体" w:cs="宋体"/>
                <w:color w:val="000000"/>
                <w:sz w:val="21"/>
                <w:szCs w:val="21"/>
              </w:rPr>
            </w:pPr>
          </w:p>
        </w:tc>
      </w:tr>
      <w:tr w:rsidR="00CA1AC9" w14:paraId="3BEB55E5" w14:textId="77777777">
        <w:trPr>
          <w:trHeight w:val="133"/>
          <w:jc w:val="center"/>
        </w:trPr>
        <w:tc>
          <w:tcPr>
            <w:tcW w:w="1246" w:type="dxa"/>
            <w:vMerge/>
            <w:vAlign w:val="center"/>
          </w:tcPr>
          <w:p w14:paraId="3BEB55E2"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3"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14:paraId="3BEB55E4" w14:textId="77777777" w:rsidR="00CA1AC9" w:rsidRDefault="00CA1AC9">
            <w:pPr>
              <w:pStyle w:val="11"/>
              <w:widowControl w:val="0"/>
              <w:jc w:val="both"/>
              <w:rPr>
                <w:rFonts w:ascii="宋体" w:eastAsia="宋体" w:hAnsi="宋体" w:cs="宋体"/>
                <w:color w:val="000000"/>
                <w:sz w:val="21"/>
                <w:szCs w:val="21"/>
              </w:rPr>
            </w:pPr>
          </w:p>
        </w:tc>
      </w:tr>
      <w:tr w:rsidR="00CA1AC9" w14:paraId="3BEB55E9" w14:textId="77777777">
        <w:trPr>
          <w:trHeight w:val="705"/>
          <w:jc w:val="center"/>
        </w:trPr>
        <w:tc>
          <w:tcPr>
            <w:tcW w:w="1246" w:type="dxa"/>
            <w:vMerge/>
            <w:vAlign w:val="center"/>
          </w:tcPr>
          <w:p w14:paraId="3BEB55E6"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7"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14:paraId="3BEB55E8"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w:t>
            </w:r>
            <w:proofErr w:type="gramStart"/>
            <w:r>
              <w:rPr>
                <w:rFonts w:ascii="宋体" w:eastAsia="宋体" w:hAnsi="宋体" w:cs="宋体" w:hint="eastAsia"/>
                <w:color w:val="000000"/>
                <w:sz w:val="21"/>
                <w:szCs w:val="21"/>
              </w:rPr>
              <w:t>自认定</w:t>
            </w:r>
            <w:proofErr w:type="gramEnd"/>
            <w:r>
              <w:rPr>
                <w:rFonts w:ascii="宋体" w:eastAsia="宋体" w:hAnsi="宋体" w:cs="宋体" w:hint="eastAsia"/>
                <w:color w:val="000000"/>
                <w:sz w:val="21"/>
                <w:szCs w:val="21"/>
              </w:rPr>
              <w:t>之日起一年内信用系数扣2%</w:t>
            </w:r>
          </w:p>
        </w:tc>
      </w:tr>
      <w:tr w:rsidR="00CA1AC9" w14:paraId="3BEB55ED" w14:textId="77777777">
        <w:trPr>
          <w:trHeight w:val="205"/>
          <w:jc w:val="center"/>
        </w:trPr>
        <w:tc>
          <w:tcPr>
            <w:tcW w:w="1246" w:type="dxa"/>
            <w:vMerge/>
            <w:vAlign w:val="center"/>
          </w:tcPr>
          <w:p w14:paraId="3BEB55EA"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B"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14:paraId="3BEB55EC"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w:t>
            </w:r>
            <w:proofErr w:type="gramStart"/>
            <w:r>
              <w:rPr>
                <w:rFonts w:ascii="宋体" w:eastAsia="宋体" w:hAnsi="宋体" w:cs="宋体" w:hint="eastAsia"/>
                <w:color w:val="000000"/>
                <w:sz w:val="21"/>
                <w:szCs w:val="21"/>
              </w:rPr>
              <w:t>自认定</w:t>
            </w:r>
            <w:proofErr w:type="gramEnd"/>
            <w:r>
              <w:rPr>
                <w:rFonts w:ascii="宋体" w:eastAsia="宋体" w:hAnsi="宋体" w:cs="宋体" w:hint="eastAsia"/>
                <w:color w:val="000000"/>
                <w:sz w:val="21"/>
                <w:szCs w:val="21"/>
              </w:rPr>
              <w:t>之日起一年内信用系数扣1.25%</w:t>
            </w:r>
          </w:p>
        </w:tc>
      </w:tr>
      <w:tr w:rsidR="00CA1AC9" w14:paraId="3BEB55F1" w14:textId="77777777">
        <w:trPr>
          <w:trHeight w:val="205"/>
          <w:jc w:val="center"/>
        </w:trPr>
        <w:tc>
          <w:tcPr>
            <w:tcW w:w="1246" w:type="dxa"/>
            <w:vMerge/>
            <w:vAlign w:val="center"/>
          </w:tcPr>
          <w:p w14:paraId="3BEB55EE"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F"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14:paraId="3BEB55F0" w14:textId="77777777" w:rsidR="00CA1AC9" w:rsidRDefault="00CA1AC9">
            <w:pPr>
              <w:pStyle w:val="11"/>
              <w:widowControl w:val="0"/>
              <w:jc w:val="both"/>
              <w:rPr>
                <w:rFonts w:ascii="宋体" w:eastAsia="宋体" w:hAnsi="宋体" w:cs="宋体"/>
                <w:color w:val="000000"/>
                <w:sz w:val="21"/>
                <w:szCs w:val="21"/>
              </w:rPr>
            </w:pPr>
          </w:p>
        </w:tc>
      </w:tr>
    </w:tbl>
    <w:p w14:paraId="3BEB55F2" w14:textId="77777777" w:rsidR="00CA1AC9" w:rsidRDefault="00CA1AC9">
      <w:pPr>
        <w:widowControl/>
        <w:rPr>
          <w:rFonts w:ascii="宋体" w:hAnsi="宋体" w:cs="宋体"/>
        </w:rPr>
      </w:pPr>
    </w:p>
    <w:p w14:paraId="3BEB55F3" w14:textId="77777777" w:rsidR="00CA1AC9" w:rsidRDefault="00B67EFF">
      <w:pPr>
        <w:spacing w:line="360" w:lineRule="auto"/>
        <w:rPr>
          <w:rFonts w:ascii="宋体" w:hAnsi="宋体" w:cs="宋体"/>
        </w:rPr>
      </w:pPr>
      <w:r>
        <w:rPr>
          <w:rFonts w:ascii="宋体" w:hAnsi="宋体" w:cs="宋体"/>
        </w:rPr>
        <w:t>备注：</w:t>
      </w:r>
    </w:p>
    <w:p w14:paraId="3BEB55F4" w14:textId="77777777" w:rsidR="00CA1AC9" w:rsidRDefault="00B67EFF" w:rsidP="00F44245">
      <w:pPr>
        <w:numPr>
          <w:ilvl w:val="0"/>
          <w:numId w:val="5"/>
        </w:numPr>
        <w:spacing w:line="360" w:lineRule="auto"/>
        <w:rPr>
          <w:rFonts w:ascii="宋体" w:hAnsi="宋体" w:cs="宋体"/>
        </w:rPr>
      </w:pPr>
      <w:r>
        <w:rPr>
          <w:rFonts w:ascii="宋体" w:hAnsi="宋体" w:cs="宋体"/>
        </w:rPr>
        <w:t>供应商信用系数每个评价年度周期的初评按0计算。</w:t>
      </w:r>
    </w:p>
    <w:p w14:paraId="3BEB55F5" w14:textId="77777777" w:rsidR="00CA1AC9" w:rsidRDefault="00B67EFF" w:rsidP="00F44245">
      <w:pPr>
        <w:numPr>
          <w:ilvl w:val="0"/>
          <w:numId w:val="5"/>
        </w:numPr>
        <w:spacing w:line="360" w:lineRule="auto"/>
        <w:rPr>
          <w:rFonts w:ascii="宋体" w:hAnsi="宋体" w:cs="宋体"/>
          <w:color w:val="000000"/>
          <w:szCs w:val="21"/>
        </w:rPr>
      </w:pPr>
      <w:r>
        <w:rPr>
          <w:rFonts w:ascii="宋体" w:hAnsi="宋体" w:cs="宋体"/>
          <w:color w:val="000000"/>
          <w:szCs w:val="21"/>
        </w:rPr>
        <w:t>经</w:t>
      </w:r>
      <w:r>
        <w:rPr>
          <w:rFonts w:ascii="宋体" w:hAnsi="宋体" w:cs="宋体" w:hint="eastAsia"/>
          <w:color w:val="000000"/>
          <w:szCs w:val="21"/>
        </w:rPr>
        <w:t>采购人</w:t>
      </w:r>
      <w:r>
        <w:rPr>
          <w:rFonts w:ascii="宋体" w:hAnsi="宋体" w:cs="宋体"/>
          <w:color w:val="000000"/>
          <w:szCs w:val="21"/>
        </w:rPr>
        <w:t>批准认定的同</w:t>
      </w:r>
      <w:proofErr w:type="gramStart"/>
      <w:r>
        <w:rPr>
          <w:rFonts w:ascii="宋体" w:hAnsi="宋体" w:cs="宋体"/>
          <w:color w:val="000000"/>
          <w:szCs w:val="21"/>
        </w:rPr>
        <w:t>一供应</w:t>
      </w:r>
      <w:proofErr w:type="gramEnd"/>
      <w:r>
        <w:rPr>
          <w:rFonts w:ascii="宋体" w:hAnsi="宋体" w:cs="宋体"/>
          <w:color w:val="000000"/>
          <w:szCs w:val="21"/>
        </w:rPr>
        <w:t>商良好行为或不良行为，在评价年度周期内信用系数可累加计算。</w:t>
      </w:r>
    </w:p>
    <w:p w14:paraId="1C7DB82C" w14:textId="77777777" w:rsidR="00625928" w:rsidRDefault="00B67EFF" w:rsidP="008B34ED">
      <w:pPr>
        <w:spacing w:line="360" w:lineRule="auto"/>
        <w:rPr>
          <w:rFonts w:ascii="宋体" w:hAnsi="宋体" w:cs="宋体"/>
          <w:color w:val="000000"/>
          <w:szCs w:val="21"/>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bookmarkEnd w:id="16"/>
    <w:p w14:paraId="4984CCDC" w14:textId="06B40272" w:rsidR="00625928" w:rsidRDefault="00625928" w:rsidP="008B34ED">
      <w:pPr>
        <w:spacing w:line="360" w:lineRule="auto"/>
        <w:rPr>
          <w:rFonts w:ascii="宋体" w:hAnsi="宋体" w:cs="宋体"/>
          <w:color w:val="000000"/>
          <w:szCs w:val="21"/>
        </w:rPr>
      </w:pPr>
    </w:p>
    <w:p w14:paraId="42CE7FD1" w14:textId="070A5BCE" w:rsidR="00625928" w:rsidRDefault="00625928" w:rsidP="008B34ED">
      <w:pPr>
        <w:spacing w:line="360" w:lineRule="auto"/>
        <w:rPr>
          <w:rFonts w:ascii="宋体" w:hAnsi="宋体" w:cs="宋体"/>
          <w:color w:val="000000"/>
          <w:szCs w:val="21"/>
        </w:rPr>
      </w:pPr>
    </w:p>
    <w:p w14:paraId="3370B060" w14:textId="052B11BE" w:rsidR="00625928" w:rsidRDefault="00625928" w:rsidP="008B34ED">
      <w:pPr>
        <w:spacing w:line="360" w:lineRule="auto"/>
        <w:rPr>
          <w:rFonts w:ascii="宋体" w:hAnsi="宋体" w:cs="宋体"/>
          <w:color w:val="000000"/>
          <w:szCs w:val="21"/>
        </w:rPr>
      </w:pPr>
    </w:p>
    <w:p w14:paraId="605468B5" w14:textId="2141DAEC" w:rsidR="00625928" w:rsidRDefault="00625928" w:rsidP="008B34ED">
      <w:pPr>
        <w:spacing w:line="360" w:lineRule="auto"/>
        <w:rPr>
          <w:rFonts w:ascii="宋体" w:hAnsi="宋体" w:cs="宋体"/>
          <w:color w:val="000000"/>
          <w:szCs w:val="21"/>
        </w:rPr>
      </w:pPr>
    </w:p>
    <w:p w14:paraId="76784A2D" w14:textId="7FC29442" w:rsidR="00625928" w:rsidRDefault="00625928" w:rsidP="008B34ED">
      <w:pPr>
        <w:spacing w:line="360" w:lineRule="auto"/>
        <w:rPr>
          <w:rFonts w:ascii="宋体" w:hAnsi="宋体" w:cs="宋体"/>
          <w:color w:val="000000"/>
          <w:szCs w:val="21"/>
        </w:rPr>
      </w:pPr>
    </w:p>
    <w:p w14:paraId="66BEA82D" w14:textId="3B46BE75" w:rsidR="00625928" w:rsidRDefault="00625928" w:rsidP="008B34ED">
      <w:pPr>
        <w:spacing w:line="360" w:lineRule="auto"/>
        <w:rPr>
          <w:rFonts w:ascii="宋体" w:hAnsi="宋体" w:cs="宋体"/>
          <w:color w:val="000000"/>
          <w:szCs w:val="21"/>
        </w:rPr>
      </w:pPr>
    </w:p>
    <w:p w14:paraId="24056EDD" w14:textId="7F7ADE63" w:rsidR="00625928" w:rsidRDefault="00625928" w:rsidP="008B34ED">
      <w:pPr>
        <w:spacing w:line="360" w:lineRule="auto"/>
        <w:rPr>
          <w:rFonts w:ascii="宋体" w:hAnsi="宋体" w:cs="宋体"/>
          <w:color w:val="000000"/>
          <w:szCs w:val="21"/>
        </w:rPr>
      </w:pPr>
    </w:p>
    <w:p w14:paraId="27B26E75" w14:textId="034446F7" w:rsidR="00625928" w:rsidRDefault="00625928" w:rsidP="008B34ED">
      <w:pPr>
        <w:spacing w:line="360" w:lineRule="auto"/>
        <w:rPr>
          <w:rFonts w:ascii="宋体" w:hAnsi="宋体" w:cs="宋体"/>
          <w:color w:val="000000"/>
          <w:szCs w:val="21"/>
        </w:rPr>
      </w:pPr>
    </w:p>
    <w:p w14:paraId="6D6317A4" w14:textId="0D8EEB57" w:rsidR="00625928" w:rsidRDefault="00625928" w:rsidP="008B34ED">
      <w:pPr>
        <w:spacing w:line="360" w:lineRule="auto"/>
        <w:rPr>
          <w:rFonts w:ascii="宋体" w:hAnsi="宋体" w:cs="宋体"/>
          <w:color w:val="000000"/>
          <w:szCs w:val="21"/>
        </w:rPr>
      </w:pPr>
    </w:p>
    <w:p w14:paraId="3EE71D48" w14:textId="435B213B" w:rsidR="00625928" w:rsidRDefault="00625928" w:rsidP="008B34ED">
      <w:pPr>
        <w:spacing w:line="360" w:lineRule="auto"/>
        <w:rPr>
          <w:rFonts w:ascii="宋体" w:hAnsi="宋体" w:cs="宋体"/>
          <w:color w:val="000000"/>
          <w:szCs w:val="21"/>
        </w:rPr>
      </w:pPr>
    </w:p>
    <w:sectPr w:rsidR="00625928" w:rsidSect="00625928">
      <w:pgSz w:w="11906" w:h="16838"/>
      <w:pgMar w:top="1134" w:right="1418" w:bottom="1134"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89661" w14:textId="77777777" w:rsidR="00A5767E" w:rsidRDefault="00A5767E" w:rsidP="00CA1AC9">
      <w:r>
        <w:separator/>
      </w:r>
    </w:p>
  </w:endnote>
  <w:endnote w:type="continuationSeparator" w:id="0">
    <w:p w14:paraId="19CFFADB" w14:textId="77777777" w:rsidR="00A5767E" w:rsidRDefault="00A5767E"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40B19" w14:textId="77777777" w:rsidR="00A5767E" w:rsidRDefault="00A5767E" w:rsidP="00CA1AC9">
      <w:r>
        <w:separator/>
      </w:r>
    </w:p>
  </w:footnote>
  <w:footnote w:type="continuationSeparator" w:id="0">
    <w:p w14:paraId="0224B135" w14:textId="77777777" w:rsidR="00A5767E" w:rsidRDefault="00A5767E"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007CDC"/>
    <w:multiLevelType w:val="singleLevel"/>
    <w:tmpl w:val="86007CDC"/>
    <w:lvl w:ilvl="0">
      <w:start w:val="1"/>
      <w:numFmt w:val="decimal"/>
      <w:suff w:val="nothing"/>
      <w:lvlText w:val="%1、"/>
      <w:lvlJc w:val="left"/>
    </w:lvl>
  </w:abstractNum>
  <w:abstractNum w:abstractNumId="1" w15:restartNumberingAfterBreak="0">
    <w:nsid w:val="9248993E"/>
    <w:multiLevelType w:val="singleLevel"/>
    <w:tmpl w:val="9248993E"/>
    <w:lvl w:ilvl="0">
      <w:start w:val="1"/>
      <w:numFmt w:val="decimal"/>
      <w:suff w:val="nothing"/>
      <w:lvlText w:val="%1、"/>
      <w:lvlJc w:val="left"/>
    </w:lvl>
  </w:abstractNum>
  <w:abstractNum w:abstractNumId="2" w15:restartNumberingAfterBreak="0">
    <w:nsid w:val="AEDC6DBE"/>
    <w:multiLevelType w:val="singleLevel"/>
    <w:tmpl w:val="AEDC6DBE"/>
    <w:lvl w:ilvl="0">
      <w:start w:val="1"/>
      <w:numFmt w:val="decimal"/>
      <w:suff w:val="nothing"/>
      <w:lvlText w:val="%1、"/>
      <w:lvlJc w:val="left"/>
    </w:lvl>
  </w:abstractNum>
  <w:abstractNum w:abstractNumId="3" w15:restartNumberingAfterBreak="0">
    <w:nsid w:val="D5C7A311"/>
    <w:multiLevelType w:val="singleLevel"/>
    <w:tmpl w:val="D5C7A311"/>
    <w:lvl w:ilvl="0">
      <w:start w:val="1"/>
      <w:numFmt w:val="decimal"/>
      <w:suff w:val="nothing"/>
      <w:lvlText w:val="%1、"/>
      <w:lvlJc w:val="left"/>
      <w:pPr>
        <w:ind w:left="140" w:firstLine="0"/>
      </w:pPr>
    </w:lvl>
  </w:abstractNum>
  <w:abstractNum w:abstractNumId="4" w15:restartNumberingAfterBreak="0">
    <w:nsid w:val="D8682F9A"/>
    <w:multiLevelType w:val="singleLevel"/>
    <w:tmpl w:val="D8682F9A"/>
    <w:lvl w:ilvl="0">
      <w:start w:val="1"/>
      <w:numFmt w:val="decimal"/>
      <w:suff w:val="nothing"/>
      <w:lvlText w:val="%1、"/>
      <w:lvlJc w:val="left"/>
    </w:lvl>
  </w:abstractNum>
  <w:abstractNum w:abstractNumId="5" w15:restartNumberingAfterBreak="0">
    <w:nsid w:val="00E87E1E"/>
    <w:multiLevelType w:val="hybridMultilevel"/>
    <w:tmpl w:val="799A7F56"/>
    <w:lvl w:ilvl="0" w:tplc="A476DB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34F1F2D"/>
    <w:multiLevelType w:val="hybridMultilevel"/>
    <w:tmpl w:val="DF7ACEF2"/>
    <w:lvl w:ilvl="0" w:tplc="396C6AEA">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15:restartNumberingAfterBreak="0">
    <w:nsid w:val="04500F27"/>
    <w:multiLevelType w:val="hybridMultilevel"/>
    <w:tmpl w:val="7EE8F7FE"/>
    <w:lvl w:ilvl="0" w:tplc="9C5CF04E">
      <w:start w:val="1"/>
      <w:numFmt w:val="decimal"/>
      <w:lvlText w:val="%1."/>
      <w:lvlJc w:val="left"/>
      <w:pPr>
        <w:ind w:left="425" w:firstLine="0"/>
      </w:pPr>
      <w:rPr>
        <w:rFonts w:ascii="宋体" w:eastAsia="宋体" w:hAnsi="宋体"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05A839F1"/>
    <w:multiLevelType w:val="multilevel"/>
    <w:tmpl w:val="BDF6FFF6"/>
    <w:lvl w:ilvl="0">
      <w:start w:val="1"/>
      <w:numFmt w:val="decimal"/>
      <w:suff w:val="space"/>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9" w15:restartNumberingAfterBreak="0">
    <w:nsid w:val="07BF5457"/>
    <w:multiLevelType w:val="hybridMultilevel"/>
    <w:tmpl w:val="B1409818"/>
    <w:lvl w:ilvl="0" w:tplc="6B46C9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7D9363A"/>
    <w:multiLevelType w:val="hybridMultilevel"/>
    <w:tmpl w:val="11565CC0"/>
    <w:lvl w:ilvl="0" w:tplc="F7201320">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09D43193"/>
    <w:multiLevelType w:val="multilevel"/>
    <w:tmpl w:val="09D4319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DD7129E"/>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15:restartNumberingAfterBreak="0">
    <w:nsid w:val="0E6B5336"/>
    <w:multiLevelType w:val="hybridMultilevel"/>
    <w:tmpl w:val="C5B09FAC"/>
    <w:lvl w:ilvl="0" w:tplc="01BE17BA">
      <w:start w:val="1"/>
      <w:numFmt w:val="decimal"/>
      <w:lvlText w:val="%1."/>
      <w:lvlJc w:val="left"/>
      <w:pPr>
        <w:ind w:left="561" w:firstLine="0"/>
      </w:pPr>
      <w:rPr>
        <w:rFonts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4" w15:restartNumberingAfterBreak="0">
    <w:nsid w:val="117C0373"/>
    <w:multiLevelType w:val="hybridMultilevel"/>
    <w:tmpl w:val="C568E40C"/>
    <w:lvl w:ilvl="0" w:tplc="4A343C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36134B8"/>
    <w:multiLevelType w:val="hybridMultilevel"/>
    <w:tmpl w:val="E1C25D76"/>
    <w:lvl w:ilvl="0" w:tplc="D93EAF40">
      <w:start w:val="1"/>
      <w:numFmt w:val="lowerLetter"/>
      <w:lvlText w:val="%1)"/>
      <w:lvlJc w:val="left"/>
      <w:pPr>
        <w:ind w:left="561" w:firstLine="0"/>
      </w:pPr>
      <w:rPr>
        <w:rFonts w:hint="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8" w15:restartNumberingAfterBreak="0">
    <w:nsid w:val="1713571D"/>
    <w:multiLevelType w:val="hybridMultilevel"/>
    <w:tmpl w:val="C5B09FAC"/>
    <w:lvl w:ilvl="0" w:tplc="01BE17BA">
      <w:start w:val="1"/>
      <w:numFmt w:val="decimal"/>
      <w:lvlText w:val="%1."/>
      <w:lvlJc w:val="left"/>
      <w:pPr>
        <w:ind w:left="561" w:firstLine="0"/>
      </w:pPr>
      <w:rPr>
        <w:rFonts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9"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 w15:restartNumberingAfterBreak="0">
    <w:nsid w:val="195D2C07"/>
    <w:multiLevelType w:val="multilevel"/>
    <w:tmpl w:val="ADC29C3E"/>
    <w:lvl w:ilvl="0">
      <w:start w:val="1"/>
      <w:numFmt w:val="decimal"/>
      <w:lvlText w:val="%1."/>
      <w:lvlJc w:val="left"/>
      <w:pPr>
        <w:ind w:left="570" w:hanging="570"/>
      </w:pPr>
      <w:rPr>
        <w:rFonts w:cs="Times New Roman" w:hint="default"/>
      </w:rPr>
    </w:lvl>
    <w:lvl w:ilvl="1">
      <w:start w:val="1"/>
      <w:numFmt w:val="decimal"/>
      <w:lvlText w:val="%1.%2."/>
      <w:lvlJc w:val="left"/>
      <w:pPr>
        <w:ind w:left="1281" w:hanging="720"/>
      </w:pPr>
      <w:rPr>
        <w:rFonts w:cs="Times New Roman" w:hint="default"/>
      </w:rPr>
    </w:lvl>
    <w:lvl w:ilvl="2">
      <w:start w:val="1"/>
      <w:numFmt w:val="decimal"/>
      <w:lvlText w:val="%1.%2.%3."/>
      <w:lvlJc w:val="left"/>
      <w:pPr>
        <w:ind w:left="2202" w:hanging="1080"/>
      </w:pPr>
      <w:rPr>
        <w:rFonts w:cs="Times New Roman" w:hint="default"/>
      </w:rPr>
    </w:lvl>
    <w:lvl w:ilvl="3">
      <w:start w:val="1"/>
      <w:numFmt w:val="decimal"/>
      <w:lvlText w:val="%1.%2.%3.%4."/>
      <w:lvlJc w:val="left"/>
      <w:pPr>
        <w:ind w:left="3123" w:hanging="1440"/>
      </w:pPr>
      <w:rPr>
        <w:rFonts w:cs="Times New Roman" w:hint="default"/>
      </w:rPr>
    </w:lvl>
    <w:lvl w:ilvl="4">
      <w:start w:val="1"/>
      <w:numFmt w:val="decimal"/>
      <w:lvlText w:val="%1.%2.%3.%4.%5."/>
      <w:lvlJc w:val="left"/>
      <w:pPr>
        <w:ind w:left="3684" w:hanging="1440"/>
      </w:pPr>
      <w:rPr>
        <w:rFonts w:cs="Times New Roman" w:hint="default"/>
      </w:rPr>
    </w:lvl>
    <w:lvl w:ilvl="5">
      <w:start w:val="1"/>
      <w:numFmt w:val="decimal"/>
      <w:lvlText w:val="%1.%2.%3.%4.%5.%6."/>
      <w:lvlJc w:val="left"/>
      <w:pPr>
        <w:ind w:left="4605" w:hanging="1800"/>
      </w:pPr>
      <w:rPr>
        <w:rFonts w:cs="Times New Roman" w:hint="default"/>
      </w:rPr>
    </w:lvl>
    <w:lvl w:ilvl="6">
      <w:start w:val="1"/>
      <w:numFmt w:val="decimal"/>
      <w:lvlText w:val="%1.%2.%3.%4.%5.%6.%7."/>
      <w:lvlJc w:val="left"/>
      <w:pPr>
        <w:ind w:left="5526" w:hanging="2160"/>
      </w:pPr>
      <w:rPr>
        <w:rFonts w:cs="Times New Roman" w:hint="default"/>
      </w:rPr>
    </w:lvl>
    <w:lvl w:ilvl="7">
      <w:start w:val="1"/>
      <w:numFmt w:val="decimal"/>
      <w:lvlText w:val="%1.%2.%3.%4.%5.%6.%7.%8."/>
      <w:lvlJc w:val="left"/>
      <w:pPr>
        <w:ind w:left="6447" w:hanging="2520"/>
      </w:pPr>
      <w:rPr>
        <w:rFonts w:cs="Times New Roman" w:hint="default"/>
      </w:rPr>
    </w:lvl>
    <w:lvl w:ilvl="8">
      <w:start w:val="1"/>
      <w:numFmt w:val="decimal"/>
      <w:lvlText w:val="%1.%2.%3.%4.%5.%6.%7.%8.%9."/>
      <w:lvlJc w:val="left"/>
      <w:pPr>
        <w:ind w:left="7008" w:hanging="2520"/>
      </w:pPr>
      <w:rPr>
        <w:rFonts w:cs="Times New Roman" w:hint="default"/>
      </w:rPr>
    </w:lvl>
  </w:abstractNum>
  <w:abstractNum w:abstractNumId="21" w15:restartNumberingAfterBreak="0">
    <w:nsid w:val="1B9C5ECF"/>
    <w:multiLevelType w:val="hybridMultilevel"/>
    <w:tmpl w:val="CFBA8DE8"/>
    <w:lvl w:ilvl="0" w:tplc="04090011">
      <w:start w:val="1"/>
      <w:numFmt w:val="decimal"/>
      <w:lvlText w:val="%1)"/>
      <w:lvlJc w:val="left"/>
      <w:pPr>
        <w:ind w:left="1380" w:hanging="420"/>
      </w:pPr>
    </w:lvl>
    <w:lvl w:ilvl="1" w:tplc="04090019" w:tentative="1">
      <w:start w:val="1"/>
      <w:numFmt w:val="lowerLetter"/>
      <w:lvlText w:val="%2)"/>
      <w:lvlJc w:val="left"/>
      <w:pPr>
        <w:ind w:left="1800" w:hanging="420"/>
      </w:pPr>
    </w:lvl>
    <w:lvl w:ilvl="2" w:tplc="96F6BFAA">
      <w:start w:val="1"/>
      <w:numFmt w:val="decimal"/>
      <w:lvlText w:val="%3)"/>
      <w:lvlJc w:val="left"/>
      <w:pPr>
        <w:ind w:left="561" w:firstLine="0"/>
      </w:pPr>
      <w:rPr>
        <w:rFonts w:hint="eastAsia"/>
        <w:sz w:val="28"/>
        <w:szCs w:val="28"/>
      </w:r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22"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3" w15:restartNumberingAfterBreak="0">
    <w:nsid w:val="26BE0B39"/>
    <w:multiLevelType w:val="hybridMultilevel"/>
    <w:tmpl w:val="80D6162E"/>
    <w:lvl w:ilvl="0" w:tplc="01BE17BA">
      <w:start w:val="1"/>
      <w:numFmt w:val="decimal"/>
      <w:lvlText w:val="%1."/>
      <w:lvlJc w:val="left"/>
      <w:pPr>
        <w:ind w:left="561" w:firstLine="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15:restartNumberingAfterBreak="0">
    <w:nsid w:val="2B4A00E4"/>
    <w:multiLevelType w:val="hybridMultilevel"/>
    <w:tmpl w:val="DF007E9A"/>
    <w:lvl w:ilvl="0" w:tplc="7B7CD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E215B6C"/>
    <w:multiLevelType w:val="hybridMultilevel"/>
    <w:tmpl w:val="3E969118"/>
    <w:lvl w:ilvl="0" w:tplc="9544D0E4">
      <w:start w:val="1"/>
      <w:numFmt w:val="upperLetter"/>
      <w:lvlText w:val="%1."/>
      <w:lvlJc w:val="left"/>
      <w:pPr>
        <w:ind w:left="425" w:firstLine="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6" w15:restartNumberingAfterBreak="0">
    <w:nsid w:val="2F2847BD"/>
    <w:multiLevelType w:val="multilevel"/>
    <w:tmpl w:val="2F2847B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3D41C56"/>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3FBB17D6"/>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9" w15:restartNumberingAfterBreak="0">
    <w:nsid w:val="43C63CEC"/>
    <w:multiLevelType w:val="hybridMultilevel"/>
    <w:tmpl w:val="7870FA46"/>
    <w:lvl w:ilvl="0" w:tplc="0AFCCE62">
      <w:start w:val="1"/>
      <w:numFmt w:val="chineseCountingThousand"/>
      <w:lvlText w:val="(%1)"/>
      <w:lvlJc w:val="left"/>
      <w:pPr>
        <w:ind w:left="425" w:firstLine="0"/>
      </w:pPr>
      <w:rPr>
        <w:rFonts w:asciiTheme="minorEastAsia" w:eastAsiaTheme="minorEastAsia"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15:restartNumberingAfterBreak="0">
    <w:nsid w:val="4B857A7D"/>
    <w:multiLevelType w:val="hybridMultilevel"/>
    <w:tmpl w:val="38CC39A4"/>
    <w:lvl w:ilvl="0" w:tplc="F4E6BD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DC36A81"/>
    <w:multiLevelType w:val="hybridMultilevel"/>
    <w:tmpl w:val="7870FA46"/>
    <w:lvl w:ilvl="0" w:tplc="0AFCCE62">
      <w:start w:val="1"/>
      <w:numFmt w:val="chineseCountingThousand"/>
      <w:lvlText w:val="(%1)"/>
      <w:lvlJc w:val="left"/>
      <w:pPr>
        <w:ind w:left="425" w:firstLine="0"/>
      </w:pPr>
      <w:rPr>
        <w:rFonts w:asciiTheme="minorEastAsia" w:eastAsiaTheme="minorEastAsia"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50837B80"/>
    <w:multiLevelType w:val="singleLevel"/>
    <w:tmpl w:val="50837B80"/>
    <w:lvl w:ilvl="0">
      <w:start w:val="1"/>
      <w:numFmt w:val="decimal"/>
      <w:suff w:val="nothing"/>
      <w:lvlText w:val="%1、"/>
      <w:lvlJc w:val="left"/>
    </w:lvl>
  </w:abstractNum>
  <w:abstractNum w:abstractNumId="33" w15:restartNumberingAfterBreak="0">
    <w:nsid w:val="529CC7F2"/>
    <w:multiLevelType w:val="singleLevel"/>
    <w:tmpl w:val="529CC7F2"/>
    <w:lvl w:ilvl="0">
      <w:start w:val="1"/>
      <w:numFmt w:val="decimal"/>
      <w:suff w:val="nothing"/>
      <w:lvlText w:val="%1、"/>
      <w:lvlJc w:val="left"/>
    </w:lvl>
  </w:abstractNum>
  <w:abstractNum w:abstractNumId="34" w15:restartNumberingAfterBreak="0">
    <w:nsid w:val="52A13F4E"/>
    <w:multiLevelType w:val="hybridMultilevel"/>
    <w:tmpl w:val="91A28E22"/>
    <w:lvl w:ilvl="0" w:tplc="1AAC7E54">
      <w:start w:val="1"/>
      <w:numFmt w:val="decimal"/>
      <w:lvlText w:val="%1."/>
      <w:lvlJc w:val="left"/>
      <w:pPr>
        <w:ind w:left="425" w:firstLine="0"/>
      </w:pPr>
      <w:rPr>
        <w:rFonts w:ascii="宋体" w:eastAsia="宋体" w:hAnsi="宋体" w:hint="eastAsia"/>
        <w:sz w:val="28"/>
        <w:szCs w:val="28"/>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5" w15:restartNumberingAfterBreak="0">
    <w:nsid w:val="556A1D6C"/>
    <w:multiLevelType w:val="hybridMultilevel"/>
    <w:tmpl w:val="3C46CC12"/>
    <w:lvl w:ilvl="0" w:tplc="0AFCCE62">
      <w:start w:val="1"/>
      <w:numFmt w:val="chineseCountingThousand"/>
      <w:lvlText w:val="(%1)"/>
      <w:lvlJc w:val="left"/>
      <w:pPr>
        <w:ind w:left="425" w:firstLine="0"/>
      </w:pPr>
      <w:rPr>
        <w:rFonts w:asciiTheme="minorEastAsia" w:eastAsiaTheme="minorEastAsia"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558B76BD"/>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7" w15:restartNumberingAfterBreak="0">
    <w:nsid w:val="55D50BEC"/>
    <w:multiLevelType w:val="multilevel"/>
    <w:tmpl w:val="FB7E9848"/>
    <w:lvl w:ilvl="0">
      <w:start w:val="1"/>
      <w:numFmt w:val="decimal"/>
      <w:lvlText w:val="%1"/>
      <w:lvlJc w:val="left"/>
      <w:pPr>
        <w:ind w:left="570" w:hanging="570"/>
      </w:pPr>
      <w:rPr>
        <w:rFonts w:hint="default"/>
      </w:rPr>
    </w:lvl>
    <w:lvl w:ilvl="1">
      <w:start w:val="1"/>
      <w:numFmt w:val="decimal"/>
      <w:lvlText w:val="%1.%2"/>
      <w:lvlJc w:val="left"/>
      <w:pPr>
        <w:ind w:left="2137" w:hanging="72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7108" w:hanging="1440"/>
      </w:pPr>
      <w:rPr>
        <w:rFonts w:hint="default"/>
      </w:rPr>
    </w:lvl>
    <w:lvl w:ilvl="5">
      <w:start w:val="1"/>
      <w:numFmt w:val="decimal"/>
      <w:lvlText w:val="%1.%2.%3.%4.%5.%6"/>
      <w:lvlJc w:val="left"/>
      <w:pPr>
        <w:ind w:left="8885" w:hanging="1800"/>
      </w:pPr>
      <w:rPr>
        <w:rFonts w:hint="default"/>
      </w:rPr>
    </w:lvl>
    <w:lvl w:ilvl="6">
      <w:start w:val="1"/>
      <w:numFmt w:val="decimal"/>
      <w:lvlText w:val="%1.%2.%3.%4.%5.%6.%7"/>
      <w:lvlJc w:val="left"/>
      <w:pPr>
        <w:ind w:left="10662" w:hanging="2160"/>
      </w:pPr>
      <w:rPr>
        <w:rFonts w:hint="default"/>
      </w:rPr>
    </w:lvl>
    <w:lvl w:ilvl="7">
      <w:start w:val="1"/>
      <w:numFmt w:val="decimal"/>
      <w:lvlText w:val="%1.%2.%3.%4.%5.%6.%7.%8"/>
      <w:lvlJc w:val="left"/>
      <w:pPr>
        <w:ind w:left="12079" w:hanging="2160"/>
      </w:pPr>
      <w:rPr>
        <w:rFonts w:hint="default"/>
      </w:rPr>
    </w:lvl>
    <w:lvl w:ilvl="8">
      <w:start w:val="1"/>
      <w:numFmt w:val="decimal"/>
      <w:lvlText w:val="%1.%2.%3.%4.%5.%6.%7.%8.%9"/>
      <w:lvlJc w:val="left"/>
      <w:pPr>
        <w:ind w:left="13856" w:hanging="2520"/>
      </w:pPr>
      <w:rPr>
        <w:rFonts w:hint="default"/>
      </w:rPr>
    </w:lvl>
  </w:abstractNum>
  <w:abstractNum w:abstractNumId="38" w15:restartNumberingAfterBreak="0">
    <w:nsid w:val="572DE5B4"/>
    <w:multiLevelType w:val="singleLevel"/>
    <w:tmpl w:val="572DE5B4"/>
    <w:lvl w:ilvl="0">
      <w:start w:val="1"/>
      <w:numFmt w:val="decimal"/>
      <w:suff w:val="nothing"/>
      <w:lvlText w:val="%1."/>
      <w:lvlJc w:val="left"/>
    </w:lvl>
  </w:abstractNum>
  <w:abstractNum w:abstractNumId="39" w15:restartNumberingAfterBreak="0">
    <w:nsid w:val="5D333661"/>
    <w:multiLevelType w:val="hybridMultilevel"/>
    <w:tmpl w:val="7EE8F7FE"/>
    <w:lvl w:ilvl="0" w:tplc="9C5CF04E">
      <w:start w:val="1"/>
      <w:numFmt w:val="decimal"/>
      <w:lvlText w:val="%1."/>
      <w:lvlJc w:val="left"/>
      <w:pPr>
        <w:ind w:left="425" w:firstLine="0"/>
      </w:pPr>
      <w:rPr>
        <w:rFonts w:ascii="宋体" w:eastAsia="宋体" w:hAnsi="宋体"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0" w15:restartNumberingAfterBreak="0">
    <w:nsid w:val="67126AAE"/>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15:restartNumberingAfterBreak="0">
    <w:nsid w:val="699371CB"/>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15:restartNumberingAfterBreak="0">
    <w:nsid w:val="6B020A47"/>
    <w:multiLevelType w:val="hybridMultilevel"/>
    <w:tmpl w:val="3E969118"/>
    <w:lvl w:ilvl="0" w:tplc="9544D0E4">
      <w:start w:val="1"/>
      <w:numFmt w:val="upperLetter"/>
      <w:lvlText w:val="%1."/>
      <w:lvlJc w:val="left"/>
      <w:pPr>
        <w:ind w:left="425" w:firstLine="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3" w15:restartNumberingAfterBreak="0">
    <w:nsid w:val="6B08591E"/>
    <w:multiLevelType w:val="hybridMultilevel"/>
    <w:tmpl w:val="6D9422EC"/>
    <w:lvl w:ilvl="0" w:tplc="FBA6D9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EC9748D"/>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15:restartNumberingAfterBreak="0">
    <w:nsid w:val="709253DC"/>
    <w:multiLevelType w:val="hybridMultilevel"/>
    <w:tmpl w:val="E20EC0EA"/>
    <w:lvl w:ilvl="0" w:tplc="04090019">
      <w:start w:val="1"/>
      <w:numFmt w:val="lowerLetter"/>
      <w:lvlText w:val="%1)"/>
      <w:lvlJc w:val="left"/>
      <w:pPr>
        <w:ind w:left="840" w:hanging="420"/>
      </w:pPr>
    </w:lvl>
    <w:lvl w:ilvl="1" w:tplc="565A1CA2">
      <w:start w:val="1"/>
      <w:numFmt w:val="lowerLetter"/>
      <w:lvlText w:val="%2)"/>
      <w:lvlJc w:val="left"/>
      <w:pPr>
        <w:ind w:left="561" w:firstLine="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73320513"/>
    <w:multiLevelType w:val="hybridMultilevel"/>
    <w:tmpl w:val="C5B09FAC"/>
    <w:lvl w:ilvl="0" w:tplc="01BE17BA">
      <w:start w:val="1"/>
      <w:numFmt w:val="decimal"/>
      <w:lvlText w:val="%1."/>
      <w:lvlJc w:val="left"/>
      <w:pPr>
        <w:ind w:left="561" w:firstLine="0"/>
      </w:pPr>
      <w:rPr>
        <w:rFonts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7" w15:restartNumberingAfterBreak="0">
    <w:nsid w:val="75866692"/>
    <w:multiLevelType w:val="hybridMultilevel"/>
    <w:tmpl w:val="C43470D4"/>
    <w:lvl w:ilvl="0" w:tplc="0409000F">
      <w:start w:val="1"/>
      <w:numFmt w:val="decimal"/>
      <w:lvlText w:val="%1."/>
      <w:lvlJc w:val="left"/>
      <w:pPr>
        <w:ind w:left="703" w:hanging="420"/>
      </w:pPr>
    </w:lvl>
    <w:lvl w:ilvl="1" w:tplc="DC7284BC">
      <w:start w:val="1"/>
      <w:numFmt w:val="decimal"/>
      <w:lvlText w:val="%2."/>
      <w:lvlJc w:val="left"/>
      <w:pPr>
        <w:ind w:left="737" w:hanging="34"/>
      </w:pPr>
      <w:rPr>
        <w:rFonts w:hint="default"/>
      </w:r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8" w15:restartNumberingAfterBreak="0">
    <w:nsid w:val="7CA10F87"/>
    <w:multiLevelType w:val="singleLevel"/>
    <w:tmpl w:val="572DE5B4"/>
    <w:lvl w:ilvl="0">
      <w:start w:val="1"/>
      <w:numFmt w:val="decimal"/>
      <w:suff w:val="nothing"/>
      <w:lvlText w:val="%1."/>
      <w:lvlJc w:val="left"/>
    </w:lvl>
  </w:abstractNum>
  <w:abstractNum w:abstractNumId="49" w15:restartNumberingAfterBreak="0">
    <w:nsid w:val="7EC81CEE"/>
    <w:multiLevelType w:val="hybridMultilevel"/>
    <w:tmpl w:val="98C429F4"/>
    <w:lvl w:ilvl="0" w:tplc="A476DB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8"/>
  </w:num>
  <w:num w:numId="3">
    <w:abstractNumId w:val="17"/>
  </w:num>
  <w:num w:numId="4">
    <w:abstractNumId w:val="38"/>
  </w:num>
  <w:num w:numId="5">
    <w:abstractNumId w:val="19"/>
  </w:num>
  <w:num w:numId="6">
    <w:abstractNumId w:val="6"/>
  </w:num>
  <w:num w:numId="7">
    <w:abstractNumId w:val="31"/>
  </w:num>
  <w:num w:numId="8">
    <w:abstractNumId w:val="29"/>
  </w:num>
  <w:num w:numId="9">
    <w:abstractNumId w:val="35"/>
  </w:num>
  <w:num w:numId="10">
    <w:abstractNumId w:val="23"/>
  </w:num>
  <w:num w:numId="11">
    <w:abstractNumId w:val="43"/>
  </w:num>
  <w:num w:numId="12">
    <w:abstractNumId w:val="46"/>
  </w:num>
  <w:num w:numId="13">
    <w:abstractNumId w:val="45"/>
  </w:num>
  <w:num w:numId="14">
    <w:abstractNumId w:val="21"/>
  </w:num>
  <w:num w:numId="15">
    <w:abstractNumId w:val="15"/>
  </w:num>
  <w:num w:numId="16">
    <w:abstractNumId w:val="49"/>
  </w:num>
  <w:num w:numId="17">
    <w:abstractNumId w:val="14"/>
  </w:num>
  <w:num w:numId="18">
    <w:abstractNumId w:val="9"/>
  </w:num>
  <w:num w:numId="19">
    <w:abstractNumId w:val="24"/>
  </w:num>
  <w:num w:numId="20">
    <w:abstractNumId w:val="30"/>
  </w:num>
  <w:num w:numId="21">
    <w:abstractNumId w:val="5"/>
  </w:num>
  <w:num w:numId="22">
    <w:abstractNumId w:val="37"/>
  </w:num>
  <w:num w:numId="23">
    <w:abstractNumId w:val="44"/>
  </w:num>
  <w:num w:numId="24">
    <w:abstractNumId w:val="18"/>
  </w:num>
  <w:num w:numId="25">
    <w:abstractNumId w:val="40"/>
  </w:num>
  <w:num w:numId="26">
    <w:abstractNumId w:val="41"/>
  </w:num>
  <w:num w:numId="27">
    <w:abstractNumId w:val="16"/>
  </w:num>
  <w:num w:numId="28">
    <w:abstractNumId w:val="12"/>
  </w:num>
  <w:num w:numId="29">
    <w:abstractNumId w:val="36"/>
  </w:num>
  <w:num w:numId="30">
    <w:abstractNumId w:val="27"/>
  </w:num>
  <w:num w:numId="31">
    <w:abstractNumId w:val="39"/>
  </w:num>
  <w:num w:numId="32">
    <w:abstractNumId w:val="34"/>
  </w:num>
  <w:num w:numId="33">
    <w:abstractNumId w:val="25"/>
  </w:num>
  <w:num w:numId="34">
    <w:abstractNumId w:val="42"/>
  </w:num>
  <w:num w:numId="35">
    <w:abstractNumId w:val="10"/>
  </w:num>
  <w:num w:numId="36">
    <w:abstractNumId w:val="20"/>
  </w:num>
  <w:num w:numId="37">
    <w:abstractNumId w:val="7"/>
  </w:num>
  <w:num w:numId="38">
    <w:abstractNumId w:val="13"/>
  </w:num>
  <w:num w:numId="39">
    <w:abstractNumId w:val="26"/>
  </w:num>
  <w:num w:numId="40">
    <w:abstractNumId w:val="11"/>
  </w:num>
  <w:num w:numId="41">
    <w:abstractNumId w:val="47"/>
  </w:num>
  <w:num w:numId="42">
    <w:abstractNumId w:val="28"/>
  </w:num>
  <w:num w:numId="43">
    <w:abstractNumId w:val="2"/>
  </w:num>
  <w:num w:numId="44">
    <w:abstractNumId w:val="33"/>
  </w:num>
  <w:num w:numId="45">
    <w:abstractNumId w:val="4"/>
  </w:num>
  <w:num w:numId="46">
    <w:abstractNumId w:val="1"/>
  </w:num>
  <w:num w:numId="47">
    <w:abstractNumId w:val="32"/>
  </w:num>
  <w:num w:numId="48">
    <w:abstractNumId w:val="3"/>
  </w:num>
  <w:num w:numId="49">
    <w:abstractNumId w:val="0"/>
  </w:num>
  <w:num w:numId="50">
    <w:abstractNumId w:val="4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26524"/>
    <w:rsid w:val="00054374"/>
    <w:rsid w:val="000549A1"/>
    <w:rsid w:val="0006416F"/>
    <w:rsid w:val="00066150"/>
    <w:rsid w:val="00066222"/>
    <w:rsid w:val="00067268"/>
    <w:rsid w:val="00067B1D"/>
    <w:rsid w:val="00074C0B"/>
    <w:rsid w:val="000820CF"/>
    <w:rsid w:val="00097540"/>
    <w:rsid w:val="000A00B3"/>
    <w:rsid w:val="000A2487"/>
    <w:rsid w:val="000A75A0"/>
    <w:rsid w:val="000B17DC"/>
    <w:rsid w:val="000B75B2"/>
    <w:rsid w:val="000D372E"/>
    <w:rsid w:val="000D4516"/>
    <w:rsid w:val="000D77C7"/>
    <w:rsid w:val="000E1CB6"/>
    <w:rsid w:val="000E277D"/>
    <w:rsid w:val="001013A8"/>
    <w:rsid w:val="001024C4"/>
    <w:rsid w:val="00105509"/>
    <w:rsid w:val="00121B5B"/>
    <w:rsid w:val="00125855"/>
    <w:rsid w:val="001300D3"/>
    <w:rsid w:val="001505AC"/>
    <w:rsid w:val="00154134"/>
    <w:rsid w:val="00155983"/>
    <w:rsid w:val="00155A34"/>
    <w:rsid w:val="001604AB"/>
    <w:rsid w:val="00164707"/>
    <w:rsid w:val="00172A27"/>
    <w:rsid w:val="00175957"/>
    <w:rsid w:val="00187DF6"/>
    <w:rsid w:val="00194365"/>
    <w:rsid w:val="001944F5"/>
    <w:rsid w:val="00195617"/>
    <w:rsid w:val="001B2E16"/>
    <w:rsid w:val="001C182B"/>
    <w:rsid w:val="001C510A"/>
    <w:rsid w:val="001D769B"/>
    <w:rsid w:val="001E06A5"/>
    <w:rsid w:val="001E32AC"/>
    <w:rsid w:val="001E658F"/>
    <w:rsid w:val="001F3746"/>
    <w:rsid w:val="001F55B1"/>
    <w:rsid w:val="001F6D6F"/>
    <w:rsid w:val="002117D0"/>
    <w:rsid w:val="00211BF3"/>
    <w:rsid w:val="0021591C"/>
    <w:rsid w:val="00216BCF"/>
    <w:rsid w:val="00221D47"/>
    <w:rsid w:val="0022379F"/>
    <w:rsid w:val="0022459A"/>
    <w:rsid w:val="0022476E"/>
    <w:rsid w:val="00242DE0"/>
    <w:rsid w:val="00246487"/>
    <w:rsid w:val="0026536E"/>
    <w:rsid w:val="00271AA0"/>
    <w:rsid w:val="00275CA3"/>
    <w:rsid w:val="00287F66"/>
    <w:rsid w:val="002913E2"/>
    <w:rsid w:val="00291C44"/>
    <w:rsid w:val="00297AD7"/>
    <w:rsid w:val="002A558D"/>
    <w:rsid w:val="002D0731"/>
    <w:rsid w:val="002D14AE"/>
    <w:rsid w:val="002D755C"/>
    <w:rsid w:val="002E0680"/>
    <w:rsid w:val="002E0B01"/>
    <w:rsid w:val="002F6943"/>
    <w:rsid w:val="0030076B"/>
    <w:rsid w:val="00305CAA"/>
    <w:rsid w:val="003148FE"/>
    <w:rsid w:val="003202A4"/>
    <w:rsid w:val="0033236B"/>
    <w:rsid w:val="003461DC"/>
    <w:rsid w:val="00353699"/>
    <w:rsid w:val="0036491C"/>
    <w:rsid w:val="003815F6"/>
    <w:rsid w:val="00386C70"/>
    <w:rsid w:val="00386D6B"/>
    <w:rsid w:val="0039238A"/>
    <w:rsid w:val="003932F2"/>
    <w:rsid w:val="00394717"/>
    <w:rsid w:val="003954FA"/>
    <w:rsid w:val="003A4070"/>
    <w:rsid w:val="003A61B7"/>
    <w:rsid w:val="003A63C6"/>
    <w:rsid w:val="003C1D76"/>
    <w:rsid w:val="003C1DC0"/>
    <w:rsid w:val="003D0FFC"/>
    <w:rsid w:val="003D6349"/>
    <w:rsid w:val="003D6DDA"/>
    <w:rsid w:val="003F2B4E"/>
    <w:rsid w:val="00401657"/>
    <w:rsid w:val="004023FB"/>
    <w:rsid w:val="00411B18"/>
    <w:rsid w:val="00426155"/>
    <w:rsid w:val="00431C89"/>
    <w:rsid w:val="004348F5"/>
    <w:rsid w:val="00436830"/>
    <w:rsid w:val="0044283D"/>
    <w:rsid w:val="00444368"/>
    <w:rsid w:val="00447931"/>
    <w:rsid w:val="00456BC1"/>
    <w:rsid w:val="00476BF0"/>
    <w:rsid w:val="00491859"/>
    <w:rsid w:val="004A01AA"/>
    <w:rsid w:val="004A0372"/>
    <w:rsid w:val="004A1A1D"/>
    <w:rsid w:val="004A23D1"/>
    <w:rsid w:val="004A24A7"/>
    <w:rsid w:val="004A4F9A"/>
    <w:rsid w:val="004A6018"/>
    <w:rsid w:val="004A702E"/>
    <w:rsid w:val="004B2976"/>
    <w:rsid w:val="004E3B04"/>
    <w:rsid w:val="004E5C78"/>
    <w:rsid w:val="004F7DCA"/>
    <w:rsid w:val="00500570"/>
    <w:rsid w:val="00510C5A"/>
    <w:rsid w:val="00510EEA"/>
    <w:rsid w:val="00512D72"/>
    <w:rsid w:val="00516B2C"/>
    <w:rsid w:val="00516C45"/>
    <w:rsid w:val="0052246D"/>
    <w:rsid w:val="00545D4B"/>
    <w:rsid w:val="0055603F"/>
    <w:rsid w:val="005566FF"/>
    <w:rsid w:val="00557262"/>
    <w:rsid w:val="00557322"/>
    <w:rsid w:val="00561290"/>
    <w:rsid w:val="005655BB"/>
    <w:rsid w:val="0056721A"/>
    <w:rsid w:val="00567DB5"/>
    <w:rsid w:val="00572DB6"/>
    <w:rsid w:val="005739C8"/>
    <w:rsid w:val="00576B3F"/>
    <w:rsid w:val="005772A9"/>
    <w:rsid w:val="00585285"/>
    <w:rsid w:val="00592951"/>
    <w:rsid w:val="00596962"/>
    <w:rsid w:val="005969FB"/>
    <w:rsid w:val="005A431C"/>
    <w:rsid w:val="005A52C7"/>
    <w:rsid w:val="005A6CEA"/>
    <w:rsid w:val="005B2AB5"/>
    <w:rsid w:val="005B2C4E"/>
    <w:rsid w:val="005B6CEE"/>
    <w:rsid w:val="005D22E5"/>
    <w:rsid w:val="005E4E7C"/>
    <w:rsid w:val="005E69D0"/>
    <w:rsid w:val="005F4B5B"/>
    <w:rsid w:val="00607731"/>
    <w:rsid w:val="00611B4E"/>
    <w:rsid w:val="00617D0B"/>
    <w:rsid w:val="00620D04"/>
    <w:rsid w:val="00621A9E"/>
    <w:rsid w:val="006251A5"/>
    <w:rsid w:val="00625928"/>
    <w:rsid w:val="006348C7"/>
    <w:rsid w:val="00634AC5"/>
    <w:rsid w:val="006365CD"/>
    <w:rsid w:val="00637977"/>
    <w:rsid w:val="0064000A"/>
    <w:rsid w:val="00642F9E"/>
    <w:rsid w:val="006503EF"/>
    <w:rsid w:val="00657E54"/>
    <w:rsid w:val="00667081"/>
    <w:rsid w:val="00677B93"/>
    <w:rsid w:val="00690C78"/>
    <w:rsid w:val="006A0EE2"/>
    <w:rsid w:val="006A3B53"/>
    <w:rsid w:val="006A7A3B"/>
    <w:rsid w:val="006B10D1"/>
    <w:rsid w:val="006B34D9"/>
    <w:rsid w:val="006B36E7"/>
    <w:rsid w:val="006B5FC7"/>
    <w:rsid w:val="006B6C86"/>
    <w:rsid w:val="006D1B89"/>
    <w:rsid w:val="006E54A2"/>
    <w:rsid w:val="00706205"/>
    <w:rsid w:val="00714ACD"/>
    <w:rsid w:val="0072093F"/>
    <w:rsid w:val="007216CB"/>
    <w:rsid w:val="0072216A"/>
    <w:rsid w:val="007227FF"/>
    <w:rsid w:val="00731F87"/>
    <w:rsid w:val="007424C6"/>
    <w:rsid w:val="00743DF1"/>
    <w:rsid w:val="00753739"/>
    <w:rsid w:val="00755CA3"/>
    <w:rsid w:val="00763505"/>
    <w:rsid w:val="00764110"/>
    <w:rsid w:val="007672D2"/>
    <w:rsid w:val="00781259"/>
    <w:rsid w:val="0078574A"/>
    <w:rsid w:val="00786B2B"/>
    <w:rsid w:val="00793AED"/>
    <w:rsid w:val="007A2D85"/>
    <w:rsid w:val="007A4834"/>
    <w:rsid w:val="007C04CE"/>
    <w:rsid w:val="007C3669"/>
    <w:rsid w:val="007D53A4"/>
    <w:rsid w:val="007D7DD0"/>
    <w:rsid w:val="007E302E"/>
    <w:rsid w:val="007E3907"/>
    <w:rsid w:val="007E61FE"/>
    <w:rsid w:val="007E78CE"/>
    <w:rsid w:val="007F62C7"/>
    <w:rsid w:val="007F6D61"/>
    <w:rsid w:val="0080724E"/>
    <w:rsid w:val="00813B6F"/>
    <w:rsid w:val="00814712"/>
    <w:rsid w:val="00815501"/>
    <w:rsid w:val="00825F55"/>
    <w:rsid w:val="00825FF9"/>
    <w:rsid w:val="0084579E"/>
    <w:rsid w:val="00846388"/>
    <w:rsid w:val="00854D07"/>
    <w:rsid w:val="00860A31"/>
    <w:rsid w:val="008638B9"/>
    <w:rsid w:val="008657EF"/>
    <w:rsid w:val="00866137"/>
    <w:rsid w:val="00872716"/>
    <w:rsid w:val="00872E70"/>
    <w:rsid w:val="00875206"/>
    <w:rsid w:val="008758A3"/>
    <w:rsid w:val="00877012"/>
    <w:rsid w:val="00885A5C"/>
    <w:rsid w:val="00885F0E"/>
    <w:rsid w:val="00887116"/>
    <w:rsid w:val="008872F1"/>
    <w:rsid w:val="00894519"/>
    <w:rsid w:val="008960CE"/>
    <w:rsid w:val="008B34ED"/>
    <w:rsid w:val="008B670C"/>
    <w:rsid w:val="008C26B6"/>
    <w:rsid w:val="008C7560"/>
    <w:rsid w:val="008D1A59"/>
    <w:rsid w:val="008E2D5A"/>
    <w:rsid w:val="008E3344"/>
    <w:rsid w:val="008E34D5"/>
    <w:rsid w:val="008F4BC0"/>
    <w:rsid w:val="008F50D8"/>
    <w:rsid w:val="00902AFA"/>
    <w:rsid w:val="00902C05"/>
    <w:rsid w:val="009104A4"/>
    <w:rsid w:val="00912C52"/>
    <w:rsid w:val="009159D7"/>
    <w:rsid w:val="00920A26"/>
    <w:rsid w:val="00926DD7"/>
    <w:rsid w:val="00952170"/>
    <w:rsid w:val="009547FA"/>
    <w:rsid w:val="00954C38"/>
    <w:rsid w:val="00956689"/>
    <w:rsid w:val="0097363A"/>
    <w:rsid w:val="00973949"/>
    <w:rsid w:val="009767C9"/>
    <w:rsid w:val="00983A2A"/>
    <w:rsid w:val="00990E1A"/>
    <w:rsid w:val="009914C9"/>
    <w:rsid w:val="009A2776"/>
    <w:rsid w:val="009A4D34"/>
    <w:rsid w:val="009A525E"/>
    <w:rsid w:val="009C3EE0"/>
    <w:rsid w:val="009C64AE"/>
    <w:rsid w:val="009C65A2"/>
    <w:rsid w:val="009E12D5"/>
    <w:rsid w:val="009E29EF"/>
    <w:rsid w:val="009E2DE2"/>
    <w:rsid w:val="009E359E"/>
    <w:rsid w:val="00A0078D"/>
    <w:rsid w:val="00A047AA"/>
    <w:rsid w:val="00A05921"/>
    <w:rsid w:val="00A11229"/>
    <w:rsid w:val="00A1442E"/>
    <w:rsid w:val="00A32246"/>
    <w:rsid w:val="00A46630"/>
    <w:rsid w:val="00A475AB"/>
    <w:rsid w:val="00A5767E"/>
    <w:rsid w:val="00A614CE"/>
    <w:rsid w:val="00A735C6"/>
    <w:rsid w:val="00A80F6D"/>
    <w:rsid w:val="00A81CD4"/>
    <w:rsid w:val="00A90953"/>
    <w:rsid w:val="00A92786"/>
    <w:rsid w:val="00AA7AB2"/>
    <w:rsid w:val="00AB392A"/>
    <w:rsid w:val="00AB5292"/>
    <w:rsid w:val="00AB7FA5"/>
    <w:rsid w:val="00AE5CBE"/>
    <w:rsid w:val="00AF2CF0"/>
    <w:rsid w:val="00B00BE7"/>
    <w:rsid w:val="00B03C03"/>
    <w:rsid w:val="00B03CD3"/>
    <w:rsid w:val="00B0631D"/>
    <w:rsid w:val="00B253F3"/>
    <w:rsid w:val="00B27F3C"/>
    <w:rsid w:val="00B40BEF"/>
    <w:rsid w:val="00B418B5"/>
    <w:rsid w:val="00B43CD4"/>
    <w:rsid w:val="00B469B7"/>
    <w:rsid w:val="00B47E24"/>
    <w:rsid w:val="00B67EFF"/>
    <w:rsid w:val="00B726C7"/>
    <w:rsid w:val="00B72889"/>
    <w:rsid w:val="00B72CE7"/>
    <w:rsid w:val="00B774CF"/>
    <w:rsid w:val="00B80AD5"/>
    <w:rsid w:val="00B860C3"/>
    <w:rsid w:val="00B90671"/>
    <w:rsid w:val="00B90B6E"/>
    <w:rsid w:val="00B91E38"/>
    <w:rsid w:val="00B92400"/>
    <w:rsid w:val="00B96B7C"/>
    <w:rsid w:val="00BA4EFF"/>
    <w:rsid w:val="00BB5B6D"/>
    <w:rsid w:val="00BB6D96"/>
    <w:rsid w:val="00BC2EEC"/>
    <w:rsid w:val="00BC35DC"/>
    <w:rsid w:val="00BC67AA"/>
    <w:rsid w:val="00BD2369"/>
    <w:rsid w:val="00BD41A1"/>
    <w:rsid w:val="00BD5240"/>
    <w:rsid w:val="00BE4883"/>
    <w:rsid w:val="00BF2297"/>
    <w:rsid w:val="00C053E5"/>
    <w:rsid w:val="00C07BF1"/>
    <w:rsid w:val="00C11059"/>
    <w:rsid w:val="00C174A4"/>
    <w:rsid w:val="00C2645D"/>
    <w:rsid w:val="00C27B6D"/>
    <w:rsid w:val="00C3028C"/>
    <w:rsid w:val="00C3119C"/>
    <w:rsid w:val="00C35801"/>
    <w:rsid w:val="00C43DB5"/>
    <w:rsid w:val="00C514A7"/>
    <w:rsid w:val="00C706FF"/>
    <w:rsid w:val="00C74CE8"/>
    <w:rsid w:val="00C90657"/>
    <w:rsid w:val="00C9536A"/>
    <w:rsid w:val="00CA1AC9"/>
    <w:rsid w:val="00CD2F21"/>
    <w:rsid w:val="00CD7E92"/>
    <w:rsid w:val="00D03706"/>
    <w:rsid w:val="00D048B7"/>
    <w:rsid w:val="00D14DB9"/>
    <w:rsid w:val="00D202CF"/>
    <w:rsid w:val="00D35C86"/>
    <w:rsid w:val="00D42526"/>
    <w:rsid w:val="00D51B1D"/>
    <w:rsid w:val="00D5627D"/>
    <w:rsid w:val="00D57C42"/>
    <w:rsid w:val="00D70E13"/>
    <w:rsid w:val="00D845E0"/>
    <w:rsid w:val="00D87D2D"/>
    <w:rsid w:val="00D9132A"/>
    <w:rsid w:val="00DA71C3"/>
    <w:rsid w:val="00DB73CD"/>
    <w:rsid w:val="00DC0A3E"/>
    <w:rsid w:val="00DC7B9C"/>
    <w:rsid w:val="00DD5742"/>
    <w:rsid w:val="00DE44BB"/>
    <w:rsid w:val="00DE738F"/>
    <w:rsid w:val="00DF1B2F"/>
    <w:rsid w:val="00DF27AE"/>
    <w:rsid w:val="00DF4B6D"/>
    <w:rsid w:val="00DF5B17"/>
    <w:rsid w:val="00DF719C"/>
    <w:rsid w:val="00E041C2"/>
    <w:rsid w:val="00E14BB5"/>
    <w:rsid w:val="00E1751F"/>
    <w:rsid w:val="00E354F4"/>
    <w:rsid w:val="00E36D06"/>
    <w:rsid w:val="00E44E2C"/>
    <w:rsid w:val="00E47B3B"/>
    <w:rsid w:val="00E60A10"/>
    <w:rsid w:val="00E63138"/>
    <w:rsid w:val="00E72782"/>
    <w:rsid w:val="00E800E7"/>
    <w:rsid w:val="00E82448"/>
    <w:rsid w:val="00E90910"/>
    <w:rsid w:val="00E97A9C"/>
    <w:rsid w:val="00EA4024"/>
    <w:rsid w:val="00EA4B1F"/>
    <w:rsid w:val="00EC0CD3"/>
    <w:rsid w:val="00EC0F7A"/>
    <w:rsid w:val="00ED2D79"/>
    <w:rsid w:val="00EE7895"/>
    <w:rsid w:val="00EF18C1"/>
    <w:rsid w:val="00EF6BC6"/>
    <w:rsid w:val="00F02A17"/>
    <w:rsid w:val="00F05829"/>
    <w:rsid w:val="00F1300D"/>
    <w:rsid w:val="00F25270"/>
    <w:rsid w:val="00F25E6E"/>
    <w:rsid w:val="00F34524"/>
    <w:rsid w:val="00F42B37"/>
    <w:rsid w:val="00F43993"/>
    <w:rsid w:val="00F44245"/>
    <w:rsid w:val="00F50FAC"/>
    <w:rsid w:val="00F547F7"/>
    <w:rsid w:val="00F71114"/>
    <w:rsid w:val="00F71ADB"/>
    <w:rsid w:val="00F72461"/>
    <w:rsid w:val="00F74258"/>
    <w:rsid w:val="00F76A22"/>
    <w:rsid w:val="00F86D7B"/>
    <w:rsid w:val="00F9105E"/>
    <w:rsid w:val="00F95DE1"/>
    <w:rsid w:val="00FA0034"/>
    <w:rsid w:val="00FB25F3"/>
    <w:rsid w:val="00FB76BF"/>
    <w:rsid w:val="00FC33B2"/>
    <w:rsid w:val="00FC3A89"/>
    <w:rsid w:val="00FC3AC8"/>
    <w:rsid w:val="00FD2526"/>
    <w:rsid w:val="00FD50E2"/>
    <w:rsid w:val="00FE3A06"/>
    <w:rsid w:val="00FE62DA"/>
    <w:rsid w:val="00FF28EC"/>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qFormat/>
    <w:rsid w:val="00CA1AC9"/>
    <w:rPr>
      <w:sz w:val="18"/>
      <w:szCs w:val="18"/>
    </w:rPr>
  </w:style>
  <w:style w:type="paragraph" w:styleId="ab">
    <w:name w:val="footer"/>
    <w:basedOn w:val="a"/>
    <w:link w:val="ac"/>
    <w:uiPriority w:val="99"/>
    <w:qFormat/>
    <w:rsid w:val="00CA1AC9"/>
    <w:pPr>
      <w:tabs>
        <w:tab w:val="center" w:pos="4153"/>
        <w:tab w:val="right" w:pos="8306"/>
      </w:tabs>
      <w:snapToGrid w:val="0"/>
      <w:jc w:val="left"/>
    </w:pPr>
    <w:rPr>
      <w:sz w:val="18"/>
      <w:szCs w:val="18"/>
    </w:rPr>
  </w:style>
  <w:style w:type="paragraph" w:styleId="ad">
    <w:name w:val="header"/>
    <w:basedOn w:val="a"/>
    <w:link w:val="ae"/>
    <w:qFormat/>
    <w:rsid w:val="00CA1AC9"/>
    <w:pPr>
      <w:pBdr>
        <w:bottom w:val="single" w:sz="6" w:space="1" w:color="auto"/>
      </w:pBdr>
      <w:tabs>
        <w:tab w:val="center" w:pos="4153"/>
        <w:tab w:val="right" w:pos="8306"/>
      </w:tabs>
      <w:snapToGrid w:val="0"/>
      <w:jc w:val="center"/>
    </w:pPr>
    <w:rPr>
      <w:sz w:val="18"/>
      <w:szCs w:val="18"/>
    </w:rPr>
  </w:style>
  <w:style w:type="character" w:styleId="af">
    <w:name w:val="Hyperlink"/>
    <w:basedOn w:val="a0"/>
    <w:uiPriority w:val="99"/>
    <w:unhideWhenUsed/>
    <w:qFormat/>
    <w:rsid w:val="00CA1AC9"/>
    <w:rPr>
      <w:color w:val="0000FF"/>
      <w:u w:val="single"/>
    </w:rPr>
  </w:style>
  <w:style w:type="character" w:styleId="af0">
    <w:name w:val="annotation reference"/>
    <w:basedOn w:val="a0"/>
    <w:uiPriority w:val="99"/>
    <w:semiHidden/>
    <w:unhideWhenUsed/>
    <w:qFormat/>
    <w:rsid w:val="00CA1AC9"/>
    <w:rPr>
      <w:sz w:val="21"/>
      <w:szCs w:val="21"/>
    </w:rPr>
  </w:style>
  <w:style w:type="table" w:styleId="af1">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纯文本1"/>
    <w:basedOn w:val="a"/>
    <w:qFormat/>
    <w:rsid w:val="00CA1AC9"/>
    <w:pPr>
      <w:widowControl/>
      <w:jc w:val="left"/>
    </w:pPr>
    <w:rPr>
      <w:rFonts w:ascii="宋体" w:eastAsia="微软雅黑" w:hAnsi="Courier New"/>
      <w:kern w:val="0"/>
      <w:sz w:val="20"/>
      <w:szCs w:val="21"/>
    </w:rPr>
  </w:style>
  <w:style w:type="paragraph" w:customStyle="1" w:styleId="10">
    <w:name w:val="1_0"/>
    <w:basedOn w:val="a"/>
    <w:next w:val="1"/>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ac">
    <w:name w:val="页脚 字符"/>
    <w:link w:val="ab"/>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ae">
    <w:name w:val="页眉 字符"/>
    <w:link w:val="ad"/>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2">
    <w:name w:val="List Paragraph"/>
    <w:basedOn w:val="a"/>
    <w:uiPriority w:val="34"/>
    <w:qFormat/>
    <w:rsid w:val="00444368"/>
    <w:pPr>
      <w:ind w:firstLineChars="200" w:firstLine="420"/>
    </w:pPr>
  </w:style>
  <w:style w:type="paragraph" w:styleId="af3">
    <w:name w:val="Body Text Indent"/>
    <w:basedOn w:val="a"/>
    <w:link w:val="af4"/>
    <w:qFormat/>
    <w:rsid w:val="00516B2C"/>
    <w:pPr>
      <w:spacing w:after="120"/>
      <w:ind w:leftChars="200" w:left="420"/>
    </w:pPr>
    <w:rPr>
      <w:rFonts w:ascii="Calibri" w:hAnsi="Calibri"/>
      <w:szCs w:val="22"/>
    </w:rPr>
  </w:style>
  <w:style w:type="character" w:customStyle="1" w:styleId="af4">
    <w:name w:val="正文文本缩进 字符"/>
    <w:basedOn w:val="a0"/>
    <w:link w:val="af3"/>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Pages>
  <Words>1776</Words>
  <Characters>10126</Characters>
  <Application>Microsoft Office Word</Application>
  <DocSecurity>0</DocSecurity>
  <Lines>84</Lines>
  <Paragraphs>23</Paragraphs>
  <ScaleCrop>false</ScaleCrop>
  <Company>aaa</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178</cp:revision>
  <cp:lastPrinted>2011-11-29T08:47:00Z</cp:lastPrinted>
  <dcterms:created xsi:type="dcterms:W3CDTF">2018-02-28T04:01:00Z</dcterms:created>
  <dcterms:modified xsi:type="dcterms:W3CDTF">2020-04-03T01:26:00Z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