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B59" w:rsidRDefault="00C062D1" w:rsidP="009B4753">
      <w:pPr>
        <w:tabs>
          <w:tab w:val="left" w:pos="720"/>
        </w:tabs>
        <w:spacing w:line="360" w:lineRule="auto"/>
        <w:jc w:val="center"/>
        <w:rPr>
          <w:b/>
          <w:sz w:val="44"/>
          <w:szCs w:val="44"/>
        </w:rPr>
      </w:pPr>
      <w:r>
        <w:rPr>
          <w:b/>
          <w:sz w:val="44"/>
          <w:szCs w:val="44"/>
        </w:rPr>
        <w:t>广州大学城投资经营管理有限公司</w:t>
      </w:r>
    </w:p>
    <w:p w:rsidR="00E47B59" w:rsidRPr="00AF442C" w:rsidRDefault="004D72C0" w:rsidP="003166C7">
      <w:pPr>
        <w:tabs>
          <w:tab w:val="left" w:pos="720"/>
        </w:tabs>
        <w:spacing w:line="360" w:lineRule="auto"/>
        <w:jc w:val="center"/>
        <w:rPr>
          <w:b/>
          <w:sz w:val="44"/>
          <w:szCs w:val="44"/>
        </w:rPr>
      </w:pPr>
      <w:r>
        <w:rPr>
          <w:rFonts w:hint="eastAsia"/>
          <w:b/>
          <w:sz w:val="44"/>
          <w:szCs w:val="44"/>
        </w:rPr>
        <w:t>枢纽楼零星维修工程</w:t>
      </w:r>
      <w:r w:rsidR="006B2E51">
        <w:rPr>
          <w:rFonts w:hint="eastAsia"/>
          <w:b/>
          <w:sz w:val="44"/>
          <w:szCs w:val="44"/>
        </w:rPr>
        <w:t>竞选文件</w:t>
      </w:r>
    </w:p>
    <w:p w:rsidR="00AF442C" w:rsidRPr="005B4909" w:rsidRDefault="00AF442C" w:rsidP="00C9758C">
      <w:pPr>
        <w:tabs>
          <w:tab w:val="left" w:pos="540"/>
          <w:tab w:val="left" w:pos="720"/>
        </w:tabs>
        <w:spacing w:line="560" w:lineRule="exact"/>
        <w:ind w:firstLineChars="200" w:firstLine="562"/>
        <w:rPr>
          <w:b/>
          <w:sz w:val="28"/>
          <w:szCs w:val="28"/>
        </w:rPr>
      </w:pPr>
    </w:p>
    <w:p w:rsidR="00E47B59" w:rsidRDefault="006B2E51" w:rsidP="00AF442C">
      <w:pPr>
        <w:tabs>
          <w:tab w:val="left" w:pos="540"/>
          <w:tab w:val="left" w:pos="720"/>
        </w:tabs>
        <w:spacing w:line="520" w:lineRule="exact"/>
        <w:ind w:firstLineChars="200" w:firstLine="562"/>
        <w:rPr>
          <w:b/>
          <w:sz w:val="28"/>
          <w:szCs w:val="28"/>
        </w:rPr>
      </w:pPr>
      <w:r>
        <w:rPr>
          <w:rFonts w:hint="eastAsia"/>
          <w:b/>
          <w:sz w:val="28"/>
          <w:szCs w:val="28"/>
        </w:rPr>
        <w:t>一、项目基本情况</w:t>
      </w:r>
    </w:p>
    <w:p w:rsidR="00E47B59" w:rsidRDefault="006B2E51" w:rsidP="00AF442C">
      <w:pPr>
        <w:spacing w:line="520" w:lineRule="exact"/>
        <w:ind w:firstLineChars="200" w:firstLine="560"/>
        <w:rPr>
          <w:sz w:val="28"/>
          <w:szCs w:val="28"/>
        </w:rPr>
      </w:pPr>
      <w:r>
        <w:rPr>
          <w:rFonts w:hint="eastAsia"/>
          <w:sz w:val="28"/>
          <w:szCs w:val="28"/>
        </w:rPr>
        <w:t>（一）项目名称：</w:t>
      </w:r>
      <w:r w:rsidR="004D72C0">
        <w:rPr>
          <w:rFonts w:hint="eastAsia"/>
          <w:sz w:val="28"/>
          <w:szCs w:val="28"/>
        </w:rPr>
        <w:t>枢纽楼零星维修工程</w:t>
      </w:r>
    </w:p>
    <w:p w:rsidR="00E47B59" w:rsidRDefault="006B2E51" w:rsidP="00AF442C">
      <w:pPr>
        <w:spacing w:line="520" w:lineRule="exact"/>
        <w:ind w:firstLineChars="200" w:firstLine="560"/>
        <w:rPr>
          <w:sz w:val="28"/>
          <w:szCs w:val="28"/>
        </w:rPr>
      </w:pPr>
      <w:r>
        <w:rPr>
          <w:rFonts w:hint="eastAsia"/>
          <w:sz w:val="28"/>
          <w:szCs w:val="28"/>
        </w:rPr>
        <w:t>（二）项目地点：</w:t>
      </w:r>
      <w:r w:rsidR="004469BA" w:rsidRPr="004469BA">
        <w:rPr>
          <w:rFonts w:hint="eastAsia"/>
          <w:sz w:val="28"/>
          <w:szCs w:val="28"/>
        </w:rPr>
        <w:t>广州大学城</w:t>
      </w:r>
    </w:p>
    <w:p w:rsidR="00B30809" w:rsidRPr="00B30809" w:rsidRDefault="00B30809" w:rsidP="00AF442C">
      <w:pPr>
        <w:spacing w:line="520" w:lineRule="exact"/>
        <w:ind w:firstLineChars="200" w:firstLine="560"/>
        <w:rPr>
          <w:sz w:val="28"/>
          <w:szCs w:val="28"/>
        </w:rPr>
      </w:pPr>
      <w:r>
        <w:rPr>
          <w:rFonts w:hint="eastAsia"/>
          <w:sz w:val="28"/>
          <w:szCs w:val="28"/>
        </w:rPr>
        <w:t>（三）采购限价：</w:t>
      </w:r>
      <w:r w:rsidR="004D72C0">
        <w:rPr>
          <w:sz w:val="28"/>
          <w:szCs w:val="28"/>
        </w:rPr>
        <w:t>1</w:t>
      </w:r>
      <w:r w:rsidR="00F346D6">
        <w:rPr>
          <w:sz w:val="28"/>
          <w:szCs w:val="28"/>
        </w:rPr>
        <w:t>3</w:t>
      </w:r>
      <w:r>
        <w:rPr>
          <w:rFonts w:hint="eastAsia"/>
          <w:sz w:val="28"/>
          <w:szCs w:val="28"/>
        </w:rPr>
        <w:t>万元</w:t>
      </w:r>
    </w:p>
    <w:p w:rsidR="00E47B59" w:rsidRDefault="004469BA" w:rsidP="00AF442C">
      <w:pPr>
        <w:spacing w:line="520" w:lineRule="exact"/>
        <w:ind w:firstLineChars="200" w:firstLine="560"/>
        <w:rPr>
          <w:sz w:val="28"/>
          <w:szCs w:val="28"/>
        </w:rPr>
      </w:pPr>
      <w:r>
        <w:rPr>
          <w:rFonts w:hint="eastAsia"/>
          <w:sz w:val="28"/>
          <w:szCs w:val="28"/>
        </w:rPr>
        <w:t>（</w:t>
      </w:r>
      <w:r w:rsidR="00B30809">
        <w:rPr>
          <w:rFonts w:hint="eastAsia"/>
          <w:sz w:val="28"/>
          <w:szCs w:val="28"/>
        </w:rPr>
        <w:t>四</w:t>
      </w:r>
      <w:r>
        <w:rPr>
          <w:rFonts w:hint="eastAsia"/>
          <w:sz w:val="28"/>
          <w:szCs w:val="28"/>
        </w:rPr>
        <w:t>）</w:t>
      </w:r>
      <w:r w:rsidR="006B2E51">
        <w:rPr>
          <w:rFonts w:hint="eastAsia"/>
          <w:sz w:val="28"/>
          <w:szCs w:val="28"/>
        </w:rPr>
        <w:t>项目概况</w:t>
      </w:r>
    </w:p>
    <w:p w:rsidR="009B4753" w:rsidRDefault="004D72C0" w:rsidP="00AF442C">
      <w:pPr>
        <w:tabs>
          <w:tab w:val="left" w:pos="0"/>
          <w:tab w:val="left" w:pos="720"/>
        </w:tabs>
        <w:spacing w:line="520" w:lineRule="exact"/>
        <w:ind w:firstLineChars="200" w:firstLine="560"/>
        <w:rPr>
          <w:sz w:val="28"/>
          <w:szCs w:val="28"/>
        </w:rPr>
      </w:pPr>
      <w:r>
        <w:rPr>
          <w:rFonts w:hint="eastAsia"/>
          <w:sz w:val="28"/>
          <w:szCs w:val="28"/>
        </w:rPr>
        <w:t>现拟对广州大学城信息枢纽楼进行零星维修，具体如下：</w:t>
      </w:r>
      <w:r w:rsidRPr="004D72C0">
        <w:rPr>
          <w:rFonts w:hint="eastAsia"/>
          <w:sz w:val="28"/>
          <w:szCs w:val="28"/>
        </w:rPr>
        <w:t>1</w:t>
      </w:r>
      <w:r w:rsidRPr="004D72C0">
        <w:rPr>
          <w:rFonts w:hint="eastAsia"/>
          <w:sz w:val="28"/>
          <w:szCs w:val="28"/>
        </w:rPr>
        <w:t>、一楼西大堂吊顶天花开裂、变形下坠，需修复；</w:t>
      </w:r>
      <w:r w:rsidRPr="004D72C0">
        <w:rPr>
          <w:rFonts w:hint="eastAsia"/>
          <w:sz w:val="28"/>
          <w:szCs w:val="28"/>
        </w:rPr>
        <w:t>2</w:t>
      </w:r>
      <w:r w:rsidRPr="004D72C0">
        <w:rPr>
          <w:rFonts w:hint="eastAsia"/>
          <w:sz w:val="28"/>
          <w:szCs w:val="28"/>
        </w:rPr>
        <w:t>、</w:t>
      </w:r>
      <w:r w:rsidRPr="004D72C0">
        <w:rPr>
          <w:rFonts w:hint="eastAsia"/>
          <w:sz w:val="28"/>
          <w:szCs w:val="28"/>
        </w:rPr>
        <w:t>1</w:t>
      </w:r>
      <w:r w:rsidRPr="004D72C0">
        <w:rPr>
          <w:rFonts w:hint="eastAsia"/>
          <w:sz w:val="28"/>
          <w:szCs w:val="28"/>
        </w:rPr>
        <w:t>至</w:t>
      </w:r>
      <w:r w:rsidRPr="004D72C0">
        <w:rPr>
          <w:rFonts w:hint="eastAsia"/>
          <w:sz w:val="28"/>
          <w:szCs w:val="28"/>
        </w:rPr>
        <w:t>11</w:t>
      </w:r>
      <w:r w:rsidRPr="004D72C0">
        <w:rPr>
          <w:rFonts w:hint="eastAsia"/>
          <w:sz w:val="28"/>
          <w:szCs w:val="28"/>
        </w:rPr>
        <w:t>楼天花修补翻新（含东、西大堂）；</w:t>
      </w:r>
      <w:r w:rsidRPr="004D72C0">
        <w:rPr>
          <w:rFonts w:hint="eastAsia"/>
          <w:sz w:val="28"/>
          <w:szCs w:val="28"/>
        </w:rPr>
        <w:t>3</w:t>
      </w:r>
      <w:r w:rsidRPr="004D72C0">
        <w:rPr>
          <w:rFonts w:hint="eastAsia"/>
          <w:sz w:val="28"/>
          <w:szCs w:val="28"/>
        </w:rPr>
        <w:t>、信息楼东、西（</w:t>
      </w:r>
      <w:r w:rsidRPr="004D72C0">
        <w:rPr>
          <w:rFonts w:hint="eastAsia"/>
          <w:sz w:val="28"/>
          <w:szCs w:val="28"/>
        </w:rPr>
        <w:t>1#</w:t>
      </w:r>
      <w:r w:rsidRPr="004D72C0">
        <w:rPr>
          <w:rFonts w:hint="eastAsia"/>
          <w:sz w:val="28"/>
          <w:szCs w:val="28"/>
        </w:rPr>
        <w:t>、</w:t>
      </w:r>
      <w:r w:rsidRPr="004D72C0">
        <w:rPr>
          <w:rFonts w:hint="eastAsia"/>
          <w:sz w:val="28"/>
          <w:szCs w:val="28"/>
        </w:rPr>
        <w:t>2#</w:t>
      </w:r>
      <w:r w:rsidRPr="004D72C0">
        <w:rPr>
          <w:rFonts w:hint="eastAsia"/>
          <w:sz w:val="28"/>
          <w:szCs w:val="28"/>
        </w:rPr>
        <w:t>）</w:t>
      </w:r>
      <w:r w:rsidRPr="004D72C0">
        <w:rPr>
          <w:rFonts w:hint="eastAsia"/>
          <w:sz w:val="28"/>
          <w:szCs w:val="28"/>
        </w:rPr>
        <w:t>1</w:t>
      </w:r>
      <w:r w:rsidRPr="004D72C0">
        <w:rPr>
          <w:rFonts w:hint="eastAsia"/>
          <w:sz w:val="28"/>
          <w:szCs w:val="28"/>
        </w:rPr>
        <w:t>至</w:t>
      </w:r>
      <w:r w:rsidRPr="004D72C0">
        <w:rPr>
          <w:rFonts w:hint="eastAsia"/>
          <w:sz w:val="28"/>
          <w:szCs w:val="28"/>
        </w:rPr>
        <w:t>10</w:t>
      </w:r>
      <w:r w:rsidRPr="004D72C0">
        <w:rPr>
          <w:rFonts w:hint="eastAsia"/>
          <w:sz w:val="28"/>
          <w:szCs w:val="28"/>
        </w:rPr>
        <w:t>楼电梯厅瓷砖空鼓、脱落，需修复；</w:t>
      </w:r>
      <w:r w:rsidRPr="004D72C0">
        <w:rPr>
          <w:rFonts w:hint="eastAsia"/>
          <w:sz w:val="28"/>
          <w:szCs w:val="28"/>
        </w:rPr>
        <w:t>4</w:t>
      </w:r>
      <w:r w:rsidRPr="004D72C0">
        <w:rPr>
          <w:rFonts w:hint="eastAsia"/>
          <w:sz w:val="28"/>
          <w:szCs w:val="28"/>
        </w:rPr>
        <w:t>、</w:t>
      </w:r>
      <w:r w:rsidRPr="004D72C0">
        <w:rPr>
          <w:rFonts w:hint="eastAsia"/>
          <w:sz w:val="28"/>
          <w:szCs w:val="28"/>
        </w:rPr>
        <w:t>11</w:t>
      </w:r>
      <w:r w:rsidRPr="004D72C0">
        <w:rPr>
          <w:rFonts w:hint="eastAsia"/>
          <w:sz w:val="28"/>
          <w:szCs w:val="28"/>
        </w:rPr>
        <w:t>楼西侧墙灰脱落，需修复；</w:t>
      </w:r>
      <w:r w:rsidRPr="004D72C0">
        <w:rPr>
          <w:rFonts w:hint="eastAsia"/>
          <w:sz w:val="28"/>
          <w:szCs w:val="28"/>
        </w:rPr>
        <w:t>5</w:t>
      </w:r>
      <w:r w:rsidRPr="004D72C0">
        <w:rPr>
          <w:rFonts w:hint="eastAsia"/>
          <w:sz w:val="28"/>
          <w:szCs w:val="28"/>
        </w:rPr>
        <w:t>、副楼外墙装饰板脱落，需修复；</w:t>
      </w:r>
      <w:r w:rsidRPr="004D72C0">
        <w:rPr>
          <w:rFonts w:hint="eastAsia"/>
          <w:sz w:val="28"/>
          <w:szCs w:val="28"/>
        </w:rPr>
        <w:t>6</w:t>
      </w:r>
      <w:r w:rsidRPr="004D72C0">
        <w:rPr>
          <w:rFonts w:hint="eastAsia"/>
          <w:sz w:val="28"/>
          <w:szCs w:val="28"/>
        </w:rPr>
        <w:t>、露天停车场出入口增加排水沟排水；</w:t>
      </w:r>
      <w:r w:rsidRPr="004D72C0">
        <w:rPr>
          <w:rFonts w:hint="eastAsia"/>
          <w:sz w:val="28"/>
          <w:szCs w:val="28"/>
        </w:rPr>
        <w:t>7</w:t>
      </w:r>
      <w:r w:rsidRPr="004D72C0">
        <w:rPr>
          <w:rFonts w:hint="eastAsia"/>
          <w:sz w:val="28"/>
          <w:szCs w:val="28"/>
        </w:rPr>
        <w:t>、副楼东侧花基增加不锈钢防护栏；</w:t>
      </w:r>
      <w:r w:rsidRPr="004D72C0">
        <w:rPr>
          <w:rFonts w:hint="eastAsia"/>
          <w:sz w:val="28"/>
          <w:szCs w:val="28"/>
        </w:rPr>
        <w:t>8</w:t>
      </w:r>
      <w:r w:rsidRPr="004D72C0">
        <w:rPr>
          <w:rFonts w:hint="eastAsia"/>
          <w:sz w:val="28"/>
          <w:szCs w:val="28"/>
        </w:rPr>
        <w:t>、一楼男、女厕通风不良，各安装</w:t>
      </w:r>
      <w:r w:rsidRPr="004D72C0">
        <w:rPr>
          <w:rFonts w:hint="eastAsia"/>
          <w:sz w:val="28"/>
          <w:szCs w:val="28"/>
        </w:rPr>
        <w:t>1</w:t>
      </w:r>
      <w:r w:rsidRPr="004D72C0">
        <w:rPr>
          <w:rFonts w:hint="eastAsia"/>
          <w:sz w:val="28"/>
          <w:szCs w:val="28"/>
        </w:rPr>
        <w:t>台排气扇；</w:t>
      </w:r>
      <w:r w:rsidRPr="004D72C0">
        <w:rPr>
          <w:rFonts w:hint="eastAsia"/>
          <w:sz w:val="28"/>
          <w:szCs w:val="28"/>
        </w:rPr>
        <w:t>9</w:t>
      </w:r>
      <w:r w:rsidRPr="004D72C0">
        <w:rPr>
          <w:rFonts w:hint="eastAsia"/>
          <w:sz w:val="28"/>
          <w:szCs w:val="28"/>
        </w:rPr>
        <w:t>、厨房燃气管道维护</w:t>
      </w:r>
      <w:r w:rsidRPr="004D72C0">
        <w:rPr>
          <w:rFonts w:hint="eastAsia"/>
          <w:sz w:val="28"/>
          <w:szCs w:val="28"/>
        </w:rPr>
        <w:t>+</w:t>
      </w:r>
      <w:r w:rsidRPr="004D72C0">
        <w:rPr>
          <w:rFonts w:hint="eastAsia"/>
          <w:sz w:val="28"/>
          <w:szCs w:val="28"/>
        </w:rPr>
        <w:t>便携式工业可燃气体检测仪。</w:t>
      </w:r>
    </w:p>
    <w:p w:rsidR="00E47B59" w:rsidRDefault="006B2E51" w:rsidP="00AF442C">
      <w:pPr>
        <w:tabs>
          <w:tab w:val="left" w:pos="0"/>
          <w:tab w:val="left" w:pos="720"/>
        </w:tabs>
        <w:spacing w:line="520" w:lineRule="exact"/>
        <w:ind w:firstLineChars="200" w:firstLine="562"/>
        <w:rPr>
          <w:b/>
          <w:sz w:val="28"/>
          <w:szCs w:val="28"/>
        </w:rPr>
      </w:pPr>
      <w:r>
        <w:rPr>
          <w:rFonts w:hint="eastAsia"/>
          <w:b/>
          <w:sz w:val="28"/>
          <w:szCs w:val="28"/>
        </w:rPr>
        <w:t>二、合格投标人资格要求</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（一）必须是具有独立承担民事责任能力、在中华人民共和国境内注册的法人；</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（二）具备有效的工商营业执照、企业法人组织机构代码证书、税务登记证书（或三证合一）；</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（三）已办理合法税务登记，具有开具相应增值税专用发票资格；</w:t>
      </w:r>
    </w:p>
    <w:p w:rsidR="00171297" w:rsidRPr="00171297" w:rsidRDefault="008A3D6E" w:rsidP="00643B2F">
      <w:pPr>
        <w:tabs>
          <w:tab w:val="left" w:pos="0"/>
          <w:tab w:val="left" w:pos="720"/>
        </w:tabs>
        <w:spacing w:line="520" w:lineRule="exact"/>
        <w:ind w:firstLineChars="200" w:firstLine="560"/>
        <w:rPr>
          <w:sz w:val="28"/>
          <w:szCs w:val="28"/>
        </w:rPr>
      </w:pPr>
      <w:r>
        <w:rPr>
          <w:rFonts w:hint="eastAsia"/>
          <w:sz w:val="28"/>
          <w:szCs w:val="28"/>
        </w:rPr>
        <w:t>（四）具备</w:t>
      </w:r>
      <w:r w:rsidR="003166C7">
        <w:rPr>
          <w:rFonts w:hint="eastAsia"/>
          <w:sz w:val="28"/>
          <w:szCs w:val="28"/>
        </w:rPr>
        <w:t>建筑</w:t>
      </w:r>
      <w:r w:rsidR="004D72C0">
        <w:rPr>
          <w:rFonts w:hint="eastAsia"/>
          <w:sz w:val="28"/>
          <w:szCs w:val="28"/>
        </w:rPr>
        <w:t>装修装饰</w:t>
      </w:r>
      <w:r w:rsidR="003166C7">
        <w:rPr>
          <w:rFonts w:hint="eastAsia"/>
          <w:sz w:val="28"/>
          <w:szCs w:val="28"/>
        </w:rPr>
        <w:t>工程专业承包</w:t>
      </w:r>
      <w:r w:rsidR="004D72C0">
        <w:rPr>
          <w:rFonts w:hint="eastAsia"/>
          <w:sz w:val="28"/>
          <w:szCs w:val="28"/>
        </w:rPr>
        <w:t>贰</w:t>
      </w:r>
      <w:r w:rsidR="003166C7">
        <w:rPr>
          <w:rFonts w:hint="eastAsia"/>
          <w:sz w:val="28"/>
          <w:szCs w:val="28"/>
        </w:rPr>
        <w:t>级</w:t>
      </w:r>
      <w:r w:rsidR="00BC4ED0">
        <w:rPr>
          <w:rFonts w:hint="eastAsia"/>
          <w:sz w:val="28"/>
          <w:szCs w:val="28"/>
        </w:rPr>
        <w:t>或以上资质</w:t>
      </w:r>
      <w:r w:rsidR="00643B2F">
        <w:rPr>
          <w:rFonts w:hint="eastAsia"/>
          <w:sz w:val="28"/>
          <w:szCs w:val="28"/>
        </w:rPr>
        <w:t>；</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（五）投标人近</w:t>
      </w:r>
      <w:r w:rsidRPr="00171297">
        <w:rPr>
          <w:rFonts w:hint="eastAsia"/>
          <w:sz w:val="28"/>
          <w:szCs w:val="28"/>
        </w:rPr>
        <w:t>3</w:t>
      </w:r>
      <w:r w:rsidRPr="00171297">
        <w:rPr>
          <w:rFonts w:hint="eastAsia"/>
          <w:sz w:val="28"/>
          <w:szCs w:val="28"/>
        </w:rPr>
        <w:t>年内</w:t>
      </w:r>
      <w:r w:rsidRPr="00171297">
        <w:rPr>
          <w:rFonts w:hint="eastAsia"/>
          <w:sz w:val="28"/>
          <w:szCs w:val="28"/>
        </w:rPr>
        <w:t>(</w:t>
      </w:r>
      <w:r w:rsidR="00BB1E59">
        <w:rPr>
          <w:rFonts w:hint="eastAsia"/>
          <w:sz w:val="28"/>
          <w:szCs w:val="28"/>
        </w:rPr>
        <w:t>2017</w:t>
      </w:r>
      <w:r w:rsidRPr="00171297">
        <w:rPr>
          <w:rFonts w:hint="eastAsia"/>
          <w:sz w:val="28"/>
          <w:szCs w:val="28"/>
        </w:rPr>
        <w:t>年</w:t>
      </w:r>
      <w:r w:rsidRPr="00171297">
        <w:rPr>
          <w:rFonts w:hint="eastAsia"/>
          <w:sz w:val="28"/>
          <w:szCs w:val="28"/>
        </w:rPr>
        <w:t>1</w:t>
      </w:r>
      <w:r w:rsidRPr="00171297">
        <w:rPr>
          <w:rFonts w:hint="eastAsia"/>
          <w:sz w:val="28"/>
          <w:szCs w:val="28"/>
        </w:rPr>
        <w:t>月</w:t>
      </w:r>
      <w:r w:rsidRPr="00171297">
        <w:rPr>
          <w:rFonts w:hint="eastAsia"/>
          <w:sz w:val="28"/>
          <w:szCs w:val="28"/>
        </w:rPr>
        <w:t>1</w:t>
      </w:r>
      <w:r w:rsidRPr="00171297">
        <w:rPr>
          <w:rFonts w:hint="eastAsia"/>
          <w:sz w:val="28"/>
          <w:szCs w:val="28"/>
        </w:rPr>
        <w:t>日至今</w:t>
      </w:r>
      <w:r w:rsidRPr="00171297">
        <w:rPr>
          <w:rFonts w:hint="eastAsia"/>
          <w:sz w:val="28"/>
          <w:szCs w:val="28"/>
        </w:rPr>
        <w:t>)</w:t>
      </w:r>
      <w:r w:rsidRPr="00171297">
        <w:rPr>
          <w:rFonts w:hint="eastAsia"/>
          <w:sz w:val="28"/>
          <w:szCs w:val="28"/>
        </w:rPr>
        <w:t>完成过质量合格的类似工程项目业绩（需提供合同等相关证明材料复印件）；</w:t>
      </w:r>
    </w:p>
    <w:p w:rsidR="002D4296" w:rsidRDefault="00171297" w:rsidP="00D9769D">
      <w:pPr>
        <w:tabs>
          <w:tab w:val="left" w:pos="0"/>
          <w:tab w:val="left" w:pos="720"/>
        </w:tabs>
        <w:spacing w:line="520" w:lineRule="exact"/>
        <w:ind w:firstLineChars="200" w:firstLine="560"/>
        <w:rPr>
          <w:sz w:val="28"/>
          <w:szCs w:val="28"/>
        </w:rPr>
      </w:pPr>
      <w:r w:rsidRPr="00171297">
        <w:rPr>
          <w:rFonts w:hint="eastAsia"/>
          <w:sz w:val="28"/>
          <w:szCs w:val="28"/>
        </w:rPr>
        <w:t>（六）不接受联合体报价。</w:t>
      </w:r>
    </w:p>
    <w:p w:rsidR="00E47B59" w:rsidRDefault="00821F86" w:rsidP="005B4909">
      <w:pPr>
        <w:tabs>
          <w:tab w:val="left" w:pos="0"/>
          <w:tab w:val="left" w:pos="720"/>
        </w:tabs>
        <w:spacing w:line="520" w:lineRule="exact"/>
        <w:ind w:firstLineChars="200" w:firstLine="562"/>
        <w:rPr>
          <w:rFonts w:ascii="宋体" w:hAnsi="宋体"/>
          <w:b/>
          <w:sz w:val="28"/>
          <w:szCs w:val="28"/>
        </w:rPr>
      </w:pPr>
      <w:r>
        <w:rPr>
          <w:rFonts w:ascii="宋体" w:hAnsi="宋体" w:hint="eastAsia"/>
          <w:b/>
          <w:sz w:val="28"/>
          <w:szCs w:val="28"/>
        </w:rPr>
        <w:t>三</w:t>
      </w:r>
      <w:r w:rsidR="006B2E51">
        <w:rPr>
          <w:rFonts w:ascii="宋体" w:hAnsi="宋体" w:hint="eastAsia"/>
          <w:b/>
          <w:sz w:val="28"/>
          <w:szCs w:val="28"/>
        </w:rPr>
        <w:t>、</w:t>
      </w:r>
      <w:r w:rsidR="007A3422" w:rsidRPr="007A3422">
        <w:rPr>
          <w:rFonts w:ascii="宋体" w:hAnsi="宋体" w:hint="eastAsia"/>
          <w:b/>
          <w:sz w:val="28"/>
          <w:szCs w:val="28"/>
        </w:rPr>
        <w:t>项目的施工范围及内容</w:t>
      </w:r>
    </w:p>
    <w:p w:rsidR="007C1005" w:rsidRDefault="004D72C0" w:rsidP="005B4909">
      <w:pPr>
        <w:tabs>
          <w:tab w:val="left" w:pos="0"/>
          <w:tab w:val="left" w:pos="720"/>
        </w:tabs>
        <w:spacing w:line="520" w:lineRule="exact"/>
        <w:ind w:firstLineChars="200" w:firstLine="560"/>
        <w:rPr>
          <w:rFonts w:ascii="宋体" w:hAnsi="宋体"/>
          <w:sz w:val="28"/>
          <w:szCs w:val="28"/>
        </w:rPr>
      </w:pPr>
      <w:r>
        <w:rPr>
          <w:rFonts w:ascii="宋体" w:hAnsi="宋体" w:hint="eastAsia"/>
          <w:sz w:val="28"/>
          <w:szCs w:val="28"/>
        </w:rPr>
        <w:t>（一）</w:t>
      </w:r>
      <w:r w:rsidRPr="004D72C0">
        <w:rPr>
          <w:rFonts w:ascii="宋体" w:hAnsi="宋体" w:hint="eastAsia"/>
          <w:sz w:val="28"/>
          <w:szCs w:val="28"/>
        </w:rPr>
        <w:t>一楼西大堂造型天花开裂、局部变形下坠。天花局部龙骨、夹</w:t>
      </w:r>
      <w:r>
        <w:rPr>
          <w:rFonts w:hint="eastAsia"/>
          <w:noProof/>
        </w:rPr>
        <w:lastRenderedPageBreak/>
        <w:drawing>
          <wp:anchor distT="0" distB="0" distL="114300" distR="114300" simplePos="0" relativeHeight="251505152" behindDoc="0" locked="0" layoutInCell="1" allowOverlap="1">
            <wp:simplePos x="0" y="0"/>
            <wp:positionH relativeFrom="column">
              <wp:posOffset>1325493</wp:posOffset>
            </wp:positionH>
            <wp:positionV relativeFrom="paragraph">
              <wp:posOffset>337434</wp:posOffset>
            </wp:positionV>
            <wp:extent cx="2774950" cy="2083435"/>
            <wp:effectExtent l="0" t="0" r="0" b="0"/>
            <wp:wrapTopAndBottom/>
            <wp:docPr id="1" name="图片 1" descr="f9b21f23e43fcd38f2cce5f1c45a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4" descr="f9b21f23e43fcd38f2cce5f1c45a8e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4950" cy="2083435"/>
                    </a:xfrm>
                    <a:prstGeom prst="rect">
                      <a:avLst/>
                    </a:prstGeom>
                    <a:noFill/>
                    <a:ln>
                      <a:noFill/>
                    </a:ln>
                    <a:effectLst/>
                  </pic:spPr>
                </pic:pic>
              </a:graphicData>
            </a:graphic>
          </wp:anchor>
        </w:drawing>
      </w:r>
      <w:r w:rsidRPr="004D72C0">
        <w:rPr>
          <w:rFonts w:ascii="宋体" w:hAnsi="宋体" w:hint="eastAsia"/>
          <w:sz w:val="28"/>
          <w:szCs w:val="28"/>
        </w:rPr>
        <w:t>板修复。</w:t>
      </w:r>
    </w:p>
    <w:p w:rsidR="004D72C0" w:rsidRDefault="004D72C0" w:rsidP="004D72C0">
      <w:pPr>
        <w:tabs>
          <w:tab w:val="left" w:pos="0"/>
          <w:tab w:val="left" w:pos="720"/>
        </w:tabs>
        <w:spacing w:line="520" w:lineRule="exact"/>
        <w:ind w:firstLineChars="1900" w:firstLine="3990"/>
      </w:pPr>
      <w:r>
        <w:rPr>
          <w:rFonts w:hint="eastAsia"/>
        </w:rPr>
        <w:t>西大堂</w:t>
      </w:r>
    </w:p>
    <w:p w:rsidR="004D72C0" w:rsidRDefault="004D72C0" w:rsidP="004D72C0">
      <w:pPr>
        <w:tabs>
          <w:tab w:val="left" w:pos="0"/>
          <w:tab w:val="left" w:pos="720"/>
        </w:tabs>
        <w:spacing w:line="520" w:lineRule="exact"/>
        <w:ind w:firstLineChars="200" w:firstLine="420"/>
        <w:rPr>
          <w:rFonts w:ascii="宋体" w:hAnsi="宋体"/>
          <w:sz w:val="28"/>
          <w:szCs w:val="28"/>
        </w:rPr>
      </w:pPr>
      <w:r>
        <w:rPr>
          <w:rFonts w:hint="eastAsia"/>
          <w:noProof/>
        </w:rPr>
        <w:drawing>
          <wp:anchor distT="0" distB="0" distL="114300" distR="114300" simplePos="0" relativeHeight="251516416" behindDoc="0" locked="0" layoutInCell="1" allowOverlap="1">
            <wp:simplePos x="0" y="0"/>
            <wp:positionH relativeFrom="column">
              <wp:posOffset>1341368</wp:posOffset>
            </wp:positionH>
            <wp:positionV relativeFrom="paragraph">
              <wp:posOffset>417637</wp:posOffset>
            </wp:positionV>
            <wp:extent cx="2759075" cy="2075180"/>
            <wp:effectExtent l="0" t="0" r="0" b="0"/>
            <wp:wrapTopAndBottom/>
            <wp:docPr id="2" name="图片 2" descr="ffbb385579ac4371e107e4397d07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4" descr="ffbb385579ac4371e107e4397d07c1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9075" cy="2075180"/>
                    </a:xfrm>
                    <a:prstGeom prst="rect">
                      <a:avLst/>
                    </a:prstGeom>
                    <a:noFill/>
                    <a:ln>
                      <a:noFill/>
                    </a:ln>
                    <a:effectLst/>
                  </pic:spPr>
                </pic:pic>
              </a:graphicData>
            </a:graphic>
          </wp:anchor>
        </w:drawing>
      </w:r>
      <w:r w:rsidRPr="004D72C0">
        <w:rPr>
          <w:rFonts w:ascii="宋体" w:hAnsi="宋体" w:hint="eastAsia"/>
          <w:sz w:val="28"/>
          <w:szCs w:val="28"/>
        </w:rPr>
        <w:t>（二）1--11楼天花修补翻新（含东、西大堂）。</w:t>
      </w:r>
    </w:p>
    <w:p w:rsidR="004D72C0" w:rsidRDefault="004D72C0" w:rsidP="004D72C0">
      <w:pPr>
        <w:tabs>
          <w:tab w:val="left" w:pos="0"/>
          <w:tab w:val="left" w:pos="720"/>
        </w:tabs>
        <w:spacing w:line="520" w:lineRule="exact"/>
        <w:ind w:firstLineChars="800" w:firstLine="1680"/>
      </w:pPr>
      <w:r>
        <w:rPr>
          <w:noProof/>
        </w:rPr>
        <w:drawing>
          <wp:anchor distT="0" distB="0" distL="114300" distR="114300" simplePos="0" relativeHeight="251520512" behindDoc="0" locked="0" layoutInCell="1" allowOverlap="1">
            <wp:simplePos x="0" y="0"/>
            <wp:positionH relativeFrom="column">
              <wp:posOffset>1198162</wp:posOffset>
            </wp:positionH>
            <wp:positionV relativeFrom="paragraph">
              <wp:posOffset>2551816</wp:posOffset>
            </wp:positionV>
            <wp:extent cx="3021330" cy="271907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1330" cy="2719070"/>
                    </a:xfrm>
                    <a:prstGeom prst="rect">
                      <a:avLst/>
                    </a:prstGeom>
                    <a:noFill/>
                    <a:ln>
                      <a:noFill/>
                    </a:ln>
                    <a:effectLst/>
                  </pic:spPr>
                </pic:pic>
              </a:graphicData>
            </a:graphic>
          </wp:anchor>
        </w:drawing>
      </w:r>
      <w:r>
        <w:rPr>
          <w:rFonts w:hint="eastAsia"/>
        </w:rPr>
        <w:t>东西大堂表面腻子清理</w:t>
      </w:r>
      <w:r>
        <w:rPr>
          <w:rFonts w:hint="eastAsia"/>
        </w:rPr>
        <w:t>+</w:t>
      </w:r>
      <w:r>
        <w:rPr>
          <w:rFonts w:hint="eastAsia"/>
        </w:rPr>
        <w:t>安装</w:t>
      </w:r>
      <w:r>
        <w:rPr>
          <w:rFonts w:hint="eastAsia"/>
        </w:rPr>
        <w:t>8mm</w:t>
      </w:r>
      <w:r>
        <w:rPr>
          <w:rFonts w:hint="eastAsia"/>
        </w:rPr>
        <w:t>硅酸钙板</w:t>
      </w:r>
      <w:r>
        <w:rPr>
          <w:rFonts w:hint="eastAsia"/>
        </w:rPr>
        <w:t>+</w:t>
      </w:r>
      <w:r>
        <w:rPr>
          <w:rFonts w:hint="eastAsia"/>
        </w:rPr>
        <w:t>表面腻子修复。</w:t>
      </w:r>
    </w:p>
    <w:p w:rsidR="004D72C0" w:rsidRDefault="004D72C0" w:rsidP="004D72C0">
      <w:pPr>
        <w:tabs>
          <w:tab w:val="left" w:pos="0"/>
          <w:tab w:val="left" w:pos="720"/>
        </w:tabs>
        <w:spacing w:line="520" w:lineRule="exact"/>
        <w:ind w:firstLineChars="1800" w:firstLine="3780"/>
      </w:pPr>
      <w:r>
        <w:rPr>
          <w:rFonts w:hint="eastAsia"/>
        </w:rPr>
        <w:t>东大堂</w:t>
      </w:r>
      <w:r>
        <w:rPr>
          <w:rFonts w:hint="eastAsia"/>
        </w:rPr>
        <w:t>180</w:t>
      </w:r>
      <w:r>
        <w:rPr>
          <w:rFonts w:hint="eastAsia"/>
        </w:rPr>
        <w:t>㎡</w:t>
      </w:r>
    </w:p>
    <w:p w:rsidR="004D72C0" w:rsidRDefault="004D72C0" w:rsidP="004D72C0">
      <w:pPr>
        <w:tabs>
          <w:tab w:val="left" w:pos="0"/>
          <w:tab w:val="left" w:pos="720"/>
        </w:tabs>
        <w:spacing w:line="520" w:lineRule="exact"/>
      </w:pPr>
    </w:p>
    <w:p w:rsidR="004D72C0" w:rsidRDefault="00846494" w:rsidP="00846494">
      <w:pPr>
        <w:tabs>
          <w:tab w:val="left" w:pos="0"/>
          <w:tab w:val="left" w:pos="720"/>
        </w:tabs>
        <w:spacing w:line="520" w:lineRule="exact"/>
        <w:ind w:firstLineChars="1200" w:firstLine="3600"/>
      </w:pPr>
      <w:r>
        <w:rPr>
          <w:rFonts w:ascii="仿宋" w:eastAsia="仿宋" w:hAnsi="仿宋"/>
          <w:noProof/>
          <w:sz w:val="30"/>
          <w:szCs w:val="30"/>
        </w:rPr>
        <w:lastRenderedPageBreak/>
        <w:drawing>
          <wp:anchor distT="0" distB="0" distL="114300" distR="114300" simplePos="0" relativeHeight="251551232" behindDoc="0" locked="0" layoutInCell="1" allowOverlap="1">
            <wp:simplePos x="0" y="0"/>
            <wp:positionH relativeFrom="column">
              <wp:posOffset>777240</wp:posOffset>
            </wp:positionH>
            <wp:positionV relativeFrom="paragraph">
              <wp:posOffset>5942965</wp:posOffset>
            </wp:positionV>
            <wp:extent cx="1979295" cy="2560320"/>
            <wp:effectExtent l="0" t="0" r="0" b="0"/>
            <wp:wrapTopAndBottom/>
            <wp:docPr id="7" name="图片 7" descr="30b129146633e219ad7053c62379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3" descr="30b129146633e219ad7053c62379e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9295" cy="256032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仿宋" w:eastAsia="仿宋" w:hAnsi="仿宋"/>
          <w:noProof/>
          <w:sz w:val="30"/>
          <w:szCs w:val="30"/>
        </w:rPr>
        <w:drawing>
          <wp:anchor distT="0" distB="0" distL="114300" distR="114300" simplePos="0" relativeHeight="251554304" behindDoc="0" locked="0" layoutInCell="1" allowOverlap="1">
            <wp:simplePos x="0" y="0"/>
            <wp:positionH relativeFrom="column">
              <wp:posOffset>2836545</wp:posOffset>
            </wp:positionH>
            <wp:positionV relativeFrom="paragraph">
              <wp:posOffset>5942965</wp:posOffset>
            </wp:positionV>
            <wp:extent cx="1971675" cy="2560320"/>
            <wp:effectExtent l="0" t="0" r="0" b="0"/>
            <wp:wrapTopAndBottom/>
            <wp:docPr id="8" name="图片 8" descr="27ee313d65b4f36abe02bb491545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3" descr="27ee313d65b4f36abe02bb49154505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675" cy="2560320"/>
                    </a:xfrm>
                    <a:prstGeom prst="rect">
                      <a:avLst/>
                    </a:prstGeom>
                    <a:noFill/>
                    <a:ln>
                      <a:noFill/>
                    </a:ln>
                    <a:effectLst/>
                  </pic:spPr>
                </pic:pic>
              </a:graphicData>
            </a:graphic>
            <wp14:sizeRelH relativeFrom="margin">
              <wp14:pctWidth>0</wp14:pctWidth>
            </wp14:sizeRelH>
          </wp:anchor>
        </w:drawing>
      </w:r>
      <w:r>
        <w:rPr>
          <w:rFonts w:ascii="仿宋" w:eastAsia="仿宋" w:hAnsi="仿宋"/>
          <w:noProof/>
          <w:sz w:val="30"/>
          <w:szCs w:val="30"/>
        </w:rPr>
        <w:drawing>
          <wp:anchor distT="0" distB="0" distL="114300" distR="114300" simplePos="0" relativeHeight="251535872" behindDoc="0" locked="0" layoutInCell="1" allowOverlap="1">
            <wp:simplePos x="0" y="0"/>
            <wp:positionH relativeFrom="column">
              <wp:posOffset>776716</wp:posOffset>
            </wp:positionH>
            <wp:positionV relativeFrom="paragraph">
              <wp:posOffset>3190710</wp:posOffset>
            </wp:positionV>
            <wp:extent cx="1979930" cy="2647950"/>
            <wp:effectExtent l="0" t="0" r="0" b="0"/>
            <wp:wrapTopAndBottom/>
            <wp:docPr id="6" name="图片 6" descr="5447969603ea372cf01a4f9a71d0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7" descr="5447969603ea372cf01a4f9a71d0ac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9930" cy="2647950"/>
                    </a:xfrm>
                    <a:prstGeom prst="rect">
                      <a:avLst/>
                    </a:prstGeom>
                    <a:noFill/>
                    <a:ln>
                      <a:noFill/>
                    </a:ln>
                    <a:effectLst/>
                  </pic:spPr>
                </pic:pic>
              </a:graphicData>
            </a:graphic>
          </wp:anchor>
        </w:drawing>
      </w:r>
      <w:r>
        <w:rPr>
          <w:rFonts w:ascii="仿宋" w:eastAsia="仿宋" w:hAnsi="仿宋"/>
          <w:noProof/>
          <w:sz w:val="30"/>
          <w:szCs w:val="30"/>
        </w:rPr>
        <w:drawing>
          <wp:anchor distT="0" distB="0" distL="114300" distR="114300" simplePos="0" relativeHeight="251546112" behindDoc="0" locked="0" layoutInCell="1" allowOverlap="1">
            <wp:simplePos x="0" y="0"/>
            <wp:positionH relativeFrom="column">
              <wp:posOffset>2835662</wp:posOffset>
            </wp:positionH>
            <wp:positionV relativeFrom="paragraph">
              <wp:posOffset>3191455</wp:posOffset>
            </wp:positionV>
            <wp:extent cx="1971675" cy="2623820"/>
            <wp:effectExtent l="0" t="0" r="0" b="0"/>
            <wp:wrapTopAndBottom/>
            <wp:docPr id="5" name="图片 5" descr="39d4783bfdc0a014707f69fa5b8c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1" descr="39d4783bfdc0a014707f69fa5b8c4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675" cy="2623820"/>
                    </a:xfrm>
                    <a:prstGeom prst="rect">
                      <a:avLst/>
                    </a:prstGeom>
                    <a:noFill/>
                    <a:ln>
                      <a:noFill/>
                    </a:ln>
                    <a:effectLst/>
                  </pic:spPr>
                </pic:pic>
              </a:graphicData>
            </a:graphic>
          </wp:anchor>
        </w:drawing>
      </w:r>
      <w:r>
        <w:rPr>
          <w:noProof/>
        </w:rPr>
        <w:drawing>
          <wp:anchor distT="0" distB="0" distL="114300" distR="114300" simplePos="0" relativeHeight="251527680" behindDoc="0" locked="0" layoutInCell="1" allowOverlap="1">
            <wp:simplePos x="0" y="0"/>
            <wp:positionH relativeFrom="column">
              <wp:posOffset>1166495</wp:posOffset>
            </wp:positionH>
            <wp:positionV relativeFrom="paragraph">
              <wp:posOffset>265347</wp:posOffset>
            </wp:positionV>
            <wp:extent cx="3156585" cy="253619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6585" cy="2536190"/>
                    </a:xfrm>
                    <a:prstGeom prst="rect">
                      <a:avLst/>
                    </a:prstGeom>
                    <a:noFill/>
                    <a:ln>
                      <a:noFill/>
                    </a:ln>
                    <a:effectLst/>
                  </pic:spPr>
                </pic:pic>
              </a:graphicData>
            </a:graphic>
          </wp:anchor>
        </w:drawing>
      </w:r>
      <w:r w:rsidR="004D72C0">
        <w:rPr>
          <w:rFonts w:hint="eastAsia"/>
        </w:rPr>
        <w:t>西大堂</w:t>
      </w:r>
      <w:r w:rsidR="004D72C0">
        <w:rPr>
          <w:rFonts w:hint="eastAsia"/>
        </w:rPr>
        <w:t>220</w:t>
      </w:r>
      <w:r w:rsidR="004D72C0">
        <w:rPr>
          <w:rFonts w:hint="eastAsia"/>
        </w:rPr>
        <w:t>㎡</w:t>
      </w:r>
    </w:p>
    <w:p w:rsidR="00846494" w:rsidRDefault="00846494" w:rsidP="00846494">
      <w:pPr>
        <w:tabs>
          <w:tab w:val="left" w:pos="0"/>
          <w:tab w:val="left" w:pos="720"/>
        </w:tabs>
        <w:spacing w:line="520" w:lineRule="exact"/>
        <w:rPr>
          <w:rFonts w:ascii="宋体" w:hAnsi="宋体"/>
          <w:sz w:val="28"/>
          <w:szCs w:val="28"/>
        </w:rPr>
      </w:pPr>
    </w:p>
    <w:p w:rsidR="00846494" w:rsidRPr="004D72C0" w:rsidRDefault="00846494" w:rsidP="00846494">
      <w:pPr>
        <w:tabs>
          <w:tab w:val="left" w:pos="0"/>
          <w:tab w:val="left" w:pos="720"/>
        </w:tabs>
        <w:spacing w:line="520" w:lineRule="exact"/>
        <w:rPr>
          <w:rFonts w:ascii="宋体" w:hAnsi="宋体"/>
          <w:sz w:val="28"/>
          <w:szCs w:val="28"/>
        </w:rPr>
      </w:pPr>
      <w:r>
        <w:rPr>
          <w:rFonts w:ascii="仿宋" w:eastAsia="仿宋" w:hAnsi="仿宋"/>
          <w:noProof/>
          <w:sz w:val="30"/>
          <w:szCs w:val="30"/>
        </w:rPr>
        <w:lastRenderedPageBreak/>
        <w:drawing>
          <wp:anchor distT="0" distB="0" distL="114300" distR="114300" simplePos="0" relativeHeight="251563520" behindDoc="0" locked="0" layoutInCell="1" allowOverlap="1">
            <wp:simplePos x="0" y="0"/>
            <wp:positionH relativeFrom="column">
              <wp:posOffset>872490</wp:posOffset>
            </wp:positionH>
            <wp:positionV relativeFrom="paragraph">
              <wp:posOffset>353060</wp:posOffset>
            </wp:positionV>
            <wp:extent cx="1868805" cy="2512695"/>
            <wp:effectExtent l="0" t="0" r="0" b="0"/>
            <wp:wrapTopAndBottom/>
            <wp:docPr id="9" name="图片 9" descr="12c6b0d196c1d09f1ad4a1b7053a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5" descr="12c6b0d196c1d09f1ad4a1b7053ac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8805" cy="2512695"/>
                    </a:xfrm>
                    <a:prstGeom prst="rect">
                      <a:avLst/>
                    </a:prstGeom>
                    <a:noFill/>
                    <a:ln>
                      <a:noFill/>
                    </a:ln>
                    <a:effectLst/>
                  </pic:spPr>
                </pic:pic>
              </a:graphicData>
            </a:graphic>
            <wp14:sizeRelV relativeFrom="margin">
              <wp14:pctHeight>0</wp14:pctHeight>
            </wp14:sizeRelV>
          </wp:anchor>
        </w:drawing>
      </w:r>
      <w:r>
        <w:rPr>
          <w:rFonts w:ascii="仿宋" w:eastAsia="仿宋" w:hAnsi="仿宋"/>
          <w:noProof/>
          <w:sz w:val="30"/>
          <w:szCs w:val="30"/>
        </w:rPr>
        <w:drawing>
          <wp:anchor distT="0" distB="0" distL="114300" distR="114300" simplePos="0" relativeHeight="251572736" behindDoc="0" locked="0" layoutInCell="1" allowOverlap="1">
            <wp:simplePos x="0" y="0"/>
            <wp:positionH relativeFrom="column">
              <wp:posOffset>2836711</wp:posOffset>
            </wp:positionH>
            <wp:positionV relativeFrom="paragraph">
              <wp:posOffset>353336</wp:posOffset>
            </wp:positionV>
            <wp:extent cx="1884680" cy="2512695"/>
            <wp:effectExtent l="0" t="0" r="0" b="0"/>
            <wp:wrapTopAndBottom/>
            <wp:docPr id="10" name="图片 10" descr="48dc000cffea16a25ab4a2bf112fb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8" descr="48dc000cffea16a25ab4a2bf112fb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4680" cy="2512695"/>
                    </a:xfrm>
                    <a:prstGeom prst="rect">
                      <a:avLst/>
                    </a:prstGeom>
                    <a:noFill/>
                    <a:ln>
                      <a:noFill/>
                    </a:ln>
                  </pic:spPr>
                </pic:pic>
              </a:graphicData>
            </a:graphic>
          </wp:anchor>
        </w:drawing>
      </w:r>
    </w:p>
    <w:p w:rsidR="00846494" w:rsidRPr="00846494" w:rsidRDefault="00846494" w:rsidP="00846494">
      <w:pPr>
        <w:spacing w:line="560" w:lineRule="exact"/>
        <w:ind w:firstLineChars="1000" w:firstLine="2100"/>
      </w:pPr>
      <w:r>
        <w:rPr>
          <w:rFonts w:hint="eastAsia"/>
          <w:noProof/>
        </w:rPr>
        <w:drawing>
          <wp:anchor distT="0" distB="0" distL="114300" distR="114300" simplePos="0" relativeHeight="251594240" behindDoc="0" locked="0" layoutInCell="1" allowOverlap="1">
            <wp:simplePos x="0" y="0"/>
            <wp:positionH relativeFrom="column">
              <wp:posOffset>872490</wp:posOffset>
            </wp:positionH>
            <wp:positionV relativeFrom="paragraph">
              <wp:posOffset>5199380</wp:posOffset>
            </wp:positionV>
            <wp:extent cx="1868805" cy="1924050"/>
            <wp:effectExtent l="0" t="0" r="0" b="0"/>
            <wp:wrapTopAndBottom/>
            <wp:docPr id="13" name="图片 13" descr="b59effff877c250ee591d73f1727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8" descr="b59effff877c250ee591d73f1727e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880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 w:eastAsia="仿宋" w:hAnsi="仿宋"/>
          <w:noProof/>
          <w:sz w:val="30"/>
          <w:szCs w:val="30"/>
        </w:rPr>
        <w:drawing>
          <wp:anchor distT="0" distB="0" distL="114300" distR="114300" simplePos="0" relativeHeight="251598336" behindDoc="0" locked="0" layoutInCell="1" allowOverlap="1">
            <wp:simplePos x="0" y="0"/>
            <wp:positionH relativeFrom="column">
              <wp:posOffset>2836545</wp:posOffset>
            </wp:positionH>
            <wp:positionV relativeFrom="paragraph">
              <wp:posOffset>5199380</wp:posOffset>
            </wp:positionV>
            <wp:extent cx="1884680" cy="1924050"/>
            <wp:effectExtent l="0" t="0" r="0" b="0"/>
            <wp:wrapTopAndBottom/>
            <wp:docPr id="14" name="图片 14" descr="93cc0a20bc79da8f605b4fceb09d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8" descr="93cc0a20bc79da8f605b4fceb09d8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4680" cy="1924050"/>
                    </a:xfrm>
                    <a:prstGeom prst="rect">
                      <a:avLst/>
                    </a:prstGeom>
                    <a:noFill/>
                    <a:ln>
                      <a:noFill/>
                    </a:ln>
                    <a:effectLst/>
                  </pic:spPr>
                </pic:pic>
              </a:graphicData>
            </a:graphic>
            <wp14:sizeRelH relativeFrom="margin">
              <wp14:pctWidth>0</wp14:pctWidth>
            </wp14:sizeRelH>
          </wp:anchor>
        </w:drawing>
      </w:r>
      <w:r>
        <w:rPr>
          <w:rFonts w:hint="eastAsia"/>
          <w:noProof/>
        </w:rPr>
        <w:drawing>
          <wp:anchor distT="0" distB="0" distL="114300" distR="114300" simplePos="0" relativeHeight="251581952" behindDoc="0" locked="0" layoutInCell="1" allowOverlap="1">
            <wp:simplePos x="0" y="0"/>
            <wp:positionH relativeFrom="column">
              <wp:posOffset>872490</wp:posOffset>
            </wp:positionH>
            <wp:positionV relativeFrom="paragraph">
              <wp:posOffset>2933065</wp:posOffset>
            </wp:positionV>
            <wp:extent cx="1868805" cy="2170430"/>
            <wp:effectExtent l="0" t="0" r="0" b="0"/>
            <wp:wrapTopAndBottom/>
            <wp:docPr id="11" name="图片 11" descr="25dc11670c9ee80aa1ddcc94345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6" descr="25dc11670c9ee80aa1ddcc9434520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805" cy="217043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590144" behindDoc="0" locked="0" layoutInCell="1" allowOverlap="1">
            <wp:simplePos x="0" y="0"/>
            <wp:positionH relativeFrom="column">
              <wp:posOffset>2836545</wp:posOffset>
            </wp:positionH>
            <wp:positionV relativeFrom="paragraph">
              <wp:posOffset>2933065</wp:posOffset>
            </wp:positionV>
            <wp:extent cx="1884680" cy="2170430"/>
            <wp:effectExtent l="0" t="0" r="0" b="0"/>
            <wp:wrapTopAndBottom/>
            <wp:docPr id="12" name="图片 12" descr="5447969603ea372cf01a4f9a71d0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4" descr="5447969603ea372cf01a4f9a71d0ac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4680" cy="2170430"/>
                    </a:xfrm>
                    <a:prstGeom prst="rect">
                      <a:avLst/>
                    </a:prstGeom>
                    <a:noFill/>
                    <a:ln>
                      <a:noFill/>
                    </a:ln>
                  </pic:spPr>
                </pic:pic>
              </a:graphicData>
            </a:graphic>
            <wp14:sizeRelH relativeFrom="margin">
              <wp14:pctWidth>0</wp14:pctWidth>
            </wp14:sizeRelH>
          </wp:anchor>
        </w:drawing>
      </w:r>
      <w:r>
        <w:rPr>
          <w:rFonts w:hint="eastAsia"/>
        </w:rPr>
        <w:t>十一楼天花共</w:t>
      </w:r>
      <w:r>
        <w:rPr>
          <w:rFonts w:hint="eastAsia"/>
        </w:rPr>
        <w:t>6</w:t>
      </w:r>
      <w:r>
        <w:rPr>
          <w:rFonts w:hint="eastAsia"/>
        </w:rPr>
        <w:t>处清理干净后涂刷界面剂</w:t>
      </w:r>
      <w:r>
        <w:rPr>
          <w:rFonts w:hint="eastAsia"/>
        </w:rPr>
        <w:t>+</w:t>
      </w:r>
      <w:r>
        <w:rPr>
          <w:rFonts w:hint="eastAsia"/>
        </w:rPr>
        <w:t>腻子刮白</w:t>
      </w:r>
    </w:p>
    <w:p w:rsidR="00846494" w:rsidRDefault="00846494" w:rsidP="00846494">
      <w:pPr>
        <w:spacing w:line="560" w:lineRule="exact"/>
        <w:rPr>
          <w:rFonts w:asciiTheme="minorEastAsia" w:eastAsiaTheme="minorEastAsia" w:hAnsiTheme="minorEastAsia"/>
          <w:b/>
          <w:sz w:val="28"/>
          <w:szCs w:val="28"/>
        </w:rPr>
      </w:pPr>
    </w:p>
    <w:p w:rsidR="00846494" w:rsidRDefault="00846494" w:rsidP="00846494">
      <w:pPr>
        <w:spacing w:line="560" w:lineRule="exact"/>
        <w:rPr>
          <w:rFonts w:asciiTheme="minorEastAsia" w:eastAsiaTheme="minorEastAsia" w:hAnsiTheme="minorEastAsia"/>
          <w:b/>
          <w:sz w:val="28"/>
          <w:szCs w:val="28"/>
        </w:rPr>
      </w:pPr>
    </w:p>
    <w:p w:rsidR="00846494" w:rsidRDefault="00846494" w:rsidP="00846494">
      <w:pPr>
        <w:spacing w:line="560" w:lineRule="exact"/>
        <w:rPr>
          <w:rFonts w:asciiTheme="minorEastAsia" w:eastAsiaTheme="minorEastAsia" w:hAnsiTheme="minorEastAsia"/>
          <w:b/>
          <w:sz w:val="28"/>
          <w:szCs w:val="28"/>
        </w:rPr>
      </w:pPr>
    </w:p>
    <w:p w:rsidR="00846494" w:rsidRDefault="00846494" w:rsidP="00846494">
      <w:pPr>
        <w:spacing w:line="560" w:lineRule="exact"/>
        <w:rPr>
          <w:rFonts w:asciiTheme="minorEastAsia" w:eastAsiaTheme="minorEastAsia" w:hAnsiTheme="minorEastAsia"/>
          <w:b/>
          <w:sz w:val="28"/>
          <w:szCs w:val="28"/>
        </w:rPr>
      </w:pPr>
    </w:p>
    <w:p w:rsidR="00846494" w:rsidRPr="00846494" w:rsidRDefault="00846494" w:rsidP="00846494">
      <w:pPr>
        <w:spacing w:line="560" w:lineRule="exact"/>
        <w:rPr>
          <w:rFonts w:asciiTheme="minorEastAsia" w:eastAsiaTheme="minorEastAsia" w:hAnsiTheme="minorEastAsia"/>
          <w:b/>
          <w:sz w:val="28"/>
          <w:szCs w:val="28"/>
        </w:rPr>
      </w:pPr>
      <w:r>
        <w:rPr>
          <w:rFonts w:ascii="仿宋" w:eastAsia="仿宋" w:hAnsi="仿宋"/>
          <w:noProof/>
          <w:sz w:val="30"/>
          <w:szCs w:val="30"/>
        </w:rPr>
        <w:lastRenderedPageBreak/>
        <w:drawing>
          <wp:anchor distT="0" distB="0" distL="114300" distR="114300" simplePos="0" relativeHeight="251609600" behindDoc="0" locked="0" layoutInCell="1" allowOverlap="1">
            <wp:simplePos x="0" y="0"/>
            <wp:positionH relativeFrom="column">
              <wp:posOffset>1143000</wp:posOffset>
            </wp:positionH>
            <wp:positionV relativeFrom="paragraph">
              <wp:posOffset>2475865</wp:posOffset>
            </wp:positionV>
            <wp:extent cx="3077210" cy="2115185"/>
            <wp:effectExtent l="0" t="0" r="0" b="0"/>
            <wp:wrapTopAndBottom/>
            <wp:docPr id="18" name="图片 18" descr="3e29bab792f51799e168e76e1f24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7" descr="3e29bab792f51799e168e76e1f246b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7210" cy="2115185"/>
                    </a:xfrm>
                    <a:prstGeom prst="rect">
                      <a:avLst/>
                    </a:prstGeom>
                    <a:noFill/>
                    <a:ln>
                      <a:noFill/>
                    </a:ln>
                  </pic:spPr>
                </pic:pic>
              </a:graphicData>
            </a:graphic>
            <wp14:sizeRelH relativeFrom="margin">
              <wp14:pctWidth>0</wp14:pctWidth>
            </wp14:sizeRelH>
          </wp:anchor>
        </w:drawing>
      </w:r>
      <w:r>
        <w:rPr>
          <w:rFonts w:ascii="仿宋" w:eastAsia="仿宋" w:hAnsi="仿宋"/>
          <w:noProof/>
          <w:sz w:val="30"/>
          <w:szCs w:val="30"/>
        </w:rPr>
        <w:drawing>
          <wp:anchor distT="0" distB="0" distL="114300" distR="114300" simplePos="0" relativeHeight="251606528" behindDoc="0" locked="0" layoutInCell="1" allowOverlap="1">
            <wp:simplePos x="0" y="0"/>
            <wp:positionH relativeFrom="column">
              <wp:posOffset>2733040</wp:posOffset>
            </wp:positionH>
            <wp:positionV relativeFrom="paragraph">
              <wp:posOffset>368935</wp:posOffset>
            </wp:positionV>
            <wp:extent cx="1487170" cy="1995805"/>
            <wp:effectExtent l="0" t="0" r="0" b="0"/>
            <wp:wrapTopAndBottom/>
            <wp:docPr id="17" name="图片 17" descr="cfd9944b859b742d68bc815be56ad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5" descr="cfd9944b859b742d68bc815be56ad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7170" cy="1995805"/>
                    </a:xfrm>
                    <a:prstGeom prst="rect">
                      <a:avLst/>
                    </a:prstGeom>
                    <a:noFill/>
                    <a:ln>
                      <a:noFill/>
                    </a:ln>
                    <a:effectLst/>
                  </pic:spPr>
                </pic:pic>
              </a:graphicData>
            </a:graphic>
            <wp14:sizeRelV relativeFrom="margin">
              <wp14:pctHeight>0</wp14:pctHeight>
            </wp14:sizeRelV>
          </wp:anchor>
        </w:drawing>
      </w:r>
      <w:r>
        <w:rPr>
          <w:rFonts w:ascii="仿宋" w:eastAsia="仿宋" w:hAnsi="仿宋"/>
          <w:noProof/>
          <w:sz w:val="30"/>
          <w:szCs w:val="30"/>
        </w:rPr>
        <w:drawing>
          <wp:anchor distT="0" distB="0" distL="114300" distR="114300" simplePos="0" relativeHeight="251603456" behindDoc="0" locked="0" layoutInCell="1" allowOverlap="1">
            <wp:simplePos x="0" y="0"/>
            <wp:positionH relativeFrom="column">
              <wp:posOffset>1143083</wp:posOffset>
            </wp:positionH>
            <wp:positionV relativeFrom="paragraph">
              <wp:posOffset>369238</wp:posOffset>
            </wp:positionV>
            <wp:extent cx="1494790" cy="1995805"/>
            <wp:effectExtent l="0" t="0" r="0" b="0"/>
            <wp:wrapTopAndBottom/>
            <wp:docPr id="16" name="图片 16" descr="1c08ea789cf64f1f7fedb7ea6e9da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1" descr="1c08ea789cf64f1f7fedb7ea6e9da1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4790" cy="1995805"/>
                    </a:xfrm>
                    <a:prstGeom prst="rect">
                      <a:avLst/>
                    </a:prstGeom>
                    <a:noFill/>
                    <a:ln>
                      <a:noFill/>
                    </a:ln>
                  </pic:spPr>
                </pic:pic>
              </a:graphicData>
            </a:graphic>
          </wp:anchor>
        </w:drawing>
      </w:r>
    </w:p>
    <w:p w:rsidR="00846494" w:rsidRPr="00846494" w:rsidRDefault="00846494" w:rsidP="00846494">
      <w:pPr>
        <w:spacing w:line="560" w:lineRule="exact"/>
        <w:ind w:firstLineChars="500" w:firstLine="1050"/>
      </w:pPr>
      <w:r>
        <w:rPr>
          <w:rFonts w:hint="eastAsia"/>
        </w:rPr>
        <w:t>天花腻子修复，暂按</w:t>
      </w:r>
      <w:r>
        <w:rPr>
          <w:rFonts w:hint="eastAsia"/>
        </w:rPr>
        <w:t>10</w:t>
      </w:r>
      <w:r>
        <w:rPr>
          <w:rFonts w:hint="eastAsia"/>
        </w:rPr>
        <w:t>处计量，清理后涂刷界面剂</w:t>
      </w:r>
      <w:r>
        <w:rPr>
          <w:rFonts w:hint="eastAsia"/>
        </w:rPr>
        <w:t>+</w:t>
      </w:r>
      <w:r>
        <w:rPr>
          <w:rFonts w:hint="eastAsia"/>
        </w:rPr>
        <w:t>腻子刮白</w:t>
      </w:r>
      <w:r>
        <w:rPr>
          <w:rFonts w:hint="eastAsia"/>
        </w:rPr>
        <w:t>+</w:t>
      </w:r>
      <w:r>
        <w:rPr>
          <w:rFonts w:hint="eastAsia"/>
        </w:rPr>
        <w:t>乳胶漆</w:t>
      </w:r>
    </w:p>
    <w:p w:rsidR="00846494" w:rsidRDefault="00846494" w:rsidP="00846494">
      <w:pPr>
        <w:spacing w:line="240" w:lineRule="atLeast"/>
        <w:jc w:val="center"/>
      </w:pPr>
      <w:r>
        <w:rPr>
          <w:rFonts w:hint="eastAsia"/>
          <w:noProof/>
        </w:rPr>
        <w:drawing>
          <wp:inline distT="0" distB="0" distL="0" distR="0">
            <wp:extent cx="2202815" cy="1654175"/>
            <wp:effectExtent l="0" t="0" r="0" b="0"/>
            <wp:docPr id="24" name="图片 24" descr="5a31e9360de60e7f0fc5e389fb4b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5" descr="5a31e9360de60e7f0fc5e389fb4bd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2815" cy="1654175"/>
                    </a:xfrm>
                    <a:prstGeom prst="rect">
                      <a:avLst/>
                    </a:prstGeom>
                    <a:noFill/>
                    <a:ln>
                      <a:noFill/>
                    </a:ln>
                    <a:effectLst/>
                  </pic:spPr>
                </pic:pic>
              </a:graphicData>
            </a:graphic>
          </wp:inline>
        </w:drawing>
      </w:r>
      <w:r>
        <w:rPr>
          <w:rFonts w:hint="eastAsia"/>
          <w:noProof/>
        </w:rPr>
        <w:drawing>
          <wp:inline distT="0" distB="0" distL="0" distR="0">
            <wp:extent cx="1232535" cy="1653568"/>
            <wp:effectExtent l="0" t="0" r="0" b="0"/>
            <wp:docPr id="23" name="图片 23" descr="c1134ecaa47ee45c237d5dfc8448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2" descr="c1134ecaa47ee45c237d5dfc8448b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2598" cy="1653652"/>
                    </a:xfrm>
                    <a:prstGeom prst="rect">
                      <a:avLst/>
                    </a:prstGeom>
                    <a:noFill/>
                    <a:ln>
                      <a:noFill/>
                    </a:ln>
                    <a:effectLst/>
                  </pic:spPr>
                </pic:pic>
              </a:graphicData>
            </a:graphic>
          </wp:inline>
        </w:drawing>
      </w:r>
      <w:r>
        <w:rPr>
          <w:rFonts w:ascii="仿宋" w:eastAsia="仿宋" w:hAnsi="仿宋"/>
          <w:noProof/>
          <w:sz w:val="30"/>
          <w:szCs w:val="30"/>
        </w:rPr>
        <w:drawing>
          <wp:inline distT="0" distB="0" distL="0" distR="0">
            <wp:extent cx="1216660" cy="1653596"/>
            <wp:effectExtent l="0" t="0" r="0" b="0"/>
            <wp:docPr id="22" name="图片 22" descr="010014bd37a55907b03fd4b2a6de0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3" descr="010014bd37a55907b03fd4b2a6de0e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6742" cy="1653708"/>
                    </a:xfrm>
                    <a:prstGeom prst="rect">
                      <a:avLst/>
                    </a:prstGeom>
                    <a:noFill/>
                    <a:ln>
                      <a:noFill/>
                    </a:ln>
                    <a:effectLst/>
                  </pic:spPr>
                </pic:pic>
              </a:graphicData>
            </a:graphic>
          </wp:inline>
        </w:drawing>
      </w:r>
    </w:p>
    <w:p w:rsidR="00846494" w:rsidRDefault="00846494" w:rsidP="00846494">
      <w:pPr>
        <w:spacing w:line="560" w:lineRule="exact"/>
        <w:ind w:firstLineChars="400" w:firstLine="840"/>
      </w:pPr>
      <w:r>
        <w:rPr>
          <w:rFonts w:hint="eastAsia"/>
        </w:rPr>
        <w:t>天花表面局部开裂、下沉，暂按</w:t>
      </w:r>
      <w:r>
        <w:rPr>
          <w:rFonts w:hint="eastAsia"/>
        </w:rPr>
        <w:t>5</w:t>
      </w:r>
      <w:r>
        <w:rPr>
          <w:rFonts w:hint="eastAsia"/>
        </w:rPr>
        <w:t>处计量，检查吊顶龙骨，对龙骨和饰面进行修复</w:t>
      </w:r>
    </w:p>
    <w:p w:rsidR="00846494" w:rsidRDefault="00846494" w:rsidP="00846494">
      <w:pPr>
        <w:spacing w:line="240" w:lineRule="atLeast"/>
        <w:jc w:val="center"/>
      </w:pPr>
      <w:r>
        <w:rPr>
          <w:rFonts w:hint="eastAsia"/>
          <w:noProof/>
        </w:rPr>
        <w:drawing>
          <wp:inline distT="0" distB="0" distL="0" distR="0">
            <wp:extent cx="2210435" cy="1693932"/>
            <wp:effectExtent l="0" t="0" r="0" b="0"/>
            <wp:docPr id="27" name="图片 27" descr="5d82af0d4ee362d71a4e20ce8633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1" descr="5d82af0d4ee362d71a4e20ce8633a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0940" cy="1694319"/>
                    </a:xfrm>
                    <a:prstGeom prst="rect">
                      <a:avLst/>
                    </a:prstGeom>
                    <a:noFill/>
                    <a:ln>
                      <a:noFill/>
                    </a:ln>
                    <a:effectLst/>
                  </pic:spPr>
                </pic:pic>
              </a:graphicData>
            </a:graphic>
          </wp:inline>
        </w:drawing>
      </w:r>
      <w:r>
        <w:rPr>
          <w:rFonts w:hint="eastAsia"/>
          <w:noProof/>
        </w:rPr>
        <w:drawing>
          <wp:inline distT="0" distB="0" distL="0" distR="0">
            <wp:extent cx="1248410" cy="1693601"/>
            <wp:effectExtent l="0" t="0" r="0" b="0"/>
            <wp:docPr id="26" name="图片 26" descr="0b62a95cdd1d160694e913f06789a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8" descr="0b62a95cdd1d160694e913f06789a1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8472" cy="1693685"/>
                    </a:xfrm>
                    <a:prstGeom prst="rect">
                      <a:avLst/>
                    </a:prstGeom>
                    <a:noFill/>
                    <a:ln>
                      <a:noFill/>
                    </a:ln>
                  </pic:spPr>
                </pic:pic>
              </a:graphicData>
            </a:graphic>
          </wp:inline>
        </w:drawing>
      </w:r>
      <w:r>
        <w:rPr>
          <w:rFonts w:hint="eastAsia"/>
          <w:noProof/>
        </w:rPr>
        <w:drawing>
          <wp:inline distT="0" distB="0" distL="0" distR="0">
            <wp:extent cx="1264285" cy="1693545"/>
            <wp:effectExtent l="0" t="0" r="0" b="0"/>
            <wp:docPr id="25" name="图片 25" descr="5d1101502b7e59517f8dd952fbb2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9" descr="5d1101502b7e59517f8dd952fbb29e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4285" cy="1693545"/>
                    </a:xfrm>
                    <a:prstGeom prst="rect">
                      <a:avLst/>
                    </a:prstGeom>
                    <a:noFill/>
                    <a:ln>
                      <a:noFill/>
                    </a:ln>
                    <a:effectLst/>
                  </pic:spPr>
                </pic:pic>
              </a:graphicData>
            </a:graphic>
          </wp:inline>
        </w:drawing>
      </w:r>
    </w:p>
    <w:p w:rsidR="00846494" w:rsidRDefault="00846494" w:rsidP="00846494">
      <w:pPr>
        <w:spacing w:line="560" w:lineRule="exact"/>
        <w:ind w:firstLineChars="800" w:firstLine="1680"/>
      </w:pPr>
      <w:r>
        <w:rPr>
          <w:rFonts w:hint="eastAsia"/>
        </w:rPr>
        <w:lastRenderedPageBreak/>
        <w:t>天花装饰格栅破损。更换破损装饰格栅，暂按</w:t>
      </w:r>
      <w:r>
        <w:rPr>
          <w:rFonts w:hint="eastAsia"/>
        </w:rPr>
        <w:t>8</w:t>
      </w:r>
      <w:r>
        <w:rPr>
          <w:rFonts w:hint="eastAsia"/>
        </w:rPr>
        <w:t>处计量。</w:t>
      </w:r>
    </w:p>
    <w:p w:rsidR="00846494" w:rsidRDefault="00846494" w:rsidP="00846494">
      <w:pPr>
        <w:spacing w:line="240" w:lineRule="atLeast"/>
        <w:jc w:val="center"/>
      </w:pPr>
      <w:r>
        <w:rPr>
          <w:rFonts w:hint="eastAsia"/>
          <w:noProof/>
        </w:rPr>
        <w:drawing>
          <wp:inline distT="0" distB="0" distL="0" distR="0">
            <wp:extent cx="1876425" cy="2504440"/>
            <wp:effectExtent l="0" t="0" r="0" b="0"/>
            <wp:docPr id="29" name="图片 29" descr="f9b226fa872d8cd09f1ebcb9d142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7" descr="f9b226fa872d8cd09f1ebcb9d142c1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6425" cy="2504440"/>
                    </a:xfrm>
                    <a:prstGeom prst="rect">
                      <a:avLst/>
                    </a:prstGeom>
                    <a:noFill/>
                    <a:ln>
                      <a:noFill/>
                    </a:ln>
                    <a:effectLst/>
                  </pic:spPr>
                </pic:pic>
              </a:graphicData>
            </a:graphic>
          </wp:inline>
        </w:drawing>
      </w:r>
      <w:r>
        <w:rPr>
          <w:rFonts w:hint="eastAsia"/>
        </w:rPr>
        <w:t xml:space="preserve"> </w:t>
      </w:r>
      <w:r>
        <w:rPr>
          <w:rFonts w:hint="eastAsia"/>
          <w:noProof/>
        </w:rPr>
        <w:drawing>
          <wp:inline distT="0" distB="0" distL="0" distR="0">
            <wp:extent cx="1765189" cy="2504440"/>
            <wp:effectExtent l="0" t="0" r="0" b="0"/>
            <wp:docPr id="28" name="图片 28" descr="47419f4b5d0ff228272d7222a16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8" descr="47419f4b5d0ff228272d7222a1693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7344" cy="2507497"/>
                    </a:xfrm>
                    <a:prstGeom prst="rect">
                      <a:avLst/>
                    </a:prstGeom>
                    <a:noFill/>
                    <a:ln>
                      <a:noFill/>
                    </a:ln>
                    <a:effectLst/>
                  </pic:spPr>
                </pic:pic>
              </a:graphicData>
            </a:graphic>
          </wp:inline>
        </w:drawing>
      </w:r>
    </w:p>
    <w:p w:rsidR="00846494" w:rsidRDefault="00846494" w:rsidP="00846494">
      <w:pPr>
        <w:spacing w:line="560" w:lineRule="exact"/>
        <w:ind w:firstLineChars="800" w:firstLine="1680"/>
      </w:pPr>
      <w:r>
        <w:rPr>
          <w:rFonts w:hint="eastAsia"/>
        </w:rPr>
        <w:t>天花裂缝，清理表面腻子，挂网后重新刮腻子。暂按</w:t>
      </w:r>
      <w:r>
        <w:rPr>
          <w:rFonts w:hint="eastAsia"/>
        </w:rPr>
        <w:t>2</w:t>
      </w:r>
      <w:r>
        <w:rPr>
          <w:rFonts w:hint="eastAsia"/>
        </w:rPr>
        <w:t>处计量。</w:t>
      </w:r>
    </w:p>
    <w:p w:rsidR="00846494" w:rsidRDefault="00846494" w:rsidP="00846494">
      <w:pPr>
        <w:spacing w:line="560" w:lineRule="exact"/>
        <w:ind w:firstLineChars="200" w:firstLine="560"/>
        <w:rPr>
          <w:rFonts w:asciiTheme="minorEastAsia" w:eastAsiaTheme="minorEastAsia" w:hAnsiTheme="minorEastAsia"/>
          <w:sz w:val="28"/>
          <w:szCs w:val="28"/>
        </w:rPr>
      </w:pPr>
      <w:r w:rsidRPr="00846494">
        <w:rPr>
          <w:rFonts w:asciiTheme="minorEastAsia" w:eastAsiaTheme="minorEastAsia" w:hAnsiTheme="minorEastAsia" w:hint="eastAsia"/>
          <w:sz w:val="28"/>
          <w:szCs w:val="28"/>
        </w:rPr>
        <w:t>（三）砖修复。</w:t>
      </w:r>
    </w:p>
    <w:p w:rsidR="00846494" w:rsidRDefault="00846494" w:rsidP="00846494">
      <w:pPr>
        <w:spacing w:line="240" w:lineRule="atLeast"/>
        <w:jc w:val="center"/>
      </w:pPr>
      <w:r>
        <w:rPr>
          <w:rFonts w:hint="eastAsia"/>
        </w:rPr>
        <w:t xml:space="preserve"> </w:t>
      </w:r>
      <w:r>
        <w:rPr>
          <w:rFonts w:hint="eastAsia"/>
          <w:noProof/>
        </w:rPr>
        <w:drawing>
          <wp:inline distT="0" distB="0" distL="0" distR="0">
            <wp:extent cx="1852350" cy="2433320"/>
            <wp:effectExtent l="0" t="0" r="0" b="0"/>
            <wp:docPr id="33" name="图片 33" descr="c0fdeabd93e37100ecb2469d7ef8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7" descr="c0fdeabd93e37100ecb2469d7ef851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3547" cy="2434892"/>
                    </a:xfrm>
                    <a:prstGeom prst="rect">
                      <a:avLst/>
                    </a:prstGeom>
                    <a:noFill/>
                    <a:ln>
                      <a:noFill/>
                    </a:ln>
                    <a:effectLst/>
                  </pic:spPr>
                </pic:pic>
              </a:graphicData>
            </a:graphic>
          </wp:inline>
        </w:drawing>
      </w:r>
      <w:r>
        <w:rPr>
          <w:rFonts w:hint="eastAsia"/>
        </w:rPr>
        <w:t xml:space="preserve"> </w:t>
      </w:r>
      <w:r>
        <w:rPr>
          <w:rFonts w:hint="eastAsia"/>
          <w:noProof/>
        </w:rPr>
        <w:drawing>
          <wp:inline distT="0" distB="0" distL="0" distR="0">
            <wp:extent cx="1820545" cy="2433320"/>
            <wp:effectExtent l="0" t="0" r="0" b="0"/>
            <wp:docPr id="32" name="图片 32" descr="5f1ddd725148ad1ba2d175571c99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1" descr="5f1ddd725148ad1ba2d175571c994c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0545" cy="2433320"/>
                    </a:xfrm>
                    <a:prstGeom prst="rect">
                      <a:avLst/>
                    </a:prstGeom>
                    <a:noFill/>
                    <a:ln>
                      <a:noFill/>
                    </a:ln>
                  </pic:spPr>
                </pic:pic>
              </a:graphicData>
            </a:graphic>
          </wp:inline>
        </w:drawing>
      </w:r>
    </w:p>
    <w:p w:rsidR="00846494" w:rsidRDefault="00846494" w:rsidP="00846494">
      <w:pPr>
        <w:spacing w:line="240" w:lineRule="atLeast"/>
        <w:jc w:val="center"/>
      </w:pPr>
      <w:r>
        <w:rPr>
          <w:rFonts w:hint="eastAsia"/>
          <w:noProof/>
        </w:rPr>
        <w:drawing>
          <wp:inline distT="0" distB="0" distL="0" distR="0">
            <wp:extent cx="2361565" cy="1963862"/>
            <wp:effectExtent l="0" t="0" r="0" b="0"/>
            <wp:docPr id="35" name="图片 35" descr="6dcdbbc986c4fb07135c620115e1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2" descr="6dcdbbc986c4fb07135c620115e13b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3411" cy="1973713"/>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1351915" cy="1963696"/>
            <wp:effectExtent l="0" t="0" r="0" b="0"/>
            <wp:docPr id="34" name="图片 34" descr="441fcff0b4c6784645ae9536f18a4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3" descr="441fcff0b4c6784645ae9536f18a48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53198" cy="1965559"/>
                    </a:xfrm>
                    <a:prstGeom prst="rect">
                      <a:avLst/>
                    </a:prstGeom>
                    <a:noFill/>
                    <a:ln>
                      <a:noFill/>
                    </a:ln>
                  </pic:spPr>
                </pic:pic>
              </a:graphicData>
            </a:graphic>
          </wp:inline>
        </w:drawing>
      </w:r>
    </w:p>
    <w:p w:rsidR="00846494" w:rsidRPr="00846494" w:rsidRDefault="00846494" w:rsidP="00846494">
      <w:pPr>
        <w:spacing w:line="240" w:lineRule="atLeast"/>
      </w:pPr>
    </w:p>
    <w:p w:rsidR="00846494" w:rsidRDefault="00846494" w:rsidP="007C1005">
      <w:pPr>
        <w:spacing w:line="560" w:lineRule="exact"/>
        <w:ind w:firstLineChars="200" w:firstLine="562"/>
        <w:rPr>
          <w:rFonts w:asciiTheme="minorEastAsia" w:eastAsiaTheme="minorEastAsia" w:hAnsiTheme="minorEastAsia"/>
          <w:b/>
          <w:sz w:val="28"/>
          <w:szCs w:val="28"/>
        </w:rPr>
      </w:pPr>
    </w:p>
    <w:p w:rsidR="00846494" w:rsidRDefault="00846494" w:rsidP="007C1005">
      <w:pPr>
        <w:spacing w:line="560" w:lineRule="exact"/>
        <w:ind w:firstLineChars="200" w:firstLine="420"/>
        <w:rPr>
          <w:rFonts w:asciiTheme="minorEastAsia" w:eastAsiaTheme="minorEastAsia" w:hAnsiTheme="minorEastAsia"/>
          <w:b/>
          <w:sz w:val="28"/>
          <w:szCs w:val="28"/>
        </w:rPr>
      </w:pPr>
      <w:r>
        <w:rPr>
          <w:rFonts w:hint="eastAsia"/>
          <w:noProof/>
        </w:rPr>
        <w:lastRenderedPageBreak/>
        <w:drawing>
          <wp:anchor distT="0" distB="0" distL="114300" distR="114300" simplePos="0" relativeHeight="251657728" behindDoc="0" locked="0" layoutInCell="1" allowOverlap="1">
            <wp:simplePos x="0" y="0"/>
            <wp:positionH relativeFrom="column">
              <wp:posOffset>3265252</wp:posOffset>
            </wp:positionH>
            <wp:positionV relativeFrom="paragraph">
              <wp:posOffset>6109970</wp:posOffset>
            </wp:positionV>
            <wp:extent cx="1264285" cy="1685925"/>
            <wp:effectExtent l="0" t="0" r="0" b="0"/>
            <wp:wrapTopAndBottom/>
            <wp:docPr id="49" name="图片 49" descr="a1428bbc86e07c99572f0f90c37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9" descr="a1428bbc86e07c99572f0f90c3781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4285" cy="1685925"/>
                    </a:xfrm>
                    <a:prstGeom prst="rect">
                      <a:avLst/>
                    </a:prstGeom>
                    <a:noFill/>
                    <a:ln>
                      <a:noFill/>
                    </a:ln>
                  </pic:spPr>
                </pic:pic>
              </a:graphicData>
            </a:graphic>
            <wp14:sizeRelV relativeFrom="margin">
              <wp14:pctHeight>0</wp14:pctHeight>
            </wp14:sizeRelV>
          </wp:anchor>
        </w:drawing>
      </w:r>
      <w:r>
        <w:rPr>
          <w:rFonts w:hint="eastAsia"/>
          <w:noProof/>
        </w:rPr>
        <w:drawing>
          <wp:anchor distT="0" distB="0" distL="114300" distR="114300" simplePos="0" relativeHeight="251654656" behindDoc="0" locked="0" layoutInCell="1" allowOverlap="1">
            <wp:simplePos x="0" y="0"/>
            <wp:positionH relativeFrom="column">
              <wp:posOffset>967381</wp:posOffset>
            </wp:positionH>
            <wp:positionV relativeFrom="paragraph">
              <wp:posOffset>6109970</wp:posOffset>
            </wp:positionV>
            <wp:extent cx="2242185" cy="1685925"/>
            <wp:effectExtent l="0" t="0" r="0" b="0"/>
            <wp:wrapTopAndBottom/>
            <wp:docPr id="48" name="图片 48" descr="a4127c9c9d74692d85abc6cab8b4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5" descr="a4127c9c9d74692d85abc6cab8b4cab"/>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2185" cy="1685925"/>
                    </a:xfrm>
                    <a:prstGeom prst="rect">
                      <a:avLst/>
                    </a:prstGeom>
                    <a:noFill/>
                    <a:ln>
                      <a:noFill/>
                    </a:ln>
                    <a:effectLst/>
                  </pic:spPr>
                </pic:pic>
              </a:graphicData>
            </a:graphic>
          </wp:anchor>
        </w:drawing>
      </w:r>
      <w:r>
        <w:rPr>
          <w:rFonts w:hint="eastAsia"/>
          <w:noProof/>
        </w:rPr>
        <w:drawing>
          <wp:anchor distT="0" distB="0" distL="114300" distR="114300" simplePos="0" relativeHeight="251650560" behindDoc="0" locked="0" layoutInCell="1" allowOverlap="1">
            <wp:simplePos x="0" y="0"/>
            <wp:positionH relativeFrom="column">
              <wp:posOffset>2733040</wp:posOffset>
            </wp:positionH>
            <wp:positionV relativeFrom="paragraph">
              <wp:posOffset>3986530</wp:posOffset>
            </wp:positionV>
            <wp:extent cx="1526540" cy="2059305"/>
            <wp:effectExtent l="0" t="0" r="0" b="0"/>
            <wp:wrapTopAndBottom/>
            <wp:docPr id="47" name="图片 47" descr="b0820ffbef2c8fed8f52ac6772c20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0" descr="b0820ffbef2c8fed8f52ac6772c209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6540" cy="2059305"/>
                    </a:xfrm>
                    <a:prstGeom prst="rect">
                      <a:avLst/>
                    </a:prstGeom>
                    <a:noFill/>
                    <a:ln>
                      <a:noFill/>
                    </a:ln>
                  </pic:spPr>
                </pic:pic>
              </a:graphicData>
            </a:graphic>
            <wp14:sizeRelV relativeFrom="margin">
              <wp14:pctHeight>0</wp14:pctHeight>
            </wp14:sizeRelV>
          </wp:anchor>
        </w:drawing>
      </w:r>
      <w:r>
        <w:rPr>
          <w:rFonts w:hint="eastAsia"/>
          <w:noProof/>
        </w:rPr>
        <w:drawing>
          <wp:anchor distT="0" distB="0" distL="114300" distR="114300" simplePos="0" relativeHeight="251648512" behindDoc="0" locked="0" layoutInCell="1" allowOverlap="1">
            <wp:simplePos x="0" y="0"/>
            <wp:positionH relativeFrom="column">
              <wp:posOffset>1142365</wp:posOffset>
            </wp:positionH>
            <wp:positionV relativeFrom="paragraph">
              <wp:posOffset>3986447</wp:posOffset>
            </wp:positionV>
            <wp:extent cx="1542415" cy="2059305"/>
            <wp:effectExtent l="0" t="0" r="0" b="0"/>
            <wp:wrapTopAndBottom/>
            <wp:docPr id="46" name="图片 46" descr="710a458052f333671bbbfd7b4d66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9" descr="710a458052f333671bbbfd7b4d66c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2415" cy="2059305"/>
                    </a:xfrm>
                    <a:prstGeom prst="rect">
                      <a:avLst/>
                    </a:prstGeom>
                    <a:noFill/>
                    <a:ln>
                      <a:noFill/>
                    </a:ln>
                  </pic:spPr>
                </pic:pic>
              </a:graphicData>
            </a:graphic>
          </wp:anchor>
        </w:drawing>
      </w:r>
      <w:r>
        <w:rPr>
          <w:rFonts w:hint="eastAsia"/>
          <w:noProof/>
        </w:rPr>
        <w:drawing>
          <wp:anchor distT="0" distB="0" distL="114300" distR="114300" simplePos="0" relativeHeight="251645440" behindDoc="0" locked="0" layoutInCell="1" allowOverlap="1">
            <wp:simplePos x="0" y="0"/>
            <wp:positionH relativeFrom="column">
              <wp:posOffset>2549994</wp:posOffset>
            </wp:positionH>
            <wp:positionV relativeFrom="paragraph">
              <wp:posOffset>2189480</wp:posOffset>
            </wp:positionV>
            <wp:extent cx="2337435" cy="1749425"/>
            <wp:effectExtent l="0" t="0" r="0" b="0"/>
            <wp:wrapTopAndBottom/>
            <wp:docPr id="43" name="图片 43" descr="54a54c04f90ee608162098329220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0" descr="54a54c04f90ee60816209832922033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7435" cy="1749425"/>
                    </a:xfrm>
                    <a:prstGeom prst="rect">
                      <a:avLst/>
                    </a:prstGeom>
                    <a:noFill/>
                    <a:ln>
                      <a:noFill/>
                    </a:ln>
                  </pic:spPr>
                </pic:pic>
              </a:graphicData>
            </a:graphic>
          </wp:anchor>
        </w:drawing>
      </w:r>
      <w:r>
        <w:rPr>
          <w:rFonts w:hint="eastAsia"/>
          <w:noProof/>
        </w:rPr>
        <w:drawing>
          <wp:anchor distT="0" distB="0" distL="114300" distR="114300" simplePos="0" relativeHeight="251640320" behindDoc="0" locked="0" layoutInCell="1" allowOverlap="1">
            <wp:simplePos x="0" y="0"/>
            <wp:positionH relativeFrom="column">
              <wp:posOffset>1173480</wp:posOffset>
            </wp:positionH>
            <wp:positionV relativeFrom="paragraph">
              <wp:posOffset>2189783</wp:posOffset>
            </wp:positionV>
            <wp:extent cx="1304290" cy="1741170"/>
            <wp:effectExtent l="0" t="0" r="0" b="0"/>
            <wp:wrapTopAndBottom/>
            <wp:docPr id="42" name="图片 42" descr="5d0406add3b5d851066ccb6fb8f6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8" descr="5d0406add3b5d851066ccb6fb8f6da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04290" cy="1741170"/>
                    </a:xfrm>
                    <a:prstGeom prst="rect">
                      <a:avLst/>
                    </a:prstGeom>
                    <a:noFill/>
                    <a:ln>
                      <a:noFill/>
                    </a:ln>
                  </pic:spPr>
                </pic:pic>
              </a:graphicData>
            </a:graphic>
          </wp:anchor>
        </w:drawing>
      </w:r>
      <w:r>
        <w:rPr>
          <w:rFonts w:hint="eastAsia"/>
          <w:noProof/>
        </w:rPr>
        <w:drawing>
          <wp:anchor distT="0" distB="0" distL="114300" distR="114300" simplePos="0" relativeHeight="251631104" behindDoc="0" locked="0" layoutInCell="1" allowOverlap="1">
            <wp:simplePos x="0" y="0"/>
            <wp:positionH relativeFrom="column">
              <wp:posOffset>2938780</wp:posOffset>
            </wp:positionH>
            <wp:positionV relativeFrom="paragraph">
              <wp:posOffset>384810</wp:posOffset>
            </wp:positionV>
            <wp:extent cx="2286000" cy="1737360"/>
            <wp:effectExtent l="0" t="0" r="0" b="0"/>
            <wp:wrapTopAndBottom/>
            <wp:docPr id="39" name="图片 39" descr="57d3ea3f28c679f03357b5f6f349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4" descr="57d3ea3f28c679f03357b5f6f349ca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6000" cy="1737360"/>
                    </a:xfrm>
                    <a:prstGeom prst="rect">
                      <a:avLst/>
                    </a:prstGeom>
                    <a:noFill/>
                    <a:ln>
                      <a:noFill/>
                    </a:ln>
                  </pic:spPr>
                </pic:pic>
              </a:graphicData>
            </a:graphic>
          </wp:anchor>
        </w:drawing>
      </w:r>
      <w:r>
        <w:rPr>
          <w:rFonts w:hint="eastAsia"/>
          <w:noProof/>
        </w:rPr>
        <w:drawing>
          <wp:anchor distT="0" distB="0" distL="114300" distR="114300" simplePos="0" relativeHeight="251620864" behindDoc="0" locked="0" layoutInCell="1" allowOverlap="1">
            <wp:simplePos x="0" y="0"/>
            <wp:positionH relativeFrom="column">
              <wp:posOffset>610180</wp:posOffset>
            </wp:positionH>
            <wp:positionV relativeFrom="paragraph">
              <wp:posOffset>384810</wp:posOffset>
            </wp:positionV>
            <wp:extent cx="2258060" cy="1737360"/>
            <wp:effectExtent l="0" t="0" r="0" b="0"/>
            <wp:wrapTopAndBottom/>
            <wp:docPr id="38" name="图片 38" descr="e294f8e305bb52d4c30d7ca23f294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5" descr="e294f8e305bb52d4c30d7ca23f294f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58060" cy="1737360"/>
                    </a:xfrm>
                    <a:prstGeom prst="rect">
                      <a:avLst/>
                    </a:prstGeom>
                    <a:noFill/>
                    <a:ln>
                      <a:noFill/>
                    </a:ln>
                  </pic:spPr>
                </pic:pic>
              </a:graphicData>
            </a:graphic>
            <wp14:sizeRelV relativeFrom="margin">
              <wp14:pctHeight>0</wp14:pctHeight>
            </wp14:sizeRelV>
          </wp:anchor>
        </w:drawing>
      </w:r>
    </w:p>
    <w:p w:rsidR="00846494" w:rsidRDefault="00846494" w:rsidP="00846494">
      <w:pPr>
        <w:spacing w:line="560" w:lineRule="exact"/>
        <w:ind w:firstLineChars="400" w:firstLine="840"/>
      </w:pPr>
      <w:r>
        <w:rPr>
          <w:rFonts w:hint="eastAsia"/>
        </w:rPr>
        <w:t>室内墙面砖保护性拆除后，清理基层，</w:t>
      </w:r>
      <w:r>
        <w:rPr>
          <w:rFonts w:hint="eastAsia"/>
        </w:rPr>
        <w:t>AB</w:t>
      </w:r>
      <w:r>
        <w:rPr>
          <w:rFonts w:hint="eastAsia"/>
        </w:rPr>
        <w:t>胶粘接。暂按</w:t>
      </w:r>
      <w:r>
        <w:rPr>
          <w:rFonts w:hint="eastAsia"/>
        </w:rPr>
        <w:t>15</w:t>
      </w:r>
      <w:r>
        <w:rPr>
          <w:rFonts w:hint="eastAsia"/>
        </w:rPr>
        <w:t>处</w:t>
      </w:r>
      <w:r>
        <w:rPr>
          <w:rFonts w:hint="eastAsia"/>
        </w:rPr>
        <w:t>250</w:t>
      </w:r>
      <w:r>
        <w:rPr>
          <w:rFonts w:hint="eastAsia"/>
        </w:rPr>
        <w:t>块计量</w:t>
      </w:r>
    </w:p>
    <w:p w:rsidR="00846494" w:rsidRDefault="00846494" w:rsidP="00846494">
      <w:pPr>
        <w:spacing w:line="560" w:lineRule="exact"/>
        <w:ind w:firstLineChars="400" w:firstLine="840"/>
      </w:pPr>
    </w:p>
    <w:p w:rsidR="00846494" w:rsidRDefault="00846494" w:rsidP="00846494">
      <w:pPr>
        <w:spacing w:line="560" w:lineRule="exact"/>
        <w:ind w:firstLineChars="400" w:firstLine="840"/>
      </w:pPr>
    </w:p>
    <w:p w:rsidR="00846494" w:rsidRDefault="00846494" w:rsidP="00846494">
      <w:pPr>
        <w:spacing w:line="560" w:lineRule="exact"/>
        <w:ind w:firstLineChars="400" w:firstLine="840"/>
        <w:rPr>
          <w:rFonts w:asciiTheme="minorEastAsia" w:eastAsiaTheme="minorEastAsia" w:hAnsiTheme="minorEastAsia"/>
          <w:b/>
          <w:sz w:val="28"/>
          <w:szCs w:val="28"/>
        </w:rPr>
      </w:pPr>
      <w:r>
        <w:rPr>
          <w:noProof/>
        </w:rPr>
        <w:lastRenderedPageBreak/>
        <w:drawing>
          <wp:anchor distT="0" distB="0" distL="114300" distR="114300" simplePos="0" relativeHeight="251683328" behindDoc="0" locked="0" layoutInCell="1" allowOverlap="1">
            <wp:simplePos x="0" y="0"/>
            <wp:positionH relativeFrom="column">
              <wp:posOffset>4354830</wp:posOffset>
            </wp:positionH>
            <wp:positionV relativeFrom="paragraph">
              <wp:posOffset>416560</wp:posOffset>
            </wp:positionV>
            <wp:extent cx="1263650" cy="1717675"/>
            <wp:effectExtent l="0" t="0" r="0" b="0"/>
            <wp:wrapTopAndBottom/>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3650" cy="17176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8208" behindDoc="0" locked="0" layoutInCell="1" allowOverlap="1">
            <wp:simplePos x="0" y="0"/>
            <wp:positionH relativeFrom="column">
              <wp:posOffset>2987068</wp:posOffset>
            </wp:positionH>
            <wp:positionV relativeFrom="paragraph">
              <wp:posOffset>416699</wp:posOffset>
            </wp:positionV>
            <wp:extent cx="1288415" cy="1717675"/>
            <wp:effectExtent l="0" t="0" r="0" b="0"/>
            <wp:wrapTopAndBottom/>
            <wp:docPr id="52" name="图片 52" descr="1a6857dce9d796ba24118aefd07df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7" descr="1a6857dce9d796ba24118aefd07df7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88415" cy="1717675"/>
                    </a:xfrm>
                    <a:prstGeom prst="rect">
                      <a:avLst/>
                    </a:prstGeom>
                    <a:noFill/>
                    <a:ln>
                      <a:noFill/>
                    </a:ln>
                    <a:effectLst/>
                  </pic:spPr>
                </pic:pic>
              </a:graphicData>
            </a:graphic>
          </wp:anchor>
        </w:drawing>
      </w:r>
      <w:r>
        <w:rPr>
          <w:rFonts w:hint="eastAsia"/>
          <w:noProof/>
        </w:rPr>
        <w:drawing>
          <wp:anchor distT="0" distB="0" distL="114300" distR="114300" simplePos="0" relativeHeight="251672064" behindDoc="0" locked="0" layoutInCell="1" allowOverlap="1">
            <wp:simplePos x="0" y="0"/>
            <wp:positionH relativeFrom="column">
              <wp:posOffset>1627892</wp:posOffset>
            </wp:positionH>
            <wp:positionV relativeFrom="paragraph">
              <wp:posOffset>416699</wp:posOffset>
            </wp:positionV>
            <wp:extent cx="1288415" cy="1717675"/>
            <wp:effectExtent l="0" t="0" r="0" b="0"/>
            <wp:wrapTopAndBottom/>
            <wp:docPr id="51" name="图片 51" descr="d46c4608987bab54adb076b4a371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6" descr="d46c4608987bab54adb076b4a3719f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88415" cy="1717675"/>
                    </a:xfrm>
                    <a:prstGeom prst="rect">
                      <a:avLst/>
                    </a:prstGeom>
                    <a:noFill/>
                    <a:ln>
                      <a:noFill/>
                    </a:ln>
                    <a:effectLst/>
                  </pic:spPr>
                </pic:pic>
              </a:graphicData>
            </a:graphic>
          </wp:anchor>
        </w:drawing>
      </w:r>
      <w:r>
        <w:rPr>
          <w:rFonts w:hint="eastAsia"/>
          <w:noProof/>
        </w:rPr>
        <w:drawing>
          <wp:anchor distT="0" distB="0" distL="114300" distR="114300" simplePos="0" relativeHeight="251664896" behindDoc="0" locked="0" layoutInCell="1" allowOverlap="1">
            <wp:simplePos x="0" y="0"/>
            <wp:positionH relativeFrom="column">
              <wp:posOffset>267832</wp:posOffset>
            </wp:positionH>
            <wp:positionV relativeFrom="paragraph">
              <wp:posOffset>416947</wp:posOffset>
            </wp:positionV>
            <wp:extent cx="1288415" cy="1717675"/>
            <wp:effectExtent l="0" t="0" r="0" b="0"/>
            <wp:wrapTopAndBottom/>
            <wp:docPr id="50" name="图片 50" descr="ecac307d9e3f9e87bac1cc41fb158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4" descr="ecac307d9e3f9e87bac1cc41fb1589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88415" cy="1717675"/>
                    </a:xfrm>
                    <a:prstGeom prst="rect">
                      <a:avLst/>
                    </a:prstGeom>
                    <a:noFill/>
                    <a:ln>
                      <a:noFill/>
                    </a:ln>
                    <a:effectLst/>
                  </pic:spPr>
                </pic:pic>
              </a:graphicData>
            </a:graphic>
          </wp:anchor>
        </w:drawing>
      </w:r>
    </w:p>
    <w:p w:rsidR="00A73E2A" w:rsidRDefault="00A73E2A" w:rsidP="00A73E2A">
      <w:pPr>
        <w:spacing w:line="560" w:lineRule="exact"/>
        <w:ind w:firstLineChars="400" w:firstLine="840"/>
      </w:pPr>
      <w:r>
        <w:rPr>
          <w:noProof/>
        </w:rPr>
        <w:drawing>
          <wp:anchor distT="0" distB="0" distL="114300" distR="114300" simplePos="0" relativeHeight="251694592" behindDoc="0" locked="0" layoutInCell="1" allowOverlap="1">
            <wp:simplePos x="0" y="0"/>
            <wp:positionH relativeFrom="column">
              <wp:posOffset>1730679</wp:posOffset>
            </wp:positionH>
            <wp:positionV relativeFrom="paragraph">
              <wp:posOffset>2521916</wp:posOffset>
            </wp:positionV>
            <wp:extent cx="2194560" cy="2926080"/>
            <wp:effectExtent l="0" t="0" r="0" b="0"/>
            <wp:wrapTopAndBottom/>
            <wp:docPr id="54" name="图片 54" descr="9d2e650cbb748f306a89f1ad478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2" descr="9d2e650cbb748f306a89f1ad47875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4560" cy="2926080"/>
                    </a:xfrm>
                    <a:prstGeom prst="rect">
                      <a:avLst/>
                    </a:prstGeom>
                    <a:noFill/>
                    <a:ln>
                      <a:noFill/>
                    </a:ln>
                    <a:effectLst/>
                  </pic:spPr>
                </pic:pic>
              </a:graphicData>
            </a:graphic>
          </wp:anchor>
        </w:drawing>
      </w:r>
      <w:r w:rsidR="00846494">
        <w:rPr>
          <w:rFonts w:hint="eastAsia"/>
        </w:rPr>
        <w:t>室外大理石修复</w:t>
      </w:r>
      <w:r w:rsidR="00846494">
        <w:rPr>
          <w:rFonts w:hint="eastAsia"/>
        </w:rPr>
        <w:t>,</w:t>
      </w:r>
      <w:r w:rsidR="00846494">
        <w:rPr>
          <w:rFonts w:hint="eastAsia"/>
        </w:rPr>
        <w:t>暂按</w:t>
      </w:r>
      <w:r w:rsidR="00846494">
        <w:rPr>
          <w:rFonts w:hint="eastAsia"/>
        </w:rPr>
        <w:t>9</w:t>
      </w:r>
      <w:r w:rsidR="00846494">
        <w:rPr>
          <w:rFonts w:hint="eastAsia"/>
        </w:rPr>
        <w:t>块进行计量（上图中树池缺口修复按一块大理石砖进行计量）</w:t>
      </w:r>
    </w:p>
    <w:p w:rsidR="00846494" w:rsidRPr="00A73E2A" w:rsidRDefault="00846494" w:rsidP="00A73E2A">
      <w:pPr>
        <w:spacing w:line="560" w:lineRule="exact"/>
        <w:ind w:firstLineChars="200" w:firstLine="560"/>
      </w:pPr>
      <w:r w:rsidRPr="00846494">
        <w:rPr>
          <w:rFonts w:asciiTheme="minorEastAsia" w:eastAsiaTheme="minorEastAsia" w:hAnsiTheme="minorEastAsia" w:hint="eastAsia"/>
          <w:sz w:val="28"/>
          <w:szCs w:val="28"/>
        </w:rPr>
        <w:t>（四）11</w:t>
      </w:r>
      <w:r>
        <w:rPr>
          <w:rFonts w:asciiTheme="minorEastAsia" w:eastAsiaTheme="minorEastAsia" w:hAnsiTheme="minorEastAsia" w:hint="eastAsia"/>
          <w:sz w:val="28"/>
          <w:szCs w:val="28"/>
        </w:rPr>
        <w:t>楼西侧墙面腻子局部修复</w:t>
      </w:r>
    </w:p>
    <w:p w:rsidR="00A73E2A" w:rsidRDefault="00A73E2A" w:rsidP="00A73E2A">
      <w:pPr>
        <w:spacing w:line="560" w:lineRule="exact"/>
        <w:ind w:firstLineChars="1100" w:firstLine="2310"/>
      </w:pPr>
      <w:r>
        <w:rPr>
          <w:noProof/>
        </w:rPr>
        <w:drawing>
          <wp:anchor distT="0" distB="0" distL="114300" distR="114300" simplePos="0" relativeHeight="251729408" behindDoc="0" locked="0" layoutInCell="1" allowOverlap="1">
            <wp:simplePos x="0" y="0"/>
            <wp:positionH relativeFrom="column">
              <wp:posOffset>2653389</wp:posOffset>
            </wp:positionH>
            <wp:positionV relativeFrom="paragraph">
              <wp:posOffset>3735732</wp:posOffset>
            </wp:positionV>
            <wp:extent cx="1908175" cy="1487170"/>
            <wp:effectExtent l="0" t="0" r="0" b="0"/>
            <wp:wrapTopAndBottom/>
            <wp:docPr id="56" name="图片 56" descr="4d1b1d843833bfd230bd829bc7e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0" descr="4d1b1d843833bfd230bd829bc7e41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8175" cy="1487170"/>
                    </a:xfrm>
                    <a:prstGeom prst="rect">
                      <a:avLst/>
                    </a:prstGeom>
                    <a:noFill/>
                    <a:ln>
                      <a:noFill/>
                    </a:ln>
                    <a:effectLst/>
                  </pic:spPr>
                </pic:pic>
              </a:graphicData>
            </a:graphic>
            <wp14:sizeRelV relativeFrom="margin">
              <wp14:pctHeight>0</wp14:pctHeight>
            </wp14:sizeRelV>
          </wp:anchor>
        </w:drawing>
      </w:r>
      <w:r>
        <w:rPr>
          <w:noProof/>
        </w:rPr>
        <w:drawing>
          <wp:anchor distT="0" distB="0" distL="114300" distR="114300" simplePos="0" relativeHeight="251717120" behindDoc="0" locked="0" layoutInCell="1" allowOverlap="1">
            <wp:simplePos x="0" y="0"/>
            <wp:positionH relativeFrom="column">
              <wp:posOffset>1452908</wp:posOffset>
            </wp:positionH>
            <wp:positionV relativeFrom="paragraph">
              <wp:posOffset>3734463</wp:posOffset>
            </wp:positionV>
            <wp:extent cx="1113155" cy="1487170"/>
            <wp:effectExtent l="0" t="0" r="0" b="0"/>
            <wp:wrapTopAndBottom/>
            <wp:docPr id="55" name="图片 55" descr="8faf6de9cfb311fdf3dcc9f0b4ab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3" descr="8faf6de9cfb311fdf3dcc9f0b4abf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13155" cy="1487170"/>
                    </a:xfrm>
                    <a:prstGeom prst="rect">
                      <a:avLst/>
                    </a:prstGeom>
                    <a:noFill/>
                    <a:ln>
                      <a:noFill/>
                    </a:ln>
                    <a:effectLst/>
                  </pic:spPr>
                </pic:pic>
              </a:graphicData>
            </a:graphic>
          </wp:anchor>
        </w:drawing>
      </w:r>
      <w:r w:rsidR="00846494">
        <w:rPr>
          <w:rFonts w:hint="eastAsia"/>
        </w:rPr>
        <w:t>清理腻子，重新刮腻子，暂按</w:t>
      </w:r>
      <w:r w:rsidR="00846494">
        <w:rPr>
          <w:rFonts w:hint="eastAsia"/>
        </w:rPr>
        <w:t>4</w:t>
      </w:r>
      <w:r w:rsidR="00846494">
        <w:rPr>
          <w:rFonts w:hint="eastAsia"/>
        </w:rPr>
        <w:t>㎡进行计量</w:t>
      </w:r>
    </w:p>
    <w:p w:rsidR="00846494" w:rsidRPr="00A73E2A" w:rsidRDefault="00846494" w:rsidP="00A73E2A">
      <w:pPr>
        <w:spacing w:line="560" w:lineRule="exact"/>
        <w:ind w:firstLineChars="200" w:firstLine="560"/>
      </w:pPr>
      <w:r w:rsidRPr="00846494">
        <w:rPr>
          <w:rFonts w:asciiTheme="minorEastAsia" w:eastAsiaTheme="minorEastAsia" w:hAnsiTheme="minorEastAsia" w:hint="eastAsia"/>
          <w:sz w:val="28"/>
          <w:szCs w:val="28"/>
        </w:rPr>
        <w:t>（五）副楼外墙装饰板破损，需修复</w:t>
      </w:r>
    </w:p>
    <w:p w:rsidR="00846494" w:rsidRDefault="00846494" w:rsidP="00846494">
      <w:pPr>
        <w:spacing w:line="560" w:lineRule="exact"/>
        <w:rPr>
          <w:rFonts w:asciiTheme="minorEastAsia" w:eastAsiaTheme="minorEastAsia" w:hAnsiTheme="minorEastAsia"/>
          <w:sz w:val="28"/>
          <w:szCs w:val="28"/>
        </w:rPr>
      </w:pPr>
    </w:p>
    <w:p w:rsidR="00A73E2A" w:rsidRDefault="00A73E2A" w:rsidP="00846494">
      <w:pPr>
        <w:spacing w:line="560" w:lineRule="exact"/>
        <w:rPr>
          <w:rFonts w:asciiTheme="minorEastAsia" w:eastAsiaTheme="minorEastAsia" w:hAnsiTheme="minorEastAsia"/>
          <w:sz w:val="28"/>
          <w:szCs w:val="28"/>
        </w:rPr>
      </w:pPr>
    </w:p>
    <w:p w:rsidR="00A73E2A" w:rsidRPr="00846494" w:rsidRDefault="00A73E2A" w:rsidP="00846494">
      <w:pPr>
        <w:spacing w:line="560" w:lineRule="exact"/>
        <w:rPr>
          <w:rFonts w:asciiTheme="minorEastAsia" w:eastAsiaTheme="minorEastAsia" w:hAnsiTheme="minorEastAsia"/>
          <w:sz w:val="28"/>
          <w:szCs w:val="28"/>
        </w:rPr>
      </w:pPr>
      <w:r>
        <w:rPr>
          <w:noProof/>
        </w:rPr>
        <w:lastRenderedPageBreak/>
        <w:drawing>
          <wp:anchor distT="0" distB="0" distL="114300" distR="114300" simplePos="0" relativeHeight="251736576" behindDoc="0" locked="0" layoutInCell="1" allowOverlap="1">
            <wp:simplePos x="0" y="0"/>
            <wp:positionH relativeFrom="column">
              <wp:posOffset>100965</wp:posOffset>
            </wp:positionH>
            <wp:positionV relativeFrom="paragraph">
              <wp:posOffset>393065</wp:posOffset>
            </wp:positionV>
            <wp:extent cx="1748790" cy="1463040"/>
            <wp:effectExtent l="0" t="0" r="0" b="0"/>
            <wp:wrapTopAndBottom/>
            <wp:docPr id="57" name="图片 57" descr="0aceb40cdfc31ad41654984167439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7" descr="0aceb40cdfc31ad41654984167439b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8790" cy="14630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744" behindDoc="0" locked="0" layoutInCell="1" allowOverlap="1">
            <wp:simplePos x="0" y="0"/>
            <wp:positionH relativeFrom="column">
              <wp:posOffset>1938103</wp:posOffset>
            </wp:positionH>
            <wp:positionV relativeFrom="paragraph">
              <wp:posOffset>393065</wp:posOffset>
            </wp:positionV>
            <wp:extent cx="1764665" cy="1463040"/>
            <wp:effectExtent l="0" t="0" r="0" b="0"/>
            <wp:wrapTopAndBottom/>
            <wp:docPr id="58" name="图片 58" descr="e1cc73bd4f3e7517e96070cf46d0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8" descr="e1cc73bd4f3e7517e96070cf46d06d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64665" cy="1463040"/>
                    </a:xfrm>
                    <a:prstGeom prst="rect">
                      <a:avLst/>
                    </a:prstGeom>
                    <a:noFill/>
                    <a:ln>
                      <a:noFill/>
                    </a:ln>
                    <a:effectLst/>
                  </pic:spPr>
                </pic:pic>
              </a:graphicData>
            </a:graphic>
            <wp14:sizeRelH relativeFrom="margin">
              <wp14:pctWidth>0</wp14:pctWidth>
            </wp14:sizeRelH>
          </wp:anchor>
        </w:drawing>
      </w:r>
      <w:r>
        <w:rPr>
          <w:noProof/>
        </w:rPr>
        <w:drawing>
          <wp:anchor distT="0" distB="0" distL="114300" distR="114300" simplePos="0" relativeHeight="251750912" behindDoc="0" locked="0" layoutInCell="1" allowOverlap="1">
            <wp:simplePos x="0" y="0"/>
            <wp:positionH relativeFrom="column">
              <wp:posOffset>3790315</wp:posOffset>
            </wp:positionH>
            <wp:positionV relativeFrom="paragraph">
              <wp:posOffset>393065</wp:posOffset>
            </wp:positionV>
            <wp:extent cx="1748155" cy="1463040"/>
            <wp:effectExtent l="0" t="0" r="0" b="0"/>
            <wp:wrapTopAndBottom/>
            <wp:docPr id="59" name="图片 59" descr="e1cc73bd4f3e7517e96070cf46d0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8" descr="e1cc73bd4f3e7517e96070cf46d06d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48155" cy="1463040"/>
                    </a:xfrm>
                    <a:prstGeom prst="rect">
                      <a:avLst/>
                    </a:prstGeom>
                    <a:noFill/>
                    <a:ln>
                      <a:noFill/>
                    </a:ln>
                    <a:effectLst/>
                  </pic:spPr>
                </pic:pic>
              </a:graphicData>
            </a:graphic>
            <wp14:sizeRelH relativeFrom="margin">
              <wp14:pctWidth>0</wp14:pctWidth>
            </wp14:sizeRelH>
          </wp:anchor>
        </w:drawing>
      </w:r>
    </w:p>
    <w:p w:rsidR="00A73E2A" w:rsidRDefault="00A73E2A" w:rsidP="00A73E2A">
      <w:pPr>
        <w:spacing w:line="560" w:lineRule="exact"/>
        <w:ind w:firstLineChars="1000" w:firstLine="2100"/>
        <w:rPr>
          <w:rFonts w:asciiTheme="minorEastAsia" w:eastAsiaTheme="minorEastAsia" w:hAnsiTheme="minorEastAsia"/>
          <w:b/>
          <w:sz w:val="28"/>
          <w:szCs w:val="28"/>
        </w:rPr>
      </w:pPr>
      <w:r>
        <w:rPr>
          <w:noProof/>
        </w:rPr>
        <w:drawing>
          <wp:anchor distT="0" distB="0" distL="114300" distR="114300" simplePos="0" relativeHeight="251755008" behindDoc="0" locked="0" layoutInCell="1" allowOverlap="1">
            <wp:simplePos x="0" y="0"/>
            <wp:positionH relativeFrom="column">
              <wp:posOffset>1619692</wp:posOffset>
            </wp:positionH>
            <wp:positionV relativeFrom="paragraph">
              <wp:posOffset>1906077</wp:posOffset>
            </wp:positionV>
            <wp:extent cx="2353310" cy="1765300"/>
            <wp:effectExtent l="0" t="0" r="0" b="0"/>
            <wp:wrapTopAndBottom/>
            <wp:docPr id="60" name="图片 60" descr="cadb976da8e746a51be5d54bd189d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4" descr="cadb976da8e746a51be5d54bd189d9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53310" cy="1765300"/>
                    </a:xfrm>
                    <a:prstGeom prst="rect">
                      <a:avLst/>
                    </a:prstGeom>
                    <a:noFill/>
                    <a:ln>
                      <a:noFill/>
                    </a:ln>
                    <a:effectLst/>
                  </pic:spPr>
                </pic:pic>
              </a:graphicData>
            </a:graphic>
          </wp:anchor>
        </w:drawing>
      </w:r>
      <w:r>
        <w:rPr>
          <w:rFonts w:hint="eastAsia"/>
        </w:rPr>
        <w:t>上述</w:t>
      </w:r>
      <w:r>
        <w:rPr>
          <w:rFonts w:hint="eastAsia"/>
        </w:rPr>
        <w:t>4</w:t>
      </w:r>
      <w:r>
        <w:rPr>
          <w:rFonts w:hint="eastAsia"/>
        </w:rPr>
        <w:t>处装饰板破损，需更换，暂按</w:t>
      </w:r>
      <w:r>
        <w:rPr>
          <w:rFonts w:hint="eastAsia"/>
        </w:rPr>
        <w:t>5</w:t>
      </w:r>
      <w:r>
        <w:rPr>
          <w:rFonts w:hint="eastAsia"/>
        </w:rPr>
        <w:t>处进行计量</w:t>
      </w:r>
    </w:p>
    <w:p w:rsidR="00A73E2A" w:rsidRDefault="00A73E2A" w:rsidP="00A73E2A">
      <w:pPr>
        <w:spacing w:line="560" w:lineRule="exact"/>
        <w:ind w:firstLineChars="1000" w:firstLine="2100"/>
        <w:rPr>
          <w:rFonts w:asciiTheme="minorEastAsia" w:eastAsiaTheme="minorEastAsia" w:hAnsiTheme="minorEastAsia"/>
          <w:b/>
          <w:sz w:val="28"/>
          <w:szCs w:val="28"/>
        </w:rPr>
      </w:pPr>
      <w:r>
        <w:rPr>
          <w:rFonts w:hint="eastAsia"/>
        </w:rPr>
        <w:t>上述</w:t>
      </w:r>
      <w:r>
        <w:rPr>
          <w:rFonts w:hint="eastAsia"/>
        </w:rPr>
        <w:t>1</w:t>
      </w:r>
      <w:r>
        <w:rPr>
          <w:rFonts w:hint="eastAsia"/>
        </w:rPr>
        <w:t>处装饰板破损，需更换，暂按</w:t>
      </w:r>
      <w:r>
        <w:rPr>
          <w:rFonts w:hint="eastAsia"/>
        </w:rPr>
        <w:t>8m</w:t>
      </w:r>
      <w:r>
        <w:rPr>
          <w:rFonts w:hint="eastAsia"/>
        </w:rPr>
        <w:t>进行计量</w:t>
      </w:r>
    </w:p>
    <w:p w:rsidR="00A73E2A" w:rsidRDefault="00A73E2A" w:rsidP="00A73E2A">
      <w:pPr>
        <w:spacing w:line="560" w:lineRule="exact"/>
        <w:ind w:firstLineChars="200" w:firstLine="420"/>
        <w:rPr>
          <w:rFonts w:asciiTheme="minorEastAsia" w:eastAsiaTheme="minorEastAsia" w:hAnsiTheme="minorEastAsia"/>
          <w:sz w:val="28"/>
          <w:szCs w:val="28"/>
        </w:rPr>
      </w:pPr>
      <w:r>
        <w:rPr>
          <w:noProof/>
        </w:rPr>
        <w:drawing>
          <wp:anchor distT="0" distB="0" distL="114300" distR="114300" simplePos="0" relativeHeight="251760128" behindDoc="0" locked="0" layoutInCell="1" allowOverlap="1">
            <wp:simplePos x="0" y="0"/>
            <wp:positionH relativeFrom="column">
              <wp:posOffset>1635539</wp:posOffset>
            </wp:positionH>
            <wp:positionV relativeFrom="paragraph">
              <wp:posOffset>487045</wp:posOffset>
            </wp:positionV>
            <wp:extent cx="2337435" cy="2298065"/>
            <wp:effectExtent l="0" t="0" r="0" b="0"/>
            <wp:wrapTopAndBottom/>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37435" cy="2298065"/>
                    </a:xfrm>
                    <a:prstGeom prst="rect">
                      <a:avLst/>
                    </a:prstGeom>
                    <a:noFill/>
                    <a:ln>
                      <a:noFill/>
                    </a:ln>
                    <a:effectLst/>
                  </pic:spPr>
                </pic:pic>
              </a:graphicData>
            </a:graphic>
          </wp:anchor>
        </w:drawing>
      </w:r>
      <w:r w:rsidRPr="00A73E2A">
        <w:rPr>
          <w:rFonts w:asciiTheme="minorEastAsia" w:eastAsiaTheme="minorEastAsia" w:hAnsiTheme="minorEastAsia" w:hint="eastAsia"/>
          <w:sz w:val="28"/>
          <w:szCs w:val="28"/>
        </w:rPr>
        <w:t>（六）露天停车场出入口增加排水沟，面铺格栅板（行车）</w:t>
      </w:r>
    </w:p>
    <w:p w:rsidR="00A73E2A" w:rsidRPr="00A73E2A" w:rsidRDefault="00A73E2A" w:rsidP="00A73E2A">
      <w:pPr>
        <w:spacing w:line="560" w:lineRule="exact"/>
        <w:ind w:firstLineChars="1600" w:firstLine="3360"/>
        <w:rPr>
          <w:rFonts w:asciiTheme="minorEastAsia" w:eastAsiaTheme="minorEastAsia" w:hAnsiTheme="minorEastAsia"/>
          <w:sz w:val="28"/>
          <w:szCs w:val="28"/>
        </w:rPr>
      </w:pPr>
      <w:r>
        <w:rPr>
          <w:noProof/>
        </w:rPr>
        <w:drawing>
          <wp:anchor distT="0" distB="0" distL="114300" distR="114300" simplePos="0" relativeHeight="251762176" behindDoc="0" locked="0" layoutInCell="1" allowOverlap="1">
            <wp:simplePos x="0" y="0"/>
            <wp:positionH relativeFrom="column">
              <wp:posOffset>1492471</wp:posOffset>
            </wp:positionH>
            <wp:positionV relativeFrom="paragraph">
              <wp:posOffset>2795961</wp:posOffset>
            </wp:positionV>
            <wp:extent cx="2616200" cy="1582420"/>
            <wp:effectExtent l="0" t="0" r="0" b="0"/>
            <wp:wrapTopAndBottom/>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16200" cy="1582420"/>
                    </a:xfrm>
                    <a:prstGeom prst="rect">
                      <a:avLst/>
                    </a:prstGeom>
                    <a:noFill/>
                    <a:ln>
                      <a:noFill/>
                    </a:ln>
                    <a:effectLst/>
                  </pic:spPr>
                </pic:pic>
              </a:graphicData>
            </a:graphic>
          </wp:anchor>
        </w:drawing>
      </w:r>
      <w:r>
        <w:rPr>
          <w:rFonts w:hint="eastAsia"/>
        </w:rPr>
        <w:t>排水格栅</w:t>
      </w:r>
      <w:r>
        <w:rPr>
          <w:rFonts w:hint="eastAsia"/>
        </w:rPr>
        <w:t>1</w:t>
      </w:r>
      <w:r>
        <w:rPr>
          <w:rFonts w:hint="eastAsia"/>
        </w:rPr>
        <w:t>排水示意图</w:t>
      </w:r>
    </w:p>
    <w:p w:rsidR="00A73E2A" w:rsidRDefault="00A73E2A" w:rsidP="00A73E2A">
      <w:pPr>
        <w:spacing w:line="560" w:lineRule="exact"/>
        <w:ind w:firstLineChars="1600" w:firstLine="3360"/>
        <w:rPr>
          <w:rFonts w:asciiTheme="minorEastAsia" w:eastAsiaTheme="minorEastAsia" w:hAnsiTheme="minorEastAsia"/>
          <w:b/>
          <w:sz w:val="28"/>
          <w:szCs w:val="28"/>
        </w:rPr>
      </w:pPr>
      <w:r>
        <w:rPr>
          <w:noProof/>
        </w:rPr>
        <w:lastRenderedPageBreak/>
        <w:drawing>
          <wp:anchor distT="0" distB="0" distL="114300" distR="114300" simplePos="0" relativeHeight="251765248" behindDoc="0" locked="0" layoutInCell="1" allowOverlap="1">
            <wp:simplePos x="0" y="0"/>
            <wp:positionH relativeFrom="column">
              <wp:posOffset>1564033</wp:posOffset>
            </wp:positionH>
            <wp:positionV relativeFrom="paragraph">
              <wp:posOffset>432850</wp:posOffset>
            </wp:positionV>
            <wp:extent cx="2560320" cy="2011680"/>
            <wp:effectExtent l="0" t="0" r="0" b="0"/>
            <wp:wrapTopAndBottom/>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60320" cy="2011680"/>
                    </a:xfrm>
                    <a:prstGeom prst="rect">
                      <a:avLst/>
                    </a:prstGeom>
                    <a:noFill/>
                    <a:ln>
                      <a:noFill/>
                    </a:ln>
                    <a:effectLst/>
                  </pic:spPr>
                </pic:pic>
              </a:graphicData>
            </a:graphic>
          </wp:anchor>
        </w:drawing>
      </w:r>
      <w:r>
        <w:rPr>
          <w:rFonts w:hint="eastAsia"/>
        </w:rPr>
        <w:t>排水格栅</w:t>
      </w:r>
      <w:r>
        <w:rPr>
          <w:rFonts w:hint="eastAsia"/>
        </w:rPr>
        <w:t>2</w:t>
      </w:r>
      <w:r>
        <w:rPr>
          <w:rFonts w:hint="eastAsia"/>
        </w:rPr>
        <w:t>排水示意图</w:t>
      </w:r>
    </w:p>
    <w:p w:rsidR="00A73E2A" w:rsidRDefault="00A73E2A" w:rsidP="00A73E2A">
      <w:pPr>
        <w:spacing w:line="560" w:lineRule="exact"/>
        <w:ind w:firstLineChars="1500" w:firstLine="3150"/>
      </w:pPr>
      <w:r>
        <w:rPr>
          <w:noProof/>
        </w:rPr>
        <w:drawing>
          <wp:anchor distT="0" distB="0" distL="114300" distR="114300" simplePos="0" relativeHeight="251769344" behindDoc="0" locked="0" layoutInCell="1" allowOverlap="1">
            <wp:simplePos x="0" y="0"/>
            <wp:positionH relativeFrom="column">
              <wp:posOffset>1691723</wp:posOffset>
            </wp:positionH>
            <wp:positionV relativeFrom="paragraph">
              <wp:posOffset>2494887</wp:posOffset>
            </wp:positionV>
            <wp:extent cx="2242185" cy="1677670"/>
            <wp:effectExtent l="0" t="0" r="0" b="0"/>
            <wp:wrapTopAndBottom/>
            <wp:docPr id="64" name="图片 64" descr="4bee0fc5cbb4973422c2d493de3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9" descr="4bee0fc5cbb4973422c2d493de314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42185" cy="1677670"/>
                    </a:xfrm>
                    <a:prstGeom prst="rect">
                      <a:avLst/>
                    </a:prstGeom>
                    <a:noFill/>
                    <a:ln>
                      <a:noFill/>
                    </a:ln>
                  </pic:spPr>
                </pic:pic>
              </a:graphicData>
            </a:graphic>
          </wp:anchor>
        </w:drawing>
      </w:r>
      <w:r>
        <w:rPr>
          <w:rFonts w:hint="eastAsia"/>
        </w:rPr>
        <w:t>排水格栅</w:t>
      </w:r>
      <w:r>
        <w:rPr>
          <w:rFonts w:hint="eastAsia"/>
        </w:rPr>
        <w:t>2</w:t>
      </w:r>
      <w:r>
        <w:rPr>
          <w:rFonts w:hint="eastAsia"/>
        </w:rPr>
        <w:t>对应雨水井位置</w:t>
      </w:r>
    </w:p>
    <w:p w:rsidR="00A73E2A" w:rsidRDefault="00A73E2A" w:rsidP="00A73E2A">
      <w:pPr>
        <w:spacing w:line="560" w:lineRule="exact"/>
        <w:ind w:firstLineChars="1600" w:firstLine="3360"/>
      </w:pPr>
      <w:r>
        <w:rPr>
          <w:rFonts w:hint="eastAsia"/>
        </w:rPr>
        <w:t>铸铁排水格栅（供参考）</w:t>
      </w:r>
    </w:p>
    <w:p w:rsidR="00A73E2A" w:rsidRDefault="00A73E2A" w:rsidP="00A73E2A">
      <w:pPr>
        <w:spacing w:line="560" w:lineRule="exact"/>
        <w:ind w:firstLineChars="200" w:firstLine="420"/>
        <w:rPr>
          <w:rFonts w:asciiTheme="minorEastAsia" w:eastAsiaTheme="minorEastAsia" w:hAnsiTheme="minorEastAsia"/>
          <w:sz w:val="28"/>
          <w:szCs w:val="28"/>
        </w:rPr>
      </w:pPr>
      <w:r>
        <w:rPr>
          <w:noProof/>
        </w:rPr>
        <w:drawing>
          <wp:anchor distT="0" distB="0" distL="114300" distR="114300" simplePos="0" relativeHeight="251776512" behindDoc="0" locked="0" layoutInCell="1" allowOverlap="1">
            <wp:simplePos x="0" y="0"/>
            <wp:positionH relativeFrom="column">
              <wp:posOffset>1198272</wp:posOffset>
            </wp:positionH>
            <wp:positionV relativeFrom="paragraph">
              <wp:posOffset>519513</wp:posOffset>
            </wp:positionV>
            <wp:extent cx="3148965" cy="2361565"/>
            <wp:effectExtent l="0" t="0" r="0" b="0"/>
            <wp:wrapTopAndBottom/>
            <wp:docPr id="65" name="图片 65" descr="88f6c3d797b1ac36f560ad91df9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7" descr="88f6c3d797b1ac36f560ad91df9746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48965" cy="2361565"/>
                    </a:xfrm>
                    <a:prstGeom prst="rect">
                      <a:avLst/>
                    </a:prstGeom>
                    <a:noFill/>
                    <a:ln>
                      <a:noFill/>
                    </a:ln>
                  </pic:spPr>
                </pic:pic>
              </a:graphicData>
            </a:graphic>
          </wp:anchor>
        </w:drawing>
      </w:r>
      <w:r w:rsidRPr="00A73E2A">
        <w:rPr>
          <w:rFonts w:asciiTheme="minorEastAsia" w:eastAsiaTheme="minorEastAsia" w:hAnsiTheme="minorEastAsia" w:hint="eastAsia"/>
          <w:sz w:val="28"/>
          <w:szCs w:val="28"/>
        </w:rPr>
        <w:t>（七）副楼东侧花铺增加304不锈钢防护栏</w:t>
      </w:r>
    </w:p>
    <w:p w:rsidR="00A73E2A" w:rsidRPr="00A73E2A" w:rsidRDefault="00A73E2A" w:rsidP="00A73E2A">
      <w:pPr>
        <w:spacing w:line="560" w:lineRule="exact"/>
        <w:ind w:firstLineChars="1800" w:firstLine="3780"/>
        <w:rPr>
          <w:rFonts w:asciiTheme="minorEastAsia" w:eastAsiaTheme="minorEastAsia" w:hAnsiTheme="minorEastAsia"/>
          <w:sz w:val="28"/>
          <w:szCs w:val="28"/>
        </w:rPr>
      </w:pPr>
      <w:r>
        <w:rPr>
          <w:rFonts w:hint="eastAsia"/>
        </w:rPr>
        <w:t>临边无防护</w:t>
      </w:r>
    </w:p>
    <w:p w:rsidR="00A73E2A" w:rsidRDefault="00A73E2A" w:rsidP="007C1005">
      <w:pPr>
        <w:spacing w:line="560" w:lineRule="exact"/>
        <w:ind w:firstLineChars="200" w:firstLine="562"/>
        <w:rPr>
          <w:rFonts w:asciiTheme="minorEastAsia" w:eastAsiaTheme="minorEastAsia" w:hAnsiTheme="minorEastAsia"/>
          <w:b/>
          <w:sz w:val="28"/>
          <w:szCs w:val="28"/>
        </w:rPr>
      </w:pPr>
    </w:p>
    <w:p w:rsidR="00A73E2A" w:rsidRDefault="00A73E2A" w:rsidP="007C1005">
      <w:pPr>
        <w:spacing w:line="560" w:lineRule="exact"/>
        <w:ind w:firstLineChars="200" w:firstLine="562"/>
        <w:rPr>
          <w:rFonts w:asciiTheme="minorEastAsia" w:eastAsiaTheme="minorEastAsia" w:hAnsiTheme="minorEastAsia"/>
          <w:b/>
          <w:sz w:val="28"/>
          <w:szCs w:val="28"/>
        </w:rPr>
      </w:pPr>
    </w:p>
    <w:p w:rsidR="00A73E2A" w:rsidRDefault="00A73E2A" w:rsidP="007C1005">
      <w:pPr>
        <w:spacing w:line="560" w:lineRule="exact"/>
        <w:ind w:firstLineChars="200" w:firstLine="420"/>
        <w:rPr>
          <w:rFonts w:asciiTheme="minorEastAsia" w:eastAsiaTheme="minorEastAsia" w:hAnsiTheme="minorEastAsia"/>
          <w:b/>
          <w:sz w:val="28"/>
          <w:szCs w:val="28"/>
        </w:rPr>
      </w:pPr>
      <w:r>
        <w:rPr>
          <w:noProof/>
        </w:rPr>
        <w:lastRenderedPageBreak/>
        <w:drawing>
          <wp:anchor distT="0" distB="0" distL="114300" distR="114300" simplePos="0" relativeHeight="251782656" behindDoc="0" locked="0" layoutInCell="1" allowOverlap="1">
            <wp:simplePos x="0" y="0"/>
            <wp:positionH relativeFrom="column">
              <wp:posOffset>1182370</wp:posOffset>
            </wp:positionH>
            <wp:positionV relativeFrom="paragraph">
              <wp:posOffset>440525</wp:posOffset>
            </wp:positionV>
            <wp:extent cx="3037205" cy="2282190"/>
            <wp:effectExtent l="0" t="0" r="0" b="0"/>
            <wp:wrapTopAndBottom/>
            <wp:docPr id="66" name="图片 66" descr="da38b10ef3db61396e2f9eb1da7f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8" descr="da38b10ef3db61396e2f9eb1da7fd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37205" cy="2282190"/>
                    </a:xfrm>
                    <a:prstGeom prst="rect">
                      <a:avLst/>
                    </a:prstGeom>
                    <a:noFill/>
                    <a:ln>
                      <a:noFill/>
                    </a:ln>
                  </pic:spPr>
                </pic:pic>
              </a:graphicData>
            </a:graphic>
          </wp:anchor>
        </w:drawing>
      </w:r>
    </w:p>
    <w:p w:rsidR="00A73E2A" w:rsidRDefault="00A73E2A" w:rsidP="00A73E2A">
      <w:pPr>
        <w:spacing w:line="560" w:lineRule="exact"/>
        <w:ind w:firstLineChars="1500" w:firstLine="3150"/>
      </w:pPr>
      <w:r>
        <w:rPr>
          <w:rFonts w:hint="eastAsia"/>
        </w:rPr>
        <w:t>防护栏杆样板（供参考）</w:t>
      </w:r>
    </w:p>
    <w:p w:rsidR="00A73E2A" w:rsidRPr="00A73E2A" w:rsidRDefault="00A73E2A" w:rsidP="00A73E2A">
      <w:pPr>
        <w:spacing w:line="560" w:lineRule="exact"/>
        <w:ind w:firstLineChars="200" w:firstLine="420"/>
      </w:pPr>
      <w:r>
        <w:rPr>
          <w:noProof/>
        </w:rPr>
        <w:drawing>
          <wp:anchor distT="0" distB="0" distL="114300" distR="114300" simplePos="0" relativeHeight="251799040" behindDoc="0" locked="0" layoutInCell="1" allowOverlap="1">
            <wp:simplePos x="0" y="0"/>
            <wp:positionH relativeFrom="column">
              <wp:posOffset>554355</wp:posOffset>
            </wp:positionH>
            <wp:positionV relativeFrom="paragraph">
              <wp:posOffset>487680</wp:posOffset>
            </wp:positionV>
            <wp:extent cx="2345690" cy="2425065"/>
            <wp:effectExtent l="0" t="0" r="0" b="0"/>
            <wp:wrapTopAndBottom/>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45690" cy="2425065"/>
                    </a:xfrm>
                    <a:prstGeom prst="rect">
                      <a:avLst/>
                    </a:prstGeom>
                    <a:noFill/>
                    <a:ln>
                      <a:noFill/>
                    </a:ln>
                    <a:effectLst/>
                  </pic:spPr>
                </pic:pic>
              </a:graphicData>
            </a:graphic>
            <wp14:sizeRelV relativeFrom="margin">
              <wp14:pctHeight>0</wp14:pctHeight>
            </wp14:sizeRelV>
          </wp:anchor>
        </w:drawing>
      </w:r>
      <w:r>
        <w:rPr>
          <w:noProof/>
        </w:rPr>
        <w:drawing>
          <wp:anchor distT="0" distB="0" distL="114300" distR="114300" simplePos="0" relativeHeight="251804160" behindDoc="0" locked="0" layoutInCell="1" allowOverlap="1">
            <wp:simplePos x="0" y="0"/>
            <wp:positionH relativeFrom="column">
              <wp:posOffset>3027183</wp:posOffset>
            </wp:positionH>
            <wp:positionV relativeFrom="paragraph">
              <wp:posOffset>487487</wp:posOffset>
            </wp:positionV>
            <wp:extent cx="2266315" cy="2425065"/>
            <wp:effectExtent l="0" t="0" r="0" b="0"/>
            <wp:wrapTopAndBottom/>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66315" cy="2425065"/>
                    </a:xfrm>
                    <a:prstGeom prst="rect">
                      <a:avLst/>
                    </a:prstGeom>
                    <a:noFill/>
                    <a:ln>
                      <a:noFill/>
                    </a:ln>
                    <a:effectLst/>
                  </pic:spPr>
                </pic:pic>
              </a:graphicData>
            </a:graphic>
          </wp:anchor>
        </w:drawing>
      </w:r>
      <w:r w:rsidRPr="00A73E2A">
        <w:rPr>
          <w:rFonts w:asciiTheme="minorEastAsia" w:eastAsiaTheme="minorEastAsia" w:hAnsiTheme="minorEastAsia" w:hint="eastAsia"/>
          <w:sz w:val="28"/>
          <w:szCs w:val="28"/>
        </w:rPr>
        <w:t>（八）一楼男、女厕通风不良，各安装1台排气扇</w:t>
      </w:r>
    </w:p>
    <w:p w:rsidR="00A73E2A" w:rsidRPr="00A73E2A" w:rsidRDefault="00A73E2A" w:rsidP="00A73E2A">
      <w:pPr>
        <w:spacing w:line="560" w:lineRule="exact"/>
        <w:ind w:firstLineChars="800" w:firstLine="1680"/>
        <w:rPr>
          <w:rFonts w:asciiTheme="minorEastAsia" w:eastAsiaTheme="minorEastAsia" w:hAnsiTheme="minorEastAsia"/>
          <w:sz w:val="28"/>
          <w:szCs w:val="28"/>
        </w:rPr>
      </w:pPr>
      <w:r>
        <w:rPr>
          <w:noProof/>
        </w:rPr>
        <w:drawing>
          <wp:anchor distT="0" distB="0" distL="114300" distR="114300" simplePos="0" relativeHeight="251812352" behindDoc="0" locked="0" layoutInCell="1" allowOverlap="1">
            <wp:simplePos x="0" y="0"/>
            <wp:positionH relativeFrom="column">
              <wp:posOffset>927818</wp:posOffset>
            </wp:positionH>
            <wp:positionV relativeFrom="paragraph">
              <wp:posOffset>3042285</wp:posOffset>
            </wp:positionV>
            <wp:extent cx="3566160" cy="1005840"/>
            <wp:effectExtent l="0" t="0" r="0" b="0"/>
            <wp:wrapTopAndBottom/>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66160" cy="1005840"/>
                    </a:xfrm>
                    <a:prstGeom prst="rect">
                      <a:avLst/>
                    </a:prstGeom>
                    <a:noFill/>
                    <a:ln>
                      <a:noFill/>
                    </a:ln>
                    <a:effectLst/>
                  </pic:spPr>
                </pic:pic>
              </a:graphicData>
            </a:graphic>
          </wp:anchor>
        </w:drawing>
      </w:r>
      <w:r>
        <w:rPr>
          <w:rFonts w:hint="eastAsia"/>
        </w:rPr>
        <w:t>排气扇位置及示意图</w:t>
      </w:r>
      <w:r>
        <w:rPr>
          <w:rFonts w:hint="eastAsia"/>
        </w:rPr>
        <w:t xml:space="preserve"> </w:t>
      </w:r>
      <w:r>
        <w:t xml:space="preserve">                  </w:t>
      </w:r>
      <w:r>
        <w:rPr>
          <w:rFonts w:hint="eastAsia"/>
        </w:rPr>
        <w:t>排气扇参数（供参考）</w:t>
      </w:r>
    </w:p>
    <w:p w:rsidR="00A73E2A" w:rsidRDefault="00A73E2A" w:rsidP="007C1005">
      <w:pPr>
        <w:spacing w:line="560" w:lineRule="exact"/>
        <w:ind w:firstLineChars="200" w:firstLine="560"/>
        <w:rPr>
          <w:rFonts w:asciiTheme="minorEastAsia" w:eastAsiaTheme="minorEastAsia" w:hAnsiTheme="minorEastAsia"/>
          <w:sz w:val="28"/>
          <w:szCs w:val="28"/>
        </w:rPr>
      </w:pPr>
      <w:r w:rsidRPr="00A73E2A">
        <w:rPr>
          <w:rFonts w:asciiTheme="minorEastAsia" w:eastAsiaTheme="minorEastAsia" w:hAnsiTheme="minorEastAsia" w:hint="eastAsia"/>
          <w:sz w:val="28"/>
          <w:szCs w:val="28"/>
        </w:rPr>
        <w:t>（九）厨房燃气管道清洗+防腐+防火胶带（铁氟龙胶带）+配便携式可燃气体检测仪</w:t>
      </w:r>
    </w:p>
    <w:p w:rsidR="00A73E2A" w:rsidRDefault="00A73E2A" w:rsidP="007C1005">
      <w:pPr>
        <w:spacing w:line="560" w:lineRule="exact"/>
        <w:ind w:firstLineChars="200" w:firstLine="560"/>
        <w:rPr>
          <w:rFonts w:asciiTheme="minorEastAsia" w:eastAsiaTheme="minorEastAsia" w:hAnsiTheme="minorEastAsia"/>
          <w:sz w:val="28"/>
          <w:szCs w:val="28"/>
        </w:rPr>
      </w:pPr>
    </w:p>
    <w:p w:rsidR="00A73E2A" w:rsidRDefault="00A73E2A" w:rsidP="007C1005">
      <w:pPr>
        <w:spacing w:line="560" w:lineRule="exact"/>
        <w:ind w:firstLineChars="200" w:firstLine="560"/>
        <w:rPr>
          <w:rFonts w:asciiTheme="minorEastAsia" w:eastAsiaTheme="minorEastAsia" w:hAnsiTheme="minorEastAsia"/>
          <w:sz w:val="28"/>
          <w:szCs w:val="28"/>
        </w:rPr>
      </w:pPr>
    </w:p>
    <w:p w:rsidR="00A73E2A" w:rsidRPr="00A73E2A" w:rsidRDefault="00A73E2A" w:rsidP="007C1005">
      <w:pPr>
        <w:spacing w:line="560" w:lineRule="exact"/>
        <w:ind w:firstLineChars="200" w:firstLine="420"/>
        <w:rPr>
          <w:rFonts w:asciiTheme="minorEastAsia" w:eastAsiaTheme="minorEastAsia" w:hAnsiTheme="minorEastAsia"/>
          <w:sz w:val="28"/>
          <w:szCs w:val="28"/>
        </w:rPr>
      </w:pPr>
      <w:r>
        <w:rPr>
          <w:noProof/>
        </w:rPr>
        <w:lastRenderedPageBreak/>
        <w:drawing>
          <wp:anchor distT="0" distB="0" distL="114300" distR="114300" simplePos="0" relativeHeight="251704320" behindDoc="0" locked="0" layoutInCell="1" allowOverlap="1">
            <wp:simplePos x="0" y="0"/>
            <wp:positionH relativeFrom="column">
              <wp:posOffset>1341396</wp:posOffset>
            </wp:positionH>
            <wp:positionV relativeFrom="paragraph">
              <wp:posOffset>416947</wp:posOffset>
            </wp:positionV>
            <wp:extent cx="2774950" cy="3697605"/>
            <wp:effectExtent l="0" t="0" r="0" b="0"/>
            <wp:wrapTopAndBottom/>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74950" cy="3697605"/>
                    </a:xfrm>
                    <a:prstGeom prst="rect">
                      <a:avLst/>
                    </a:prstGeom>
                    <a:noFill/>
                    <a:ln>
                      <a:noFill/>
                    </a:ln>
                    <a:effectLst/>
                  </pic:spPr>
                </pic:pic>
              </a:graphicData>
            </a:graphic>
          </wp:anchor>
        </w:drawing>
      </w:r>
    </w:p>
    <w:p w:rsidR="00B9496A" w:rsidRDefault="00A73E2A" w:rsidP="00A73E2A">
      <w:pPr>
        <w:spacing w:line="560" w:lineRule="exact"/>
        <w:ind w:firstLineChars="200" w:firstLine="562"/>
        <w:rPr>
          <w:b/>
          <w:sz w:val="28"/>
          <w:szCs w:val="28"/>
        </w:rPr>
      </w:pPr>
      <w:r>
        <w:rPr>
          <w:rFonts w:hint="eastAsia"/>
          <w:b/>
          <w:sz w:val="28"/>
          <w:szCs w:val="28"/>
        </w:rPr>
        <w:t>三</w:t>
      </w:r>
      <w:r w:rsidR="00B9496A" w:rsidRPr="00B9496A">
        <w:rPr>
          <w:rFonts w:hint="eastAsia"/>
          <w:b/>
          <w:sz w:val="28"/>
          <w:szCs w:val="28"/>
        </w:rPr>
        <w:t>、</w:t>
      </w:r>
      <w:r w:rsidR="00B9496A" w:rsidRPr="00B9496A">
        <w:rPr>
          <w:b/>
          <w:sz w:val="28"/>
          <w:szCs w:val="28"/>
        </w:rPr>
        <w:t>工程量</w:t>
      </w:r>
      <w:r w:rsidR="00B9496A">
        <w:rPr>
          <w:rFonts w:hint="eastAsia"/>
          <w:b/>
          <w:sz w:val="28"/>
          <w:szCs w:val="28"/>
        </w:rPr>
        <w:t>及</w:t>
      </w:r>
      <w:r w:rsidR="00B9496A">
        <w:rPr>
          <w:b/>
          <w:sz w:val="28"/>
          <w:szCs w:val="28"/>
        </w:rPr>
        <w:t>材料说明</w:t>
      </w:r>
    </w:p>
    <w:p w:rsidR="009B745A" w:rsidRPr="009B745A" w:rsidRDefault="009B745A" w:rsidP="00294486">
      <w:pPr>
        <w:spacing w:line="560" w:lineRule="exact"/>
        <w:ind w:firstLineChars="200" w:firstLine="560"/>
        <w:rPr>
          <w:sz w:val="28"/>
          <w:szCs w:val="28"/>
        </w:rPr>
      </w:pPr>
      <w:r w:rsidRPr="009B745A">
        <w:rPr>
          <w:rFonts w:hint="eastAsia"/>
          <w:sz w:val="28"/>
          <w:szCs w:val="28"/>
        </w:rPr>
        <w:t>（一）主要工程量</w:t>
      </w:r>
      <w:r>
        <w:rPr>
          <w:rFonts w:hint="eastAsia"/>
          <w:sz w:val="28"/>
          <w:szCs w:val="28"/>
        </w:rPr>
        <w:t>清单</w:t>
      </w:r>
    </w:p>
    <w:p w:rsidR="00171297" w:rsidRDefault="00B9496A" w:rsidP="007A3422">
      <w:pPr>
        <w:spacing w:line="560" w:lineRule="exact"/>
        <w:ind w:firstLineChars="200" w:firstLine="560"/>
        <w:rPr>
          <w:sz w:val="28"/>
          <w:szCs w:val="28"/>
        </w:rPr>
      </w:pPr>
      <w:r w:rsidRPr="00B9496A">
        <w:rPr>
          <w:rFonts w:hint="eastAsia"/>
          <w:sz w:val="28"/>
          <w:szCs w:val="28"/>
        </w:rPr>
        <w:t>以下工程量仅作参考，投标人应根据下表及结合现场实际情况综合考虑再进行报价。</w:t>
      </w:r>
    </w:p>
    <w:tbl>
      <w:tblPr>
        <w:tblStyle w:val="ac"/>
        <w:tblpPr w:leftFromText="180" w:rightFromText="180" w:vertAnchor="text" w:horzAnchor="page" w:tblpXSpec="center" w:tblpY="212"/>
        <w:tblOverlap w:val="never"/>
        <w:tblW w:w="9100" w:type="dxa"/>
        <w:jc w:val="center"/>
        <w:tblLayout w:type="fixed"/>
        <w:tblLook w:val="0000" w:firstRow="0" w:lastRow="0" w:firstColumn="0" w:lastColumn="0" w:noHBand="0" w:noVBand="0"/>
      </w:tblPr>
      <w:tblGrid>
        <w:gridCol w:w="675"/>
        <w:gridCol w:w="1131"/>
        <w:gridCol w:w="4114"/>
        <w:gridCol w:w="637"/>
        <w:gridCol w:w="639"/>
        <w:gridCol w:w="1904"/>
      </w:tblGrid>
      <w:tr w:rsidR="00A73E2A" w:rsidRPr="00A73E2A" w:rsidTr="00A73E2A">
        <w:trPr>
          <w:jc w:val="center"/>
        </w:trPr>
        <w:tc>
          <w:tcPr>
            <w:tcW w:w="675" w:type="dxa"/>
            <w:vAlign w:val="center"/>
          </w:tcPr>
          <w:p w:rsidR="00A73E2A" w:rsidRPr="00A73E2A" w:rsidRDefault="00A73E2A" w:rsidP="00EF3CC9">
            <w:pPr>
              <w:widowControl/>
              <w:spacing w:line="0" w:lineRule="atLeast"/>
              <w:jc w:val="left"/>
              <w:textAlignment w:val="center"/>
              <w:rPr>
                <w:rFonts w:asciiTheme="minorEastAsia" w:eastAsiaTheme="minorEastAsia" w:hAnsiTheme="minorEastAsia" w:cs="宋体"/>
                <w:b/>
                <w:szCs w:val="21"/>
              </w:rPr>
            </w:pPr>
            <w:r w:rsidRPr="00A73E2A">
              <w:rPr>
                <w:rFonts w:asciiTheme="minorEastAsia" w:eastAsiaTheme="minorEastAsia" w:hAnsiTheme="minorEastAsia" w:cs="宋体" w:hint="eastAsia"/>
                <w:color w:val="000000"/>
                <w:kern w:val="0"/>
                <w:szCs w:val="21"/>
                <w:lang w:bidi="ar"/>
              </w:rPr>
              <w:t>序号</w:t>
            </w:r>
          </w:p>
        </w:tc>
        <w:tc>
          <w:tcPr>
            <w:tcW w:w="1131" w:type="dxa"/>
            <w:vAlign w:val="center"/>
          </w:tcPr>
          <w:p w:rsidR="00A73E2A" w:rsidRPr="00A73E2A" w:rsidRDefault="00A73E2A" w:rsidP="00EF3CC9">
            <w:pPr>
              <w:widowControl/>
              <w:spacing w:line="0" w:lineRule="atLeast"/>
              <w:jc w:val="center"/>
              <w:textAlignment w:val="center"/>
              <w:rPr>
                <w:rFonts w:asciiTheme="minorEastAsia" w:eastAsiaTheme="minorEastAsia" w:hAnsiTheme="minorEastAsia" w:cs="宋体"/>
                <w:b/>
                <w:szCs w:val="21"/>
              </w:rPr>
            </w:pPr>
            <w:r w:rsidRPr="00A73E2A">
              <w:rPr>
                <w:rFonts w:asciiTheme="minorEastAsia" w:eastAsiaTheme="minorEastAsia" w:hAnsiTheme="minorEastAsia" w:cs="宋体" w:hint="eastAsia"/>
                <w:color w:val="000000"/>
                <w:kern w:val="0"/>
                <w:szCs w:val="21"/>
                <w:lang w:bidi="ar"/>
              </w:rPr>
              <w:t>项目名称</w:t>
            </w:r>
          </w:p>
        </w:tc>
        <w:tc>
          <w:tcPr>
            <w:tcW w:w="4114" w:type="dxa"/>
            <w:vAlign w:val="center"/>
          </w:tcPr>
          <w:p w:rsidR="00A73E2A" w:rsidRPr="00A73E2A" w:rsidRDefault="00A73E2A" w:rsidP="00EF3CC9">
            <w:pPr>
              <w:widowControl/>
              <w:spacing w:line="0" w:lineRule="atLeast"/>
              <w:jc w:val="center"/>
              <w:textAlignment w:val="center"/>
              <w:rPr>
                <w:rFonts w:asciiTheme="minorEastAsia" w:eastAsiaTheme="minorEastAsia" w:hAnsiTheme="minorEastAsia" w:cs="宋体"/>
                <w:b/>
                <w:szCs w:val="21"/>
              </w:rPr>
            </w:pPr>
            <w:r w:rsidRPr="00A73E2A">
              <w:rPr>
                <w:rFonts w:asciiTheme="minorEastAsia" w:eastAsiaTheme="minorEastAsia" w:hAnsiTheme="minorEastAsia" w:cs="宋体" w:hint="eastAsia"/>
                <w:color w:val="000000"/>
                <w:kern w:val="0"/>
                <w:szCs w:val="21"/>
                <w:lang w:bidi="ar"/>
              </w:rPr>
              <w:t>项目特征</w:t>
            </w:r>
          </w:p>
        </w:tc>
        <w:tc>
          <w:tcPr>
            <w:tcW w:w="637" w:type="dxa"/>
            <w:vAlign w:val="center"/>
          </w:tcPr>
          <w:p w:rsidR="00A73E2A" w:rsidRPr="00A73E2A" w:rsidRDefault="00A73E2A" w:rsidP="00EF3CC9">
            <w:pPr>
              <w:widowControl/>
              <w:spacing w:line="0" w:lineRule="atLeast"/>
              <w:jc w:val="center"/>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计量单位</w:t>
            </w:r>
          </w:p>
        </w:tc>
        <w:tc>
          <w:tcPr>
            <w:tcW w:w="639" w:type="dxa"/>
            <w:vAlign w:val="center"/>
          </w:tcPr>
          <w:p w:rsidR="00A73E2A" w:rsidRPr="00A73E2A" w:rsidRDefault="00A73E2A" w:rsidP="00EF3CC9">
            <w:pPr>
              <w:widowControl/>
              <w:spacing w:line="0" w:lineRule="atLeast"/>
              <w:jc w:val="left"/>
              <w:textAlignment w:val="center"/>
              <w:rPr>
                <w:rFonts w:asciiTheme="minorEastAsia" w:eastAsiaTheme="minorEastAsia" w:hAnsiTheme="minorEastAsia" w:cs="宋体"/>
                <w:b/>
                <w:szCs w:val="21"/>
              </w:rPr>
            </w:pPr>
            <w:r w:rsidRPr="00A73E2A">
              <w:rPr>
                <w:rFonts w:asciiTheme="minorEastAsia" w:eastAsiaTheme="minorEastAsia" w:hAnsiTheme="minorEastAsia" w:cs="宋体" w:hint="eastAsia"/>
                <w:color w:val="000000"/>
                <w:kern w:val="0"/>
                <w:szCs w:val="21"/>
                <w:lang w:bidi="ar"/>
              </w:rPr>
              <w:t>工程量</w:t>
            </w:r>
          </w:p>
        </w:tc>
        <w:tc>
          <w:tcPr>
            <w:tcW w:w="1904" w:type="dxa"/>
            <w:vAlign w:val="center"/>
          </w:tcPr>
          <w:p w:rsidR="00A73E2A" w:rsidRPr="00A73E2A" w:rsidRDefault="00A73E2A" w:rsidP="00EF3CC9">
            <w:pPr>
              <w:widowControl/>
              <w:spacing w:line="0" w:lineRule="atLeast"/>
              <w:jc w:val="center"/>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备注</w:t>
            </w:r>
          </w:p>
        </w:tc>
      </w:tr>
      <w:tr w:rsidR="00A73E2A" w:rsidRPr="00A73E2A" w:rsidTr="00A73E2A">
        <w:trPr>
          <w:trHeight w:val="540"/>
          <w:jc w:val="center"/>
        </w:trPr>
        <w:tc>
          <w:tcPr>
            <w:tcW w:w="675" w:type="dxa"/>
            <w:vAlign w:val="center"/>
          </w:tcPr>
          <w:p w:rsidR="00A73E2A" w:rsidRPr="00A73E2A" w:rsidRDefault="00A73E2A" w:rsidP="00EF3CC9">
            <w:pPr>
              <w:widowControl/>
              <w:spacing w:line="0" w:lineRule="atLeast"/>
              <w:jc w:val="center"/>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1</w:t>
            </w:r>
          </w:p>
        </w:tc>
        <w:tc>
          <w:tcPr>
            <w:tcW w:w="1131"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大堂天花局部开裂、变形下坠修复，表面翻新</w:t>
            </w:r>
          </w:p>
        </w:tc>
        <w:tc>
          <w:tcPr>
            <w:tcW w:w="4114"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1、全面检查天花拉杆、龙骨、饰面板破损程度</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2、将原有影响吊顶变形的拉杆、龙骨、饰面板（局部腐烂或影响受力的需拆除）修复，表面平整。</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3、表面腻子铲除清理</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4、加装6mm后硅酸钙板，后续喷头、灯具、检查口、通风口标高均应适当调整</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5、油漆（腻子三遍+乳胶漆两遍）</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6、原消防喷淋头（需外露）、灯具、天花检查口、通风排气口满足正常使用，</w:t>
            </w:r>
          </w:p>
        </w:tc>
        <w:tc>
          <w:tcPr>
            <w:tcW w:w="637" w:type="dxa"/>
            <w:vAlign w:val="center"/>
          </w:tcPr>
          <w:p w:rsidR="00A73E2A" w:rsidRPr="00A73E2A" w:rsidRDefault="00A73E2A" w:rsidP="00EF3CC9">
            <w:pPr>
              <w:widowControl/>
              <w:spacing w:line="0" w:lineRule="atLeast"/>
              <w:jc w:val="center"/>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hint="eastAsia"/>
                <w:szCs w:val="21"/>
              </w:rPr>
              <w:t>㎡</w:t>
            </w:r>
          </w:p>
        </w:tc>
        <w:tc>
          <w:tcPr>
            <w:tcW w:w="639" w:type="dxa"/>
            <w:vAlign w:val="center"/>
          </w:tcPr>
          <w:p w:rsidR="00A73E2A" w:rsidRPr="00A73E2A" w:rsidRDefault="00A73E2A" w:rsidP="00EF3CC9">
            <w:pPr>
              <w:widowControl/>
              <w:spacing w:line="0" w:lineRule="atLeast"/>
              <w:jc w:val="center"/>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400</w:t>
            </w:r>
          </w:p>
        </w:tc>
        <w:tc>
          <w:tcPr>
            <w:tcW w:w="1904"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位置枢纽楼一楼东、西大堂天花，按水平投影面积进行计量，周末施工或晚上施工</w:t>
            </w:r>
          </w:p>
        </w:tc>
      </w:tr>
      <w:tr w:rsidR="00A73E2A" w:rsidRPr="00A73E2A" w:rsidTr="00A73E2A">
        <w:trPr>
          <w:trHeight w:val="881"/>
          <w:jc w:val="center"/>
        </w:trPr>
        <w:tc>
          <w:tcPr>
            <w:tcW w:w="675" w:type="dxa"/>
            <w:vAlign w:val="center"/>
          </w:tcPr>
          <w:p w:rsidR="00A73E2A" w:rsidRPr="00A73E2A" w:rsidRDefault="00A73E2A" w:rsidP="00EF3CC9">
            <w:pPr>
              <w:widowControl/>
              <w:spacing w:line="0" w:lineRule="atLeast"/>
              <w:jc w:val="center"/>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2</w:t>
            </w:r>
          </w:p>
        </w:tc>
        <w:tc>
          <w:tcPr>
            <w:tcW w:w="1131"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天花表面修复</w:t>
            </w:r>
          </w:p>
        </w:tc>
        <w:tc>
          <w:tcPr>
            <w:tcW w:w="4114" w:type="dxa"/>
            <w:vAlign w:val="center"/>
          </w:tcPr>
          <w:p w:rsidR="00A73E2A" w:rsidRPr="00A73E2A" w:rsidRDefault="00A73E2A" w:rsidP="00A73E2A">
            <w:pPr>
              <w:numPr>
                <w:ilvl w:val="0"/>
                <w:numId w:val="26"/>
              </w:numPr>
              <w:rPr>
                <w:rFonts w:asciiTheme="minorEastAsia" w:eastAsiaTheme="minorEastAsia" w:hAnsiTheme="minorEastAsia"/>
                <w:szCs w:val="21"/>
              </w:rPr>
            </w:pPr>
            <w:r w:rsidRPr="00A73E2A">
              <w:rPr>
                <w:rFonts w:asciiTheme="minorEastAsia" w:eastAsiaTheme="minorEastAsia" w:hAnsiTheme="minorEastAsia" w:hint="eastAsia"/>
                <w:szCs w:val="21"/>
              </w:rPr>
              <w:t>清理表面松动砂浆、腻子</w:t>
            </w:r>
          </w:p>
          <w:p w:rsidR="00A73E2A" w:rsidRPr="00A73E2A" w:rsidRDefault="00A73E2A" w:rsidP="00A73E2A">
            <w:pPr>
              <w:numPr>
                <w:ilvl w:val="0"/>
                <w:numId w:val="26"/>
              </w:numPr>
              <w:rPr>
                <w:rFonts w:asciiTheme="minorEastAsia" w:eastAsiaTheme="minorEastAsia" w:hAnsiTheme="minorEastAsia" w:cs="宋体"/>
                <w:szCs w:val="21"/>
              </w:rPr>
            </w:pPr>
            <w:r w:rsidRPr="00A73E2A">
              <w:rPr>
                <w:rFonts w:asciiTheme="minorEastAsia" w:eastAsiaTheme="minorEastAsia" w:hAnsiTheme="minorEastAsia" w:hint="eastAsia"/>
                <w:szCs w:val="21"/>
              </w:rPr>
              <w:t>涂刷界面剂</w:t>
            </w:r>
          </w:p>
          <w:p w:rsidR="00A73E2A" w:rsidRPr="00A73E2A" w:rsidRDefault="00A73E2A" w:rsidP="00A73E2A">
            <w:pPr>
              <w:numPr>
                <w:ilvl w:val="0"/>
                <w:numId w:val="26"/>
              </w:num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表面腻子修复（腻子三遍+油漆两遍）。</w:t>
            </w:r>
          </w:p>
        </w:tc>
        <w:tc>
          <w:tcPr>
            <w:tcW w:w="637" w:type="dxa"/>
            <w:vAlign w:val="center"/>
          </w:tcPr>
          <w:p w:rsidR="00A73E2A" w:rsidRPr="00A73E2A" w:rsidRDefault="00A73E2A" w:rsidP="00EF3CC9">
            <w:pPr>
              <w:jc w:val="cente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处</w:t>
            </w:r>
          </w:p>
        </w:tc>
        <w:tc>
          <w:tcPr>
            <w:tcW w:w="639" w:type="dxa"/>
            <w:vAlign w:val="center"/>
          </w:tcPr>
          <w:p w:rsidR="00A73E2A" w:rsidRPr="00A73E2A" w:rsidRDefault="00A73E2A" w:rsidP="00EF3CC9">
            <w:pPr>
              <w:jc w:val="cente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6</w:t>
            </w:r>
          </w:p>
        </w:tc>
        <w:tc>
          <w:tcPr>
            <w:tcW w:w="1904"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位置枢纽楼十一楼楼天花表面修复</w:t>
            </w:r>
          </w:p>
        </w:tc>
      </w:tr>
      <w:tr w:rsidR="00A73E2A" w:rsidRPr="00A73E2A" w:rsidTr="00A73E2A">
        <w:trPr>
          <w:trHeight w:val="532"/>
          <w:jc w:val="center"/>
        </w:trPr>
        <w:tc>
          <w:tcPr>
            <w:tcW w:w="675" w:type="dxa"/>
            <w:vAlign w:val="center"/>
          </w:tcPr>
          <w:p w:rsidR="00A73E2A" w:rsidRPr="00A73E2A" w:rsidRDefault="00A73E2A" w:rsidP="00EF3CC9">
            <w:pPr>
              <w:widowControl/>
              <w:spacing w:line="0" w:lineRule="atLeast"/>
              <w:jc w:val="center"/>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lastRenderedPageBreak/>
              <w:t>3</w:t>
            </w:r>
          </w:p>
        </w:tc>
        <w:tc>
          <w:tcPr>
            <w:tcW w:w="1131"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天花腻子修复1</w:t>
            </w:r>
          </w:p>
        </w:tc>
        <w:tc>
          <w:tcPr>
            <w:tcW w:w="4114" w:type="dxa"/>
            <w:vAlign w:val="center"/>
          </w:tcPr>
          <w:p w:rsidR="00A73E2A" w:rsidRPr="00A73E2A" w:rsidRDefault="00A73E2A" w:rsidP="00EF3CC9">
            <w:pPr>
              <w:rPr>
                <w:rFonts w:asciiTheme="minorEastAsia" w:eastAsiaTheme="minorEastAsia" w:hAnsiTheme="minorEastAsia"/>
                <w:szCs w:val="21"/>
              </w:rPr>
            </w:pPr>
            <w:r w:rsidRPr="00A73E2A">
              <w:rPr>
                <w:rFonts w:asciiTheme="minorEastAsia" w:eastAsiaTheme="minorEastAsia" w:hAnsiTheme="minorEastAsia" w:hint="eastAsia"/>
                <w:szCs w:val="21"/>
              </w:rPr>
              <w:t>1、清理表面松动腻子</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hint="eastAsia"/>
                <w:szCs w:val="21"/>
              </w:rPr>
              <w:t>2、涂刷界面剂</w:t>
            </w:r>
          </w:p>
          <w:p w:rsidR="00A73E2A" w:rsidRPr="00A73E2A" w:rsidRDefault="00A73E2A" w:rsidP="00EF3CC9">
            <w:pP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szCs w:val="21"/>
              </w:rPr>
              <w:t>3、表面腻子修复（腻子三遍+油漆两遍）</w:t>
            </w:r>
          </w:p>
        </w:tc>
        <w:tc>
          <w:tcPr>
            <w:tcW w:w="637"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处</w:t>
            </w:r>
          </w:p>
        </w:tc>
        <w:tc>
          <w:tcPr>
            <w:tcW w:w="639"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10</w:t>
            </w:r>
          </w:p>
        </w:tc>
        <w:tc>
          <w:tcPr>
            <w:tcW w:w="1904"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位置枢纽楼各楼层表面腻子修复，周末施工或晚上施工</w:t>
            </w:r>
          </w:p>
        </w:tc>
      </w:tr>
      <w:tr w:rsidR="00A73E2A" w:rsidRPr="00A73E2A" w:rsidTr="00A73E2A">
        <w:trPr>
          <w:trHeight w:val="636"/>
          <w:jc w:val="center"/>
        </w:trPr>
        <w:tc>
          <w:tcPr>
            <w:tcW w:w="675" w:type="dxa"/>
            <w:vAlign w:val="center"/>
          </w:tcPr>
          <w:p w:rsidR="00A73E2A" w:rsidRPr="00A73E2A" w:rsidRDefault="00A73E2A" w:rsidP="00EF3CC9">
            <w:pPr>
              <w:widowControl/>
              <w:spacing w:line="0" w:lineRule="atLeast"/>
              <w:jc w:val="center"/>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4</w:t>
            </w:r>
          </w:p>
        </w:tc>
        <w:tc>
          <w:tcPr>
            <w:tcW w:w="1131" w:type="dxa"/>
            <w:vAlign w:val="center"/>
          </w:tcPr>
          <w:p w:rsidR="00A73E2A" w:rsidRPr="00A73E2A" w:rsidRDefault="00A73E2A" w:rsidP="00EF3CC9">
            <w:pP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szCs w:val="21"/>
              </w:rPr>
              <w:t>天花局部开裂、变形下坠修复</w:t>
            </w:r>
          </w:p>
        </w:tc>
        <w:tc>
          <w:tcPr>
            <w:tcW w:w="4114"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1、检查天花龙骨、饰面板破损程度</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2、将原有吊顶龙骨、饰面板修复（不低于原标准），表面平整。</w:t>
            </w:r>
          </w:p>
          <w:p w:rsidR="00A73E2A" w:rsidRPr="00A73E2A" w:rsidRDefault="00A73E2A" w:rsidP="00EF3CC9">
            <w:pP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szCs w:val="21"/>
              </w:rPr>
              <w:t>3、原消防喷淋、灯具、天花检查口满足正常使用</w:t>
            </w:r>
            <w:r>
              <w:rPr>
                <w:rFonts w:asciiTheme="minorEastAsia" w:eastAsiaTheme="minorEastAsia" w:hAnsiTheme="minorEastAsia" w:cs="宋体" w:hint="eastAsia"/>
                <w:szCs w:val="21"/>
              </w:rPr>
              <w:t>。</w:t>
            </w:r>
          </w:p>
        </w:tc>
        <w:tc>
          <w:tcPr>
            <w:tcW w:w="637" w:type="dxa"/>
            <w:vAlign w:val="center"/>
          </w:tcPr>
          <w:p w:rsidR="00A73E2A" w:rsidRPr="00A73E2A" w:rsidRDefault="00A73E2A" w:rsidP="00EF3CC9">
            <w:pP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szCs w:val="21"/>
              </w:rPr>
              <w:t>处</w:t>
            </w:r>
          </w:p>
        </w:tc>
        <w:tc>
          <w:tcPr>
            <w:tcW w:w="639" w:type="dxa"/>
            <w:vAlign w:val="center"/>
          </w:tcPr>
          <w:p w:rsidR="00A73E2A" w:rsidRPr="00A73E2A" w:rsidRDefault="00A73E2A" w:rsidP="00EF3CC9">
            <w:pP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szCs w:val="21"/>
              </w:rPr>
              <w:t>5</w:t>
            </w:r>
          </w:p>
        </w:tc>
        <w:tc>
          <w:tcPr>
            <w:tcW w:w="1904" w:type="dxa"/>
            <w:vAlign w:val="center"/>
          </w:tcPr>
          <w:p w:rsidR="00A73E2A" w:rsidRPr="00A73E2A" w:rsidRDefault="00A73E2A" w:rsidP="00EF3CC9">
            <w:pPr>
              <w:widowControl/>
              <w:spacing w:line="0" w:lineRule="atLeast"/>
              <w:jc w:val="left"/>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szCs w:val="21"/>
              </w:rPr>
              <w:t>位置枢纽楼各楼层，周末施工或晚上施工</w:t>
            </w:r>
          </w:p>
        </w:tc>
      </w:tr>
      <w:tr w:rsidR="00A73E2A" w:rsidRPr="00A73E2A" w:rsidTr="00A73E2A">
        <w:trPr>
          <w:trHeight w:val="1309"/>
          <w:jc w:val="center"/>
        </w:trPr>
        <w:tc>
          <w:tcPr>
            <w:tcW w:w="675" w:type="dxa"/>
            <w:vAlign w:val="center"/>
          </w:tcPr>
          <w:p w:rsidR="00A73E2A" w:rsidRPr="00A73E2A" w:rsidRDefault="00A73E2A" w:rsidP="00EF3CC9">
            <w:pPr>
              <w:widowControl/>
              <w:spacing w:line="0" w:lineRule="atLeast"/>
              <w:jc w:val="center"/>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5</w:t>
            </w:r>
          </w:p>
        </w:tc>
        <w:tc>
          <w:tcPr>
            <w:tcW w:w="1131"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hint="eastAsia"/>
                <w:szCs w:val="21"/>
              </w:rPr>
              <w:t>天花装饰格栅更换</w:t>
            </w:r>
          </w:p>
        </w:tc>
        <w:tc>
          <w:tcPr>
            <w:tcW w:w="4114" w:type="dxa"/>
            <w:vAlign w:val="center"/>
          </w:tcPr>
          <w:p w:rsidR="00A73E2A" w:rsidRPr="00A73E2A" w:rsidRDefault="00A73E2A" w:rsidP="00EF3CC9">
            <w:pPr>
              <w:rPr>
                <w:rFonts w:asciiTheme="minorEastAsia" w:eastAsiaTheme="minorEastAsia" w:hAnsiTheme="minorEastAsia"/>
                <w:szCs w:val="21"/>
              </w:rPr>
            </w:pPr>
            <w:r w:rsidRPr="00A73E2A">
              <w:rPr>
                <w:rFonts w:asciiTheme="minorEastAsia" w:eastAsiaTheme="minorEastAsia" w:hAnsiTheme="minorEastAsia" w:hint="eastAsia"/>
                <w:szCs w:val="21"/>
              </w:rPr>
              <w:t>1、拆下原有破损装饰格栅</w:t>
            </w:r>
          </w:p>
          <w:p w:rsidR="00A73E2A" w:rsidRPr="00A73E2A" w:rsidRDefault="00A73E2A" w:rsidP="00EF3CC9">
            <w:pPr>
              <w:rPr>
                <w:rFonts w:asciiTheme="minorEastAsia" w:eastAsiaTheme="minorEastAsia" w:hAnsiTheme="minorEastAsia"/>
                <w:szCs w:val="21"/>
              </w:rPr>
            </w:pPr>
            <w:r w:rsidRPr="00A73E2A">
              <w:rPr>
                <w:rFonts w:asciiTheme="minorEastAsia" w:eastAsiaTheme="minorEastAsia" w:hAnsiTheme="minorEastAsia" w:hint="eastAsia"/>
                <w:szCs w:val="21"/>
              </w:rPr>
              <w:t>2、安装新装饰格栅，样式与原材料相近，档次不降低。</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3、原消防喷淋、灯具、天花检查口满足正常使用</w:t>
            </w:r>
            <w:r>
              <w:rPr>
                <w:rFonts w:asciiTheme="minorEastAsia" w:eastAsiaTheme="minorEastAsia" w:hAnsiTheme="minorEastAsia" w:cs="宋体" w:hint="eastAsia"/>
                <w:szCs w:val="21"/>
              </w:rPr>
              <w:t>。</w:t>
            </w:r>
          </w:p>
        </w:tc>
        <w:tc>
          <w:tcPr>
            <w:tcW w:w="637" w:type="dxa"/>
            <w:vAlign w:val="center"/>
          </w:tcPr>
          <w:p w:rsidR="00A73E2A" w:rsidRPr="00A73E2A" w:rsidRDefault="00A73E2A" w:rsidP="00EF3CC9">
            <w:pP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szCs w:val="21"/>
              </w:rPr>
              <w:t>处</w:t>
            </w:r>
          </w:p>
        </w:tc>
        <w:tc>
          <w:tcPr>
            <w:tcW w:w="639" w:type="dxa"/>
            <w:vAlign w:val="center"/>
          </w:tcPr>
          <w:p w:rsidR="00A73E2A" w:rsidRPr="00A73E2A" w:rsidRDefault="00A73E2A" w:rsidP="00EF3CC9">
            <w:pP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8</w:t>
            </w:r>
          </w:p>
        </w:tc>
        <w:tc>
          <w:tcPr>
            <w:tcW w:w="1904" w:type="dxa"/>
            <w:vAlign w:val="center"/>
          </w:tcPr>
          <w:p w:rsidR="00A73E2A" w:rsidRPr="00A73E2A" w:rsidRDefault="00A73E2A" w:rsidP="00EF3CC9">
            <w:pPr>
              <w:widowControl/>
              <w:spacing w:line="0" w:lineRule="atLeast"/>
              <w:jc w:val="left"/>
              <w:textAlignment w:val="cente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暂按8处进行计量</w:t>
            </w:r>
          </w:p>
        </w:tc>
      </w:tr>
      <w:tr w:rsidR="00A73E2A" w:rsidRPr="00A73E2A" w:rsidTr="00F346D6">
        <w:trPr>
          <w:trHeight w:val="1431"/>
          <w:jc w:val="center"/>
        </w:trPr>
        <w:tc>
          <w:tcPr>
            <w:tcW w:w="675" w:type="dxa"/>
            <w:vAlign w:val="center"/>
          </w:tcPr>
          <w:p w:rsidR="00A73E2A" w:rsidRPr="00A73E2A" w:rsidRDefault="00A73E2A" w:rsidP="00EF3CC9">
            <w:pPr>
              <w:widowControl/>
              <w:spacing w:line="0" w:lineRule="atLeast"/>
              <w:jc w:val="center"/>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6</w:t>
            </w:r>
          </w:p>
        </w:tc>
        <w:tc>
          <w:tcPr>
            <w:tcW w:w="1131" w:type="dxa"/>
            <w:vAlign w:val="center"/>
          </w:tcPr>
          <w:p w:rsidR="00A73E2A" w:rsidRPr="00A73E2A" w:rsidRDefault="00A73E2A" w:rsidP="00EF3CC9">
            <w:pPr>
              <w:rPr>
                <w:rFonts w:asciiTheme="minorEastAsia" w:eastAsiaTheme="minorEastAsia" w:hAnsiTheme="minorEastAsia"/>
                <w:szCs w:val="21"/>
              </w:rPr>
            </w:pPr>
            <w:r w:rsidRPr="00A73E2A">
              <w:rPr>
                <w:rFonts w:asciiTheme="minorEastAsia" w:eastAsiaTheme="minorEastAsia" w:hAnsiTheme="minorEastAsia" w:cs="宋体" w:hint="eastAsia"/>
                <w:szCs w:val="21"/>
              </w:rPr>
              <w:t>天花腻子修复2</w:t>
            </w:r>
          </w:p>
        </w:tc>
        <w:tc>
          <w:tcPr>
            <w:tcW w:w="4114" w:type="dxa"/>
            <w:vAlign w:val="center"/>
          </w:tcPr>
          <w:p w:rsidR="00A73E2A" w:rsidRPr="00A73E2A" w:rsidRDefault="00A73E2A" w:rsidP="00EF3CC9">
            <w:pPr>
              <w:rPr>
                <w:rFonts w:asciiTheme="minorEastAsia" w:eastAsiaTheme="minorEastAsia" w:hAnsiTheme="minorEastAsia"/>
                <w:szCs w:val="21"/>
              </w:rPr>
            </w:pPr>
            <w:r w:rsidRPr="00A73E2A">
              <w:rPr>
                <w:rFonts w:asciiTheme="minorEastAsia" w:eastAsiaTheme="minorEastAsia" w:hAnsiTheme="minorEastAsia" w:hint="eastAsia"/>
                <w:szCs w:val="21"/>
              </w:rPr>
              <w:t>1、清理裂缝处腻子，左右各10cm</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2、裂缝处网格粘带贴，</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3、表面刮石膏3mm厚，</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4、石膏风干后，用白乳胶粘牛皮纸带，</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5、风干后刮腻子（腻子三遍+油漆两遍）</w:t>
            </w:r>
          </w:p>
        </w:tc>
        <w:tc>
          <w:tcPr>
            <w:tcW w:w="637" w:type="dxa"/>
            <w:vAlign w:val="center"/>
          </w:tcPr>
          <w:p w:rsidR="00A73E2A" w:rsidRPr="00A73E2A" w:rsidRDefault="00A73E2A" w:rsidP="00EF3CC9">
            <w:pP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szCs w:val="21"/>
              </w:rPr>
              <w:t>处</w:t>
            </w:r>
          </w:p>
        </w:tc>
        <w:tc>
          <w:tcPr>
            <w:tcW w:w="639" w:type="dxa"/>
            <w:vAlign w:val="center"/>
          </w:tcPr>
          <w:p w:rsidR="00A73E2A" w:rsidRPr="00A73E2A" w:rsidRDefault="00A73E2A" w:rsidP="00EF3CC9">
            <w:pP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2</w:t>
            </w:r>
          </w:p>
        </w:tc>
        <w:tc>
          <w:tcPr>
            <w:tcW w:w="1904" w:type="dxa"/>
            <w:vAlign w:val="center"/>
          </w:tcPr>
          <w:p w:rsidR="00A73E2A" w:rsidRPr="00A73E2A" w:rsidRDefault="00A73E2A" w:rsidP="00EF3CC9">
            <w:pPr>
              <w:widowControl/>
              <w:spacing w:line="0" w:lineRule="atLeast"/>
              <w:jc w:val="left"/>
              <w:textAlignment w:val="cente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位置枢纽楼9楼层表面腻子修复，周末施工或晚上施工</w:t>
            </w:r>
          </w:p>
        </w:tc>
      </w:tr>
      <w:tr w:rsidR="00A73E2A" w:rsidRPr="00A73E2A" w:rsidTr="00A73E2A">
        <w:trPr>
          <w:trHeight w:val="646"/>
          <w:jc w:val="center"/>
        </w:trPr>
        <w:tc>
          <w:tcPr>
            <w:tcW w:w="675" w:type="dxa"/>
            <w:vAlign w:val="center"/>
          </w:tcPr>
          <w:p w:rsidR="00A73E2A" w:rsidRPr="00A73E2A" w:rsidRDefault="00A73E2A" w:rsidP="00EF3CC9">
            <w:pPr>
              <w:widowControl/>
              <w:spacing w:line="0" w:lineRule="atLeast"/>
              <w:jc w:val="center"/>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7</w:t>
            </w:r>
          </w:p>
        </w:tc>
        <w:tc>
          <w:tcPr>
            <w:tcW w:w="1131"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室内墙砖修复</w:t>
            </w:r>
          </w:p>
        </w:tc>
        <w:tc>
          <w:tcPr>
            <w:tcW w:w="4114"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1、墙面砖保护性拆除下，清理基层和砖背面杂物，</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2、采用AB胶粘贴。</w:t>
            </w:r>
          </w:p>
        </w:tc>
        <w:tc>
          <w:tcPr>
            <w:tcW w:w="637"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块</w:t>
            </w:r>
          </w:p>
        </w:tc>
        <w:tc>
          <w:tcPr>
            <w:tcW w:w="639" w:type="dxa"/>
            <w:vAlign w:val="center"/>
          </w:tcPr>
          <w:p w:rsidR="00A73E2A" w:rsidRPr="00A73E2A" w:rsidRDefault="00A73E2A" w:rsidP="00EF3CC9">
            <w:pP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250</w:t>
            </w:r>
          </w:p>
        </w:tc>
        <w:tc>
          <w:tcPr>
            <w:tcW w:w="1904" w:type="dxa"/>
            <w:vAlign w:val="center"/>
          </w:tcPr>
          <w:p w:rsidR="00A73E2A" w:rsidRPr="00A73E2A" w:rsidRDefault="00A73E2A" w:rsidP="00EF3CC9">
            <w:pPr>
              <w:widowControl/>
              <w:spacing w:line="0" w:lineRule="atLeast"/>
              <w:jc w:val="left"/>
              <w:textAlignment w:val="cente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暂定15处，按瓷砖修复数量进行计量，砖拆除过程中的破损和基层质量不确定性风险由施工方承担，原则上拆贴过程中不破坏未要求修复的墙面砖，注意成品保护，周末施工或晚上施工</w:t>
            </w:r>
          </w:p>
        </w:tc>
      </w:tr>
      <w:tr w:rsidR="00A73E2A" w:rsidRPr="00A73E2A" w:rsidTr="00A73E2A">
        <w:trPr>
          <w:trHeight w:val="90"/>
          <w:jc w:val="center"/>
        </w:trPr>
        <w:tc>
          <w:tcPr>
            <w:tcW w:w="675" w:type="dxa"/>
            <w:vAlign w:val="center"/>
          </w:tcPr>
          <w:p w:rsidR="00A73E2A" w:rsidRPr="00A73E2A" w:rsidRDefault="00A73E2A" w:rsidP="00EF3CC9">
            <w:pPr>
              <w:widowControl/>
              <w:spacing w:line="0" w:lineRule="atLeast"/>
              <w:jc w:val="center"/>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8</w:t>
            </w:r>
          </w:p>
        </w:tc>
        <w:tc>
          <w:tcPr>
            <w:tcW w:w="1131"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室外大理石修复</w:t>
            </w:r>
          </w:p>
        </w:tc>
        <w:tc>
          <w:tcPr>
            <w:tcW w:w="4114"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1、墙面砖保护性拆除下，清理基层和砖背面杂物，</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2、采用AB胶粘贴。</w:t>
            </w:r>
          </w:p>
        </w:tc>
        <w:tc>
          <w:tcPr>
            <w:tcW w:w="637"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块</w:t>
            </w:r>
          </w:p>
        </w:tc>
        <w:tc>
          <w:tcPr>
            <w:tcW w:w="639" w:type="dxa"/>
            <w:vAlign w:val="center"/>
          </w:tcPr>
          <w:p w:rsidR="00A73E2A" w:rsidRPr="00A73E2A" w:rsidRDefault="00A73E2A" w:rsidP="00EF3CC9">
            <w:pP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9</w:t>
            </w:r>
          </w:p>
        </w:tc>
        <w:tc>
          <w:tcPr>
            <w:tcW w:w="1904" w:type="dxa"/>
            <w:vAlign w:val="center"/>
          </w:tcPr>
          <w:p w:rsidR="00A73E2A" w:rsidRPr="00A73E2A" w:rsidRDefault="00A73E2A" w:rsidP="00EF3CC9">
            <w:pPr>
              <w:widowControl/>
              <w:spacing w:line="0" w:lineRule="atLeast"/>
              <w:jc w:val="left"/>
              <w:textAlignment w:val="center"/>
              <w:rPr>
                <w:rFonts w:asciiTheme="minorEastAsia" w:eastAsiaTheme="minorEastAsia" w:hAnsiTheme="minorEastAsia" w:cs="宋体"/>
                <w:szCs w:val="21"/>
              </w:rPr>
            </w:pPr>
            <w:r w:rsidRPr="00A73E2A">
              <w:rPr>
                <w:rFonts w:asciiTheme="minorEastAsia" w:eastAsiaTheme="minorEastAsia" w:hAnsiTheme="minorEastAsia" w:hint="eastAsia"/>
                <w:szCs w:val="21"/>
              </w:rPr>
              <w:t>树池缺口修复按一块大理石砖进行计量</w:t>
            </w:r>
          </w:p>
        </w:tc>
      </w:tr>
      <w:tr w:rsidR="00A73E2A" w:rsidRPr="00A73E2A" w:rsidTr="00F346D6">
        <w:trPr>
          <w:trHeight w:val="446"/>
          <w:jc w:val="center"/>
        </w:trPr>
        <w:tc>
          <w:tcPr>
            <w:tcW w:w="675" w:type="dxa"/>
            <w:vAlign w:val="center"/>
          </w:tcPr>
          <w:p w:rsidR="00A73E2A" w:rsidRPr="00A73E2A" w:rsidRDefault="00A73E2A" w:rsidP="00EF3CC9">
            <w:pPr>
              <w:widowControl/>
              <w:tabs>
                <w:tab w:val="left" w:pos="275"/>
              </w:tabs>
              <w:spacing w:line="0" w:lineRule="atLeast"/>
              <w:jc w:val="left"/>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ab/>
              <w:t>9</w:t>
            </w:r>
          </w:p>
        </w:tc>
        <w:tc>
          <w:tcPr>
            <w:tcW w:w="1131"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墙面腻子修复</w:t>
            </w:r>
          </w:p>
        </w:tc>
        <w:tc>
          <w:tcPr>
            <w:tcW w:w="4114"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1、</w:t>
            </w:r>
            <w:r w:rsidRPr="00A73E2A">
              <w:rPr>
                <w:rFonts w:asciiTheme="minorEastAsia" w:eastAsiaTheme="minorEastAsia" w:hAnsiTheme="minorEastAsia" w:hint="eastAsia"/>
                <w:szCs w:val="21"/>
              </w:rPr>
              <w:t>清理表面腻子，涂刷界面剂</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2、腻子三遍+油漆两遍</w:t>
            </w:r>
          </w:p>
        </w:tc>
        <w:tc>
          <w:tcPr>
            <w:tcW w:w="637"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w:t>
            </w:r>
          </w:p>
        </w:tc>
        <w:tc>
          <w:tcPr>
            <w:tcW w:w="639"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4</w:t>
            </w:r>
          </w:p>
        </w:tc>
        <w:tc>
          <w:tcPr>
            <w:tcW w:w="1904"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位置11楼西侧楼梯</w:t>
            </w:r>
          </w:p>
        </w:tc>
      </w:tr>
      <w:tr w:rsidR="00A73E2A" w:rsidRPr="00A73E2A" w:rsidTr="00F346D6">
        <w:trPr>
          <w:trHeight w:val="668"/>
          <w:jc w:val="center"/>
        </w:trPr>
        <w:tc>
          <w:tcPr>
            <w:tcW w:w="675" w:type="dxa"/>
            <w:vAlign w:val="center"/>
          </w:tcPr>
          <w:p w:rsidR="00A73E2A" w:rsidRPr="00A73E2A" w:rsidRDefault="00A73E2A" w:rsidP="00EF3CC9">
            <w:pPr>
              <w:widowControl/>
              <w:tabs>
                <w:tab w:val="left" w:pos="275"/>
              </w:tabs>
              <w:spacing w:line="0" w:lineRule="atLeast"/>
              <w:jc w:val="left"/>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10</w:t>
            </w:r>
          </w:p>
        </w:tc>
        <w:tc>
          <w:tcPr>
            <w:tcW w:w="1131"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副楼外墙装饰板修复1</w:t>
            </w:r>
          </w:p>
        </w:tc>
        <w:tc>
          <w:tcPr>
            <w:tcW w:w="4114" w:type="dxa"/>
            <w:vAlign w:val="center"/>
          </w:tcPr>
          <w:p w:rsidR="00A73E2A" w:rsidRPr="00A73E2A" w:rsidRDefault="00A73E2A" w:rsidP="00A73E2A">
            <w:pPr>
              <w:numPr>
                <w:ilvl w:val="0"/>
                <w:numId w:val="27"/>
              </w:numPr>
              <w:rPr>
                <w:rFonts w:asciiTheme="minorEastAsia" w:eastAsiaTheme="minorEastAsia" w:hAnsiTheme="minorEastAsia"/>
                <w:szCs w:val="21"/>
              </w:rPr>
            </w:pPr>
            <w:r w:rsidRPr="00A73E2A">
              <w:rPr>
                <w:rFonts w:asciiTheme="minorEastAsia" w:eastAsiaTheme="minorEastAsia" w:hAnsiTheme="minorEastAsia" w:hint="eastAsia"/>
                <w:szCs w:val="21"/>
              </w:rPr>
              <w:t>拆下破损装饰材料，安装新装饰材料，</w:t>
            </w:r>
          </w:p>
          <w:p w:rsidR="00A73E2A" w:rsidRPr="00A73E2A" w:rsidRDefault="00A73E2A" w:rsidP="00EF3CC9">
            <w:pPr>
              <w:rPr>
                <w:rFonts w:asciiTheme="minorEastAsia" w:eastAsiaTheme="minorEastAsia" w:hAnsiTheme="minorEastAsia"/>
                <w:szCs w:val="21"/>
              </w:rPr>
            </w:pPr>
            <w:r w:rsidRPr="00A73E2A">
              <w:rPr>
                <w:rFonts w:asciiTheme="minorEastAsia" w:eastAsiaTheme="minorEastAsia" w:hAnsiTheme="minorEastAsia" w:hint="eastAsia"/>
                <w:szCs w:val="21"/>
              </w:rPr>
              <w:t>2、样式与原材料相近，档次不降低。</w:t>
            </w:r>
          </w:p>
        </w:tc>
        <w:tc>
          <w:tcPr>
            <w:tcW w:w="637"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处</w:t>
            </w:r>
          </w:p>
        </w:tc>
        <w:tc>
          <w:tcPr>
            <w:tcW w:w="639" w:type="dxa"/>
            <w:vAlign w:val="center"/>
          </w:tcPr>
          <w:p w:rsidR="00A73E2A" w:rsidRPr="00A73E2A" w:rsidRDefault="00A73E2A" w:rsidP="00EF3CC9">
            <w:pP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5</w:t>
            </w:r>
          </w:p>
        </w:tc>
        <w:tc>
          <w:tcPr>
            <w:tcW w:w="1904" w:type="dxa"/>
            <w:vAlign w:val="center"/>
          </w:tcPr>
          <w:p w:rsidR="00A73E2A" w:rsidRPr="00A73E2A" w:rsidRDefault="00A73E2A" w:rsidP="00EF3CC9">
            <w:pPr>
              <w:rPr>
                <w:rFonts w:asciiTheme="minorEastAsia" w:eastAsiaTheme="minorEastAsia" w:hAnsiTheme="minorEastAsia" w:cs="宋体"/>
                <w:szCs w:val="21"/>
              </w:rPr>
            </w:pPr>
          </w:p>
        </w:tc>
      </w:tr>
      <w:tr w:rsidR="00A73E2A" w:rsidRPr="00A73E2A" w:rsidTr="00F346D6">
        <w:trPr>
          <w:trHeight w:val="568"/>
          <w:jc w:val="center"/>
        </w:trPr>
        <w:tc>
          <w:tcPr>
            <w:tcW w:w="675" w:type="dxa"/>
            <w:vAlign w:val="center"/>
          </w:tcPr>
          <w:p w:rsidR="00A73E2A" w:rsidRPr="00A73E2A" w:rsidRDefault="00A73E2A" w:rsidP="00EF3CC9">
            <w:pPr>
              <w:widowControl/>
              <w:tabs>
                <w:tab w:val="left" w:pos="275"/>
              </w:tabs>
              <w:spacing w:line="0" w:lineRule="atLeast"/>
              <w:jc w:val="left"/>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11</w:t>
            </w:r>
          </w:p>
        </w:tc>
        <w:tc>
          <w:tcPr>
            <w:tcW w:w="1131"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副楼外墙装饰板修复2</w:t>
            </w:r>
          </w:p>
        </w:tc>
        <w:tc>
          <w:tcPr>
            <w:tcW w:w="4114" w:type="dxa"/>
            <w:vAlign w:val="center"/>
          </w:tcPr>
          <w:p w:rsidR="00A73E2A" w:rsidRPr="00A73E2A" w:rsidRDefault="00A73E2A" w:rsidP="00EF3CC9">
            <w:pPr>
              <w:rPr>
                <w:rFonts w:asciiTheme="minorEastAsia" w:eastAsiaTheme="minorEastAsia" w:hAnsiTheme="minorEastAsia"/>
                <w:szCs w:val="21"/>
              </w:rPr>
            </w:pPr>
            <w:r w:rsidRPr="00A73E2A">
              <w:rPr>
                <w:rFonts w:asciiTheme="minorEastAsia" w:eastAsiaTheme="minorEastAsia" w:hAnsiTheme="minorEastAsia" w:hint="eastAsia"/>
                <w:szCs w:val="21"/>
              </w:rPr>
              <w:t>1、拆下破损装饰材料，安装新装饰材料，</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hint="eastAsia"/>
                <w:szCs w:val="21"/>
              </w:rPr>
              <w:t>2、样式与原材料相近，档次不降低。</w:t>
            </w:r>
          </w:p>
        </w:tc>
        <w:tc>
          <w:tcPr>
            <w:tcW w:w="637"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m</w:t>
            </w:r>
          </w:p>
        </w:tc>
        <w:tc>
          <w:tcPr>
            <w:tcW w:w="639"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8</w:t>
            </w:r>
          </w:p>
        </w:tc>
        <w:tc>
          <w:tcPr>
            <w:tcW w:w="1904" w:type="dxa"/>
            <w:vAlign w:val="center"/>
          </w:tcPr>
          <w:p w:rsidR="00A73E2A" w:rsidRPr="00A73E2A" w:rsidRDefault="00A73E2A" w:rsidP="00EF3CC9">
            <w:pPr>
              <w:rPr>
                <w:rFonts w:asciiTheme="minorEastAsia" w:eastAsiaTheme="minorEastAsia" w:hAnsiTheme="minorEastAsia" w:cs="宋体"/>
                <w:szCs w:val="21"/>
              </w:rPr>
            </w:pPr>
          </w:p>
        </w:tc>
      </w:tr>
      <w:tr w:rsidR="00A73E2A" w:rsidRPr="00A73E2A" w:rsidTr="00A73E2A">
        <w:trPr>
          <w:trHeight w:val="90"/>
          <w:jc w:val="center"/>
        </w:trPr>
        <w:tc>
          <w:tcPr>
            <w:tcW w:w="675" w:type="dxa"/>
            <w:vAlign w:val="center"/>
          </w:tcPr>
          <w:p w:rsidR="00A73E2A" w:rsidRPr="00A73E2A" w:rsidRDefault="00A73E2A" w:rsidP="00EF3CC9">
            <w:pPr>
              <w:widowControl/>
              <w:tabs>
                <w:tab w:val="left" w:pos="275"/>
              </w:tabs>
              <w:spacing w:line="0" w:lineRule="atLeast"/>
              <w:jc w:val="left"/>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12</w:t>
            </w:r>
          </w:p>
        </w:tc>
        <w:tc>
          <w:tcPr>
            <w:tcW w:w="1131"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防护栏</w:t>
            </w:r>
          </w:p>
        </w:tc>
        <w:tc>
          <w:tcPr>
            <w:tcW w:w="4114"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1、样式参考已有样板，安装防护栏杆</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2、防护栏杆高度1.1m，采用304不锈钢材质，立杆、扶手壁厚不少于1.5mm，两道横杆壁厚不小于1mm，立杆间距不大于1.5m</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3、充分考虑现场已有基础条件</w:t>
            </w:r>
          </w:p>
        </w:tc>
        <w:tc>
          <w:tcPr>
            <w:tcW w:w="637"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m</w:t>
            </w:r>
          </w:p>
        </w:tc>
        <w:tc>
          <w:tcPr>
            <w:tcW w:w="639"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8</w:t>
            </w:r>
          </w:p>
        </w:tc>
        <w:tc>
          <w:tcPr>
            <w:tcW w:w="1904"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位置副楼东侧</w:t>
            </w:r>
          </w:p>
        </w:tc>
      </w:tr>
      <w:tr w:rsidR="00A73E2A" w:rsidRPr="00A73E2A" w:rsidTr="00A73E2A">
        <w:trPr>
          <w:trHeight w:val="1307"/>
          <w:jc w:val="center"/>
        </w:trPr>
        <w:tc>
          <w:tcPr>
            <w:tcW w:w="675" w:type="dxa"/>
            <w:vAlign w:val="center"/>
          </w:tcPr>
          <w:p w:rsidR="00A73E2A" w:rsidRPr="00A73E2A" w:rsidRDefault="00A73E2A" w:rsidP="00EF3CC9">
            <w:pPr>
              <w:widowControl/>
              <w:tabs>
                <w:tab w:val="left" w:pos="275"/>
              </w:tabs>
              <w:spacing w:line="0" w:lineRule="atLeast"/>
              <w:jc w:val="left"/>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lastRenderedPageBreak/>
              <w:t>13</w:t>
            </w:r>
          </w:p>
        </w:tc>
        <w:tc>
          <w:tcPr>
            <w:tcW w:w="1131"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排气扇</w:t>
            </w:r>
          </w:p>
        </w:tc>
        <w:tc>
          <w:tcPr>
            <w:tcW w:w="4114" w:type="dxa"/>
            <w:vAlign w:val="center"/>
          </w:tcPr>
          <w:p w:rsidR="00A73E2A" w:rsidRPr="00A73E2A" w:rsidRDefault="00A73E2A" w:rsidP="00A73E2A">
            <w:pPr>
              <w:numPr>
                <w:ilvl w:val="0"/>
                <w:numId w:val="28"/>
              </w:num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吊顶内安装吊杆等，安装正野牌排气扇（功率190W，11.8kg）</w:t>
            </w:r>
          </w:p>
          <w:p w:rsidR="00A73E2A" w:rsidRPr="00A73E2A" w:rsidRDefault="00A73E2A" w:rsidP="00A73E2A">
            <w:pPr>
              <w:numPr>
                <w:ilvl w:val="0"/>
                <w:numId w:val="28"/>
              </w:num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已有墙体开洞，安装直径200mm排气管道，管道与墙体之间的缝隙采用柔性、防火材料封堵</w:t>
            </w:r>
          </w:p>
          <w:p w:rsidR="00A73E2A" w:rsidRPr="00A73E2A" w:rsidRDefault="00A73E2A" w:rsidP="00A73E2A">
            <w:pPr>
              <w:numPr>
                <w:ilvl w:val="0"/>
                <w:numId w:val="28"/>
              </w:num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排气管道延伸至排风百叶口（两个排风扇不共用排气管道），固定牢固</w:t>
            </w:r>
          </w:p>
          <w:p w:rsidR="00A73E2A" w:rsidRPr="00A73E2A" w:rsidRDefault="00A73E2A" w:rsidP="00A73E2A">
            <w:pPr>
              <w:numPr>
                <w:ilvl w:val="0"/>
                <w:numId w:val="28"/>
              </w:num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吊顶恢复</w:t>
            </w:r>
          </w:p>
          <w:p w:rsidR="00A73E2A" w:rsidRPr="00A73E2A" w:rsidRDefault="00A73E2A" w:rsidP="00A73E2A">
            <w:pPr>
              <w:numPr>
                <w:ilvl w:val="0"/>
                <w:numId w:val="28"/>
              </w:num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满足正常使用要求</w:t>
            </w:r>
          </w:p>
        </w:tc>
        <w:tc>
          <w:tcPr>
            <w:tcW w:w="637"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台</w:t>
            </w:r>
          </w:p>
        </w:tc>
        <w:tc>
          <w:tcPr>
            <w:tcW w:w="639"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2</w:t>
            </w:r>
          </w:p>
        </w:tc>
        <w:tc>
          <w:tcPr>
            <w:tcW w:w="1904"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枢纽楼一楼厕所，周末施工或晚上施工，应充分考察现场施工条件</w:t>
            </w:r>
          </w:p>
        </w:tc>
      </w:tr>
      <w:tr w:rsidR="00A73E2A" w:rsidRPr="00A73E2A" w:rsidTr="00A73E2A">
        <w:trPr>
          <w:trHeight w:val="1307"/>
          <w:jc w:val="center"/>
        </w:trPr>
        <w:tc>
          <w:tcPr>
            <w:tcW w:w="675" w:type="dxa"/>
            <w:vAlign w:val="center"/>
          </w:tcPr>
          <w:p w:rsidR="00A73E2A" w:rsidRPr="00A73E2A" w:rsidRDefault="00A73E2A" w:rsidP="00EF3CC9">
            <w:pPr>
              <w:widowControl/>
              <w:tabs>
                <w:tab w:val="left" w:pos="275"/>
              </w:tabs>
              <w:spacing w:line="0" w:lineRule="atLeast"/>
              <w:jc w:val="left"/>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14</w:t>
            </w:r>
          </w:p>
        </w:tc>
        <w:tc>
          <w:tcPr>
            <w:tcW w:w="1131"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排水格栅</w:t>
            </w:r>
          </w:p>
        </w:tc>
        <w:tc>
          <w:tcPr>
            <w:tcW w:w="4114"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1、开挖深度不小于200mm，长宽不小于200mm*400mm</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2、采用细石混凝土筑沉淀池，侧壁混凝土厚度不小于5cm、底部混凝土厚度不小于2cm</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3、安装排水格栅（可开启）</w:t>
            </w:r>
          </w:p>
        </w:tc>
        <w:tc>
          <w:tcPr>
            <w:tcW w:w="637"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个</w:t>
            </w:r>
          </w:p>
        </w:tc>
        <w:tc>
          <w:tcPr>
            <w:tcW w:w="639"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2</w:t>
            </w:r>
          </w:p>
        </w:tc>
        <w:tc>
          <w:tcPr>
            <w:tcW w:w="1904" w:type="dxa"/>
            <w:vAlign w:val="center"/>
          </w:tcPr>
          <w:p w:rsidR="00A73E2A" w:rsidRPr="00A73E2A" w:rsidRDefault="00A73E2A" w:rsidP="00EF3CC9">
            <w:pPr>
              <w:rPr>
                <w:rFonts w:asciiTheme="minorEastAsia" w:eastAsiaTheme="minorEastAsia" w:hAnsiTheme="minorEastAsia" w:cs="宋体"/>
                <w:szCs w:val="21"/>
              </w:rPr>
            </w:pPr>
          </w:p>
        </w:tc>
      </w:tr>
      <w:tr w:rsidR="00A73E2A" w:rsidRPr="00A73E2A" w:rsidTr="00A73E2A">
        <w:trPr>
          <w:trHeight w:val="1307"/>
          <w:jc w:val="center"/>
        </w:trPr>
        <w:tc>
          <w:tcPr>
            <w:tcW w:w="675" w:type="dxa"/>
            <w:vAlign w:val="center"/>
          </w:tcPr>
          <w:p w:rsidR="00A73E2A" w:rsidRPr="00A73E2A" w:rsidRDefault="00A73E2A" w:rsidP="00EF3CC9">
            <w:pPr>
              <w:widowControl/>
              <w:tabs>
                <w:tab w:val="left" w:pos="275"/>
              </w:tabs>
              <w:spacing w:line="0" w:lineRule="atLeast"/>
              <w:jc w:val="left"/>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15</w:t>
            </w:r>
          </w:p>
        </w:tc>
        <w:tc>
          <w:tcPr>
            <w:tcW w:w="1131"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排水管敷设</w:t>
            </w:r>
          </w:p>
        </w:tc>
        <w:tc>
          <w:tcPr>
            <w:tcW w:w="4114"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1、开挖深度25cm，埋设DN100壁厚不少于2mm镀锌排水管</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2、路面及周边恢复</w:t>
            </w:r>
          </w:p>
        </w:tc>
        <w:tc>
          <w:tcPr>
            <w:tcW w:w="637"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m</w:t>
            </w:r>
          </w:p>
        </w:tc>
        <w:tc>
          <w:tcPr>
            <w:tcW w:w="639"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8</w:t>
            </w:r>
          </w:p>
        </w:tc>
        <w:tc>
          <w:tcPr>
            <w:tcW w:w="1904" w:type="dxa"/>
            <w:vAlign w:val="center"/>
          </w:tcPr>
          <w:p w:rsidR="00A73E2A" w:rsidRPr="00A73E2A" w:rsidRDefault="00A73E2A" w:rsidP="00EF3CC9">
            <w:pPr>
              <w:rPr>
                <w:rFonts w:asciiTheme="minorEastAsia" w:eastAsiaTheme="minorEastAsia" w:hAnsiTheme="minorEastAsia" w:cs="宋体"/>
                <w:szCs w:val="21"/>
              </w:rPr>
            </w:pPr>
          </w:p>
        </w:tc>
      </w:tr>
      <w:tr w:rsidR="00A73E2A" w:rsidRPr="00A73E2A" w:rsidTr="00A73E2A">
        <w:trPr>
          <w:trHeight w:val="1307"/>
          <w:jc w:val="center"/>
        </w:trPr>
        <w:tc>
          <w:tcPr>
            <w:tcW w:w="675" w:type="dxa"/>
            <w:vAlign w:val="center"/>
          </w:tcPr>
          <w:p w:rsidR="00A73E2A" w:rsidRPr="00A73E2A" w:rsidRDefault="00A73E2A" w:rsidP="00EF3CC9">
            <w:pPr>
              <w:widowControl/>
              <w:tabs>
                <w:tab w:val="left" w:pos="275"/>
              </w:tabs>
              <w:spacing w:line="0" w:lineRule="atLeast"/>
              <w:jc w:val="left"/>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16</w:t>
            </w:r>
          </w:p>
        </w:tc>
        <w:tc>
          <w:tcPr>
            <w:tcW w:w="1131"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雨水井周边清理</w:t>
            </w:r>
          </w:p>
        </w:tc>
        <w:tc>
          <w:tcPr>
            <w:tcW w:w="4114" w:type="dxa"/>
            <w:vAlign w:val="center"/>
          </w:tcPr>
          <w:p w:rsidR="00A73E2A" w:rsidRPr="00A73E2A" w:rsidRDefault="00A73E2A" w:rsidP="00A73E2A">
            <w:pPr>
              <w:numPr>
                <w:ilvl w:val="0"/>
                <w:numId w:val="29"/>
              </w:num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清理周边绿化、清理周边杂物，保护性挪动周边石块</w:t>
            </w:r>
          </w:p>
          <w:p w:rsidR="00A73E2A" w:rsidRPr="00A73E2A" w:rsidRDefault="00A73E2A" w:rsidP="00A73E2A">
            <w:pPr>
              <w:numPr>
                <w:ilvl w:val="0"/>
                <w:numId w:val="29"/>
              </w:num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确定雨水井位置</w:t>
            </w:r>
          </w:p>
          <w:p w:rsidR="00A73E2A" w:rsidRPr="00A73E2A" w:rsidRDefault="00A73E2A" w:rsidP="00A73E2A">
            <w:pPr>
              <w:numPr>
                <w:ilvl w:val="0"/>
                <w:numId w:val="29"/>
              </w:num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石块保护性复位</w:t>
            </w:r>
          </w:p>
        </w:tc>
        <w:tc>
          <w:tcPr>
            <w:tcW w:w="637"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项</w:t>
            </w:r>
          </w:p>
        </w:tc>
        <w:tc>
          <w:tcPr>
            <w:tcW w:w="639"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1</w:t>
            </w:r>
          </w:p>
        </w:tc>
        <w:tc>
          <w:tcPr>
            <w:tcW w:w="1904" w:type="dxa"/>
            <w:vAlign w:val="center"/>
          </w:tcPr>
          <w:p w:rsidR="00A73E2A" w:rsidRPr="00A73E2A" w:rsidRDefault="00A73E2A" w:rsidP="00EF3CC9">
            <w:pPr>
              <w:rPr>
                <w:rFonts w:asciiTheme="minorEastAsia" w:eastAsiaTheme="minorEastAsia" w:hAnsiTheme="minorEastAsia" w:cs="宋体"/>
                <w:szCs w:val="21"/>
              </w:rPr>
            </w:pPr>
          </w:p>
        </w:tc>
      </w:tr>
      <w:tr w:rsidR="00A73E2A" w:rsidRPr="00A73E2A" w:rsidTr="00A73E2A">
        <w:trPr>
          <w:trHeight w:val="1307"/>
          <w:jc w:val="center"/>
        </w:trPr>
        <w:tc>
          <w:tcPr>
            <w:tcW w:w="675" w:type="dxa"/>
            <w:vAlign w:val="center"/>
          </w:tcPr>
          <w:p w:rsidR="00A73E2A" w:rsidRPr="00A73E2A" w:rsidRDefault="00A73E2A" w:rsidP="00EF3CC9">
            <w:pPr>
              <w:widowControl/>
              <w:tabs>
                <w:tab w:val="left" w:pos="275"/>
              </w:tabs>
              <w:spacing w:line="0" w:lineRule="atLeast"/>
              <w:jc w:val="left"/>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17</w:t>
            </w:r>
          </w:p>
        </w:tc>
        <w:tc>
          <w:tcPr>
            <w:tcW w:w="1131"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厨房燃气管道维护</w:t>
            </w:r>
          </w:p>
        </w:tc>
        <w:tc>
          <w:tcPr>
            <w:tcW w:w="4114"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1、燃气管道清洗</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2、油漆底漆+面漆防腐（五羊牌）</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3、管道表面包裹铁氟龙胶带（宽度50mm厚度0.13mm）</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4、完成后仪器检查是否存在漏点</w:t>
            </w:r>
          </w:p>
        </w:tc>
        <w:tc>
          <w:tcPr>
            <w:tcW w:w="637"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m</w:t>
            </w:r>
          </w:p>
        </w:tc>
        <w:tc>
          <w:tcPr>
            <w:tcW w:w="639"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10.5</w:t>
            </w:r>
          </w:p>
        </w:tc>
        <w:tc>
          <w:tcPr>
            <w:tcW w:w="1904" w:type="dxa"/>
            <w:vAlign w:val="center"/>
          </w:tcPr>
          <w:p w:rsidR="00A73E2A" w:rsidRPr="00A73E2A" w:rsidRDefault="00A73E2A" w:rsidP="00EF3CC9">
            <w:pPr>
              <w:rPr>
                <w:rFonts w:asciiTheme="minorEastAsia" w:eastAsiaTheme="minorEastAsia" w:hAnsiTheme="minorEastAsia" w:cs="宋体"/>
                <w:szCs w:val="21"/>
              </w:rPr>
            </w:pPr>
          </w:p>
        </w:tc>
      </w:tr>
      <w:tr w:rsidR="00A73E2A" w:rsidRPr="00A73E2A" w:rsidTr="00F346D6">
        <w:trPr>
          <w:trHeight w:val="719"/>
          <w:jc w:val="center"/>
        </w:trPr>
        <w:tc>
          <w:tcPr>
            <w:tcW w:w="675" w:type="dxa"/>
            <w:vAlign w:val="center"/>
          </w:tcPr>
          <w:p w:rsidR="00A73E2A" w:rsidRPr="00A73E2A" w:rsidRDefault="00A73E2A" w:rsidP="00EF3CC9">
            <w:pPr>
              <w:widowControl/>
              <w:tabs>
                <w:tab w:val="left" w:pos="275"/>
              </w:tabs>
              <w:spacing w:line="0" w:lineRule="atLeast"/>
              <w:jc w:val="left"/>
              <w:textAlignment w:val="center"/>
              <w:rPr>
                <w:rFonts w:asciiTheme="minorEastAsia" w:eastAsiaTheme="minorEastAsia" w:hAnsiTheme="minorEastAsia" w:cs="宋体"/>
                <w:color w:val="000000"/>
                <w:kern w:val="0"/>
                <w:szCs w:val="21"/>
                <w:lang w:bidi="ar"/>
              </w:rPr>
            </w:pPr>
            <w:r w:rsidRPr="00A73E2A">
              <w:rPr>
                <w:rFonts w:asciiTheme="minorEastAsia" w:eastAsiaTheme="minorEastAsia" w:hAnsiTheme="minorEastAsia" w:cs="宋体" w:hint="eastAsia"/>
                <w:color w:val="000000"/>
                <w:kern w:val="0"/>
                <w:szCs w:val="21"/>
                <w:lang w:bidi="ar"/>
              </w:rPr>
              <w:t>18</w:t>
            </w:r>
          </w:p>
        </w:tc>
        <w:tc>
          <w:tcPr>
            <w:tcW w:w="1131"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便携式可燃气体检测仪</w:t>
            </w:r>
          </w:p>
        </w:tc>
        <w:tc>
          <w:tcPr>
            <w:tcW w:w="4114"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1、品牌保时安，充电式</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2、IP65</w:t>
            </w:r>
          </w:p>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3、熟练使用，并教会厨房工作人员</w:t>
            </w:r>
          </w:p>
        </w:tc>
        <w:tc>
          <w:tcPr>
            <w:tcW w:w="637"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台</w:t>
            </w:r>
          </w:p>
        </w:tc>
        <w:tc>
          <w:tcPr>
            <w:tcW w:w="639" w:type="dxa"/>
            <w:vAlign w:val="center"/>
          </w:tcPr>
          <w:p w:rsidR="00A73E2A" w:rsidRPr="00A73E2A" w:rsidRDefault="00A73E2A" w:rsidP="00EF3CC9">
            <w:pPr>
              <w:rPr>
                <w:rFonts w:asciiTheme="minorEastAsia" w:eastAsiaTheme="minorEastAsia" w:hAnsiTheme="minorEastAsia" w:cs="宋体"/>
                <w:szCs w:val="21"/>
              </w:rPr>
            </w:pPr>
            <w:r w:rsidRPr="00A73E2A">
              <w:rPr>
                <w:rFonts w:asciiTheme="minorEastAsia" w:eastAsiaTheme="minorEastAsia" w:hAnsiTheme="minorEastAsia" w:cs="宋体" w:hint="eastAsia"/>
                <w:szCs w:val="21"/>
              </w:rPr>
              <w:t>1</w:t>
            </w:r>
          </w:p>
        </w:tc>
        <w:tc>
          <w:tcPr>
            <w:tcW w:w="1904" w:type="dxa"/>
            <w:vAlign w:val="center"/>
          </w:tcPr>
          <w:p w:rsidR="00A73E2A" w:rsidRPr="00A73E2A" w:rsidRDefault="00A73E2A" w:rsidP="00EF3CC9">
            <w:pPr>
              <w:rPr>
                <w:rFonts w:asciiTheme="minorEastAsia" w:eastAsiaTheme="minorEastAsia" w:hAnsiTheme="minorEastAsia" w:cs="宋体"/>
                <w:szCs w:val="21"/>
              </w:rPr>
            </w:pPr>
          </w:p>
        </w:tc>
      </w:tr>
    </w:tbl>
    <w:p w:rsidR="00046233" w:rsidRDefault="00046233" w:rsidP="00F346D6">
      <w:pPr>
        <w:spacing w:line="560" w:lineRule="exact"/>
        <w:ind w:firstLineChars="200" w:firstLine="560"/>
        <w:rPr>
          <w:sz w:val="28"/>
          <w:szCs w:val="28"/>
        </w:rPr>
      </w:pPr>
      <w:r>
        <w:rPr>
          <w:rFonts w:hint="eastAsia"/>
          <w:sz w:val="28"/>
          <w:szCs w:val="28"/>
        </w:rPr>
        <w:t>备注：建议按材料及人工分开报价。</w:t>
      </w:r>
    </w:p>
    <w:p w:rsidR="00715897" w:rsidRDefault="00F346D6" w:rsidP="007C3F99">
      <w:pPr>
        <w:widowControl/>
        <w:ind w:firstLineChars="200" w:firstLine="562"/>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四</w:t>
      </w:r>
      <w:r w:rsidR="00715897" w:rsidRPr="00715897">
        <w:rPr>
          <w:rFonts w:asciiTheme="minorEastAsia" w:eastAsiaTheme="minorEastAsia" w:hAnsiTheme="minorEastAsia" w:hint="eastAsia"/>
          <w:b/>
          <w:sz w:val="28"/>
          <w:szCs w:val="28"/>
        </w:rPr>
        <w:t>、</w:t>
      </w:r>
      <w:r w:rsidR="009B745A" w:rsidRPr="009B745A">
        <w:rPr>
          <w:rFonts w:asciiTheme="minorEastAsia" w:eastAsiaTheme="minorEastAsia" w:hAnsiTheme="minorEastAsia" w:hint="eastAsia"/>
          <w:b/>
          <w:sz w:val="28"/>
          <w:szCs w:val="28"/>
        </w:rPr>
        <w:t>工程施工注意事项</w:t>
      </w:r>
    </w:p>
    <w:p w:rsidR="006F1914" w:rsidRPr="006F1914" w:rsidRDefault="00AD4C1A"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1</w:t>
      </w:r>
      <w:r w:rsidR="0086680E">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安全第一。服从</w:t>
      </w:r>
      <w:r w:rsidR="006F1914">
        <w:rPr>
          <w:rFonts w:asciiTheme="minorEastAsia" w:eastAsiaTheme="minorEastAsia" w:hAnsiTheme="minorEastAsia" w:hint="eastAsia"/>
          <w:sz w:val="28"/>
          <w:szCs w:val="28"/>
        </w:rPr>
        <w:t>采购</w:t>
      </w:r>
      <w:r w:rsidR="006F1914" w:rsidRPr="006F1914">
        <w:rPr>
          <w:rFonts w:asciiTheme="minorEastAsia" w:eastAsiaTheme="minorEastAsia" w:hAnsiTheme="minorEastAsia" w:hint="eastAsia"/>
          <w:sz w:val="28"/>
          <w:szCs w:val="28"/>
        </w:rPr>
        <w:t>方的安全管理规章制度，严格执行。</w:t>
      </w:r>
    </w:p>
    <w:p w:rsidR="006F1914" w:rsidRDefault="00AD4C1A"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2</w:t>
      </w:r>
      <w:r w:rsidR="008451F2">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施工时，注意成品保护</w:t>
      </w:r>
      <w:r w:rsidR="008451F2" w:rsidRPr="008451F2">
        <w:rPr>
          <w:rFonts w:asciiTheme="minorEastAsia" w:eastAsiaTheme="minorEastAsia" w:hAnsiTheme="minorEastAsia" w:hint="eastAsia"/>
          <w:sz w:val="28"/>
          <w:szCs w:val="28"/>
        </w:rPr>
        <w:t>（如</w:t>
      </w:r>
      <w:r w:rsidR="008451F2">
        <w:rPr>
          <w:rFonts w:asciiTheme="minorEastAsia" w:eastAsiaTheme="minorEastAsia" w:hAnsiTheme="minorEastAsia" w:hint="eastAsia"/>
          <w:sz w:val="28"/>
          <w:szCs w:val="28"/>
        </w:rPr>
        <w:t>破坏须无偿修复），充分考虑拆除作业对现有物品的损害，并进行修复</w:t>
      </w:r>
      <w:r w:rsidR="006F1914" w:rsidRPr="006F1914">
        <w:rPr>
          <w:rFonts w:asciiTheme="minorEastAsia" w:eastAsiaTheme="minorEastAsia" w:hAnsiTheme="minorEastAsia" w:hint="eastAsia"/>
          <w:sz w:val="28"/>
          <w:szCs w:val="28"/>
        </w:rPr>
        <w:t>，必要时采取围护、覆盖等有效措施。</w:t>
      </w:r>
    </w:p>
    <w:p w:rsidR="00B62DD5" w:rsidRPr="006F1914" w:rsidRDefault="00B62DD5"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3、</w:t>
      </w:r>
      <w:r w:rsidR="00F346D6" w:rsidRPr="00F346D6">
        <w:rPr>
          <w:rFonts w:asciiTheme="minorEastAsia" w:eastAsiaTheme="minorEastAsia" w:hAnsiTheme="minorEastAsia" w:hint="eastAsia"/>
          <w:sz w:val="28"/>
          <w:szCs w:val="28"/>
        </w:rPr>
        <w:t>项目经理或安全员到场管理，且人证合一</w:t>
      </w:r>
      <w:r w:rsidRPr="00B62DD5">
        <w:rPr>
          <w:rFonts w:asciiTheme="minorEastAsia" w:eastAsiaTheme="minorEastAsia" w:hAnsiTheme="minorEastAsia" w:hint="eastAsia"/>
          <w:sz w:val="28"/>
          <w:szCs w:val="28"/>
        </w:rPr>
        <w:t>。</w:t>
      </w:r>
    </w:p>
    <w:p w:rsidR="006F1914" w:rsidRPr="006F1914" w:rsidRDefault="00B62DD5"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4</w:t>
      </w:r>
      <w:r w:rsidR="008451F2">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包建筑垃圾外运，完工后场地清理。</w:t>
      </w:r>
    </w:p>
    <w:p w:rsidR="00715897" w:rsidRDefault="00B62DD5" w:rsidP="006F1914">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lastRenderedPageBreak/>
        <w:t>5</w:t>
      </w:r>
      <w:r w:rsidR="00205D19">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充分考虑现场施工作业条件，如施工作业时间段、原材料水平+垂直运输、空间狭小、净高等。</w:t>
      </w:r>
    </w:p>
    <w:p w:rsidR="00167F5B" w:rsidRPr="00167F5B" w:rsidRDefault="00B62DD5" w:rsidP="00167F5B">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6</w:t>
      </w:r>
      <w:r w:rsidR="00167F5B">
        <w:rPr>
          <w:rFonts w:asciiTheme="minorEastAsia" w:eastAsiaTheme="minorEastAsia" w:hAnsiTheme="minorEastAsia" w:hint="eastAsia"/>
          <w:sz w:val="28"/>
          <w:szCs w:val="28"/>
        </w:rPr>
        <w:t>、</w:t>
      </w:r>
      <w:r w:rsidR="00167F5B" w:rsidRPr="00167F5B">
        <w:rPr>
          <w:rFonts w:asciiTheme="minorEastAsia" w:eastAsiaTheme="minorEastAsia" w:hAnsiTheme="minorEastAsia" w:hint="eastAsia"/>
          <w:sz w:val="28"/>
          <w:szCs w:val="28"/>
        </w:rPr>
        <w:t>指定专人为项目安全责任人，全面负责本项目安全生产管理工作，逐级落实安全生产责任制。</w:t>
      </w:r>
    </w:p>
    <w:p w:rsidR="00167F5B" w:rsidRPr="009B745A" w:rsidRDefault="00B62DD5" w:rsidP="00167F5B">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7</w:t>
      </w:r>
      <w:r w:rsidR="00167F5B">
        <w:rPr>
          <w:rFonts w:asciiTheme="minorEastAsia" w:eastAsiaTheme="minorEastAsia" w:hAnsiTheme="minorEastAsia" w:hint="eastAsia"/>
          <w:sz w:val="28"/>
          <w:szCs w:val="28"/>
        </w:rPr>
        <w:t>、</w:t>
      </w:r>
      <w:r w:rsidR="00167F5B" w:rsidRPr="00167F5B">
        <w:rPr>
          <w:rFonts w:asciiTheme="minorEastAsia" w:eastAsiaTheme="minorEastAsia" w:hAnsiTheme="minorEastAsia" w:hint="eastAsia"/>
          <w:sz w:val="28"/>
          <w:szCs w:val="28"/>
        </w:rPr>
        <w:t>针对现场可能发生的应急情况，制定的相关应急预案，主要预案应包括：触电事故应急处理预案、火灾事故应急处理预案、外伤急救措施等。</w:t>
      </w:r>
    </w:p>
    <w:p w:rsidR="008160FF" w:rsidRDefault="00F346D6" w:rsidP="00DE00B8">
      <w:pPr>
        <w:ind w:firstLineChars="200" w:firstLine="562"/>
        <w:rPr>
          <w:b/>
          <w:sz w:val="28"/>
          <w:szCs w:val="28"/>
        </w:rPr>
      </w:pPr>
      <w:r>
        <w:rPr>
          <w:rFonts w:hint="eastAsia"/>
          <w:b/>
          <w:sz w:val="28"/>
          <w:szCs w:val="28"/>
        </w:rPr>
        <w:t>五</w:t>
      </w:r>
      <w:r w:rsidR="006B2E51">
        <w:rPr>
          <w:rFonts w:hint="eastAsia"/>
          <w:b/>
          <w:sz w:val="28"/>
          <w:szCs w:val="28"/>
        </w:rPr>
        <w:t>、</w:t>
      </w:r>
      <w:r w:rsidR="00646FC2">
        <w:rPr>
          <w:rFonts w:hint="eastAsia"/>
          <w:b/>
          <w:sz w:val="28"/>
          <w:szCs w:val="28"/>
        </w:rPr>
        <w:t>项目工期</w:t>
      </w:r>
      <w:r w:rsidR="00046233">
        <w:rPr>
          <w:rFonts w:hint="eastAsia"/>
          <w:b/>
          <w:sz w:val="28"/>
          <w:szCs w:val="28"/>
        </w:rPr>
        <w:t>、质量要求、</w:t>
      </w:r>
      <w:r w:rsidR="00646FC2">
        <w:rPr>
          <w:rFonts w:hint="eastAsia"/>
          <w:b/>
          <w:sz w:val="28"/>
          <w:szCs w:val="28"/>
        </w:rPr>
        <w:t>验收标准</w:t>
      </w:r>
      <w:r w:rsidR="00046233">
        <w:rPr>
          <w:rFonts w:hint="eastAsia"/>
          <w:b/>
          <w:sz w:val="28"/>
          <w:szCs w:val="28"/>
        </w:rPr>
        <w:t>及质保期</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（一）项目工期</w:t>
      </w:r>
    </w:p>
    <w:p w:rsidR="00497671" w:rsidRDefault="00715897"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本项目总工期为</w:t>
      </w:r>
      <w:r w:rsidR="00046233">
        <w:rPr>
          <w:rFonts w:asciiTheme="minorEastAsia" w:eastAsiaTheme="minorEastAsia" w:hAnsiTheme="minorEastAsia"/>
          <w:sz w:val="28"/>
          <w:szCs w:val="28"/>
        </w:rPr>
        <w:t>3</w:t>
      </w:r>
      <w:r w:rsidR="005B4909">
        <w:rPr>
          <w:rFonts w:asciiTheme="minorEastAsia" w:eastAsiaTheme="minorEastAsia" w:hAnsiTheme="minorEastAsia"/>
          <w:sz w:val="28"/>
          <w:szCs w:val="28"/>
        </w:rPr>
        <w:t>0</w:t>
      </w:r>
      <w:r w:rsidR="00C85998">
        <w:rPr>
          <w:rFonts w:asciiTheme="minorEastAsia" w:eastAsiaTheme="minorEastAsia" w:hAnsiTheme="minorEastAsia" w:hint="eastAsia"/>
          <w:sz w:val="28"/>
          <w:szCs w:val="28"/>
        </w:rPr>
        <w:t>日历</w:t>
      </w:r>
      <w:r w:rsidR="00C85998" w:rsidRPr="00C85998">
        <w:rPr>
          <w:rFonts w:asciiTheme="minorEastAsia" w:eastAsiaTheme="minorEastAsia" w:hAnsiTheme="minorEastAsia" w:hint="eastAsia"/>
          <w:sz w:val="28"/>
          <w:szCs w:val="28"/>
        </w:rPr>
        <w:t>天</w:t>
      </w:r>
      <w:r w:rsidR="008A3D6E">
        <w:rPr>
          <w:rFonts w:asciiTheme="minorEastAsia" w:eastAsiaTheme="minorEastAsia" w:hAnsiTheme="minorEastAsia" w:hint="eastAsia"/>
          <w:sz w:val="28"/>
          <w:szCs w:val="28"/>
        </w:rPr>
        <w:t>，</w:t>
      </w:r>
      <w:r w:rsidR="00646FC2" w:rsidRPr="00646FC2">
        <w:rPr>
          <w:rFonts w:asciiTheme="minorEastAsia" w:eastAsiaTheme="minorEastAsia" w:hAnsiTheme="minorEastAsia" w:hint="eastAsia"/>
          <w:sz w:val="28"/>
          <w:szCs w:val="28"/>
        </w:rPr>
        <w:t>自</w:t>
      </w:r>
      <w:r w:rsidR="00AD4C1A">
        <w:rPr>
          <w:rFonts w:asciiTheme="minorEastAsia" w:eastAsiaTheme="minorEastAsia" w:hAnsiTheme="minorEastAsia" w:hint="eastAsia"/>
          <w:sz w:val="28"/>
          <w:szCs w:val="28"/>
        </w:rPr>
        <w:t>项目进场手续审批通过次日</w:t>
      </w:r>
      <w:r w:rsidR="00646FC2" w:rsidRPr="00646FC2">
        <w:rPr>
          <w:rFonts w:asciiTheme="minorEastAsia" w:eastAsiaTheme="minorEastAsia" w:hAnsiTheme="minorEastAsia" w:hint="eastAsia"/>
          <w:sz w:val="28"/>
          <w:szCs w:val="28"/>
        </w:rPr>
        <w:t>起算。</w:t>
      </w:r>
    </w:p>
    <w:p w:rsidR="00046233" w:rsidRDefault="00046233"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（二）质量要求</w:t>
      </w:r>
    </w:p>
    <w:p w:rsidR="00046233" w:rsidRPr="00046233" w:rsidRDefault="00046233" w:rsidP="00046233">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（1）</w:t>
      </w:r>
      <w:r w:rsidR="00F346D6" w:rsidRPr="00F346D6">
        <w:rPr>
          <w:rFonts w:asciiTheme="minorEastAsia" w:eastAsiaTheme="minorEastAsia" w:hAnsiTheme="minorEastAsia" w:hint="eastAsia"/>
          <w:sz w:val="28"/>
          <w:szCs w:val="28"/>
        </w:rPr>
        <w:t>施工单位提供材料样品、资料，并由</w:t>
      </w:r>
      <w:r w:rsidR="00F346D6">
        <w:rPr>
          <w:rFonts w:asciiTheme="minorEastAsia" w:eastAsiaTheme="minorEastAsia" w:hAnsiTheme="minorEastAsia" w:hint="eastAsia"/>
          <w:sz w:val="28"/>
          <w:szCs w:val="28"/>
        </w:rPr>
        <w:t>采购方</w:t>
      </w:r>
      <w:r w:rsidR="00F346D6" w:rsidRPr="00F346D6">
        <w:rPr>
          <w:rFonts w:asciiTheme="minorEastAsia" w:eastAsiaTheme="minorEastAsia" w:hAnsiTheme="minorEastAsia" w:hint="eastAsia"/>
          <w:sz w:val="28"/>
          <w:szCs w:val="28"/>
        </w:rPr>
        <w:t>确定</w:t>
      </w:r>
      <w:r w:rsidRPr="00046233">
        <w:rPr>
          <w:rFonts w:asciiTheme="minorEastAsia" w:eastAsiaTheme="minorEastAsia" w:hAnsiTheme="minorEastAsia"/>
          <w:sz w:val="28"/>
          <w:szCs w:val="28"/>
        </w:rPr>
        <w:t>；</w:t>
      </w:r>
    </w:p>
    <w:p w:rsidR="00046233" w:rsidRDefault="00046233" w:rsidP="00F346D6">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（2）</w:t>
      </w:r>
      <w:r w:rsidR="00F346D6" w:rsidRPr="00F346D6">
        <w:rPr>
          <w:rFonts w:asciiTheme="minorEastAsia" w:eastAsiaTheme="minorEastAsia" w:hAnsiTheme="minorEastAsia" w:hint="eastAsia"/>
          <w:sz w:val="28"/>
          <w:szCs w:val="28"/>
        </w:rPr>
        <w:t>东西大堂施工完成后空气检测合格</w:t>
      </w:r>
      <w:r w:rsidRPr="00046233">
        <w:rPr>
          <w:rFonts w:asciiTheme="minorEastAsia" w:eastAsiaTheme="minorEastAsia" w:hAnsiTheme="minorEastAsia" w:hint="eastAsia"/>
          <w:sz w:val="28"/>
          <w:szCs w:val="28"/>
        </w:rPr>
        <w:t>。</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F346D6">
        <w:rPr>
          <w:rFonts w:asciiTheme="minorEastAsia" w:eastAsiaTheme="minorEastAsia" w:hAnsiTheme="minorEastAsia" w:hint="eastAsia"/>
          <w:sz w:val="28"/>
          <w:szCs w:val="28"/>
        </w:rPr>
        <w:t>三</w:t>
      </w:r>
      <w:r>
        <w:rPr>
          <w:rFonts w:asciiTheme="minorEastAsia" w:eastAsiaTheme="minorEastAsia" w:hAnsiTheme="minorEastAsia" w:hint="eastAsia"/>
          <w:sz w:val="28"/>
          <w:szCs w:val="28"/>
        </w:rPr>
        <w:t>）验收标准</w:t>
      </w:r>
    </w:p>
    <w:p w:rsidR="00646FC2" w:rsidRDefault="00205D19" w:rsidP="00694033">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项目</w:t>
      </w:r>
      <w:r w:rsidR="009B745A" w:rsidRPr="009B745A">
        <w:rPr>
          <w:rFonts w:asciiTheme="minorEastAsia" w:eastAsiaTheme="minorEastAsia" w:hAnsiTheme="minorEastAsia" w:hint="eastAsia"/>
          <w:bCs/>
          <w:sz w:val="28"/>
          <w:szCs w:val="28"/>
        </w:rPr>
        <w:t>验收</w:t>
      </w:r>
      <w:r w:rsidR="00B62DD5">
        <w:rPr>
          <w:rFonts w:asciiTheme="minorEastAsia" w:eastAsiaTheme="minorEastAsia" w:hAnsiTheme="minorEastAsia" w:hint="eastAsia"/>
          <w:bCs/>
          <w:sz w:val="28"/>
          <w:szCs w:val="28"/>
        </w:rPr>
        <w:t>按</w:t>
      </w:r>
      <w:r w:rsidR="00F346D6" w:rsidRPr="00F346D6">
        <w:rPr>
          <w:rFonts w:asciiTheme="minorEastAsia" w:eastAsiaTheme="minorEastAsia" w:hAnsiTheme="minorEastAsia" w:hint="eastAsia"/>
          <w:bCs/>
          <w:sz w:val="28"/>
          <w:szCs w:val="28"/>
        </w:rPr>
        <w:t>《建筑装饰装修工程质量验收标准》（GB50210-2018）、《建筑工程施工质量验收统一标准》（GB50300-2013）</w:t>
      </w:r>
      <w:r w:rsidR="004B26CB" w:rsidRPr="004B26CB">
        <w:rPr>
          <w:rFonts w:asciiTheme="minorEastAsia" w:eastAsiaTheme="minorEastAsia" w:hAnsiTheme="minorEastAsia" w:hint="eastAsia"/>
          <w:bCs/>
          <w:sz w:val="28"/>
          <w:szCs w:val="28"/>
        </w:rPr>
        <w:t>及国家和行业相关的其他质量验收标准</w:t>
      </w:r>
      <w:r w:rsidR="008A3D6E">
        <w:rPr>
          <w:rFonts w:asciiTheme="minorEastAsia" w:eastAsiaTheme="minorEastAsia" w:hAnsiTheme="minorEastAsia" w:hint="eastAsia"/>
          <w:bCs/>
          <w:sz w:val="28"/>
          <w:szCs w:val="28"/>
        </w:rPr>
        <w:t>要求</w:t>
      </w:r>
      <w:r w:rsidR="009B745A" w:rsidRPr="009B745A">
        <w:rPr>
          <w:rFonts w:asciiTheme="minorEastAsia" w:eastAsiaTheme="minorEastAsia" w:hAnsiTheme="minorEastAsia" w:hint="eastAsia"/>
          <w:bCs/>
          <w:sz w:val="28"/>
          <w:szCs w:val="28"/>
        </w:rPr>
        <w:t>执行。</w:t>
      </w:r>
    </w:p>
    <w:p w:rsidR="00892318" w:rsidRPr="00892318" w:rsidRDefault="00892318" w:rsidP="00892318">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w:t>
      </w:r>
      <w:r w:rsidR="00F346D6">
        <w:rPr>
          <w:rFonts w:asciiTheme="minorEastAsia" w:eastAsiaTheme="minorEastAsia" w:hAnsiTheme="minorEastAsia" w:hint="eastAsia"/>
          <w:bCs/>
          <w:sz w:val="28"/>
          <w:szCs w:val="28"/>
        </w:rPr>
        <w:t>四</w:t>
      </w:r>
      <w:r>
        <w:rPr>
          <w:rFonts w:asciiTheme="minorEastAsia" w:eastAsiaTheme="minorEastAsia" w:hAnsiTheme="minorEastAsia" w:hint="eastAsia"/>
          <w:bCs/>
          <w:sz w:val="28"/>
          <w:szCs w:val="28"/>
        </w:rPr>
        <w:t>）</w:t>
      </w:r>
      <w:r w:rsidRPr="00892318">
        <w:rPr>
          <w:rFonts w:asciiTheme="minorEastAsia" w:eastAsiaTheme="minorEastAsia" w:hAnsiTheme="minorEastAsia" w:hint="eastAsia"/>
          <w:bCs/>
          <w:sz w:val="28"/>
          <w:szCs w:val="28"/>
        </w:rPr>
        <w:t>质保期及质保期内需履行的特殊义务：质保期</w:t>
      </w:r>
      <w:r w:rsidR="00046233">
        <w:rPr>
          <w:rFonts w:asciiTheme="minorEastAsia" w:eastAsiaTheme="minorEastAsia" w:hAnsiTheme="minorEastAsia"/>
          <w:bCs/>
          <w:sz w:val="28"/>
          <w:szCs w:val="28"/>
        </w:rPr>
        <w:t>1</w:t>
      </w:r>
      <w:r w:rsidRPr="00892318">
        <w:rPr>
          <w:rFonts w:asciiTheme="minorEastAsia" w:eastAsiaTheme="minorEastAsia" w:hAnsiTheme="minorEastAsia" w:hint="eastAsia"/>
          <w:bCs/>
          <w:sz w:val="28"/>
          <w:szCs w:val="28"/>
        </w:rPr>
        <w:t>年。</w:t>
      </w:r>
    </w:p>
    <w:p w:rsidR="00E47B59" w:rsidRDefault="00F346D6">
      <w:pPr>
        <w:ind w:firstLineChars="200" w:firstLine="562"/>
        <w:rPr>
          <w:b/>
          <w:sz w:val="28"/>
          <w:szCs w:val="28"/>
        </w:rPr>
      </w:pPr>
      <w:r>
        <w:rPr>
          <w:rFonts w:hint="eastAsia"/>
          <w:b/>
          <w:sz w:val="28"/>
          <w:szCs w:val="28"/>
        </w:rPr>
        <w:t>六</w:t>
      </w:r>
      <w:r w:rsidR="008160FF">
        <w:rPr>
          <w:rFonts w:hint="eastAsia"/>
          <w:b/>
          <w:sz w:val="28"/>
          <w:szCs w:val="28"/>
        </w:rPr>
        <w:t>、</w:t>
      </w:r>
      <w:r w:rsidR="006B2E51">
        <w:rPr>
          <w:rFonts w:hint="eastAsia"/>
          <w:b/>
          <w:sz w:val="28"/>
          <w:szCs w:val="28"/>
        </w:rPr>
        <w:t>工程费用及支付方式</w:t>
      </w:r>
    </w:p>
    <w:p w:rsidR="00E47B59" w:rsidRDefault="006B2E51" w:rsidP="00892318">
      <w:pPr>
        <w:ind w:firstLineChars="200" w:firstLine="560"/>
        <w:rPr>
          <w:sz w:val="28"/>
          <w:szCs w:val="28"/>
        </w:rPr>
      </w:pPr>
      <w:r>
        <w:rPr>
          <w:rFonts w:hint="eastAsia"/>
          <w:sz w:val="28"/>
          <w:szCs w:val="28"/>
        </w:rPr>
        <w:t>（一）</w:t>
      </w:r>
      <w:r w:rsidR="00892318" w:rsidRPr="00892318">
        <w:rPr>
          <w:rFonts w:hint="eastAsia"/>
          <w:sz w:val="28"/>
          <w:szCs w:val="28"/>
        </w:rPr>
        <w:t>本工程采用</w:t>
      </w:r>
      <w:r w:rsidR="00892318" w:rsidRPr="00892318">
        <w:rPr>
          <w:sz w:val="28"/>
          <w:szCs w:val="28"/>
        </w:rPr>
        <w:t>综合单价</w:t>
      </w:r>
      <w:r w:rsidR="00892318" w:rsidRPr="00892318">
        <w:rPr>
          <w:bCs/>
          <w:sz w:val="28"/>
          <w:szCs w:val="28"/>
        </w:rPr>
        <w:t>包干</w:t>
      </w:r>
      <w:r w:rsidR="00892318" w:rsidRPr="00892318">
        <w:rPr>
          <w:sz w:val="28"/>
          <w:szCs w:val="28"/>
        </w:rPr>
        <w:t>，</w:t>
      </w:r>
      <w:r w:rsidR="00892318" w:rsidRPr="00892318">
        <w:rPr>
          <w:rFonts w:hint="eastAsia"/>
          <w:sz w:val="28"/>
          <w:szCs w:val="28"/>
        </w:rPr>
        <w:t>包工、包料、包工期、包质量、包安全、包安全文明施工、包验收、包调试、包结算、包资料整理、包综合治理等完成本项目的全部费用，</w:t>
      </w:r>
      <w:r w:rsidR="00892318" w:rsidRPr="00892318">
        <w:rPr>
          <w:sz w:val="28"/>
          <w:szCs w:val="28"/>
        </w:rPr>
        <w:t>工作全部完工后由双方进行工程量的核实和验收，以实际工程量进行结算。</w:t>
      </w:r>
    </w:p>
    <w:p w:rsidR="00892318" w:rsidRDefault="00892318" w:rsidP="00892318">
      <w:pPr>
        <w:ind w:firstLineChars="200" w:firstLine="560"/>
        <w:rPr>
          <w:rFonts w:ascii="宋体" w:hAnsi="宋体" w:cs="Arial"/>
          <w:color w:val="000000"/>
          <w:sz w:val="28"/>
          <w:szCs w:val="28"/>
        </w:rPr>
      </w:pPr>
      <w:r>
        <w:rPr>
          <w:rFonts w:hint="eastAsia"/>
          <w:sz w:val="28"/>
          <w:szCs w:val="28"/>
        </w:rPr>
        <w:t>（二）</w:t>
      </w:r>
      <w:r w:rsidRPr="00892318">
        <w:rPr>
          <w:rFonts w:hint="eastAsia"/>
          <w:sz w:val="28"/>
          <w:szCs w:val="28"/>
        </w:rPr>
        <w:t>本项目的综合单价</w:t>
      </w:r>
      <w:r w:rsidRPr="00892318">
        <w:rPr>
          <w:sz w:val="28"/>
          <w:szCs w:val="28"/>
        </w:rPr>
        <w:t>包含</w:t>
      </w:r>
      <w:r w:rsidRPr="00892318">
        <w:rPr>
          <w:rFonts w:hint="eastAsia"/>
          <w:sz w:val="28"/>
          <w:szCs w:val="28"/>
        </w:rPr>
        <w:t>投标人按施工现场现状及施工</w:t>
      </w:r>
      <w:r w:rsidR="007423DA">
        <w:rPr>
          <w:rFonts w:hint="eastAsia"/>
          <w:sz w:val="28"/>
          <w:szCs w:val="28"/>
        </w:rPr>
        <w:t>环境</w:t>
      </w:r>
      <w:r w:rsidRPr="00892318">
        <w:rPr>
          <w:rFonts w:hint="eastAsia"/>
          <w:sz w:val="28"/>
          <w:szCs w:val="28"/>
        </w:rPr>
        <w:t>根据</w:t>
      </w:r>
      <w:r w:rsidRPr="00892318">
        <w:rPr>
          <w:rFonts w:hint="eastAsia"/>
          <w:sz w:val="28"/>
          <w:szCs w:val="28"/>
        </w:rPr>
        <w:lastRenderedPageBreak/>
        <w:t>采购人要求</w:t>
      </w:r>
      <w:r w:rsidRPr="00892318">
        <w:rPr>
          <w:sz w:val="28"/>
          <w:szCs w:val="28"/>
        </w:rPr>
        <w:t>完成项</w:t>
      </w:r>
      <w:r w:rsidRPr="00892318">
        <w:rPr>
          <w:rFonts w:hint="eastAsia"/>
          <w:sz w:val="28"/>
          <w:szCs w:val="28"/>
        </w:rPr>
        <w:t>目</w:t>
      </w:r>
      <w:r w:rsidRPr="00892318">
        <w:rPr>
          <w:sz w:val="28"/>
          <w:szCs w:val="28"/>
        </w:rPr>
        <w:t>工作所需的全部人工、材料、工具、机具、</w:t>
      </w:r>
      <w:r w:rsidRPr="00892318">
        <w:rPr>
          <w:rFonts w:hint="eastAsia"/>
          <w:sz w:val="28"/>
          <w:szCs w:val="28"/>
        </w:rPr>
        <w:t>利润、风险等费用</w:t>
      </w:r>
      <w:r w:rsidRPr="00892318">
        <w:rPr>
          <w:sz w:val="28"/>
          <w:szCs w:val="28"/>
        </w:rPr>
        <w:t>。</w:t>
      </w:r>
      <w:r w:rsidRPr="00892318">
        <w:rPr>
          <w:rFonts w:hint="eastAsia"/>
          <w:sz w:val="28"/>
          <w:szCs w:val="28"/>
        </w:rPr>
        <w:t>综合总报价应包含</w:t>
      </w:r>
      <w:r w:rsidRPr="00892318">
        <w:rPr>
          <w:sz w:val="28"/>
          <w:szCs w:val="28"/>
        </w:rPr>
        <w:t>相关措施费用及税费</w:t>
      </w:r>
      <w:r w:rsidRPr="00892318">
        <w:rPr>
          <w:rFonts w:hint="eastAsia"/>
          <w:sz w:val="28"/>
          <w:szCs w:val="28"/>
        </w:rPr>
        <w:t>等费用、合同实施过程中应预见和不可预见费用等等。</w:t>
      </w:r>
    </w:p>
    <w:p w:rsidR="00167F5B" w:rsidRPr="00167F5B" w:rsidRDefault="00265945" w:rsidP="00167F5B">
      <w:pPr>
        <w:ind w:firstLineChars="200" w:firstLine="560"/>
        <w:rPr>
          <w:rFonts w:ascii="宋体" w:hAnsi="宋体" w:cs="Arial"/>
          <w:color w:val="000000"/>
          <w:sz w:val="28"/>
          <w:szCs w:val="28"/>
        </w:rPr>
      </w:pPr>
      <w:r>
        <w:rPr>
          <w:rFonts w:ascii="宋体" w:hAnsi="宋体" w:cs="Arial" w:hint="eastAsia"/>
          <w:color w:val="000000"/>
          <w:sz w:val="28"/>
          <w:szCs w:val="28"/>
        </w:rPr>
        <w:t>（三）</w:t>
      </w:r>
      <w:r w:rsidR="00167F5B" w:rsidRPr="00167F5B">
        <w:rPr>
          <w:rFonts w:ascii="宋体" w:hAnsi="宋体" w:cs="Arial" w:hint="eastAsia"/>
          <w:color w:val="000000"/>
          <w:sz w:val="28"/>
          <w:szCs w:val="28"/>
        </w:rPr>
        <w:t>合同付款按施工进度支付，具体为：</w:t>
      </w:r>
    </w:p>
    <w:p w:rsidR="00F346D6" w:rsidRPr="00F346D6" w:rsidRDefault="00F346D6" w:rsidP="00F346D6">
      <w:pPr>
        <w:ind w:firstLineChars="200" w:firstLine="560"/>
        <w:rPr>
          <w:rFonts w:ascii="宋体" w:hAnsi="宋体" w:cs="Arial"/>
          <w:color w:val="000000"/>
          <w:sz w:val="28"/>
          <w:szCs w:val="28"/>
        </w:rPr>
      </w:pPr>
      <w:r>
        <w:rPr>
          <w:rFonts w:ascii="宋体" w:hAnsi="宋体" w:cs="Arial"/>
          <w:color w:val="000000"/>
          <w:sz w:val="28"/>
          <w:szCs w:val="28"/>
        </w:rPr>
        <w:t>1</w:t>
      </w:r>
      <w:r>
        <w:rPr>
          <w:rFonts w:ascii="宋体" w:hAnsi="宋体" w:cs="Arial" w:hint="eastAsia"/>
          <w:color w:val="000000"/>
          <w:sz w:val="28"/>
          <w:szCs w:val="28"/>
        </w:rPr>
        <w:t>、</w:t>
      </w:r>
      <w:r w:rsidRPr="00F346D6">
        <w:rPr>
          <w:rFonts w:ascii="宋体" w:hAnsi="宋体" w:cs="Arial"/>
          <w:color w:val="000000"/>
          <w:sz w:val="28"/>
          <w:szCs w:val="28"/>
        </w:rPr>
        <w:t>项目全部完工并竣工验收合格并按甲方要求完成合同结算手续后，甲方收到乙方请款资料后15个工作日内支付工程款至合同结算总造价的95%。</w:t>
      </w:r>
    </w:p>
    <w:p w:rsidR="00F346D6" w:rsidRDefault="00F346D6" w:rsidP="00F346D6">
      <w:pPr>
        <w:ind w:firstLineChars="200" w:firstLine="560"/>
        <w:rPr>
          <w:rFonts w:ascii="宋体" w:hAnsi="宋体" w:cs="Arial"/>
          <w:color w:val="000000"/>
          <w:sz w:val="28"/>
          <w:szCs w:val="28"/>
        </w:rPr>
      </w:pPr>
      <w:r>
        <w:rPr>
          <w:rFonts w:ascii="宋体" w:hAnsi="宋体" w:cs="Arial"/>
          <w:color w:val="000000"/>
          <w:sz w:val="28"/>
          <w:szCs w:val="28"/>
        </w:rPr>
        <w:t>2</w:t>
      </w:r>
      <w:r>
        <w:rPr>
          <w:rFonts w:ascii="宋体" w:hAnsi="宋体" w:cs="Arial" w:hint="eastAsia"/>
          <w:color w:val="000000"/>
          <w:sz w:val="28"/>
          <w:szCs w:val="28"/>
        </w:rPr>
        <w:t>、</w:t>
      </w:r>
      <w:r w:rsidRPr="00F346D6">
        <w:rPr>
          <w:rFonts w:ascii="宋体" w:hAnsi="宋体" w:cs="Arial"/>
          <w:color w:val="000000"/>
          <w:sz w:val="28"/>
          <w:szCs w:val="28"/>
        </w:rPr>
        <w:t>质保期期满且乙方质保期义务按要求履行完毕后，甲方收到乙方请款资料后15</w:t>
      </w:r>
      <w:r>
        <w:rPr>
          <w:rFonts w:ascii="宋体" w:hAnsi="宋体" w:cs="Arial"/>
          <w:color w:val="000000"/>
          <w:sz w:val="28"/>
          <w:szCs w:val="28"/>
        </w:rPr>
        <w:t>个工作日内付清余款（不计利息）</w:t>
      </w:r>
      <w:r>
        <w:rPr>
          <w:rFonts w:ascii="宋体" w:hAnsi="宋体" w:cs="Arial" w:hint="eastAsia"/>
          <w:color w:val="000000"/>
          <w:sz w:val="28"/>
          <w:szCs w:val="28"/>
        </w:rPr>
        <w:t>。</w:t>
      </w:r>
    </w:p>
    <w:p w:rsidR="00E47B59" w:rsidRDefault="00F346D6" w:rsidP="00F346D6">
      <w:pPr>
        <w:ind w:firstLineChars="200" w:firstLine="560"/>
        <w:rPr>
          <w:rFonts w:ascii="宋体" w:hAnsi="宋体" w:cs="Arial"/>
          <w:color w:val="000000"/>
          <w:sz w:val="28"/>
          <w:szCs w:val="28"/>
          <w:highlight w:val="yellow"/>
        </w:rPr>
      </w:pPr>
      <w:r>
        <w:rPr>
          <w:rFonts w:ascii="宋体" w:hAnsi="宋体" w:cs="Arial"/>
          <w:color w:val="000000"/>
          <w:sz w:val="28"/>
          <w:szCs w:val="28"/>
        </w:rPr>
        <w:t>3</w:t>
      </w:r>
      <w:r w:rsidR="00167F5B" w:rsidRPr="00167F5B">
        <w:rPr>
          <w:rFonts w:ascii="宋体" w:hAnsi="宋体" w:cs="Arial" w:hint="eastAsia"/>
          <w:color w:val="000000"/>
          <w:sz w:val="28"/>
          <w:szCs w:val="28"/>
        </w:rPr>
        <w:t>、每次付款前乙方开具符合国家税务规定的等额合格的增值税专用发票给甲方。乙方晚于付款期限提供的，甲方付款期限相应顺延。</w:t>
      </w:r>
    </w:p>
    <w:p w:rsidR="00E47B59" w:rsidRDefault="00F346D6">
      <w:pPr>
        <w:ind w:firstLineChars="200" w:firstLine="562"/>
        <w:rPr>
          <w:b/>
          <w:sz w:val="28"/>
          <w:szCs w:val="28"/>
        </w:rPr>
      </w:pPr>
      <w:r>
        <w:rPr>
          <w:rFonts w:hint="eastAsia"/>
          <w:b/>
          <w:sz w:val="28"/>
          <w:szCs w:val="28"/>
        </w:rPr>
        <w:t>七</w:t>
      </w:r>
      <w:r w:rsidR="006B2E51">
        <w:rPr>
          <w:rFonts w:hint="eastAsia"/>
          <w:b/>
          <w:sz w:val="28"/>
          <w:szCs w:val="28"/>
        </w:rPr>
        <w:t>、投标文件</w:t>
      </w:r>
    </w:p>
    <w:p w:rsidR="00E47B59" w:rsidRDefault="006B2E51">
      <w:pPr>
        <w:ind w:firstLineChars="200" w:firstLine="560"/>
        <w:rPr>
          <w:sz w:val="28"/>
          <w:szCs w:val="28"/>
        </w:rPr>
      </w:pPr>
      <w:r>
        <w:rPr>
          <w:rFonts w:hint="eastAsia"/>
          <w:sz w:val="28"/>
          <w:szCs w:val="28"/>
        </w:rPr>
        <w:t>根据甲方要求的投标文件格式，进行密封报价（盖章）。投标文件应包含以下内容：</w:t>
      </w:r>
    </w:p>
    <w:p w:rsidR="00E47B59" w:rsidRDefault="006B2E51">
      <w:pPr>
        <w:ind w:firstLineChars="200" w:firstLine="560"/>
        <w:rPr>
          <w:sz w:val="28"/>
          <w:szCs w:val="28"/>
        </w:rPr>
      </w:pPr>
      <w:r>
        <w:rPr>
          <w:rFonts w:hint="eastAsia"/>
          <w:sz w:val="28"/>
          <w:szCs w:val="28"/>
        </w:rPr>
        <w:t>（一）商务部分（提供复印件，并加盖公章）</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有效的企业工商营业执照、企业法人组织机构代码证书、税务登记证书（或三证合一）；</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供应商调查表（格式见附件2）</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法定代表人证明书、法定代表人授权委托书原件（格式见附件3和附件4）；</w:t>
      </w:r>
    </w:p>
    <w:p w:rsidR="00E47B59" w:rsidRDefault="006B2E51" w:rsidP="00B25BB6">
      <w:pPr>
        <w:numPr>
          <w:ilvl w:val="0"/>
          <w:numId w:val="1"/>
        </w:numPr>
        <w:ind w:left="0" w:firstLineChars="200" w:firstLine="560"/>
        <w:rPr>
          <w:rFonts w:ascii="宋体" w:hAnsi="宋体"/>
          <w:sz w:val="28"/>
          <w:szCs w:val="28"/>
        </w:rPr>
      </w:pPr>
      <w:r>
        <w:rPr>
          <w:rFonts w:ascii="宋体" w:hAnsi="宋体" w:cs="Arial" w:hint="eastAsia"/>
          <w:color w:val="000000"/>
          <w:sz w:val="28"/>
          <w:szCs w:val="28"/>
        </w:rPr>
        <w:t>有效的资质证书和安全生产许可证；</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本工程拟派项目负责人简历表</w:t>
      </w:r>
      <w:r>
        <w:rPr>
          <w:rFonts w:ascii="宋体" w:hAnsi="宋体"/>
          <w:sz w:val="28"/>
          <w:szCs w:val="28"/>
        </w:rPr>
        <w:t>（包括姓名、部门和职务、</w:t>
      </w:r>
      <w:r>
        <w:rPr>
          <w:rFonts w:ascii="宋体" w:hAnsi="宋体" w:hint="eastAsia"/>
          <w:sz w:val="28"/>
          <w:szCs w:val="28"/>
        </w:rPr>
        <w:t>所学专业和</w:t>
      </w:r>
      <w:r>
        <w:rPr>
          <w:rFonts w:ascii="宋体" w:hAnsi="宋体"/>
          <w:sz w:val="28"/>
          <w:szCs w:val="28"/>
        </w:rPr>
        <w:t>毕业</w:t>
      </w:r>
      <w:r>
        <w:rPr>
          <w:rFonts w:ascii="宋体" w:hAnsi="宋体" w:hint="eastAsia"/>
          <w:sz w:val="28"/>
          <w:szCs w:val="28"/>
        </w:rPr>
        <w:t>院校名称及毕业</w:t>
      </w:r>
      <w:r>
        <w:rPr>
          <w:rFonts w:ascii="宋体" w:hAnsi="宋体"/>
          <w:sz w:val="28"/>
          <w:szCs w:val="28"/>
        </w:rPr>
        <w:t>时间、主要资历、经验及承担过的</w:t>
      </w:r>
      <w:r>
        <w:rPr>
          <w:rFonts w:ascii="宋体" w:hAnsi="宋体" w:hint="eastAsia"/>
          <w:sz w:val="28"/>
          <w:szCs w:val="28"/>
        </w:rPr>
        <w:t>类似</w:t>
      </w:r>
      <w:r>
        <w:rPr>
          <w:rFonts w:ascii="宋体" w:hAnsi="宋体"/>
          <w:sz w:val="28"/>
          <w:szCs w:val="28"/>
        </w:rPr>
        <w:t>项目</w:t>
      </w:r>
      <w:r>
        <w:rPr>
          <w:rFonts w:ascii="宋体" w:hAnsi="宋体" w:hint="eastAsia"/>
          <w:sz w:val="28"/>
          <w:szCs w:val="28"/>
        </w:rPr>
        <w:t>，</w:t>
      </w:r>
      <w:r>
        <w:rPr>
          <w:rFonts w:ascii="宋体" w:hAnsi="宋体"/>
          <w:sz w:val="28"/>
          <w:szCs w:val="28"/>
        </w:rPr>
        <w:t>获得</w:t>
      </w:r>
      <w:r>
        <w:rPr>
          <w:rFonts w:ascii="宋体" w:hAnsi="宋体"/>
          <w:sz w:val="28"/>
          <w:szCs w:val="28"/>
        </w:rPr>
        <w:lastRenderedPageBreak/>
        <w:t>认证资质证书</w:t>
      </w:r>
      <w:r>
        <w:rPr>
          <w:rFonts w:ascii="宋体" w:hAnsi="宋体" w:hint="eastAsia"/>
          <w:sz w:val="28"/>
          <w:szCs w:val="28"/>
        </w:rPr>
        <w:t>及复印件</w:t>
      </w:r>
      <w:r>
        <w:rPr>
          <w:rFonts w:ascii="宋体" w:hAnsi="宋体"/>
          <w:sz w:val="28"/>
          <w:szCs w:val="28"/>
        </w:rPr>
        <w:t>）</w:t>
      </w:r>
      <w:r>
        <w:rPr>
          <w:rFonts w:ascii="宋体" w:hAnsi="宋体" w:hint="eastAsia"/>
          <w:sz w:val="28"/>
          <w:szCs w:val="28"/>
        </w:rPr>
        <w:t>；</w:t>
      </w:r>
    </w:p>
    <w:p w:rsidR="00E47B59" w:rsidRDefault="00892318" w:rsidP="00B25BB6">
      <w:pPr>
        <w:numPr>
          <w:ilvl w:val="0"/>
          <w:numId w:val="1"/>
        </w:numPr>
        <w:ind w:left="0" w:firstLineChars="200" w:firstLine="560"/>
        <w:rPr>
          <w:rFonts w:ascii="宋体" w:hAnsi="宋体"/>
          <w:sz w:val="28"/>
          <w:szCs w:val="28"/>
        </w:rPr>
      </w:pPr>
      <w:r w:rsidRPr="00892318">
        <w:rPr>
          <w:rFonts w:ascii="宋体" w:hAnsi="宋体" w:hint="eastAsia"/>
          <w:sz w:val="28"/>
          <w:szCs w:val="28"/>
        </w:rPr>
        <w:t>近3年内(</w:t>
      </w:r>
      <w:r w:rsidR="00BB1E59">
        <w:rPr>
          <w:rFonts w:ascii="宋体" w:hAnsi="宋体" w:hint="eastAsia"/>
          <w:sz w:val="28"/>
          <w:szCs w:val="28"/>
        </w:rPr>
        <w:t>2017</w:t>
      </w:r>
      <w:r w:rsidRPr="00892318">
        <w:rPr>
          <w:rFonts w:ascii="宋体" w:hAnsi="宋体" w:hint="eastAsia"/>
          <w:sz w:val="28"/>
          <w:szCs w:val="28"/>
        </w:rPr>
        <w:t>年1月1日至今)完成过质量合格的类似工程项目业绩（需提供合同等相关证明材料复印件）</w:t>
      </w:r>
      <w:r w:rsidR="006B2E51">
        <w:rPr>
          <w:rFonts w:hint="eastAsia"/>
          <w:sz w:val="28"/>
          <w:szCs w:val="28"/>
        </w:rPr>
        <w:t>；</w:t>
      </w:r>
    </w:p>
    <w:p w:rsidR="00E47B59" w:rsidRDefault="006B2E51" w:rsidP="00B25BB6">
      <w:pPr>
        <w:numPr>
          <w:ilvl w:val="0"/>
          <w:numId w:val="1"/>
        </w:numPr>
        <w:ind w:left="0" w:firstLineChars="200" w:firstLine="560"/>
        <w:rPr>
          <w:sz w:val="28"/>
          <w:szCs w:val="28"/>
        </w:rPr>
      </w:pPr>
      <w:r>
        <w:rPr>
          <w:rFonts w:ascii="宋体" w:hAnsi="宋体" w:hint="eastAsia"/>
          <w:sz w:val="28"/>
          <w:szCs w:val="28"/>
        </w:rPr>
        <w:t>投标人</w:t>
      </w:r>
      <w:r>
        <w:rPr>
          <w:rFonts w:ascii="宋体" w:hAnsi="宋体" w:cs="Arial" w:hint="eastAsia"/>
          <w:color w:val="000000"/>
          <w:sz w:val="28"/>
          <w:szCs w:val="28"/>
        </w:rPr>
        <w:t>认为有必要的其他资质等材料复印件。</w:t>
      </w:r>
    </w:p>
    <w:p w:rsidR="00E47B59" w:rsidRDefault="006B2E51">
      <w:pPr>
        <w:ind w:firstLineChars="200" w:firstLine="560"/>
        <w:rPr>
          <w:sz w:val="28"/>
          <w:szCs w:val="28"/>
        </w:rPr>
      </w:pPr>
      <w:r>
        <w:rPr>
          <w:rFonts w:hint="eastAsia"/>
          <w:sz w:val="28"/>
          <w:szCs w:val="28"/>
        </w:rPr>
        <w:t>（二）技术部分（格式自定，加盖公章）</w:t>
      </w:r>
    </w:p>
    <w:p w:rsidR="00E47B59" w:rsidRDefault="006B2E51">
      <w:pPr>
        <w:ind w:firstLineChars="200" w:firstLine="560"/>
        <w:rPr>
          <w:sz w:val="28"/>
          <w:szCs w:val="28"/>
        </w:rPr>
      </w:pPr>
      <w:r>
        <w:rPr>
          <w:rFonts w:hint="eastAsia"/>
          <w:sz w:val="28"/>
          <w:szCs w:val="28"/>
        </w:rPr>
        <w:t>施工方案：</w:t>
      </w:r>
      <w:r>
        <w:rPr>
          <w:rFonts w:hint="eastAsia"/>
          <w:b/>
          <w:sz w:val="28"/>
          <w:szCs w:val="28"/>
        </w:rPr>
        <w:t>施工单位应充分了解现场条件，并针对本项目制定切实可行的</w:t>
      </w:r>
      <w:r>
        <w:rPr>
          <w:rFonts w:hint="eastAsia"/>
          <w:b/>
          <w:sz w:val="28"/>
          <w:szCs w:val="28"/>
          <w:u w:val="double"/>
        </w:rPr>
        <w:t>施工方案</w:t>
      </w:r>
      <w:r>
        <w:rPr>
          <w:rFonts w:hint="eastAsia"/>
          <w:sz w:val="28"/>
          <w:szCs w:val="28"/>
        </w:rPr>
        <w:t>，包括但不限于：</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总体实施方案；</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实施进度计划和工期承诺书；</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确保实施进度的技术和组织措施；</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确保安全文明施工的技术和组织措施；</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投入的机械设备；</w:t>
      </w:r>
    </w:p>
    <w:p w:rsidR="00E47B59" w:rsidRDefault="006B2E51" w:rsidP="00B25BB6">
      <w:pPr>
        <w:widowControl/>
        <w:numPr>
          <w:ilvl w:val="0"/>
          <w:numId w:val="2"/>
        </w:numPr>
        <w:ind w:left="0" w:firstLineChars="200" w:firstLine="560"/>
        <w:rPr>
          <w:sz w:val="28"/>
          <w:szCs w:val="28"/>
        </w:rPr>
      </w:pPr>
      <w:r>
        <w:rPr>
          <w:rFonts w:ascii="宋体" w:hAnsi="宋体" w:cs="Arial" w:hint="eastAsia"/>
          <w:color w:val="000000"/>
          <w:sz w:val="28"/>
          <w:szCs w:val="28"/>
        </w:rPr>
        <w:t>投标人认为其它需要说明的文字。</w:t>
      </w:r>
    </w:p>
    <w:p w:rsidR="00E47B59" w:rsidRDefault="006B2E51">
      <w:pPr>
        <w:ind w:firstLineChars="200" w:firstLine="560"/>
        <w:rPr>
          <w:sz w:val="28"/>
          <w:szCs w:val="28"/>
        </w:rPr>
      </w:pPr>
      <w:r>
        <w:rPr>
          <w:rFonts w:hint="eastAsia"/>
          <w:sz w:val="28"/>
          <w:szCs w:val="28"/>
        </w:rPr>
        <w:t>（三）价格文件（加盖公章）</w:t>
      </w:r>
    </w:p>
    <w:p w:rsidR="00E47B59" w:rsidRDefault="006B2E51" w:rsidP="00B25BB6">
      <w:pPr>
        <w:numPr>
          <w:ilvl w:val="0"/>
          <w:numId w:val="3"/>
        </w:numPr>
        <w:ind w:left="0" w:firstLineChars="200" w:firstLine="560"/>
        <w:rPr>
          <w:rFonts w:ascii="宋体" w:hAnsi="宋体" w:cs="Arial"/>
          <w:color w:val="000000"/>
          <w:sz w:val="28"/>
          <w:szCs w:val="28"/>
        </w:rPr>
      </w:pPr>
      <w:r>
        <w:rPr>
          <w:rFonts w:ascii="宋体" w:hAnsi="宋体" w:cs="Arial" w:hint="eastAsia"/>
          <w:color w:val="000000"/>
          <w:sz w:val="28"/>
          <w:szCs w:val="28"/>
        </w:rPr>
        <w:t>报价一览表</w:t>
      </w:r>
      <w:r w:rsidR="007C3F99">
        <w:rPr>
          <w:rFonts w:ascii="宋体" w:hAnsi="宋体" w:cs="Arial" w:hint="eastAsia"/>
          <w:color w:val="000000"/>
          <w:sz w:val="28"/>
          <w:szCs w:val="28"/>
        </w:rPr>
        <w:t>：（格式见附件1）</w:t>
      </w:r>
    </w:p>
    <w:p w:rsidR="00E47B59" w:rsidRDefault="006B2E51" w:rsidP="00B25BB6">
      <w:pPr>
        <w:numPr>
          <w:ilvl w:val="0"/>
          <w:numId w:val="3"/>
        </w:numPr>
        <w:ind w:left="0" w:firstLineChars="200" w:firstLine="560"/>
        <w:rPr>
          <w:rFonts w:ascii="宋体" w:hAnsi="宋体" w:cs="Arial"/>
          <w:color w:val="000000"/>
          <w:sz w:val="28"/>
          <w:szCs w:val="28"/>
        </w:rPr>
      </w:pPr>
      <w:r>
        <w:rPr>
          <w:rFonts w:ascii="宋体" w:hAnsi="宋体" w:cs="Arial" w:hint="eastAsia"/>
          <w:color w:val="000000"/>
          <w:sz w:val="28"/>
          <w:szCs w:val="28"/>
        </w:rPr>
        <w:t>报价明细表：</w:t>
      </w:r>
      <w:r w:rsidR="00892318" w:rsidRPr="00892318">
        <w:rPr>
          <w:rFonts w:ascii="宋体" w:hAnsi="宋体" w:cs="Arial" w:hint="eastAsia"/>
          <w:color w:val="000000"/>
          <w:sz w:val="28"/>
          <w:szCs w:val="28"/>
        </w:rPr>
        <w:t>采用工程量清单计价，按本竞选文件</w:t>
      </w:r>
      <w:r w:rsidR="007C3F99">
        <w:rPr>
          <w:rFonts w:ascii="宋体" w:hAnsi="宋体" w:cs="Arial" w:hint="eastAsia"/>
          <w:color w:val="000000"/>
          <w:sz w:val="28"/>
          <w:szCs w:val="28"/>
        </w:rPr>
        <w:t>中列明的</w:t>
      </w:r>
      <w:r w:rsidR="00892318" w:rsidRPr="00892318">
        <w:rPr>
          <w:rFonts w:ascii="宋体" w:hAnsi="宋体" w:cs="Arial" w:hint="eastAsia"/>
          <w:color w:val="000000"/>
          <w:sz w:val="28"/>
          <w:szCs w:val="28"/>
        </w:rPr>
        <w:t>工程量清单报价，并以此作为结算依据，包括但不限于工程量清单各项目单价及综合总报价，并注明未含税总价、税率</w:t>
      </w:r>
      <w:r w:rsidR="00453ADF">
        <w:rPr>
          <w:rFonts w:ascii="宋体" w:hAnsi="宋体" w:cs="Arial" w:hint="eastAsia"/>
          <w:color w:val="000000"/>
          <w:sz w:val="28"/>
          <w:szCs w:val="28"/>
        </w:rPr>
        <w:t>及</w:t>
      </w:r>
      <w:r w:rsidR="00892318" w:rsidRPr="00892318">
        <w:rPr>
          <w:rFonts w:ascii="宋体" w:hAnsi="宋体" w:cs="Arial" w:hint="eastAsia"/>
          <w:color w:val="000000"/>
          <w:sz w:val="28"/>
          <w:szCs w:val="28"/>
        </w:rPr>
        <w:t>含税总价。</w:t>
      </w:r>
    </w:p>
    <w:p w:rsidR="00E47B59" w:rsidRDefault="00F346D6">
      <w:pPr>
        <w:ind w:firstLineChars="200" w:firstLine="562"/>
        <w:rPr>
          <w:b/>
          <w:sz w:val="28"/>
          <w:szCs w:val="28"/>
        </w:rPr>
      </w:pPr>
      <w:r>
        <w:rPr>
          <w:rFonts w:hint="eastAsia"/>
          <w:b/>
          <w:sz w:val="28"/>
          <w:szCs w:val="28"/>
        </w:rPr>
        <w:t>八</w:t>
      </w:r>
      <w:r w:rsidR="006B2E51">
        <w:rPr>
          <w:rFonts w:hint="eastAsia"/>
          <w:b/>
          <w:sz w:val="28"/>
          <w:szCs w:val="28"/>
        </w:rPr>
        <w:t>、评标方法</w:t>
      </w:r>
    </w:p>
    <w:p w:rsidR="00E47B59" w:rsidRDefault="006B2E51" w:rsidP="00541171">
      <w:pPr>
        <w:ind w:firstLineChars="200" w:firstLine="560"/>
        <w:rPr>
          <w:sz w:val="28"/>
          <w:szCs w:val="28"/>
        </w:rPr>
      </w:pPr>
      <w:r>
        <w:rPr>
          <w:rFonts w:hint="eastAsia"/>
          <w:sz w:val="28"/>
          <w:szCs w:val="28"/>
        </w:rPr>
        <w:t>本项目采用经评审的最低投标价法确定中标候选人。同时通过投标人资格审查（见附件</w:t>
      </w:r>
      <w:r w:rsidR="00892318">
        <w:rPr>
          <w:sz w:val="28"/>
          <w:szCs w:val="28"/>
        </w:rPr>
        <w:t>5</w:t>
      </w:r>
      <w:r>
        <w:rPr>
          <w:rFonts w:hint="eastAsia"/>
          <w:sz w:val="28"/>
          <w:szCs w:val="28"/>
        </w:rPr>
        <w:t>）和投标文件有效性审查（见附件</w:t>
      </w:r>
      <w:r w:rsidR="00892318">
        <w:rPr>
          <w:sz w:val="28"/>
          <w:szCs w:val="28"/>
        </w:rPr>
        <w:t>6</w:t>
      </w:r>
      <w:r>
        <w:rPr>
          <w:rFonts w:hint="eastAsia"/>
          <w:sz w:val="28"/>
          <w:szCs w:val="28"/>
        </w:rPr>
        <w:t>）后，各投标人按有效投标报价由低至高的顺序依次排列，排名第一为第一中标候选人。投标人实行信用评价管理，具体见附件</w:t>
      </w:r>
      <w:r w:rsidR="00892318">
        <w:rPr>
          <w:sz w:val="28"/>
          <w:szCs w:val="28"/>
        </w:rPr>
        <w:t>7</w:t>
      </w:r>
      <w:r>
        <w:rPr>
          <w:rFonts w:hint="eastAsia"/>
          <w:sz w:val="28"/>
          <w:szCs w:val="28"/>
        </w:rPr>
        <w:t>和附件</w:t>
      </w:r>
      <w:r w:rsidR="00892318">
        <w:rPr>
          <w:sz w:val="28"/>
          <w:szCs w:val="28"/>
        </w:rPr>
        <w:t>8</w:t>
      </w:r>
      <w:r>
        <w:rPr>
          <w:rFonts w:hint="eastAsia"/>
          <w:sz w:val="28"/>
          <w:szCs w:val="28"/>
        </w:rPr>
        <w:t>。</w:t>
      </w:r>
    </w:p>
    <w:p w:rsidR="00E47B59" w:rsidRDefault="00F346D6">
      <w:pPr>
        <w:ind w:firstLineChars="200" w:firstLine="562"/>
        <w:rPr>
          <w:rFonts w:ascii="宋体" w:hAnsi="宋体" w:cs="Arial"/>
          <w:b/>
          <w:color w:val="000000"/>
          <w:sz w:val="28"/>
          <w:szCs w:val="28"/>
        </w:rPr>
      </w:pPr>
      <w:r>
        <w:rPr>
          <w:rFonts w:ascii="宋体" w:hAnsi="宋体" w:cs="Arial" w:hint="eastAsia"/>
          <w:b/>
          <w:color w:val="000000"/>
          <w:sz w:val="28"/>
          <w:szCs w:val="28"/>
        </w:rPr>
        <w:lastRenderedPageBreak/>
        <w:t>九</w:t>
      </w:r>
      <w:r w:rsidR="006B2E51">
        <w:rPr>
          <w:rFonts w:ascii="宋体" w:hAnsi="宋体" w:cs="Arial" w:hint="eastAsia"/>
          <w:b/>
          <w:color w:val="000000"/>
          <w:sz w:val="28"/>
          <w:szCs w:val="28"/>
        </w:rPr>
        <w:t>、勘踏现场</w:t>
      </w:r>
    </w:p>
    <w:p w:rsidR="00E47B59" w:rsidRDefault="006B2E51">
      <w:pPr>
        <w:ind w:firstLineChars="200" w:firstLine="560"/>
        <w:rPr>
          <w:sz w:val="28"/>
          <w:szCs w:val="28"/>
        </w:rPr>
      </w:pPr>
      <w:r>
        <w:rPr>
          <w:rFonts w:hint="eastAsia"/>
          <w:sz w:val="28"/>
          <w:szCs w:val="28"/>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勘踏现场时间：</w:t>
      </w:r>
      <w:r>
        <w:rPr>
          <w:rFonts w:hint="eastAsia"/>
          <w:sz w:val="28"/>
          <w:szCs w:val="28"/>
        </w:rPr>
        <w:t>20</w:t>
      </w:r>
      <w:r w:rsidR="00202786">
        <w:rPr>
          <w:sz w:val="28"/>
          <w:szCs w:val="28"/>
        </w:rPr>
        <w:t>20</w:t>
      </w:r>
      <w:r>
        <w:rPr>
          <w:rFonts w:hint="eastAsia"/>
          <w:sz w:val="28"/>
          <w:szCs w:val="28"/>
        </w:rPr>
        <w:t>年</w:t>
      </w:r>
      <w:r w:rsidR="002A0CCC">
        <w:rPr>
          <w:sz w:val="28"/>
          <w:szCs w:val="28"/>
        </w:rPr>
        <w:t>12</w:t>
      </w:r>
      <w:r>
        <w:rPr>
          <w:rFonts w:hint="eastAsia"/>
          <w:sz w:val="28"/>
          <w:szCs w:val="28"/>
        </w:rPr>
        <w:t>月</w:t>
      </w:r>
      <w:r w:rsidR="002A0CCC">
        <w:rPr>
          <w:sz w:val="28"/>
          <w:szCs w:val="28"/>
        </w:rPr>
        <w:t>9</w:t>
      </w:r>
      <w:r>
        <w:rPr>
          <w:rFonts w:hint="eastAsia"/>
          <w:sz w:val="28"/>
          <w:szCs w:val="28"/>
        </w:rPr>
        <w:t>日</w:t>
      </w:r>
      <w:r w:rsidR="00B30173">
        <w:rPr>
          <w:sz w:val="28"/>
          <w:szCs w:val="28"/>
        </w:rPr>
        <w:t>1</w:t>
      </w:r>
      <w:r w:rsidR="00075A5E">
        <w:rPr>
          <w:sz w:val="28"/>
          <w:szCs w:val="28"/>
        </w:rPr>
        <w:t>0</w:t>
      </w:r>
      <w:r w:rsidR="00B30173">
        <w:rPr>
          <w:rFonts w:hint="eastAsia"/>
          <w:sz w:val="28"/>
          <w:szCs w:val="28"/>
        </w:rPr>
        <w:t>:0</w:t>
      </w:r>
      <w:r w:rsidR="00B30173">
        <w:rPr>
          <w:sz w:val="28"/>
          <w:szCs w:val="28"/>
        </w:rPr>
        <w:t>0</w:t>
      </w:r>
      <w:r>
        <w:rPr>
          <w:rFonts w:hint="eastAsia"/>
          <w:sz w:val="28"/>
          <w:szCs w:val="28"/>
        </w:rPr>
        <w:t>时，集中地点：广州市番禺区大学城明志街</w:t>
      </w:r>
      <w:r>
        <w:rPr>
          <w:rFonts w:hint="eastAsia"/>
          <w:sz w:val="28"/>
          <w:szCs w:val="28"/>
        </w:rPr>
        <w:t>1</w:t>
      </w:r>
      <w:r>
        <w:rPr>
          <w:rFonts w:hint="eastAsia"/>
          <w:sz w:val="28"/>
          <w:szCs w:val="28"/>
        </w:rPr>
        <w:t>号信息枢纽楼一楼西门。勘踏现场联系人</w:t>
      </w:r>
      <w:r w:rsidR="00F346D6">
        <w:rPr>
          <w:rFonts w:hint="eastAsia"/>
          <w:sz w:val="28"/>
          <w:szCs w:val="28"/>
        </w:rPr>
        <w:t>周</w:t>
      </w:r>
      <w:r w:rsidR="00541171">
        <w:rPr>
          <w:rFonts w:hint="eastAsia"/>
          <w:sz w:val="28"/>
          <w:szCs w:val="28"/>
        </w:rPr>
        <w:t>工</w:t>
      </w:r>
      <w:r>
        <w:rPr>
          <w:rFonts w:hint="eastAsia"/>
          <w:sz w:val="28"/>
          <w:szCs w:val="28"/>
        </w:rPr>
        <w:t>，联系电话：</w:t>
      </w:r>
      <w:r w:rsidR="00541171">
        <w:rPr>
          <w:sz w:val="28"/>
          <w:szCs w:val="28"/>
        </w:rPr>
        <w:t>020-393020</w:t>
      </w:r>
      <w:r w:rsidR="00F346D6">
        <w:rPr>
          <w:sz w:val="28"/>
          <w:szCs w:val="28"/>
        </w:rPr>
        <w:t>52</w:t>
      </w:r>
      <w:r>
        <w:rPr>
          <w:rFonts w:hint="eastAsia"/>
          <w:sz w:val="28"/>
          <w:szCs w:val="28"/>
        </w:rPr>
        <w:t>。投标人未在规定时间勘踏现场的，甲方不再另行组织，由投标人自行前往勘踏。</w:t>
      </w:r>
    </w:p>
    <w:p w:rsidR="00E47B59" w:rsidRDefault="00DE00B8">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6B2E51">
        <w:rPr>
          <w:rFonts w:ascii="宋体" w:hAnsi="宋体" w:cs="Arial" w:hint="eastAsia"/>
          <w:b/>
          <w:color w:val="000000"/>
          <w:sz w:val="28"/>
          <w:szCs w:val="28"/>
        </w:rPr>
        <w:t>、递交投标文件</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（一）投标单位以密封的形式</w:t>
      </w:r>
      <w:r w:rsidR="00C219B3">
        <w:rPr>
          <w:rFonts w:ascii="宋体" w:hAnsi="宋体" w:cs="Arial" w:hint="eastAsia"/>
          <w:color w:val="000000"/>
          <w:sz w:val="28"/>
          <w:szCs w:val="28"/>
        </w:rPr>
        <w:t>（一式一份，无需装订）</w:t>
      </w:r>
      <w:r>
        <w:rPr>
          <w:rFonts w:ascii="宋体" w:hAnsi="宋体" w:cs="Arial" w:hint="eastAsia"/>
          <w:color w:val="000000"/>
          <w:sz w:val="28"/>
          <w:szCs w:val="28"/>
        </w:rPr>
        <w:t>提供投标文件到：广州市番禺区大学城明志街1号信息枢纽楼9</w:t>
      </w:r>
      <w:r w:rsidR="00006FB5">
        <w:rPr>
          <w:rFonts w:ascii="宋体" w:hAnsi="宋体" w:cs="Arial" w:hint="eastAsia"/>
          <w:color w:val="000000"/>
          <w:sz w:val="28"/>
          <w:szCs w:val="28"/>
        </w:rPr>
        <w:t>楼采购合同部，采购</w:t>
      </w:r>
      <w:r>
        <w:rPr>
          <w:rFonts w:ascii="宋体" w:hAnsi="宋体" w:cs="Arial" w:hint="eastAsia"/>
          <w:color w:val="000000"/>
          <w:sz w:val="28"/>
          <w:szCs w:val="28"/>
        </w:rPr>
        <w:t>方接受现场递交或邮寄两种方式。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（二）投标文件递交截止时间：20</w:t>
      </w:r>
      <w:r w:rsidR="00202786">
        <w:rPr>
          <w:rFonts w:ascii="宋体" w:hAnsi="宋体" w:cs="Arial"/>
          <w:color w:val="000000"/>
          <w:sz w:val="28"/>
          <w:szCs w:val="28"/>
        </w:rPr>
        <w:t>20</w:t>
      </w:r>
      <w:r>
        <w:rPr>
          <w:rFonts w:ascii="宋体" w:hAnsi="宋体" w:cs="Arial" w:hint="eastAsia"/>
          <w:color w:val="000000"/>
          <w:sz w:val="28"/>
          <w:szCs w:val="28"/>
        </w:rPr>
        <w:t>年</w:t>
      </w:r>
      <w:r w:rsidR="002A0CCC">
        <w:rPr>
          <w:rFonts w:ascii="宋体" w:hAnsi="宋体" w:cs="Arial"/>
          <w:color w:val="000000"/>
          <w:sz w:val="28"/>
          <w:szCs w:val="28"/>
        </w:rPr>
        <w:t>12</w:t>
      </w:r>
      <w:r>
        <w:rPr>
          <w:rFonts w:ascii="宋体" w:hAnsi="宋体" w:cs="Arial" w:hint="eastAsia"/>
          <w:color w:val="000000"/>
          <w:sz w:val="28"/>
          <w:szCs w:val="28"/>
        </w:rPr>
        <w:t>月</w:t>
      </w:r>
      <w:r w:rsidR="002A0CCC">
        <w:rPr>
          <w:rFonts w:ascii="宋体" w:hAnsi="宋体" w:cs="Arial"/>
          <w:color w:val="000000"/>
          <w:sz w:val="28"/>
          <w:szCs w:val="28"/>
        </w:rPr>
        <w:t>21</w:t>
      </w:r>
      <w:r>
        <w:rPr>
          <w:rFonts w:ascii="宋体" w:hAnsi="宋体" w:cs="Arial" w:hint="eastAsia"/>
          <w:color w:val="000000"/>
          <w:sz w:val="28"/>
          <w:szCs w:val="28"/>
        </w:rPr>
        <w:t>日北京时间</w:t>
      </w:r>
      <w:r w:rsidR="00BC0E38">
        <w:rPr>
          <w:rFonts w:ascii="宋体" w:hAnsi="宋体" w:cs="Arial"/>
          <w:color w:val="000000"/>
          <w:sz w:val="28"/>
          <w:szCs w:val="28"/>
        </w:rPr>
        <w:t>15</w:t>
      </w:r>
      <w:r>
        <w:rPr>
          <w:rFonts w:ascii="宋体" w:hAnsi="宋体" w:cs="Arial" w:hint="eastAsia"/>
          <w:color w:val="000000"/>
          <w:sz w:val="28"/>
          <w:szCs w:val="28"/>
        </w:rPr>
        <w:t>时</w:t>
      </w:r>
      <w:r w:rsidR="00BC0E38">
        <w:rPr>
          <w:rFonts w:ascii="宋体" w:hAnsi="宋体" w:cs="Arial"/>
          <w:color w:val="000000"/>
          <w:sz w:val="28"/>
          <w:szCs w:val="28"/>
        </w:rPr>
        <w:t>30</w:t>
      </w:r>
      <w:r>
        <w:rPr>
          <w:rFonts w:ascii="宋体" w:hAnsi="宋体" w:cs="Arial" w:hint="eastAsia"/>
          <w:color w:val="000000"/>
          <w:sz w:val="28"/>
          <w:szCs w:val="28"/>
        </w:rPr>
        <w:t>分前。递交的投标文件或投标文件信封未密封，或未在骑缝处盖章或签字，或逾期送达的</w:t>
      </w:r>
      <w:r w:rsidR="00006FB5">
        <w:rPr>
          <w:rFonts w:ascii="宋体" w:hAnsi="宋体" w:cs="Arial" w:hint="eastAsia"/>
          <w:color w:val="000000"/>
          <w:sz w:val="28"/>
          <w:szCs w:val="28"/>
        </w:rPr>
        <w:t>采购</w:t>
      </w:r>
      <w:r>
        <w:rPr>
          <w:rFonts w:ascii="宋体" w:hAnsi="宋体" w:cs="Arial" w:hint="eastAsia"/>
          <w:color w:val="000000"/>
          <w:sz w:val="28"/>
          <w:szCs w:val="28"/>
        </w:rPr>
        <w:t>方有权不予受理。</w:t>
      </w:r>
    </w:p>
    <w:p w:rsidR="00E47B59" w:rsidRDefault="00932FEC">
      <w:pPr>
        <w:ind w:firstLineChars="200" w:firstLine="562"/>
        <w:rPr>
          <w:rFonts w:ascii="宋体" w:hAnsi="宋体" w:cs="Arial"/>
          <w:b/>
          <w:color w:val="000000"/>
          <w:sz w:val="28"/>
          <w:szCs w:val="28"/>
        </w:rPr>
      </w:pPr>
      <w:r>
        <w:rPr>
          <w:rFonts w:ascii="宋体" w:hAnsi="宋体" w:cs="Arial"/>
          <w:b/>
          <w:color w:val="000000"/>
          <w:sz w:val="28"/>
          <w:szCs w:val="28"/>
        </w:rPr>
        <w:t>十</w:t>
      </w:r>
      <w:r w:rsidR="00F346D6">
        <w:rPr>
          <w:rFonts w:ascii="宋体" w:hAnsi="宋体" w:cs="Arial" w:hint="eastAsia"/>
          <w:b/>
          <w:color w:val="000000"/>
          <w:sz w:val="28"/>
          <w:szCs w:val="28"/>
        </w:rPr>
        <w:t>一</w:t>
      </w:r>
      <w:r w:rsidR="006B2E51">
        <w:rPr>
          <w:rFonts w:ascii="宋体" w:hAnsi="宋体" w:cs="Arial" w:hint="eastAsia"/>
          <w:b/>
          <w:color w:val="000000"/>
          <w:sz w:val="28"/>
          <w:szCs w:val="28"/>
        </w:rPr>
        <w:t>、</w:t>
      </w:r>
      <w:r w:rsidR="006B2E51">
        <w:rPr>
          <w:rFonts w:ascii="宋体" w:hAnsi="宋体" w:cs="Arial" w:hint="eastAsia"/>
          <w:color w:val="000000"/>
          <w:sz w:val="28"/>
          <w:szCs w:val="28"/>
        </w:rPr>
        <w:t>本竞选文件在广东省招标投标监管网（网址：</w:t>
      </w:r>
      <w:r w:rsidR="00CC78E6" w:rsidRPr="00CC78E6">
        <w:rPr>
          <w:rFonts w:ascii="宋体" w:hAnsi="宋体" w:cs="Arial"/>
          <w:color w:val="000000"/>
          <w:sz w:val="28"/>
          <w:szCs w:val="28"/>
        </w:rPr>
        <w:t>http://zbtb.gd.gov.cn/login</w:t>
      </w:r>
      <w:r w:rsidR="006B2E51">
        <w:rPr>
          <w:rFonts w:ascii="宋体" w:hAnsi="宋体" w:cs="Arial"/>
          <w:color w:val="000000"/>
          <w:sz w:val="28"/>
          <w:szCs w:val="28"/>
        </w:rPr>
        <w:t>）</w:t>
      </w:r>
      <w:r w:rsidR="006B2E51">
        <w:rPr>
          <w:rFonts w:ascii="宋体" w:hAnsi="宋体" w:cs="Arial" w:hint="eastAsia"/>
          <w:color w:val="000000"/>
          <w:sz w:val="28"/>
          <w:szCs w:val="28"/>
        </w:rPr>
        <w:t>、</w:t>
      </w:r>
      <w:r w:rsidR="00C062D1">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网站（网址：</w:t>
      </w:r>
      <w:r w:rsidR="006B2E51">
        <w:rPr>
          <w:rFonts w:ascii="宋体" w:hAnsi="宋体" w:cs="Arial"/>
          <w:color w:val="000000"/>
          <w:sz w:val="28"/>
          <w:szCs w:val="28"/>
        </w:rPr>
        <w:t>https://www.gzuci.com/</w:t>
      </w:r>
      <w:r w:rsidR="006B2E51">
        <w:rPr>
          <w:rFonts w:ascii="宋体" w:hAnsi="宋体" w:cs="Arial" w:hint="eastAsia"/>
          <w:color w:val="000000"/>
          <w:sz w:val="28"/>
          <w:szCs w:val="28"/>
        </w:rPr>
        <w:t>）同时发布。本竞选文件在各媒体发布的文本如有不同之处，以在</w:t>
      </w:r>
      <w:r w:rsidR="00C062D1">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网站发布的文本为准。</w:t>
      </w:r>
    </w:p>
    <w:p w:rsidR="00E47B59" w:rsidRDefault="006B2E51">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F346D6">
        <w:rPr>
          <w:rFonts w:ascii="宋体" w:hAnsi="宋体" w:cs="Arial" w:hint="eastAsia"/>
          <w:b/>
          <w:color w:val="000000"/>
          <w:sz w:val="28"/>
          <w:szCs w:val="28"/>
        </w:rPr>
        <w:t>二</w:t>
      </w:r>
      <w:r>
        <w:rPr>
          <w:rFonts w:ascii="宋体" w:hAnsi="宋体" w:cs="Arial" w:hint="eastAsia"/>
          <w:b/>
          <w:color w:val="000000"/>
          <w:sz w:val="28"/>
          <w:szCs w:val="28"/>
        </w:rPr>
        <w:t>、</w:t>
      </w:r>
      <w:r w:rsidR="0025569B">
        <w:rPr>
          <w:rFonts w:ascii="宋体" w:hAnsi="宋体" w:cs="Arial" w:hint="eastAsia"/>
          <w:b/>
          <w:color w:val="000000"/>
          <w:sz w:val="28"/>
          <w:szCs w:val="28"/>
        </w:rPr>
        <w:t>采购人</w:t>
      </w:r>
      <w:r>
        <w:rPr>
          <w:rFonts w:ascii="宋体" w:hAnsi="宋体" w:cs="Arial" w:hint="eastAsia"/>
          <w:b/>
          <w:color w:val="000000"/>
          <w:sz w:val="28"/>
          <w:szCs w:val="28"/>
        </w:rPr>
        <w:t>地址和联系方式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采购</w:t>
      </w:r>
      <w:r w:rsidR="00392549">
        <w:rPr>
          <w:rFonts w:ascii="宋体" w:hAnsi="宋体" w:cs="Arial" w:hint="eastAsia"/>
          <w:color w:val="000000"/>
          <w:sz w:val="28"/>
          <w:szCs w:val="28"/>
        </w:rPr>
        <w:t>人</w:t>
      </w:r>
      <w:r>
        <w:rPr>
          <w:rFonts w:ascii="宋体" w:hAnsi="宋体" w:cs="Arial" w:hint="eastAsia"/>
          <w:color w:val="000000"/>
          <w:sz w:val="28"/>
          <w:szCs w:val="28"/>
        </w:rPr>
        <w:t>：</w:t>
      </w:r>
      <w:r w:rsidR="00C062D1">
        <w:rPr>
          <w:rFonts w:ascii="宋体" w:hAnsi="宋体" w:cs="Arial" w:hint="eastAsia"/>
          <w:color w:val="000000"/>
          <w:sz w:val="28"/>
          <w:szCs w:val="28"/>
        </w:rPr>
        <w:t>广州大学城投资经营管理有限公司</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lastRenderedPageBreak/>
        <w:t>联系地址：广州市番禺区大学城明志街</w:t>
      </w:r>
      <w:r>
        <w:rPr>
          <w:rFonts w:ascii="Arial" w:hAnsi="Arial" w:cs="Arial"/>
          <w:color w:val="000000"/>
          <w:sz w:val="28"/>
          <w:szCs w:val="28"/>
        </w:rPr>
        <w:t>1</w:t>
      </w:r>
      <w:r>
        <w:rPr>
          <w:rFonts w:ascii="宋体" w:hAnsi="宋体" w:cs="Arial" w:hint="eastAsia"/>
          <w:color w:val="000000"/>
          <w:sz w:val="28"/>
          <w:szCs w:val="28"/>
        </w:rPr>
        <w:t>号信息枢纽楼9楼</w:t>
      </w:r>
    </w:p>
    <w:p w:rsidR="00E47B59" w:rsidRDefault="006B2E51">
      <w:pPr>
        <w:ind w:firstLineChars="200" w:firstLine="560"/>
        <w:rPr>
          <w:rFonts w:ascii="Arial" w:hAnsi="Arial" w:cs="Arial"/>
          <w:color w:val="000000"/>
          <w:sz w:val="28"/>
          <w:szCs w:val="28"/>
        </w:rPr>
      </w:pPr>
      <w:r>
        <w:rPr>
          <w:rFonts w:ascii="宋体" w:hAnsi="宋体" w:cs="Arial" w:hint="eastAsia"/>
          <w:color w:val="000000"/>
          <w:sz w:val="28"/>
          <w:szCs w:val="28"/>
        </w:rPr>
        <w:t>联系人：</w:t>
      </w:r>
      <w:r w:rsidR="00892318">
        <w:rPr>
          <w:rFonts w:ascii="宋体" w:hAnsi="宋体" w:cs="Arial" w:hint="eastAsia"/>
          <w:color w:val="000000"/>
          <w:sz w:val="28"/>
          <w:szCs w:val="28"/>
        </w:rPr>
        <w:t>李工</w:t>
      </w:r>
    </w:p>
    <w:p w:rsidR="00202786" w:rsidRDefault="006B2E51" w:rsidP="00C219B3">
      <w:pPr>
        <w:ind w:firstLineChars="200" w:firstLine="560"/>
        <w:rPr>
          <w:rFonts w:ascii="Arial" w:hAnsi="Arial" w:cs="Arial"/>
          <w:color w:val="000000"/>
          <w:sz w:val="28"/>
          <w:szCs w:val="28"/>
        </w:rPr>
      </w:pPr>
      <w:r>
        <w:rPr>
          <w:rFonts w:ascii="宋体" w:hAnsi="宋体" w:cs="Arial" w:hint="eastAsia"/>
          <w:color w:val="000000"/>
          <w:sz w:val="28"/>
          <w:szCs w:val="28"/>
        </w:rPr>
        <w:t>联系电话：</w:t>
      </w:r>
      <w:r w:rsidR="00892318">
        <w:rPr>
          <w:rFonts w:ascii="宋体" w:hAnsi="宋体" w:cs="Arial" w:hint="eastAsia"/>
          <w:color w:val="000000"/>
          <w:sz w:val="28"/>
          <w:szCs w:val="28"/>
        </w:rPr>
        <w:t>0</w:t>
      </w:r>
      <w:r w:rsidR="00892318">
        <w:rPr>
          <w:rFonts w:ascii="宋体" w:hAnsi="宋体" w:cs="Arial"/>
          <w:color w:val="000000"/>
          <w:sz w:val="28"/>
          <w:szCs w:val="28"/>
        </w:rPr>
        <w:t>20-39302078</w:t>
      </w:r>
    </w:p>
    <w:p w:rsidR="00453ADF" w:rsidRDefault="00453ADF" w:rsidP="00392549">
      <w:pPr>
        <w:rPr>
          <w:rFonts w:asciiTheme="minorEastAsia" w:eastAsiaTheme="minorEastAsia" w:hAnsiTheme="minorEastAsia" w:cs="Arial"/>
          <w:color w:val="000000"/>
          <w:sz w:val="28"/>
          <w:szCs w:val="28"/>
        </w:rPr>
      </w:pPr>
    </w:p>
    <w:p w:rsidR="001C49E4" w:rsidRDefault="001C49E4" w:rsidP="00392549">
      <w:pPr>
        <w:rPr>
          <w:rFonts w:ascii="宋体" w:hAnsi="宋体" w:cs="Arial"/>
          <w:color w:val="000000"/>
          <w:sz w:val="28"/>
          <w:szCs w:val="28"/>
        </w:rPr>
      </w:pPr>
    </w:p>
    <w:p w:rsidR="00E47B59" w:rsidRDefault="006B2E51" w:rsidP="00392549">
      <w:pPr>
        <w:rPr>
          <w:rFonts w:ascii="宋体" w:hAnsi="宋体" w:cs="Arial"/>
          <w:color w:val="000000"/>
          <w:sz w:val="28"/>
          <w:szCs w:val="28"/>
        </w:rPr>
      </w:pPr>
      <w:r>
        <w:rPr>
          <w:rFonts w:ascii="宋体" w:hAnsi="宋体" w:cs="Arial" w:hint="eastAsia"/>
          <w:color w:val="000000"/>
          <w:sz w:val="28"/>
          <w:szCs w:val="28"/>
        </w:rPr>
        <w:t>附件</w:t>
      </w:r>
      <w:r w:rsidR="00392549">
        <w:rPr>
          <w:rFonts w:ascii="宋体" w:hAnsi="宋体" w:cs="Arial" w:hint="eastAsia"/>
          <w:color w:val="000000"/>
          <w:sz w:val="28"/>
          <w:szCs w:val="28"/>
        </w:rPr>
        <w:t>：</w:t>
      </w:r>
      <w:r>
        <w:rPr>
          <w:rFonts w:ascii="宋体" w:hAnsi="宋体" w:cs="Arial" w:hint="eastAsia"/>
          <w:color w:val="000000"/>
          <w:sz w:val="28"/>
          <w:szCs w:val="28"/>
        </w:rPr>
        <w:t>1</w:t>
      </w:r>
      <w:r w:rsidR="00392549">
        <w:rPr>
          <w:rFonts w:ascii="宋体" w:hAnsi="宋体" w:cs="Arial" w:hint="eastAsia"/>
          <w:color w:val="000000"/>
          <w:sz w:val="28"/>
          <w:szCs w:val="28"/>
        </w:rPr>
        <w:t>、</w:t>
      </w:r>
      <w:r>
        <w:rPr>
          <w:rFonts w:ascii="宋体" w:hAnsi="宋体" w:cs="Arial" w:hint="eastAsia"/>
          <w:color w:val="000000"/>
          <w:sz w:val="28"/>
          <w:szCs w:val="28"/>
        </w:rPr>
        <w:t>报价一览表</w:t>
      </w:r>
    </w:p>
    <w:p w:rsidR="00E47B59" w:rsidRDefault="00392549" w:rsidP="00392549">
      <w:pPr>
        <w:ind w:firstLineChars="300" w:firstLine="840"/>
        <w:rPr>
          <w:rFonts w:ascii="宋体" w:hAnsi="宋体" w:cs="Arial"/>
          <w:color w:val="000000"/>
          <w:sz w:val="28"/>
          <w:szCs w:val="28"/>
        </w:rPr>
      </w:pPr>
      <w:r>
        <w:rPr>
          <w:rFonts w:ascii="宋体" w:hAnsi="宋体" w:cs="Arial"/>
          <w:color w:val="000000"/>
          <w:sz w:val="28"/>
          <w:szCs w:val="28"/>
        </w:rPr>
        <w:t>2</w:t>
      </w:r>
      <w:r>
        <w:rPr>
          <w:rFonts w:ascii="宋体" w:hAnsi="宋体" w:cs="Arial" w:hint="eastAsia"/>
          <w:color w:val="000000"/>
          <w:sz w:val="28"/>
          <w:szCs w:val="28"/>
        </w:rPr>
        <w:t>、</w:t>
      </w:r>
      <w:r w:rsidR="006B2E51">
        <w:rPr>
          <w:rFonts w:ascii="宋体" w:hAnsi="宋体" w:cs="Arial" w:hint="eastAsia"/>
          <w:color w:val="000000"/>
          <w:sz w:val="28"/>
          <w:szCs w:val="28"/>
        </w:rPr>
        <w:t>供应商调查</w:t>
      </w:r>
      <w:r w:rsidR="00892318">
        <w:rPr>
          <w:rFonts w:ascii="宋体" w:hAnsi="宋体" w:cs="Arial" w:hint="eastAsia"/>
          <w:color w:val="000000"/>
          <w:sz w:val="28"/>
          <w:szCs w:val="28"/>
        </w:rPr>
        <w:t>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3、</w:t>
      </w:r>
      <w:r w:rsidR="006B2E51">
        <w:rPr>
          <w:rFonts w:ascii="宋体" w:hAnsi="宋体" w:cs="Arial" w:hint="eastAsia"/>
          <w:color w:val="000000"/>
          <w:sz w:val="28"/>
          <w:szCs w:val="28"/>
        </w:rPr>
        <w:t>法定代表人身份证明书</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4、</w:t>
      </w:r>
      <w:r w:rsidR="006B2E51">
        <w:rPr>
          <w:rFonts w:ascii="宋体" w:hAnsi="宋体" w:cs="Arial" w:hint="eastAsia"/>
          <w:color w:val="000000"/>
          <w:sz w:val="28"/>
          <w:szCs w:val="28"/>
        </w:rPr>
        <w:t>法定代表人授权委托证明书</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5、</w:t>
      </w:r>
      <w:r w:rsidR="006B2E51">
        <w:rPr>
          <w:rFonts w:ascii="宋体" w:hAnsi="宋体" w:cs="Arial" w:hint="eastAsia"/>
          <w:color w:val="000000"/>
          <w:sz w:val="28"/>
          <w:szCs w:val="28"/>
        </w:rPr>
        <w:t>投标人资格审查表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6、</w:t>
      </w:r>
      <w:r w:rsidR="006B2E51">
        <w:rPr>
          <w:rFonts w:ascii="宋体" w:hAnsi="宋体" w:cs="Arial" w:hint="eastAsia"/>
          <w:color w:val="000000"/>
          <w:sz w:val="28"/>
          <w:szCs w:val="28"/>
        </w:rPr>
        <w:t>投标文件有效性审查表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7、</w:t>
      </w:r>
      <w:r w:rsidR="006B2E51">
        <w:rPr>
          <w:rFonts w:ascii="宋体" w:hAnsi="宋体" w:cs="Arial" w:hint="eastAsia"/>
          <w:color w:val="000000"/>
          <w:sz w:val="28"/>
          <w:szCs w:val="28"/>
        </w:rPr>
        <w:t>公开竞选供应商信用评价</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8、</w:t>
      </w:r>
      <w:r w:rsidR="006B2E51">
        <w:rPr>
          <w:rFonts w:ascii="宋体" w:hAnsi="宋体" w:cs="Arial" w:hint="eastAsia"/>
          <w:color w:val="000000"/>
          <w:sz w:val="28"/>
          <w:szCs w:val="28"/>
        </w:rPr>
        <w:t>供应商信用指标及评价标准</w:t>
      </w:r>
    </w:p>
    <w:p w:rsidR="00472277" w:rsidRDefault="00472277" w:rsidP="005E06B4">
      <w:pPr>
        <w:pStyle w:val="a5"/>
        <w:spacing w:line="360" w:lineRule="auto"/>
        <w:ind w:leftChars="0" w:left="0" w:right="1120" w:firstLineChars="900" w:firstLine="2520"/>
        <w:rPr>
          <w:sz w:val="28"/>
          <w:szCs w:val="28"/>
        </w:rPr>
      </w:pPr>
    </w:p>
    <w:p w:rsidR="00472277" w:rsidRDefault="00472277" w:rsidP="005E06B4">
      <w:pPr>
        <w:pStyle w:val="a5"/>
        <w:spacing w:line="360" w:lineRule="auto"/>
        <w:ind w:leftChars="0" w:left="0" w:right="1120" w:firstLineChars="900" w:firstLine="2520"/>
        <w:rPr>
          <w:sz w:val="28"/>
          <w:szCs w:val="28"/>
        </w:rPr>
      </w:pPr>
    </w:p>
    <w:p w:rsidR="00E47B59" w:rsidRDefault="0025569B" w:rsidP="00472277">
      <w:pPr>
        <w:pStyle w:val="a5"/>
        <w:spacing w:line="360" w:lineRule="auto"/>
        <w:ind w:leftChars="0" w:left="0" w:right="1120" w:firstLineChars="900" w:firstLine="2520"/>
        <w:rPr>
          <w:sz w:val="28"/>
          <w:szCs w:val="28"/>
        </w:rPr>
      </w:pPr>
      <w:r>
        <w:rPr>
          <w:rFonts w:hint="eastAsia"/>
          <w:sz w:val="28"/>
          <w:szCs w:val="28"/>
        </w:rPr>
        <w:t>采购人</w:t>
      </w:r>
      <w:r w:rsidR="006B2E51">
        <w:rPr>
          <w:rFonts w:hint="eastAsia"/>
          <w:sz w:val="28"/>
          <w:szCs w:val="28"/>
        </w:rPr>
        <w:t>：</w:t>
      </w:r>
      <w:r w:rsidR="00C062D1">
        <w:rPr>
          <w:rFonts w:hint="eastAsia"/>
          <w:sz w:val="28"/>
          <w:szCs w:val="28"/>
        </w:rPr>
        <w:t>广州大学城投资经营管理有限公司</w:t>
      </w:r>
    </w:p>
    <w:p w:rsidR="00220F76" w:rsidRDefault="006B2E51" w:rsidP="008A3D6E">
      <w:pPr>
        <w:spacing w:line="360" w:lineRule="auto"/>
        <w:ind w:firstLineChars="1700" w:firstLine="4760"/>
        <w:rPr>
          <w:sz w:val="28"/>
          <w:szCs w:val="28"/>
        </w:rPr>
      </w:pPr>
      <w:r>
        <w:rPr>
          <w:rFonts w:hint="eastAsia"/>
          <w:sz w:val="28"/>
          <w:szCs w:val="28"/>
        </w:rPr>
        <w:t>20</w:t>
      </w:r>
      <w:r w:rsidR="00202786">
        <w:rPr>
          <w:sz w:val="28"/>
          <w:szCs w:val="28"/>
        </w:rPr>
        <w:t>20</w:t>
      </w:r>
      <w:r>
        <w:rPr>
          <w:rFonts w:hint="eastAsia"/>
          <w:sz w:val="28"/>
          <w:szCs w:val="28"/>
        </w:rPr>
        <w:t>年</w:t>
      </w:r>
      <w:r w:rsidR="002A0CCC">
        <w:rPr>
          <w:sz w:val="28"/>
          <w:szCs w:val="28"/>
        </w:rPr>
        <w:t>12</w:t>
      </w:r>
      <w:r>
        <w:rPr>
          <w:rFonts w:hint="eastAsia"/>
          <w:sz w:val="28"/>
          <w:szCs w:val="28"/>
        </w:rPr>
        <w:t>月</w:t>
      </w:r>
      <w:r w:rsidR="002A0CCC">
        <w:rPr>
          <w:sz w:val="28"/>
          <w:szCs w:val="28"/>
        </w:rPr>
        <w:t>7</w:t>
      </w:r>
      <w:r>
        <w:rPr>
          <w:rFonts w:hint="eastAsia"/>
          <w:sz w:val="28"/>
          <w:szCs w:val="28"/>
        </w:rPr>
        <w:t>日</w:t>
      </w:r>
      <w:bookmarkStart w:id="0" w:name="_GoBack"/>
      <w:bookmarkEnd w:id="0"/>
    </w:p>
    <w:p w:rsidR="003D2258" w:rsidRDefault="003D2258">
      <w:pPr>
        <w:spacing w:line="400" w:lineRule="exact"/>
        <w:rPr>
          <w:rFonts w:ascii="宋体" w:hAnsi="宋体" w:cs="Arial"/>
          <w:color w:val="000000"/>
          <w:sz w:val="30"/>
          <w:szCs w:val="30"/>
        </w:rPr>
      </w:pPr>
    </w:p>
    <w:p w:rsidR="003D2258" w:rsidRDefault="003D2258">
      <w:pPr>
        <w:widowControl/>
        <w:jc w:val="left"/>
        <w:rPr>
          <w:rFonts w:ascii="宋体" w:hAnsi="宋体" w:cs="Arial"/>
          <w:color w:val="000000"/>
          <w:sz w:val="30"/>
          <w:szCs w:val="30"/>
        </w:rPr>
      </w:pPr>
      <w:r>
        <w:rPr>
          <w:rFonts w:ascii="宋体" w:hAnsi="宋体" w:cs="Arial"/>
          <w:color w:val="000000"/>
          <w:sz w:val="30"/>
          <w:szCs w:val="30"/>
        </w:rPr>
        <w:br w:type="page"/>
      </w:r>
    </w:p>
    <w:p w:rsidR="00E47B59" w:rsidRDefault="006B2E51">
      <w:pPr>
        <w:spacing w:line="400" w:lineRule="exact"/>
        <w:rPr>
          <w:rFonts w:hAnsi="宋体"/>
          <w:b/>
          <w:sz w:val="28"/>
          <w:szCs w:val="28"/>
        </w:rPr>
      </w:pPr>
      <w:r>
        <w:rPr>
          <w:rFonts w:ascii="宋体" w:hAnsi="宋体" w:cs="Arial" w:hint="eastAsia"/>
          <w:color w:val="000000"/>
          <w:sz w:val="30"/>
          <w:szCs w:val="30"/>
        </w:rPr>
        <w:lastRenderedPageBreak/>
        <w:t>附件1</w:t>
      </w:r>
    </w:p>
    <w:p w:rsidR="00E47B59" w:rsidRPr="003025E4" w:rsidRDefault="006B2E51" w:rsidP="003025E4">
      <w:pPr>
        <w:pStyle w:val="a6"/>
        <w:ind w:firstLineChars="0" w:firstLine="0"/>
        <w:jc w:val="center"/>
        <w:rPr>
          <w:rFonts w:asciiTheme="minorEastAsia" w:eastAsiaTheme="minorEastAsia" w:hAnsiTheme="minorEastAsia"/>
          <w:b/>
          <w:sz w:val="28"/>
          <w:szCs w:val="28"/>
        </w:rPr>
      </w:pPr>
      <w:r w:rsidRPr="003025E4">
        <w:rPr>
          <w:rFonts w:asciiTheme="minorEastAsia" w:eastAsiaTheme="minorEastAsia" w:hAnsiTheme="minorEastAsia"/>
          <w:b/>
          <w:sz w:val="28"/>
          <w:szCs w:val="28"/>
        </w:rPr>
        <w:t>报价一览表</w:t>
      </w:r>
    </w:p>
    <w:p w:rsidR="00E47B59" w:rsidRDefault="006B2E51">
      <w:pPr>
        <w:spacing w:line="360" w:lineRule="auto"/>
        <w:rPr>
          <w:rFonts w:hAnsi="宋体"/>
          <w:szCs w:val="21"/>
        </w:rPr>
      </w:pPr>
      <w:r>
        <w:rPr>
          <w:rFonts w:hAnsi="宋体" w:hint="eastAsia"/>
          <w:szCs w:val="21"/>
        </w:rPr>
        <w:t>项目名称：</w:t>
      </w:r>
      <w:r w:rsidR="004D72C0">
        <w:rPr>
          <w:rFonts w:hAnsi="宋体" w:hint="eastAsia"/>
          <w:szCs w:val="21"/>
        </w:rPr>
        <w:t>枢纽楼零星维修工程</w:t>
      </w:r>
      <w:r w:rsidR="00453ADF">
        <w:rPr>
          <w:rFonts w:hAnsi="宋体" w:hint="eastAsia"/>
          <w:szCs w:val="21"/>
        </w:rPr>
        <w:t>工程</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68"/>
        <w:gridCol w:w="2126"/>
        <w:gridCol w:w="3870"/>
      </w:tblGrid>
      <w:tr w:rsidR="00892318" w:rsidTr="00220F76">
        <w:trPr>
          <w:trHeight w:val="711"/>
          <w:jc w:val="center"/>
        </w:trPr>
        <w:tc>
          <w:tcPr>
            <w:tcW w:w="737" w:type="dxa"/>
            <w:vAlign w:val="center"/>
          </w:tcPr>
          <w:p w:rsidR="00892318" w:rsidRDefault="00892318" w:rsidP="00B9496A">
            <w:pPr>
              <w:rPr>
                <w:rFonts w:hAnsi="宋体"/>
                <w:bCs/>
                <w:sz w:val="24"/>
              </w:rPr>
            </w:pPr>
            <w:r>
              <w:rPr>
                <w:rFonts w:hAnsi="宋体" w:hint="eastAsia"/>
                <w:bCs/>
                <w:sz w:val="24"/>
              </w:rPr>
              <w:t>序号</w:t>
            </w:r>
          </w:p>
        </w:tc>
        <w:tc>
          <w:tcPr>
            <w:tcW w:w="2268" w:type="dxa"/>
            <w:vAlign w:val="center"/>
          </w:tcPr>
          <w:p w:rsidR="00892318" w:rsidRDefault="00892318" w:rsidP="00B9496A">
            <w:pPr>
              <w:rPr>
                <w:rFonts w:hAnsi="宋体"/>
                <w:bCs/>
                <w:sz w:val="24"/>
              </w:rPr>
            </w:pPr>
            <w:r>
              <w:rPr>
                <w:rFonts w:hAnsi="宋体" w:hint="eastAsia"/>
                <w:bCs/>
                <w:sz w:val="24"/>
              </w:rPr>
              <w:t>项目名称</w:t>
            </w:r>
          </w:p>
        </w:tc>
        <w:tc>
          <w:tcPr>
            <w:tcW w:w="5996" w:type="dxa"/>
            <w:gridSpan w:val="2"/>
            <w:vAlign w:val="center"/>
          </w:tcPr>
          <w:p w:rsidR="00892318" w:rsidRDefault="00892318" w:rsidP="00B9496A">
            <w:pPr>
              <w:rPr>
                <w:rFonts w:hAnsi="宋体"/>
                <w:bCs/>
                <w:sz w:val="24"/>
              </w:rPr>
            </w:pPr>
            <w:r>
              <w:rPr>
                <w:rFonts w:hAnsi="宋体" w:hint="eastAsia"/>
                <w:bCs/>
                <w:sz w:val="24"/>
              </w:rPr>
              <w:t>投标价（单位：人民币元）</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1</w:t>
            </w:r>
          </w:p>
        </w:tc>
        <w:tc>
          <w:tcPr>
            <w:tcW w:w="2268" w:type="dxa"/>
            <w:vAlign w:val="center"/>
          </w:tcPr>
          <w:p w:rsidR="00892318" w:rsidRDefault="00892318" w:rsidP="00B9496A">
            <w:pPr>
              <w:rPr>
                <w:rFonts w:hAnsi="宋体"/>
                <w:sz w:val="24"/>
              </w:rPr>
            </w:pPr>
            <w:r>
              <w:rPr>
                <w:rFonts w:hAnsi="宋体" w:hint="eastAsia"/>
                <w:sz w:val="24"/>
              </w:rPr>
              <w:t>投标总价</w:t>
            </w:r>
          </w:p>
        </w:tc>
        <w:tc>
          <w:tcPr>
            <w:tcW w:w="5996" w:type="dxa"/>
            <w:gridSpan w:val="2"/>
            <w:vAlign w:val="center"/>
          </w:tcPr>
          <w:p w:rsidR="00892318" w:rsidRDefault="00892318" w:rsidP="00B9496A">
            <w:pPr>
              <w:rPr>
                <w:rFonts w:hAnsi="宋体"/>
                <w:sz w:val="24"/>
              </w:rPr>
            </w:pPr>
            <w:r>
              <w:rPr>
                <w:rFonts w:ascii="宋体" w:hAnsi="宋体" w:hint="eastAsia"/>
                <w:sz w:val="24"/>
              </w:rPr>
              <w:t>大写</w:t>
            </w:r>
            <w:r>
              <w:rPr>
                <w:rFonts w:hAnsi="宋体" w:hint="eastAsia"/>
                <w:sz w:val="24"/>
              </w:rPr>
              <w:t>：</w:t>
            </w:r>
          </w:p>
          <w:p w:rsidR="00892318" w:rsidRDefault="00892318" w:rsidP="00B9496A">
            <w:pPr>
              <w:rPr>
                <w:rFonts w:hAnsi="宋体"/>
                <w:sz w:val="24"/>
              </w:rPr>
            </w:pPr>
            <w:r>
              <w:rPr>
                <w:rFonts w:hAnsi="宋体" w:hint="eastAsia"/>
                <w:sz w:val="24"/>
              </w:rPr>
              <w:t>小写：</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2</w:t>
            </w:r>
          </w:p>
        </w:tc>
        <w:tc>
          <w:tcPr>
            <w:tcW w:w="2268" w:type="dxa"/>
            <w:vAlign w:val="center"/>
          </w:tcPr>
          <w:p w:rsidR="00892318" w:rsidRDefault="00892318" w:rsidP="00B9496A">
            <w:pPr>
              <w:rPr>
                <w:rFonts w:hAnsi="宋体"/>
                <w:sz w:val="24"/>
              </w:rPr>
            </w:pPr>
            <w:r>
              <w:rPr>
                <w:rFonts w:hAnsi="宋体" w:hint="eastAsia"/>
                <w:sz w:val="24"/>
              </w:rPr>
              <w:t>投标工期</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3</w:t>
            </w:r>
          </w:p>
        </w:tc>
        <w:tc>
          <w:tcPr>
            <w:tcW w:w="2268" w:type="dxa"/>
            <w:vAlign w:val="center"/>
          </w:tcPr>
          <w:p w:rsidR="00892318" w:rsidRDefault="00892318" w:rsidP="00B9496A">
            <w:pPr>
              <w:rPr>
                <w:rFonts w:hAnsi="宋体"/>
                <w:sz w:val="24"/>
              </w:rPr>
            </w:pPr>
            <w:r>
              <w:rPr>
                <w:rFonts w:hAnsi="宋体" w:hint="eastAsia"/>
                <w:sz w:val="24"/>
              </w:rPr>
              <w:t>工程质量标准</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4</w:t>
            </w:r>
          </w:p>
        </w:tc>
        <w:tc>
          <w:tcPr>
            <w:tcW w:w="2268" w:type="dxa"/>
            <w:vAlign w:val="center"/>
          </w:tcPr>
          <w:p w:rsidR="00892318" w:rsidRDefault="00892318" w:rsidP="00B9496A">
            <w:pPr>
              <w:rPr>
                <w:rFonts w:hAnsi="宋体"/>
                <w:sz w:val="24"/>
              </w:rPr>
            </w:pPr>
            <w:r>
              <w:rPr>
                <w:rFonts w:hAnsi="宋体" w:hint="eastAsia"/>
                <w:sz w:val="24"/>
              </w:rPr>
              <w:t>保修期限</w:t>
            </w:r>
          </w:p>
        </w:tc>
        <w:tc>
          <w:tcPr>
            <w:tcW w:w="5996" w:type="dxa"/>
            <w:gridSpan w:val="2"/>
            <w:vAlign w:val="center"/>
          </w:tcPr>
          <w:p w:rsidR="00892318" w:rsidRDefault="00892318" w:rsidP="00B9496A">
            <w:pPr>
              <w:rPr>
                <w:rFonts w:hAnsi="宋体"/>
                <w:sz w:val="24"/>
              </w:rPr>
            </w:pPr>
          </w:p>
        </w:tc>
      </w:tr>
      <w:tr w:rsidR="00892318" w:rsidTr="00220F76">
        <w:trPr>
          <w:trHeight w:val="491"/>
          <w:jc w:val="center"/>
        </w:trPr>
        <w:tc>
          <w:tcPr>
            <w:tcW w:w="737" w:type="dxa"/>
            <w:vMerge w:val="restart"/>
            <w:vAlign w:val="center"/>
          </w:tcPr>
          <w:p w:rsidR="00892318" w:rsidRDefault="00892318" w:rsidP="00B9496A">
            <w:pPr>
              <w:rPr>
                <w:rFonts w:hAnsi="宋体"/>
                <w:sz w:val="24"/>
              </w:rPr>
            </w:pPr>
            <w:r>
              <w:rPr>
                <w:rFonts w:hAnsi="宋体" w:hint="eastAsia"/>
                <w:sz w:val="24"/>
              </w:rPr>
              <w:t>5</w:t>
            </w:r>
          </w:p>
        </w:tc>
        <w:tc>
          <w:tcPr>
            <w:tcW w:w="2268" w:type="dxa"/>
            <w:vMerge w:val="restart"/>
            <w:vAlign w:val="center"/>
          </w:tcPr>
          <w:p w:rsidR="00892318" w:rsidRDefault="00892318" w:rsidP="00B9496A">
            <w:pPr>
              <w:rPr>
                <w:rFonts w:hAnsi="宋体"/>
                <w:sz w:val="24"/>
              </w:rPr>
            </w:pPr>
            <w:r>
              <w:rPr>
                <w:rFonts w:hAnsi="宋体" w:hint="eastAsia"/>
                <w:sz w:val="24"/>
              </w:rPr>
              <w:t>拟委派的项目</w:t>
            </w:r>
          </w:p>
          <w:p w:rsidR="00892318" w:rsidRDefault="00892318" w:rsidP="00B9496A">
            <w:pPr>
              <w:rPr>
                <w:rFonts w:hAnsi="宋体"/>
                <w:sz w:val="24"/>
              </w:rPr>
            </w:pPr>
            <w:r>
              <w:rPr>
                <w:rFonts w:hAnsi="宋体" w:hint="eastAsia"/>
                <w:sz w:val="24"/>
              </w:rPr>
              <w:t>负责人</w:t>
            </w:r>
          </w:p>
        </w:tc>
        <w:tc>
          <w:tcPr>
            <w:tcW w:w="2126" w:type="dxa"/>
            <w:vAlign w:val="center"/>
          </w:tcPr>
          <w:p w:rsidR="00892318" w:rsidRDefault="00892318" w:rsidP="00B9496A">
            <w:pPr>
              <w:rPr>
                <w:rFonts w:hAnsi="宋体"/>
                <w:sz w:val="24"/>
              </w:rPr>
            </w:pPr>
            <w:r>
              <w:rPr>
                <w:rFonts w:hAnsi="宋体" w:hint="eastAsia"/>
                <w:sz w:val="24"/>
              </w:rPr>
              <w:t>姓名</w:t>
            </w:r>
          </w:p>
        </w:tc>
        <w:tc>
          <w:tcPr>
            <w:tcW w:w="3870" w:type="dxa"/>
            <w:vAlign w:val="center"/>
          </w:tcPr>
          <w:p w:rsidR="00892318" w:rsidRDefault="00892318" w:rsidP="00B9496A">
            <w:pPr>
              <w:rPr>
                <w:rFonts w:hAnsi="宋体"/>
                <w:sz w:val="24"/>
              </w:rPr>
            </w:pPr>
          </w:p>
        </w:tc>
      </w:tr>
      <w:tr w:rsidR="00892318" w:rsidTr="00220F76">
        <w:trPr>
          <w:trHeight w:val="491"/>
          <w:jc w:val="center"/>
        </w:trPr>
        <w:tc>
          <w:tcPr>
            <w:tcW w:w="737" w:type="dxa"/>
            <w:vMerge/>
            <w:vAlign w:val="center"/>
          </w:tcPr>
          <w:p w:rsidR="00892318" w:rsidRDefault="00892318" w:rsidP="00B9496A">
            <w:pPr>
              <w:rPr>
                <w:rFonts w:hAnsi="宋体"/>
                <w:sz w:val="24"/>
              </w:rPr>
            </w:pPr>
          </w:p>
        </w:tc>
        <w:tc>
          <w:tcPr>
            <w:tcW w:w="2268" w:type="dxa"/>
            <w:vMerge/>
            <w:vAlign w:val="center"/>
          </w:tcPr>
          <w:p w:rsidR="00892318" w:rsidRDefault="00892318" w:rsidP="00B9496A">
            <w:pPr>
              <w:rPr>
                <w:rFonts w:hAnsi="宋体"/>
                <w:sz w:val="24"/>
              </w:rPr>
            </w:pPr>
          </w:p>
        </w:tc>
        <w:tc>
          <w:tcPr>
            <w:tcW w:w="2126" w:type="dxa"/>
            <w:vAlign w:val="center"/>
          </w:tcPr>
          <w:p w:rsidR="00892318" w:rsidRDefault="00892318" w:rsidP="00B9496A">
            <w:pPr>
              <w:rPr>
                <w:rFonts w:hAnsi="宋体"/>
                <w:sz w:val="24"/>
              </w:rPr>
            </w:pPr>
            <w:r>
              <w:rPr>
                <w:rFonts w:hAnsi="宋体" w:hint="eastAsia"/>
                <w:sz w:val="24"/>
              </w:rPr>
              <w:t>技术职称</w:t>
            </w:r>
          </w:p>
        </w:tc>
        <w:tc>
          <w:tcPr>
            <w:tcW w:w="3870" w:type="dxa"/>
            <w:vAlign w:val="center"/>
          </w:tcPr>
          <w:p w:rsidR="00892318" w:rsidRDefault="00892318" w:rsidP="00B9496A">
            <w:pPr>
              <w:rPr>
                <w:rFonts w:hAnsi="宋体"/>
                <w:sz w:val="24"/>
              </w:rPr>
            </w:pPr>
          </w:p>
        </w:tc>
      </w:tr>
    </w:tbl>
    <w:p w:rsidR="00892318" w:rsidRDefault="00892318" w:rsidP="00892318">
      <w:pPr>
        <w:rPr>
          <w:rFonts w:hAnsi="宋体"/>
        </w:rPr>
      </w:pPr>
    </w:p>
    <w:p w:rsidR="00892318" w:rsidRDefault="00892318" w:rsidP="00892318">
      <w:pPr>
        <w:spacing w:line="360" w:lineRule="auto"/>
        <w:rPr>
          <w:rFonts w:hAnsi="宋体"/>
        </w:rPr>
      </w:pPr>
      <w:r>
        <w:rPr>
          <w:rFonts w:hAnsi="宋体" w:hint="eastAsia"/>
        </w:rPr>
        <w:t>注：（</w:t>
      </w:r>
      <w:r>
        <w:rPr>
          <w:rFonts w:hAnsi="宋体" w:hint="eastAsia"/>
        </w:rPr>
        <w:t>1</w:t>
      </w:r>
      <w:r>
        <w:rPr>
          <w:rFonts w:hAnsi="宋体" w:hint="eastAsia"/>
        </w:rPr>
        <w:t>）投标总价为人民币报价。</w:t>
      </w:r>
    </w:p>
    <w:p w:rsidR="00892318" w:rsidRDefault="00892318" w:rsidP="00892318">
      <w:pPr>
        <w:spacing w:line="360" w:lineRule="auto"/>
        <w:ind w:firstLineChars="200" w:firstLine="420"/>
        <w:rPr>
          <w:rFonts w:hAnsi="宋体"/>
        </w:rPr>
      </w:pPr>
      <w:r>
        <w:rPr>
          <w:rFonts w:hAnsi="宋体" w:hint="eastAsia"/>
        </w:rPr>
        <w:t>（</w:t>
      </w:r>
      <w:r>
        <w:rPr>
          <w:rFonts w:hAnsi="宋体" w:hint="eastAsia"/>
        </w:rPr>
        <w:t>2</w:t>
      </w:r>
      <w:r>
        <w:rPr>
          <w:rFonts w:hAnsi="宋体" w:hint="eastAsia"/>
        </w:rPr>
        <w:t>）投标总价是所有需采购人支付的本次项目采购的金额总数，应包括竞选文件要求的全部内容，投标人完成本项目（如果中标）所必须的</w:t>
      </w:r>
      <w:r>
        <w:rPr>
          <w:rFonts w:hAnsi="宋体" w:hint="eastAsia"/>
          <w:bCs/>
        </w:rPr>
        <w:t>所有成本费用和投标人应承担的一切税费</w:t>
      </w:r>
      <w:r>
        <w:rPr>
          <w:rFonts w:hAnsi="宋体" w:hint="eastAsia"/>
        </w:rPr>
        <w:t>，包括但不限于全部人工费、材料、设备、工具、机具、安装运输、规费、措施费、合理利润、管理费、税费等及清理现场的费用、合同实施过程中应预见和不可预见费用等等。</w:t>
      </w:r>
    </w:p>
    <w:p w:rsidR="00892318" w:rsidRDefault="00892318" w:rsidP="00892318">
      <w:pPr>
        <w:tabs>
          <w:tab w:val="left" w:pos="8364"/>
        </w:tabs>
        <w:spacing w:line="360" w:lineRule="auto"/>
        <w:ind w:firstLineChars="200" w:firstLine="420"/>
        <w:rPr>
          <w:rFonts w:hAnsi="宋体"/>
          <w:bCs/>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r>
        <w:rPr>
          <w:rFonts w:hAnsi="宋体" w:hint="eastAsia"/>
          <w:szCs w:val="21"/>
        </w:rPr>
        <w:t>投标人名称（盖章）：</w:t>
      </w:r>
    </w:p>
    <w:p w:rsidR="00892318" w:rsidRDefault="00892318" w:rsidP="00892318">
      <w:pPr>
        <w:rPr>
          <w:rFonts w:hAnsi="宋体"/>
          <w:szCs w:val="21"/>
        </w:rPr>
      </w:pPr>
    </w:p>
    <w:p w:rsidR="00892318" w:rsidRPr="00892318" w:rsidRDefault="00892318" w:rsidP="00892318">
      <w:pPr>
        <w:rPr>
          <w:rFonts w:hAnsi="宋体"/>
          <w:szCs w:val="21"/>
        </w:rPr>
      </w:pPr>
    </w:p>
    <w:p w:rsidR="00DD2666" w:rsidRDefault="00892318" w:rsidP="00892318">
      <w:pPr>
        <w:rPr>
          <w:rFonts w:ascii="仿宋" w:eastAsia="仿宋" w:hAnsi="仿宋" w:cs="仿宋"/>
          <w:szCs w:val="21"/>
        </w:rPr>
      </w:pPr>
      <w:r>
        <w:rPr>
          <w:rFonts w:hAnsi="宋体" w:hint="eastAsia"/>
          <w:szCs w:val="21"/>
        </w:rPr>
        <w:t>日期：</w:t>
      </w:r>
      <w:r w:rsidR="00202786">
        <w:rPr>
          <w:rFonts w:hAnsi="宋体" w:hint="eastAsia"/>
          <w:szCs w:val="21"/>
        </w:rPr>
        <w:t>2020</w:t>
      </w:r>
      <w:r>
        <w:rPr>
          <w:rFonts w:hAnsi="宋体" w:hint="eastAsia"/>
          <w:szCs w:val="21"/>
        </w:rPr>
        <w:t>年</w:t>
      </w:r>
      <w:r w:rsidR="00C85998">
        <w:rPr>
          <w:rFonts w:hAnsi="宋体" w:hint="eastAsia"/>
          <w:szCs w:val="21"/>
        </w:rPr>
        <w:t xml:space="preserve"> </w:t>
      </w:r>
      <w:r w:rsidR="00C85998">
        <w:rPr>
          <w:rFonts w:hAnsi="宋体"/>
          <w:szCs w:val="21"/>
        </w:rPr>
        <w:t xml:space="preserve"> </w:t>
      </w:r>
      <w:r>
        <w:rPr>
          <w:rFonts w:hAnsi="宋体" w:hint="eastAsia"/>
          <w:szCs w:val="21"/>
        </w:rPr>
        <w:t>月</w:t>
      </w:r>
      <w:r w:rsidR="00C85998">
        <w:rPr>
          <w:rFonts w:hAnsi="宋体" w:hint="eastAsia"/>
          <w:szCs w:val="21"/>
        </w:rPr>
        <w:t xml:space="preserve"> </w:t>
      </w:r>
      <w:r w:rsidR="00C85998">
        <w:rPr>
          <w:rFonts w:hAnsi="宋体"/>
          <w:szCs w:val="21"/>
        </w:rPr>
        <w:t xml:space="preserve"> </w:t>
      </w:r>
      <w:r>
        <w:rPr>
          <w:rFonts w:hAnsi="宋体" w:hint="eastAsia"/>
          <w:szCs w:val="21"/>
        </w:rPr>
        <w:t>日</w:t>
      </w:r>
      <w:r w:rsidR="006B2E51">
        <w:rPr>
          <w:rFonts w:ascii="仿宋" w:eastAsia="仿宋" w:hAnsi="仿宋" w:cs="仿宋"/>
          <w:szCs w:val="21"/>
        </w:rPr>
        <w:br w:type="page"/>
      </w:r>
    </w:p>
    <w:p w:rsidR="00E47B59" w:rsidRPr="007F49B3" w:rsidRDefault="006B2E51" w:rsidP="00DD2666">
      <w:pPr>
        <w:spacing w:line="400" w:lineRule="exact"/>
        <w:rPr>
          <w:rFonts w:ascii="宋体" w:hAnsi="宋体" w:cs="Arial"/>
          <w:color w:val="000000"/>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2</w:t>
      </w:r>
    </w:p>
    <w:tbl>
      <w:tblPr>
        <w:tblW w:w="9227" w:type="dxa"/>
        <w:tblInd w:w="95" w:type="dxa"/>
        <w:tblLayout w:type="fixed"/>
        <w:tblLook w:val="04A0" w:firstRow="1" w:lastRow="0" w:firstColumn="1" w:lastColumn="0" w:noHBand="0" w:noVBand="1"/>
      </w:tblPr>
      <w:tblGrid>
        <w:gridCol w:w="1431"/>
        <w:gridCol w:w="2069"/>
        <w:gridCol w:w="1191"/>
        <w:gridCol w:w="1559"/>
        <w:gridCol w:w="1276"/>
        <w:gridCol w:w="1701"/>
      </w:tblGrid>
      <w:tr w:rsidR="00E47B59" w:rsidTr="00392549">
        <w:trPr>
          <w:trHeight w:val="444"/>
        </w:trPr>
        <w:tc>
          <w:tcPr>
            <w:tcW w:w="9227" w:type="dxa"/>
            <w:gridSpan w:val="6"/>
            <w:tcBorders>
              <w:top w:val="nil"/>
              <w:left w:val="nil"/>
              <w:bottom w:val="nil"/>
              <w:right w:val="nil"/>
            </w:tcBorders>
            <w:shd w:val="clear" w:color="auto" w:fill="auto"/>
            <w:vAlign w:val="center"/>
          </w:tcPr>
          <w:p w:rsidR="00E47B59" w:rsidRDefault="006B2E51" w:rsidP="007F49B3">
            <w:pPr>
              <w:widowControl/>
              <w:ind w:firstLineChars="687" w:firstLine="3023"/>
              <w:rPr>
                <w:rFonts w:ascii="黑体" w:eastAsia="黑体" w:hAnsi="黑体" w:cs="宋体"/>
                <w:kern w:val="0"/>
                <w:sz w:val="44"/>
                <w:szCs w:val="44"/>
              </w:rPr>
            </w:pPr>
            <w:r>
              <w:rPr>
                <w:rFonts w:ascii="黑体" w:eastAsia="黑体" w:hAnsi="黑体" w:cs="宋体" w:hint="eastAsia"/>
                <w:kern w:val="0"/>
                <w:sz w:val="44"/>
                <w:szCs w:val="44"/>
              </w:rPr>
              <w:t>供应商调查表</w:t>
            </w:r>
          </w:p>
        </w:tc>
      </w:tr>
      <w:tr w:rsidR="00E47B59" w:rsidTr="00392549">
        <w:trPr>
          <w:trHeight w:val="399"/>
        </w:trPr>
        <w:tc>
          <w:tcPr>
            <w:tcW w:w="9227" w:type="dxa"/>
            <w:gridSpan w:val="6"/>
            <w:tcBorders>
              <w:top w:val="nil"/>
              <w:left w:val="nil"/>
              <w:bottom w:val="single" w:sz="8" w:space="0" w:color="auto"/>
              <w:right w:val="nil"/>
            </w:tcBorders>
            <w:shd w:val="clear" w:color="auto" w:fill="auto"/>
            <w:vAlign w:val="center"/>
          </w:tcPr>
          <w:p w:rsidR="00E47B59" w:rsidRPr="007F49B3" w:rsidRDefault="006B2E51" w:rsidP="007F49B3">
            <w:pPr>
              <w:widowControl/>
              <w:rPr>
                <w:rFonts w:ascii="宋体" w:hAnsi="宋体" w:cs="宋体"/>
                <w:kern w:val="0"/>
                <w:szCs w:val="21"/>
              </w:rPr>
            </w:pPr>
            <w:r w:rsidRPr="007F49B3">
              <w:rPr>
                <w:rFonts w:ascii="宋体" w:hAnsi="宋体" w:cs="宋体" w:hint="eastAsia"/>
                <w:kern w:val="0"/>
                <w:szCs w:val="21"/>
              </w:rPr>
              <w:t>项目名称：</w:t>
            </w:r>
            <w:r w:rsidR="004D72C0">
              <w:rPr>
                <w:rFonts w:ascii="宋体" w:hAnsi="宋体" w:cs="宋体" w:hint="eastAsia"/>
                <w:kern w:val="0"/>
                <w:szCs w:val="21"/>
              </w:rPr>
              <w:t>枢纽楼零星维修工程</w:t>
            </w:r>
            <w:r w:rsidR="001B2164">
              <w:rPr>
                <w:rFonts w:ascii="宋体" w:hAnsi="宋体" w:cs="宋体" w:hint="eastAsia"/>
                <w:kern w:val="0"/>
                <w:szCs w:val="21"/>
              </w:rPr>
              <w:t>工程</w:t>
            </w: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 xml:space="preserve">供应商名称 </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法人代表</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详细地址</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邮    编</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876"/>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成立日期</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营业执照号码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发证机构</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固定电话号码</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传真号码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注册资金</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公司类型</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机构性质</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项目联系人</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联系电话</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经营范围</w:t>
            </w:r>
          </w:p>
        </w:tc>
        <w:tc>
          <w:tcPr>
            <w:tcW w:w="779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资质证书（认证项目）名称</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发证机关</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主要服务行业</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主要客户</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922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近三年类似业绩</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服务单位</w:t>
            </w: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项目内容</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tcPr>
          <w:p w:rsidR="00E47B59" w:rsidRDefault="00E47B59">
            <w:pPr>
              <w:widowControl/>
              <w:jc w:val="center"/>
              <w:rPr>
                <w:b/>
                <w:bCs/>
                <w:kern w:val="0"/>
                <w:sz w:val="24"/>
              </w:rPr>
            </w:pPr>
          </w:p>
        </w:tc>
      </w:tr>
    </w:tbl>
    <w:p w:rsidR="00392549" w:rsidRDefault="00392549">
      <w:pPr>
        <w:spacing w:line="400" w:lineRule="exact"/>
        <w:ind w:left="560" w:hangingChars="200" w:hanging="560"/>
        <w:rPr>
          <w:sz w:val="28"/>
          <w:szCs w:val="28"/>
        </w:rPr>
      </w:pPr>
    </w:p>
    <w:p w:rsidR="00392549" w:rsidRDefault="00392549">
      <w:pPr>
        <w:spacing w:line="400" w:lineRule="exact"/>
        <w:ind w:left="560" w:hangingChars="200" w:hanging="560"/>
        <w:rPr>
          <w:sz w:val="28"/>
          <w:szCs w:val="28"/>
        </w:rPr>
      </w:pPr>
    </w:p>
    <w:p w:rsidR="00E47B59" w:rsidRDefault="00392549">
      <w:pPr>
        <w:spacing w:line="400" w:lineRule="exact"/>
        <w:ind w:left="560" w:hangingChars="200" w:hanging="560"/>
        <w:rPr>
          <w:sz w:val="28"/>
          <w:szCs w:val="28"/>
        </w:rPr>
      </w:pPr>
      <w:r>
        <w:rPr>
          <w:sz w:val="28"/>
          <w:szCs w:val="28"/>
        </w:rPr>
        <w:t>投标单位</w:t>
      </w:r>
      <w:r>
        <w:rPr>
          <w:rFonts w:hint="eastAsia"/>
          <w:sz w:val="28"/>
          <w:szCs w:val="28"/>
        </w:rPr>
        <w:t>（盖章）：</w:t>
      </w:r>
    </w:p>
    <w:p w:rsidR="00392549" w:rsidRDefault="00392549">
      <w:pPr>
        <w:spacing w:line="400" w:lineRule="exact"/>
        <w:ind w:left="560" w:hangingChars="200" w:hanging="560"/>
        <w:rPr>
          <w:sz w:val="28"/>
          <w:szCs w:val="28"/>
        </w:rPr>
      </w:pPr>
    </w:p>
    <w:p w:rsidR="00E47B59" w:rsidRDefault="006B2E51">
      <w:pPr>
        <w:spacing w:line="400" w:lineRule="exact"/>
        <w:ind w:left="560" w:hangingChars="200" w:hanging="560"/>
        <w:rPr>
          <w:sz w:val="28"/>
          <w:szCs w:val="28"/>
        </w:rPr>
      </w:pPr>
      <w:r>
        <w:rPr>
          <w:rFonts w:hint="eastAsia"/>
          <w:sz w:val="28"/>
          <w:szCs w:val="28"/>
        </w:rPr>
        <w:t>日期：</w:t>
      </w:r>
      <w:r w:rsidR="00202786">
        <w:rPr>
          <w:rFonts w:hint="eastAsia"/>
          <w:sz w:val="28"/>
          <w:szCs w:val="28"/>
        </w:rPr>
        <w:t>2020</w:t>
      </w:r>
      <w:r>
        <w:rPr>
          <w:rFonts w:hint="eastAsia"/>
          <w:sz w:val="28"/>
          <w:szCs w:val="28"/>
        </w:rPr>
        <w:t>年</w:t>
      </w:r>
      <w:r w:rsidR="00C85998">
        <w:rPr>
          <w:rFonts w:hint="eastAsia"/>
          <w:sz w:val="28"/>
          <w:szCs w:val="28"/>
        </w:rPr>
        <w:t xml:space="preserve"> </w:t>
      </w:r>
      <w:r w:rsidR="00C85998">
        <w:rPr>
          <w:sz w:val="28"/>
          <w:szCs w:val="28"/>
        </w:rPr>
        <w:t xml:space="preserve"> </w:t>
      </w:r>
      <w:r>
        <w:rPr>
          <w:rFonts w:hint="eastAsia"/>
          <w:sz w:val="28"/>
          <w:szCs w:val="28"/>
        </w:rPr>
        <w:t>月</w:t>
      </w:r>
      <w:r w:rsidR="00C85998">
        <w:rPr>
          <w:rFonts w:hint="eastAsia"/>
          <w:sz w:val="28"/>
          <w:szCs w:val="28"/>
        </w:rPr>
        <w:t xml:space="preserve"> </w:t>
      </w:r>
      <w:r w:rsidR="00C85998">
        <w:rPr>
          <w:sz w:val="28"/>
          <w:szCs w:val="28"/>
        </w:rPr>
        <w:t xml:space="preserve"> </w:t>
      </w:r>
      <w:r>
        <w:rPr>
          <w:rFonts w:hint="eastAsia"/>
          <w:sz w:val="28"/>
          <w:szCs w:val="28"/>
        </w:rPr>
        <w:t>日</w:t>
      </w:r>
    </w:p>
    <w:p w:rsidR="00E47B59" w:rsidRPr="007F49B3" w:rsidRDefault="006B2E51" w:rsidP="00821F86">
      <w:pPr>
        <w:spacing w:line="400" w:lineRule="exact"/>
        <w:ind w:left="560" w:hangingChars="200" w:hanging="560"/>
        <w:rPr>
          <w:rFonts w:ascii="宋体" w:hAnsi="宋体"/>
          <w:bCs/>
          <w:sz w:val="30"/>
          <w:szCs w:val="30"/>
        </w:rPr>
      </w:pPr>
      <w:r>
        <w:rPr>
          <w:sz w:val="28"/>
          <w:szCs w:val="28"/>
        </w:rPr>
        <w:br w:type="page"/>
      </w:r>
      <w:r w:rsidRPr="007F49B3">
        <w:rPr>
          <w:rFonts w:ascii="宋体" w:hAnsi="宋体" w:hint="eastAsia"/>
          <w:bCs/>
          <w:sz w:val="30"/>
          <w:szCs w:val="30"/>
        </w:rPr>
        <w:lastRenderedPageBreak/>
        <w:t>附件</w:t>
      </w:r>
      <w:r w:rsidR="00892318" w:rsidRPr="007F49B3">
        <w:rPr>
          <w:rFonts w:ascii="宋体" w:hAnsi="宋体"/>
          <w:bCs/>
          <w:sz w:val="30"/>
          <w:szCs w:val="30"/>
        </w:rPr>
        <w:t>3</w:t>
      </w:r>
    </w:p>
    <w:p w:rsidR="00E47B59" w:rsidRDefault="006B2E51">
      <w:pPr>
        <w:spacing w:line="500" w:lineRule="exact"/>
        <w:jc w:val="center"/>
        <w:rPr>
          <w:rFonts w:eastAsia="黑体"/>
          <w:b/>
          <w:bCs/>
          <w:sz w:val="36"/>
        </w:rPr>
      </w:pPr>
      <w:r>
        <w:rPr>
          <w:rFonts w:eastAsia="黑体" w:hint="eastAsia"/>
          <w:b/>
          <w:bCs/>
          <w:sz w:val="36"/>
        </w:rPr>
        <w:t>法定代表人身份证明书</w:t>
      </w:r>
    </w:p>
    <w:p w:rsidR="00E47B59" w:rsidRDefault="00E47B59">
      <w:pPr>
        <w:spacing w:line="500" w:lineRule="exact"/>
        <w:jc w:val="center"/>
        <w:rPr>
          <w:b/>
          <w:bCs/>
          <w:szCs w:val="21"/>
        </w:rPr>
      </w:pPr>
    </w:p>
    <w:p w:rsidR="00E47B59" w:rsidRDefault="007F49B3" w:rsidP="007F49B3">
      <w:pPr>
        <w:spacing w:line="500" w:lineRule="exact"/>
        <w:ind w:firstLineChars="200" w:firstLine="560"/>
        <w:rPr>
          <w:rFonts w:ascii="宋体" w:hAnsi="宋体" w:cs="宋体"/>
          <w:sz w:val="28"/>
        </w:rPr>
      </w:pPr>
      <w:r w:rsidRPr="007F49B3">
        <w:rPr>
          <w:rFonts w:ascii="宋体" w:hAnsi="宋体" w:cs="宋体" w:hint="eastAsia"/>
          <w:sz w:val="28"/>
          <w:u w:val="single"/>
        </w:rPr>
        <w:t xml:space="preserve"> </w:t>
      </w:r>
      <w:r>
        <w:rPr>
          <w:rFonts w:ascii="宋体" w:hAnsi="宋体" w:cs="宋体"/>
          <w:sz w:val="28"/>
          <w:u w:val="single"/>
        </w:rPr>
        <w:t xml:space="preserve">        </w:t>
      </w:r>
      <w:r w:rsidRPr="007F49B3">
        <w:rPr>
          <w:rFonts w:ascii="宋体" w:hAnsi="宋体" w:cs="宋体" w:hint="eastAsia"/>
          <w:sz w:val="28"/>
        </w:rPr>
        <w:t>在我</w:t>
      </w:r>
      <w:r w:rsidR="006B2E51">
        <w:rPr>
          <w:rFonts w:ascii="宋体" w:hAnsi="宋体" w:cs="宋体" w:hint="eastAsia"/>
          <w:sz w:val="28"/>
        </w:rPr>
        <w:t>单位任</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职务，是我单位法定代表人，身份证号为</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，特此证明。</w:t>
      </w:r>
    </w:p>
    <w:p w:rsidR="00E47B59" w:rsidRDefault="00E47B59">
      <w:pPr>
        <w:spacing w:line="500" w:lineRule="exact"/>
        <w:ind w:firstLineChars="224" w:firstLine="627"/>
        <w:rPr>
          <w:rFonts w:ascii="宋体" w:hAnsi="宋体" w:cs="宋体"/>
          <w:sz w:val="28"/>
        </w:rPr>
      </w:pPr>
    </w:p>
    <w:p w:rsidR="00E47B59" w:rsidRDefault="006B2E51">
      <w:pPr>
        <w:spacing w:line="500" w:lineRule="exact"/>
        <w:jc w:val="left"/>
        <w:rPr>
          <w:rFonts w:ascii="宋体" w:hAnsi="宋体" w:cs="宋体"/>
          <w:sz w:val="28"/>
        </w:rPr>
      </w:pPr>
      <w:r>
        <w:rPr>
          <w:rFonts w:ascii="宋体" w:hAnsi="宋体" w:cs="宋体" w:hint="eastAsia"/>
          <w:sz w:val="28"/>
        </w:rPr>
        <w:t>（单位盖章）</w:t>
      </w:r>
    </w:p>
    <w:p w:rsidR="00E47B59" w:rsidRDefault="00E47B59">
      <w:pPr>
        <w:spacing w:line="500" w:lineRule="exact"/>
        <w:ind w:firstLineChars="224" w:firstLine="627"/>
        <w:rPr>
          <w:rFonts w:hAnsi="宋体" w:cs="宋体"/>
          <w:sz w:val="28"/>
          <w:szCs w:val="28"/>
        </w:rPr>
      </w:pPr>
    </w:p>
    <w:p w:rsidR="00E47B59" w:rsidRDefault="006B2E51">
      <w:pPr>
        <w:spacing w:line="500" w:lineRule="exact"/>
        <w:rPr>
          <w:rFonts w:ascii="宋体" w:hAnsi="宋体" w:cs="宋体"/>
          <w:sz w:val="28"/>
        </w:rPr>
      </w:pPr>
      <w:r>
        <w:rPr>
          <w:rFonts w:hAnsi="宋体" w:cs="宋体" w:hint="eastAsia"/>
          <w:sz w:val="28"/>
          <w:szCs w:val="28"/>
        </w:rPr>
        <w:t>日期：</w:t>
      </w:r>
      <w:r w:rsidR="00202786">
        <w:rPr>
          <w:rFonts w:hAnsi="宋体" w:cs="宋体" w:hint="eastAsia"/>
          <w:sz w:val="28"/>
          <w:szCs w:val="28"/>
        </w:rPr>
        <w:t>2020</w:t>
      </w:r>
      <w:r>
        <w:rPr>
          <w:rFonts w:hAnsi="宋体" w:cs="宋体" w:hint="eastAsia"/>
          <w:sz w:val="28"/>
          <w:szCs w:val="28"/>
        </w:rPr>
        <w:t>年</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月</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日</w:t>
      </w:r>
    </w:p>
    <w:p w:rsidR="00E47B59" w:rsidRDefault="006B2E51">
      <w:pPr>
        <w:spacing w:line="500" w:lineRule="exact"/>
        <w:rPr>
          <w:rFonts w:ascii="宋体" w:hAnsi="宋体" w:cs="宋体"/>
          <w:sz w:val="28"/>
        </w:rPr>
      </w:pPr>
      <w:r>
        <w:rPr>
          <w:rFonts w:ascii="宋体" w:hAnsi="宋体" w:cs="宋体" w:hint="eastAsia"/>
          <w:sz w:val="28"/>
        </w:rPr>
        <w:t xml:space="preserve">单位通信地址：                                </w:t>
      </w:r>
    </w:p>
    <w:p w:rsidR="00E47B59" w:rsidRDefault="00E47B59">
      <w:pPr>
        <w:spacing w:line="500" w:lineRule="exact"/>
        <w:rPr>
          <w:rFonts w:ascii="宋体" w:hAnsi="宋体" w:cs="宋体"/>
          <w:sz w:val="28"/>
        </w:rPr>
      </w:pPr>
    </w:p>
    <w:p w:rsidR="00E47B59" w:rsidRDefault="006B2E51">
      <w:pPr>
        <w:spacing w:line="500" w:lineRule="exact"/>
        <w:rPr>
          <w:rFonts w:ascii="宋体" w:hAnsi="宋体" w:cs="宋体"/>
          <w:sz w:val="28"/>
        </w:rPr>
      </w:pPr>
      <w:r>
        <w:rPr>
          <w:rFonts w:ascii="宋体" w:hAnsi="宋体" w:cs="宋体" w:hint="eastAsia"/>
          <w:sz w:val="28"/>
        </w:rPr>
        <w:t xml:space="preserve">邮政编码：                 单位联系电话：   </w:t>
      </w:r>
    </w:p>
    <w:p w:rsidR="00E47B59" w:rsidRDefault="00E47B59"/>
    <w:p w:rsidR="00E47B59" w:rsidRDefault="006B2E51">
      <w:pPr>
        <w:spacing w:line="360" w:lineRule="auto"/>
        <w:rPr>
          <w:rFonts w:ascii="宋体" w:hAnsi="宋体" w:cs="Arial"/>
          <w:color w:val="000000"/>
          <w:sz w:val="28"/>
          <w:szCs w:val="28"/>
        </w:rPr>
      </w:pPr>
      <w:r>
        <w:rPr>
          <w:rFonts w:ascii="宋体" w:hAnsi="宋体" w:cs="Arial" w:hint="eastAsia"/>
          <w:color w:val="000000"/>
          <w:sz w:val="28"/>
          <w:szCs w:val="28"/>
        </w:rPr>
        <w:t>附：</w:t>
      </w:r>
      <w:r w:rsidR="00205D19">
        <w:rPr>
          <w:rFonts w:ascii="宋体" w:hAnsi="宋体" w:cs="Arial" w:hint="eastAsia"/>
          <w:color w:val="000000"/>
          <w:sz w:val="28"/>
          <w:szCs w:val="28"/>
        </w:rPr>
        <w:t>法定代表人</w:t>
      </w:r>
      <w:r>
        <w:rPr>
          <w:rFonts w:ascii="宋体" w:hAnsi="宋体" w:cs="Arial" w:hint="eastAsia"/>
          <w:color w:val="000000"/>
          <w:sz w:val="28"/>
          <w:szCs w:val="28"/>
        </w:rPr>
        <w:t>身份证正反面或其他身份证明材料复印件</w:t>
      </w:r>
    </w:p>
    <w:p w:rsidR="00E47B59" w:rsidRDefault="00E47B59">
      <w:pPr>
        <w:spacing w:line="360" w:lineRule="auto"/>
        <w:rPr>
          <w:rFonts w:ascii="宋体" w:hAnsi="宋体" w:cs="Arial"/>
          <w:color w:val="000000"/>
          <w:sz w:val="28"/>
          <w:szCs w:val="28"/>
        </w:rPr>
      </w:pPr>
    </w:p>
    <w:p w:rsidR="00E47B59" w:rsidRPr="007F49B3" w:rsidRDefault="006B2E51">
      <w:pPr>
        <w:spacing w:line="360" w:lineRule="auto"/>
        <w:rPr>
          <w:rFonts w:ascii="宋体" w:hAnsi="宋体" w:cs="Arial"/>
          <w:color w:val="000000"/>
          <w:sz w:val="30"/>
          <w:szCs w:val="30"/>
        </w:rPr>
      </w:pPr>
      <w:r>
        <w:rPr>
          <w:rFonts w:ascii="宋体" w:hAnsi="宋体" w:cs="Arial" w:hint="eastAsia"/>
          <w:color w:val="000000"/>
          <w:sz w:val="28"/>
          <w:szCs w:val="28"/>
        </w:rPr>
        <w:br w:type="page"/>
      </w:r>
      <w:r w:rsidRPr="007F49B3">
        <w:rPr>
          <w:rFonts w:ascii="宋体" w:hAnsi="宋体" w:cs="黑体" w:hint="eastAsia"/>
          <w:color w:val="000000"/>
          <w:sz w:val="30"/>
          <w:szCs w:val="30"/>
        </w:rPr>
        <w:lastRenderedPageBreak/>
        <w:t>附件</w:t>
      </w:r>
      <w:r w:rsidR="00892318" w:rsidRPr="007F49B3">
        <w:rPr>
          <w:rFonts w:ascii="宋体" w:hAnsi="宋体" w:cs="黑体"/>
          <w:color w:val="000000"/>
          <w:sz w:val="30"/>
          <w:szCs w:val="30"/>
        </w:rPr>
        <w:t>4</w:t>
      </w:r>
    </w:p>
    <w:p w:rsidR="00E47B59" w:rsidRDefault="006B2E51" w:rsidP="007F49B3">
      <w:pPr>
        <w:spacing w:line="500" w:lineRule="exact"/>
        <w:ind w:firstLineChars="600" w:firstLine="2168"/>
        <w:rPr>
          <w:rFonts w:eastAsia="黑体"/>
          <w:b/>
          <w:bCs/>
          <w:sz w:val="36"/>
        </w:rPr>
      </w:pPr>
      <w:r>
        <w:rPr>
          <w:rFonts w:eastAsia="黑体" w:hint="eastAsia"/>
          <w:b/>
          <w:bCs/>
          <w:sz w:val="36"/>
        </w:rPr>
        <w:t>法定代表人授权委托证明书</w:t>
      </w:r>
    </w:p>
    <w:p w:rsidR="00E47B59" w:rsidRDefault="00E47B59">
      <w:pPr>
        <w:pStyle w:val="100"/>
        <w:spacing w:line="360" w:lineRule="auto"/>
        <w:ind w:firstLineChars="177" w:firstLine="425"/>
        <w:rPr>
          <w:rFonts w:hAnsi="宋体"/>
          <w:bCs/>
          <w:sz w:val="24"/>
          <w:szCs w:val="24"/>
        </w:rPr>
      </w:pPr>
    </w:p>
    <w:p w:rsidR="00E47B59" w:rsidRDefault="006B2E51">
      <w:pPr>
        <w:pStyle w:val="100"/>
        <w:spacing w:line="360" w:lineRule="auto"/>
        <w:ind w:firstLineChars="200" w:firstLine="480"/>
        <w:rPr>
          <w:rFonts w:hAnsi="宋体"/>
          <w:sz w:val="24"/>
          <w:szCs w:val="24"/>
        </w:rPr>
      </w:pPr>
      <w:r>
        <w:rPr>
          <w:rFonts w:hAnsi="宋体" w:hint="eastAsia"/>
          <w:bCs/>
          <w:sz w:val="24"/>
          <w:szCs w:val="24"/>
        </w:rPr>
        <w:t>兹授权</w:t>
      </w:r>
      <w:r w:rsidRPr="007F49B3">
        <w:rPr>
          <w:rFonts w:hAnsi="宋体" w:hint="eastAsia"/>
          <w:bCs/>
          <w:sz w:val="24"/>
          <w:szCs w:val="24"/>
          <w:u w:val="single"/>
        </w:rPr>
        <w:t>（委托代理人姓名）</w:t>
      </w:r>
      <w:r>
        <w:rPr>
          <w:rFonts w:hAnsi="宋体" w:hint="eastAsia"/>
          <w:bCs/>
          <w:sz w:val="24"/>
          <w:szCs w:val="24"/>
        </w:rPr>
        <w:t>为我方委托代理人，其权限是：</w:t>
      </w:r>
      <w:r>
        <w:rPr>
          <w:rFonts w:hAnsi="宋体" w:hint="eastAsia"/>
          <w:sz w:val="24"/>
          <w:szCs w:val="24"/>
        </w:rPr>
        <w:t xml:space="preserve">办理                       </w:t>
      </w:r>
      <w:r w:rsidR="00C062D1">
        <w:rPr>
          <w:rFonts w:hAnsi="宋体" w:hint="eastAsia"/>
          <w:sz w:val="24"/>
          <w:szCs w:val="24"/>
          <w:u w:val="single"/>
        </w:rPr>
        <w:t>广州大学城投资经营管理有限公司</w:t>
      </w:r>
      <w:r>
        <w:rPr>
          <w:rFonts w:hAnsi="宋体" w:hint="eastAsia"/>
          <w:sz w:val="24"/>
          <w:szCs w:val="24"/>
        </w:rPr>
        <w:t>组织的“</w:t>
      </w:r>
      <w:r w:rsidR="004D72C0">
        <w:rPr>
          <w:rFonts w:hAnsi="宋体" w:hint="eastAsia"/>
          <w:sz w:val="24"/>
          <w:szCs w:val="24"/>
          <w:u w:val="single"/>
        </w:rPr>
        <w:t>枢纽楼零星维修工程</w:t>
      </w:r>
      <w:r w:rsidR="001B2164">
        <w:rPr>
          <w:rFonts w:hAnsi="宋体" w:hint="eastAsia"/>
          <w:sz w:val="24"/>
          <w:szCs w:val="24"/>
          <w:u w:val="single"/>
        </w:rPr>
        <w:t>工程</w:t>
      </w:r>
      <w:r>
        <w:rPr>
          <w:rFonts w:hAnsi="宋体" w:hint="eastAsia"/>
          <w:sz w:val="24"/>
          <w:szCs w:val="24"/>
        </w:rPr>
        <w:t>”的投标和合同执行，以我方的名义处理一切与之有关的事宜。</w:t>
      </w:r>
    </w:p>
    <w:p w:rsidR="00E47B59" w:rsidRDefault="006B2E51">
      <w:pPr>
        <w:pStyle w:val="10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附：代理人性别：   年龄：   职务：</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身份证号码：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（营业执照等）注册号码：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企业类型：</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经营范围：</w:t>
      </w:r>
    </w:p>
    <w:p w:rsidR="00E47B59" w:rsidRDefault="006B2E51">
      <w:pPr>
        <w:pStyle w:val="100"/>
        <w:spacing w:line="360" w:lineRule="auto"/>
        <w:rPr>
          <w:rFonts w:hAnsi="宋体"/>
          <w:sz w:val="24"/>
          <w:szCs w:val="24"/>
        </w:rPr>
      </w:pPr>
      <w:r>
        <w:rPr>
          <w:rFonts w:hAnsi="宋体" w:hint="eastAsia"/>
          <w:sz w:val="24"/>
          <w:szCs w:val="24"/>
        </w:rPr>
        <w:t xml:space="preserve">附：被授权人有效身份证正反面或其他身份证明材料复印　　　　　　　</w:t>
      </w:r>
    </w:p>
    <w:p w:rsidR="00E47B59" w:rsidRDefault="00E47B59">
      <w:pPr>
        <w:pStyle w:val="10"/>
        <w:spacing w:line="360" w:lineRule="auto"/>
        <w:jc w:val="both"/>
        <w:rPr>
          <w:rFonts w:hAnsi="宋体"/>
          <w:sz w:val="24"/>
          <w:szCs w:val="24"/>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（单位盖章）：</w:t>
      </w:r>
    </w:p>
    <w:p w:rsidR="00E47B59" w:rsidRDefault="00E47B59">
      <w:pPr>
        <w:pStyle w:val="10"/>
        <w:spacing w:line="360" w:lineRule="auto"/>
        <w:jc w:val="both"/>
        <w:rPr>
          <w:rFonts w:eastAsia="宋体" w:hAnsi="宋体" w:cs="宋体"/>
          <w:sz w:val="24"/>
          <w:szCs w:val="24"/>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法定代表人（签字或盖章）：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被授权人（签字或盖章）：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 xml:space="preserve">日期： </w:t>
      </w:r>
      <w:r w:rsidR="00202786">
        <w:rPr>
          <w:rFonts w:eastAsia="宋体" w:hAnsi="宋体" w:cs="宋体" w:hint="eastAsia"/>
          <w:sz w:val="24"/>
          <w:szCs w:val="24"/>
        </w:rPr>
        <w:t>2020</w:t>
      </w:r>
      <w:r>
        <w:rPr>
          <w:rFonts w:eastAsia="宋体" w:hAnsi="宋体" w:cs="宋体" w:hint="eastAsia"/>
          <w:sz w:val="24"/>
          <w:szCs w:val="24"/>
        </w:rPr>
        <w:t>年   月   日</w:t>
      </w:r>
    </w:p>
    <w:p w:rsidR="00E47B59" w:rsidRDefault="006B2E51">
      <w:pPr>
        <w:rPr>
          <w:sz w:val="24"/>
        </w:rPr>
      </w:pPr>
      <w:r>
        <w:rPr>
          <w:rFonts w:hAnsi="宋体" w:cs="宋体" w:hint="eastAsia"/>
          <w:sz w:val="24"/>
          <w:lang w:val="zh-CN"/>
        </w:rPr>
        <w:t>说明：法定代表人亲自办理投标事宜的，无需提交本证明书。</w:t>
      </w:r>
    </w:p>
    <w:p w:rsidR="00E47B59" w:rsidRDefault="00E47B59">
      <w:pPr>
        <w:spacing w:line="360" w:lineRule="auto"/>
        <w:rPr>
          <w:sz w:val="28"/>
          <w:szCs w:val="28"/>
        </w:rPr>
      </w:pPr>
    </w:p>
    <w:p w:rsidR="00E47B59" w:rsidRDefault="006B2E51">
      <w:pPr>
        <w:rPr>
          <w:rFonts w:ascii="仿宋" w:eastAsia="仿宋" w:hAnsi="仿宋" w:cs="仿宋"/>
          <w:szCs w:val="21"/>
        </w:rPr>
      </w:pPr>
      <w:r>
        <w:rPr>
          <w:rFonts w:ascii="仿宋" w:eastAsia="仿宋" w:hAnsi="仿宋" w:cs="仿宋"/>
          <w:szCs w:val="21"/>
        </w:rPr>
        <w:br w:type="page"/>
      </w:r>
    </w:p>
    <w:p w:rsidR="00E47B59" w:rsidRPr="007F49B3" w:rsidRDefault="006B2E51">
      <w:pPr>
        <w:rPr>
          <w:rFonts w:hAnsi="宋体"/>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5</w:t>
      </w:r>
    </w:p>
    <w:p w:rsidR="00E47B59" w:rsidRDefault="006B2E51" w:rsidP="007F49B3">
      <w:pPr>
        <w:ind w:firstLineChars="800" w:firstLine="2891"/>
        <w:rPr>
          <w:rFonts w:ascii="宋体" w:hAnsi="宋体" w:cs="宋体"/>
          <w:b/>
          <w:bCs/>
          <w:sz w:val="36"/>
          <w:szCs w:val="36"/>
        </w:rPr>
      </w:pPr>
      <w:r>
        <w:rPr>
          <w:rFonts w:ascii="宋体" w:hAnsi="宋体" w:cs="宋体" w:hint="eastAsia"/>
          <w:b/>
          <w:bCs/>
          <w:sz w:val="36"/>
          <w:szCs w:val="36"/>
        </w:rPr>
        <w:t>投标人资格审查表</w:t>
      </w:r>
    </w:p>
    <w:p w:rsidR="00E47B59" w:rsidRDefault="006B2E51">
      <w:pPr>
        <w:spacing w:line="360" w:lineRule="auto"/>
        <w:rPr>
          <w:rFonts w:ascii="宋体" w:hAnsi="宋体"/>
          <w:bCs/>
          <w:szCs w:val="21"/>
        </w:rPr>
      </w:pPr>
      <w:r>
        <w:rPr>
          <w:rFonts w:ascii="宋体" w:hAnsi="宋体" w:hint="eastAsia"/>
          <w:bCs/>
          <w:szCs w:val="21"/>
        </w:rPr>
        <w:t>项目名称：</w:t>
      </w:r>
      <w:r w:rsidR="004D72C0">
        <w:rPr>
          <w:rFonts w:ascii="宋体" w:hAnsi="宋体" w:cs="宋体" w:hint="eastAsia"/>
          <w:kern w:val="0"/>
          <w:szCs w:val="21"/>
        </w:rPr>
        <w:t>枢纽楼零星维修工程</w:t>
      </w:r>
    </w:p>
    <w:tbl>
      <w:tblPr>
        <w:tblW w:w="8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0"/>
        <w:gridCol w:w="6509"/>
        <w:gridCol w:w="1549"/>
      </w:tblGrid>
      <w:tr w:rsidR="00E47B59" w:rsidTr="00DD2666">
        <w:trPr>
          <w:trHeight w:val="544"/>
          <w:jc w:val="center"/>
        </w:trPr>
        <w:tc>
          <w:tcPr>
            <w:tcW w:w="690" w:type="dxa"/>
            <w:vAlign w:val="center"/>
          </w:tcPr>
          <w:p w:rsidR="00E47B59" w:rsidRDefault="006B2E51">
            <w:pPr>
              <w:rPr>
                <w:rFonts w:ascii="宋体" w:hAnsi="宋体"/>
                <w:b/>
                <w:szCs w:val="21"/>
              </w:rPr>
            </w:pPr>
            <w:r>
              <w:rPr>
                <w:rFonts w:ascii="宋体" w:hAnsi="宋体" w:cs="宋体" w:hint="eastAsia"/>
                <w:b/>
                <w:bCs/>
                <w:szCs w:val="21"/>
              </w:rPr>
              <w:t>序号</w:t>
            </w:r>
          </w:p>
        </w:tc>
        <w:tc>
          <w:tcPr>
            <w:tcW w:w="6509"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549" w:type="dxa"/>
            <w:vAlign w:val="center"/>
          </w:tcPr>
          <w:p w:rsidR="00E47B59" w:rsidRDefault="006B2E51">
            <w:pPr>
              <w:rPr>
                <w:rFonts w:ascii="宋体" w:hAnsi="宋体"/>
                <w:b/>
                <w:szCs w:val="21"/>
              </w:rPr>
            </w:pPr>
            <w:r>
              <w:rPr>
                <w:rFonts w:ascii="宋体" w:hAnsi="宋体" w:cs="宋体" w:hint="eastAsia"/>
                <w:b/>
                <w:bCs/>
                <w:szCs w:val="21"/>
              </w:rPr>
              <w:t>备注</w:t>
            </w:r>
          </w:p>
        </w:tc>
      </w:tr>
      <w:tr w:rsidR="00E47B59" w:rsidTr="00DD2666">
        <w:trPr>
          <w:trHeight w:val="544"/>
          <w:jc w:val="center"/>
        </w:trPr>
        <w:tc>
          <w:tcPr>
            <w:tcW w:w="690" w:type="dxa"/>
            <w:shd w:val="clear" w:color="auto" w:fill="auto"/>
            <w:vAlign w:val="center"/>
          </w:tcPr>
          <w:p w:rsidR="00E47B59" w:rsidRDefault="006B2E51">
            <w:pPr>
              <w:rPr>
                <w:rFonts w:ascii="宋体" w:hAnsi="宋体"/>
                <w:bCs/>
                <w:szCs w:val="21"/>
              </w:rPr>
            </w:pPr>
            <w:r>
              <w:rPr>
                <w:rFonts w:ascii="宋体" w:hAnsi="宋体" w:cs="宋体" w:hint="eastAsia"/>
                <w:szCs w:val="21"/>
              </w:rPr>
              <w:t>1</w:t>
            </w:r>
          </w:p>
        </w:tc>
        <w:tc>
          <w:tcPr>
            <w:tcW w:w="6509" w:type="dxa"/>
            <w:shd w:val="clear" w:color="auto" w:fill="auto"/>
            <w:vAlign w:val="center"/>
          </w:tcPr>
          <w:p w:rsidR="00E47B59" w:rsidRDefault="006B2E51">
            <w:pPr>
              <w:rPr>
                <w:rFonts w:ascii="宋体" w:hAnsi="宋体"/>
                <w:szCs w:val="21"/>
              </w:rPr>
            </w:pPr>
            <w:r>
              <w:rPr>
                <w:rFonts w:ascii="宋体" w:hAnsi="宋体" w:hint="eastAsia"/>
                <w:szCs w:val="21"/>
              </w:rPr>
              <w:t>具备有效的工商营业执照、企业法人组织机构代码证书、税务登记证书（或三证合一）（复印件盖章）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szCs w:val="21"/>
              </w:rPr>
              <w:t>2</w:t>
            </w:r>
          </w:p>
        </w:tc>
        <w:tc>
          <w:tcPr>
            <w:tcW w:w="6509" w:type="dxa"/>
            <w:shd w:val="clear" w:color="auto" w:fill="auto"/>
            <w:vAlign w:val="center"/>
          </w:tcPr>
          <w:p w:rsidR="00E47B59" w:rsidRDefault="006B2E51">
            <w:pPr>
              <w:rPr>
                <w:rFonts w:ascii="宋体" w:hAnsi="宋体" w:cs="宋体"/>
                <w:szCs w:val="21"/>
              </w:rPr>
            </w:pPr>
            <w:r>
              <w:rPr>
                <w:rFonts w:ascii="宋体" w:hAnsi="宋体" w:cs="宋体" w:hint="eastAsia"/>
                <w:szCs w:val="21"/>
              </w:rPr>
              <w:t>法定代表人证明书原件或法定代表人授权委托书原件</w:t>
            </w:r>
          </w:p>
        </w:tc>
        <w:tc>
          <w:tcPr>
            <w:tcW w:w="1549" w:type="dxa"/>
            <w:vAlign w:val="center"/>
          </w:tcPr>
          <w:p w:rsidR="00E47B59" w:rsidRDefault="00E47B59">
            <w:pPr>
              <w:rPr>
                <w:rFonts w:ascii="宋体" w:hAnsi="宋体" w:cs="宋体"/>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hint="eastAsia"/>
                <w:szCs w:val="21"/>
              </w:rPr>
              <w:t>3</w:t>
            </w:r>
          </w:p>
        </w:tc>
        <w:tc>
          <w:tcPr>
            <w:tcW w:w="6509" w:type="dxa"/>
            <w:shd w:val="clear" w:color="auto" w:fill="auto"/>
            <w:vAlign w:val="center"/>
          </w:tcPr>
          <w:p w:rsidR="00E47B59" w:rsidRDefault="00C85998" w:rsidP="00191017">
            <w:pPr>
              <w:rPr>
                <w:rFonts w:ascii="宋体" w:hAnsi="宋体" w:cs="宋体"/>
                <w:szCs w:val="21"/>
              </w:rPr>
            </w:pPr>
            <w:r w:rsidRPr="00C85998">
              <w:rPr>
                <w:rFonts w:ascii="宋体" w:hAnsi="宋体" w:cs="宋体" w:hint="eastAsia"/>
                <w:szCs w:val="21"/>
              </w:rPr>
              <w:t>具有</w:t>
            </w:r>
            <w:r w:rsidR="003166C7">
              <w:rPr>
                <w:rFonts w:ascii="宋体" w:hAnsi="宋体" w:cs="宋体" w:hint="eastAsia"/>
                <w:szCs w:val="21"/>
              </w:rPr>
              <w:t>建筑</w:t>
            </w:r>
            <w:r w:rsidR="00F346D6">
              <w:rPr>
                <w:rFonts w:ascii="宋体" w:hAnsi="宋体" w:cs="宋体" w:hint="eastAsia"/>
                <w:szCs w:val="21"/>
              </w:rPr>
              <w:t>装修装饰</w:t>
            </w:r>
            <w:r w:rsidR="003166C7">
              <w:rPr>
                <w:rFonts w:ascii="宋体" w:hAnsi="宋体" w:cs="宋体" w:hint="eastAsia"/>
                <w:szCs w:val="21"/>
              </w:rPr>
              <w:t>工程专业承包</w:t>
            </w:r>
            <w:r w:rsidR="00F346D6">
              <w:rPr>
                <w:rFonts w:ascii="宋体" w:hAnsi="宋体" w:cs="宋体" w:hint="eastAsia"/>
                <w:szCs w:val="21"/>
              </w:rPr>
              <w:t>贰</w:t>
            </w:r>
            <w:r w:rsidR="003166C7">
              <w:rPr>
                <w:rFonts w:ascii="宋体" w:hAnsi="宋体" w:cs="宋体" w:hint="eastAsia"/>
                <w:szCs w:val="21"/>
              </w:rPr>
              <w:t>级</w:t>
            </w:r>
            <w:r w:rsidR="00BC4ED0">
              <w:rPr>
                <w:rFonts w:ascii="宋体" w:hAnsi="宋体" w:cs="宋体" w:hint="eastAsia"/>
                <w:szCs w:val="21"/>
              </w:rPr>
              <w:t>或以上资质</w:t>
            </w:r>
          </w:p>
        </w:tc>
        <w:tc>
          <w:tcPr>
            <w:tcW w:w="1549" w:type="dxa"/>
            <w:vAlign w:val="center"/>
          </w:tcPr>
          <w:p w:rsidR="00E47B59" w:rsidRDefault="00E47B59">
            <w:pPr>
              <w:rPr>
                <w:rFonts w:ascii="宋体" w:hAnsi="宋体" w:cs="宋体"/>
                <w:szCs w:val="21"/>
              </w:rPr>
            </w:pPr>
          </w:p>
        </w:tc>
      </w:tr>
      <w:tr w:rsidR="00E47B59" w:rsidTr="00DD2666">
        <w:trPr>
          <w:trHeight w:val="544"/>
          <w:jc w:val="center"/>
        </w:trPr>
        <w:tc>
          <w:tcPr>
            <w:tcW w:w="690" w:type="dxa"/>
            <w:vAlign w:val="center"/>
          </w:tcPr>
          <w:p w:rsidR="00E47B59" w:rsidRDefault="006B2E51">
            <w:pPr>
              <w:rPr>
                <w:rFonts w:ascii="宋体" w:hAnsi="宋体"/>
                <w:bCs/>
                <w:szCs w:val="21"/>
              </w:rPr>
            </w:pPr>
            <w:r>
              <w:rPr>
                <w:rFonts w:ascii="宋体" w:hAnsi="宋体" w:hint="eastAsia"/>
                <w:bCs/>
                <w:szCs w:val="21"/>
              </w:rPr>
              <w:t>4</w:t>
            </w:r>
          </w:p>
        </w:tc>
        <w:tc>
          <w:tcPr>
            <w:tcW w:w="6509" w:type="dxa"/>
            <w:vAlign w:val="center"/>
          </w:tcPr>
          <w:p w:rsidR="00E47B59" w:rsidRDefault="006B2E51">
            <w:pPr>
              <w:rPr>
                <w:rFonts w:ascii="宋体" w:hAnsi="宋体" w:cs="宋体"/>
                <w:bCs/>
                <w:szCs w:val="21"/>
              </w:rPr>
            </w:pPr>
            <w:r>
              <w:rPr>
                <w:rFonts w:ascii="宋体" w:hAnsi="宋体" w:cs="宋体" w:hint="eastAsia"/>
                <w:bCs/>
                <w:szCs w:val="21"/>
              </w:rPr>
              <w:t>有效的</w:t>
            </w:r>
            <w:r>
              <w:rPr>
                <w:rFonts w:ascii="宋体" w:hAnsi="宋体" w:cs="宋体"/>
                <w:bCs/>
                <w:szCs w:val="21"/>
              </w:rPr>
              <w:t>安全生产许可证</w:t>
            </w:r>
            <w:r>
              <w:rPr>
                <w:rFonts w:ascii="宋体" w:hAnsi="宋体" w:cs="宋体" w:hint="eastAsia"/>
                <w:bCs/>
                <w:szCs w:val="21"/>
              </w:rPr>
              <w:t>（复印件盖章）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6B2E51">
            <w:pPr>
              <w:rPr>
                <w:rFonts w:ascii="宋体" w:hAnsi="宋体"/>
                <w:bCs/>
                <w:szCs w:val="21"/>
              </w:rPr>
            </w:pPr>
            <w:r>
              <w:rPr>
                <w:rFonts w:ascii="宋体" w:hAnsi="宋体" w:hint="eastAsia"/>
                <w:bCs/>
                <w:szCs w:val="21"/>
              </w:rPr>
              <w:t>5</w:t>
            </w:r>
          </w:p>
        </w:tc>
        <w:tc>
          <w:tcPr>
            <w:tcW w:w="6509" w:type="dxa"/>
            <w:vAlign w:val="center"/>
          </w:tcPr>
          <w:p w:rsidR="00E47B59" w:rsidRDefault="00892318" w:rsidP="00C219B3">
            <w:pPr>
              <w:rPr>
                <w:rFonts w:ascii="宋体" w:hAnsi="宋体" w:cs="宋体"/>
                <w:bCs/>
                <w:szCs w:val="21"/>
              </w:rPr>
            </w:pPr>
            <w:r w:rsidRPr="00892318">
              <w:rPr>
                <w:rFonts w:ascii="宋体" w:hAnsi="宋体" w:cs="宋体" w:hint="eastAsia"/>
                <w:szCs w:val="21"/>
              </w:rPr>
              <w:t>投标人近3年内(20</w:t>
            </w:r>
            <w:r w:rsidRPr="00892318">
              <w:rPr>
                <w:rFonts w:ascii="宋体" w:hAnsi="宋体" w:cs="宋体"/>
                <w:szCs w:val="21"/>
              </w:rPr>
              <w:t>1</w:t>
            </w:r>
            <w:r w:rsidR="00BB1E59">
              <w:rPr>
                <w:rFonts w:ascii="宋体" w:hAnsi="宋体" w:cs="宋体"/>
                <w:szCs w:val="21"/>
              </w:rPr>
              <w:t>7</w:t>
            </w:r>
            <w:r w:rsidRPr="00892318">
              <w:rPr>
                <w:rFonts w:ascii="宋体" w:hAnsi="宋体" w:cs="宋体" w:hint="eastAsia"/>
                <w:szCs w:val="21"/>
              </w:rPr>
              <w:t>年1月1日至今)完成过质量合格的类似工程项目业绩（需提供合同等相关证明材料复印件）</w:t>
            </w:r>
          </w:p>
        </w:tc>
        <w:tc>
          <w:tcPr>
            <w:tcW w:w="1549" w:type="dxa"/>
            <w:vAlign w:val="center"/>
          </w:tcPr>
          <w:p w:rsidR="00E47B59" w:rsidRPr="00DD2666" w:rsidRDefault="00E47B59">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E47B59">
            <w:pPr>
              <w:rPr>
                <w:rFonts w:ascii="宋体" w:hAnsi="宋体"/>
                <w:bCs/>
                <w:szCs w:val="21"/>
              </w:rPr>
            </w:pPr>
          </w:p>
        </w:tc>
        <w:tc>
          <w:tcPr>
            <w:tcW w:w="6509"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549" w:type="dxa"/>
            <w:vAlign w:val="center"/>
          </w:tcPr>
          <w:p w:rsidR="00E47B59" w:rsidRDefault="00E47B59">
            <w:pPr>
              <w:spacing w:line="360" w:lineRule="auto"/>
              <w:rPr>
                <w:rFonts w:ascii="宋体" w:hAnsi="宋体"/>
                <w:b/>
                <w:szCs w:val="21"/>
              </w:rPr>
            </w:pPr>
          </w:p>
        </w:tc>
      </w:tr>
    </w:tbl>
    <w:p w:rsidR="00E47B59" w:rsidRDefault="006B2E51">
      <w:pPr>
        <w:spacing w:line="400" w:lineRule="exact"/>
        <w:rPr>
          <w:rFonts w:ascii="宋体" w:hAnsi="宋体"/>
          <w:szCs w:val="21"/>
        </w:rPr>
      </w:pPr>
      <w:r>
        <w:rPr>
          <w:rFonts w:ascii="宋体" w:hAnsi="宋体" w:hint="eastAsia"/>
          <w:szCs w:val="21"/>
        </w:rPr>
        <w:t>注：</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经评标委员会审核后，出现一个“×”的结论为“不通过”，即按废标处理。</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rsidR="00E47B59" w:rsidRDefault="006B2E51" w:rsidP="00B25BB6">
      <w:pPr>
        <w:numPr>
          <w:ilvl w:val="0"/>
          <w:numId w:val="4"/>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E47B59" w:rsidRDefault="00E47B59">
      <w:pPr>
        <w:adjustRightInd w:val="0"/>
        <w:snapToGrid w:val="0"/>
        <w:spacing w:line="400" w:lineRule="exact"/>
        <w:rPr>
          <w:rFonts w:ascii="宋体" w:hAnsi="宋体"/>
          <w:szCs w:val="21"/>
        </w:rPr>
      </w:pPr>
    </w:p>
    <w:p w:rsidR="00E47B59" w:rsidRDefault="006B2E51" w:rsidP="007F49B3">
      <w:pPr>
        <w:spacing w:line="400" w:lineRule="exact"/>
        <w:rPr>
          <w:rFonts w:ascii="宋体" w:hAnsi="宋体"/>
          <w:bCs/>
          <w:szCs w:val="21"/>
        </w:rPr>
      </w:pPr>
      <w:r>
        <w:rPr>
          <w:rFonts w:ascii="宋体" w:hAnsi="宋体" w:hint="eastAsia"/>
          <w:bCs/>
          <w:szCs w:val="21"/>
        </w:rPr>
        <w:t xml:space="preserve">评委签名：    </w:t>
      </w:r>
    </w:p>
    <w:p w:rsidR="00E47B59" w:rsidRDefault="00E47B59">
      <w:pPr>
        <w:spacing w:line="400" w:lineRule="exact"/>
        <w:ind w:left="420"/>
        <w:rPr>
          <w:rFonts w:ascii="宋体" w:hAnsi="宋体"/>
          <w:bCs/>
          <w:szCs w:val="21"/>
        </w:rPr>
      </w:pPr>
    </w:p>
    <w:p w:rsidR="00E47B59" w:rsidRDefault="006B2E51" w:rsidP="007F49B3">
      <w:pPr>
        <w:spacing w:line="400" w:lineRule="exact"/>
        <w:rPr>
          <w:rFonts w:ascii="宋体" w:hAnsi="宋体"/>
          <w:szCs w:val="21"/>
        </w:rPr>
      </w:pPr>
      <w:r>
        <w:rPr>
          <w:rFonts w:ascii="宋体" w:hAnsi="宋体" w:hint="eastAsia"/>
          <w:bCs/>
          <w:szCs w:val="21"/>
        </w:rPr>
        <w:t>日 期：</w:t>
      </w:r>
      <w:r w:rsidR="00202786">
        <w:rPr>
          <w:rFonts w:ascii="宋体" w:hAnsi="宋体"/>
          <w:szCs w:val="21"/>
        </w:rPr>
        <w:t>2020</w:t>
      </w:r>
      <w:r>
        <w:rPr>
          <w:rFonts w:ascii="宋体" w:hAnsi="宋体" w:hint="eastAsia"/>
          <w:szCs w:val="21"/>
        </w:rPr>
        <w:t>年   月   日</w:t>
      </w:r>
    </w:p>
    <w:p w:rsidR="00E47B59" w:rsidRDefault="006B2E51">
      <w:pPr>
        <w:rPr>
          <w:rFonts w:ascii="仿宋" w:eastAsia="仿宋" w:hAnsi="仿宋" w:cs="仿宋"/>
          <w:szCs w:val="21"/>
        </w:rPr>
      </w:pPr>
      <w:r>
        <w:rPr>
          <w:rFonts w:ascii="仿宋" w:eastAsia="仿宋" w:hAnsi="仿宋" w:cs="仿宋"/>
          <w:szCs w:val="21"/>
        </w:rPr>
        <w:br w:type="page"/>
      </w:r>
    </w:p>
    <w:p w:rsidR="00E47B59" w:rsidRDefault="006B2E51">
      <w:pPr>
        <w:spacing w:line="400" w:lineRule="exact"/>
        <w:rPr>
          <w:rFonts w:hAnsi="宋体"/>
          <w:szCs w:val="21"/>
        </w:rPr>
      </w:pPr>
      <w:r>
        <w:rPr>
          <w:rFonts w:ascii="宋体" w:hAnsi="宋体" w:cs="Arial" w:hint="eastAsia"/>
          <w:color w:val="000000"/>
          <w:sz w:val="30"/>
          <w:szCs w:val="30"/>
        </w:rPr>
        <w:lastRenderedPageBreak/>
        <w:t>附件</w:t>
      </w:r>
      <w:r w:rsidR="00892318">
        <w:rPr>
          <w:rFonts w:ascii="宋体" w:hAnsi="宋体" w:cs="Arial"/>
          <w:color w:val="000000"/>
          <w:sz w:val="30"/>
          <w:szCs w:val="30"/>
        </w:rPr>
        <w:t>6</w:t>
      </w:r>
    </w:p>
    <w:p w:rsidR="00E47B59" w:rsidRPr="008451F2" w:rsidRDefault="006B2E51" w:rsidP="008451F2">
      <w:pPr>
        <w:jc w:val="center"/>
        <w:rPr>
          <w:rFonts w:ascii="宋体" w:hAnsi="宋体" w:cs="宋体"/>
          <w:b/>
          <w:bCs/>
          <w:sz w:val="24"/>
        </w:rPr>
      </w:pPr>
      <w:r>
        <w:rPr>
          <w:rFonts w:ascii="宋体" w:hAnsi="宋体" w:cs="宋体" w:hint="eastAsia"/>
          <w:b/>
          <w:bCs/>
          <w:sz w:val="36"/>
          <w:szCs w:val="36"/>
        </w:rPr>
        <w:t>投标文件有效性审查表</w:t>
      </w:r>
    </w:p>
    <w:p w:rsidR="00E47B59" w:rsidRDefault="006B2E51">
      <w:pPr>
        <w:spacing w:line="360" w:lineRule="auto"/>
        <w:rPr>
          <w:rFonts w:ascii="宋体" w:hAnsi="宋体"/>
          <w:bCs/>
          <w:szCs w:val="21"/>
        </w:rPr>
      </w:pPr>
      <w:r>
        <w:rPr>
          <w:rFonts w:ascii="宋体" w:hAnsi="宋体" w:hint="eastAsia"/>
          <w:bCs/>
          <w:szCs w:val="21"/>
        </w:rPr>
        <w:t>项目名称：</w:t>
      </w:r>
      <w:r w:rsidR="004D72C0">
        <w:rPr>
          <w:rFonts w:ascii="宋体" w:hAnsi="宋体" w:hint="eastAsia"/>
          <w:bCs/>
          <w:szCs w:val="21"/>
        </w:rPr>
        <w:t>枢纽楼零星维修工程</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E47B59">
        <w:trPr>
          <w:trHeight w:val="544"/>
          <w:jc w:val="center"/>
        </w:trPr>
        <w:tc>
          <w:tcPr>
            <w:tcW w:w="652" w:type="dxa"/>
            <w:vAlign w:val="center"/>
          </w:tcPr>
          <w:p w:rsidR="00E47B59" w:rsidRDefault="006B2E51">
            <w:pPr>
              <w:rPr>
                <w:rFonts w:ascii="宋体" w:hAnsi="宋体"/>
                <w:b/>
                <w:szCs w:val="21"/>
              </w:rPr>
            </w:pPr>
            <w:r>
              <w:rPr>
                <w:rFonts w:ascii="宋体" w:hAnsi="宋体" w:cs="宋体" w:hint="eastAsia"/>
                <w:b/>
                <w:bCs/>
                <w:szCs w:val="21"/>
              </w:rPr>
              <w:t>序号</w:t>
            </w:r>
          </w:p>
        </w:tc>
        <w:tc>
          <w:tcPr>
            <w:tcW w:w="6225"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183" w:type="dxa"/>
            <w:vAlign w:val="center"/>
          </w:tcPr>
          <w:p w:rsidR="00E47B59" w:rsidRDefault="006B2E51">
            <w:pPr>
              <w:rPr>
                <w:rFonts w:ascii="宋体" w:hAnsi="宋体"/>
                <w:b/>
                <w:szCs w:val="21"/>
              </w:rPr>
            </w:pPr>
            <w:r>
              <w:rPr>
                <w:rFonts w:ascii="宋体" w:hAnsi="宋体" w:cs="宋体" w:hint="eastAsia"/>
                <w:b/>
                <w:bCs/>
                <w:szCs w:val="21"/>
              </w:rPr>
              <w:t>投标人</w:t>
            </w: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1</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投标文件未按竞选文件的规定密封、盖章和签署；</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2</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投标文件未按竞选文件规定的格式填写，内容不全或关键字迹模糊、无法辩认；</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3</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对同一竞选项目出现两个或以上的投标报价，且没声明哪个有效；</w:t>
            </w:r>
          </w:p>
        </w:tc>
        <w:tc>
          <w:tcPr>
            <w:tcW w:w="1183" w:type="dxa"/>
            <w:vAlign w:val="center"/>
          </w:tcPr>
          <w:p w:rsidR="00892318" w:rsidRDefault="00892318" w:rsidP="00892318">
            <w:pPr>
              <w:spacing w:line="360" w:lineRule="auto"/>
              <w:rPr>
                <w:rFonts w:ascii="宋体" w:hAnsi="宋体"/>
                <w:b/>
                <w:szCs w:val="21"/>
              </w:rPr>
            </w:pPr>
          </w:p>
        </w:tc>
      </w:tr>
      <w:tr w:rsidR="00265945">
        <w:trPr>
          <w:trHeight w:val="544"/>
          <w:jc w:val="center"/>
        </w:trPr>
        <w:tc>
          <w:tcPr>
            <w:tcW w:w="652"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4</w:t>
            </w:r>
          </w:p>
        </w:tc>
        <w:tc>
          <w:tcPr>
            <w:tcW w:w="6225"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投标总报价高于采购限价；</w:t>
            </w:r>
          </w:p>
        </w:tc>
        <w:tc>
          <w:tcPr>
            <w:tcW w:w="1183" w:type="dxa"/>
            <w:vAlign w:val="center"/>
          </w:tcPr>
          <w:p w:rsidR="00265945" w:rsidRDefault="00265945"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5</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投标总报价低于企业自身成本；</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cs="宋体"/>
                <w:szCs w:val="21"/>
              </w:rPr>
            </w:pPr>
            <w:r>
              <w:rPr>
                <w:rFonts w:ascii="宋体" w:hAnsi="宋体" w:cs="宋体"/>
                <w:szCs w:val="21"/>
              </w:rPr>
              <w:t>6</w:t>
            </w:r>
          </w:p>
        </w:tc>
        <w:tc>
          <w:tcPr>
            <w:tcW w:w="6225" w:type="dxa"/>
            <w:shd w:val="clear" w:color="auto" w:fill="auto"/>
            <w:vAlign w:val="center"/>
          </w:tcPr>
          <w:p w:rsidR="00892318" w:rsidRDefault="00892318" w:rsidP="00892318">
            <w:pPr>
              <w:rPr>
                <w:szCs w:val="21"/>
              </w:rPr>
            </w:pPr>
            <w:r>
              <w:rPr>
                <w:rFonts w:ascii="宋体" w:hAnsi="宋体" w:cs="宋体" w:hint="eastAsia"/>
                <w:szCs w:val="21"/>
              </w:rPr>
              <w:t>工期不满足竞选文件要求的；</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7</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施工方案或施工组织设计未响应竞选文件中已明确必须要作实质性响应的内容；</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8</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投标文件附有采购人不能接受的条件；</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9</w:t>
            </w:r>
          </w:p>
        </w:tc>
        <w:tc>
          <w:tcPr>
            <w:tcW w:w="6225" w:type="dxa"/>
            <w:shd w:val="clear" w:color="auto" w:fill="auto"/>
            <w:vAlign w:val="center"/>
          </w:tcPr>
          <w:p w:rsidR="00892318" w:rsidRDefault="00892318" w:rsidP="00892318">
            <w:pPr>
              <w:rPr>
                <w:szCs w:val="21"/>
              </w:rPr>
            </w:pPr>
            <w:r>
              <w:rPr>
                <w:rFonts w:ascii="宋体" w:hAnsi="宋体" w:cs="宋体" w:hint="eastAsia"/>
                <w:szCs w:val="21"/>
              </w:rPr>
              <w:t>不符合竞选文件中规定的其他实质性要求。</w:t>
            </w:r>
          </w:p>
        </w:tc>
        <w:tc>
          <w:tcPr>
            <w:tcW w:w="1183" w:type="dxa"/>
            <w:vAlign w:val="center"/>
          </w:tcPr>
          <w:p w:rsidR="00892318" w:rsidRDefault="00892318" w:rsidP="00892318">
            <w:pPr>
              <w:spacing w:line="360" w:lineRule="auto"/>
              <w:rPr>
                <w:rFonts w:ascii="宋体" w:hAnsi="宋体"/>
                <w:b/>
                <w:szCs w:val="21"/>
              </w:rPr>
            </w:pPr>
          </w:p>
        </w:tc>
      </w:tr>
      <w:tr w:rsidR="00E47B59">
        <w:trPr>
          <w:trHeight w:val="544"/>
          <w:jc w:val="center"/>
        </w:trPr>
        <w:tc>
          <w:tcPr>
            <w:tcW w:w="652" w:type="dxa"/>
            <w:vAlign w:val="center"/>
          </w:tcPr>
          <w:p w:rsidR="00E47B59" w:rsidRDefault="00E47B59">
            <w:pPr>
              <w:rPr>
                <w:rFonts w:ascii="宋体" w:hAnsi="宋体"/>
                <w:bCs/>
                <w:szCs w:val="21"/>
              </w:rPr>
            </w:pPr>
          </w:p>
        </w:tc>
        <w:tc>
          <w:tcPr>
            <w:tcW w:w="6225"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83" w:type="dxa"/>
            <w:vAlign w:val="center"/>
          </w:tcPr>
          <w:p w:rsidR="00E47B59" w:rsidRDefault="00E47B59">
            <w:pPr>
              <w:spacing w:line="360" w:lineRule="auto"/>
              <w:rPr>
                <w:rFonts w:ascii="宋体" w:hAnsi="宋体"/>
                <w:b/>
                <w:szCs w:val="21"/>
              </w:rPr>
            </w:pPr>
          </w:p>
        </w:tc>
      </w:tr>
    </w:tbl>
    <w:p w:rsidR="00E47B59" w:rsidRDefault="006B2E51" w:rsidP="00DD2666">
      <w:pPr>
        <w:spacing w:line="400" w:lineRule="exact"/>
        <w:ind w:firstLineChars="200" w:firstLine="420"/>
        <w:rPr>
          <w:rFonts w:ascii="宋体" w:hAnsi="宋体"/>
          <w:szCs w:val="21"/>
        </w:rPr>
      </w:pPr>
      <w:r>
        <w:rPr>
          <w:rFonts w:ascii="宋体" w:hAnsi="宋体" w:hint="eastAsia"/>
          <w:szCs w:val="21"/>
        </w:rPr>
        <w:t>注：</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经评标委员会审核后，出现一个“×”的结论为“不通过”，即按废标处理。</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表中全部条件满足为“通过”，同意进入下一阶段评审。</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bCs/>
          <w:szCs w:val="21"/>
        </w:rPr>
      </w:pPr>
      <w:r>
        <w:rPr>
          <w:rFonts w:ascii="宋体" w:hAnsi="宋体" w:hint="eastAsia"/>
          <w:bCs/>
          <w:szCs w:val="21"/>
        </w:rPr>
        <w:t xml:space="preserve">评委签名：                                                                                </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szCs w:val="21"/>
        </w:rPr>
      </w:pPr>
      <w:r>
        <w:rPr>
          <w:rFonts w:ascii="宋体" w:hAnsi="宋体" w:hint="eastAsia"/>
          <w:bCs/>
          <w:szCs w:val="21"/>
        </w:rPr>
        <w:t>日 期：</w:t>
      </w:r>
      <w:r w:rsidR="00202786">
        <w:rPr>
          <w:rFonts w:ascii="宋体" w:hAnsi="宋体"/>
          <w:szCs w:val="21"/>
        </w:rPr>
        <w:t>2020</w:t>
      </w:r>
      <w:r>
        <w:rPr>
          <w:rFonts w:ascii="宋体" w:hAnsi="宋体" w:hint="eastAsia"/>
          <w:szCs w:val="21"/>
        </w:rPr>
        <w:t>年   月   日</w:t>
      </w:r>
    </w:p>
    <w:p w:rsidR="00E47B59" w:rsidRPr="007F49B3" w:rsidRDefault="006B2E51">
      <w:pPr>
        <w:spacing w:line="360" w:lineRule="auto"/>
        <w:rPr>
          <w:rFonts w:ascii="等线" w:hAnsi="等线" w:cs="宋体"/>
          <w:sz w:val="30"/>
          <w:szCs w:val="30"/>
        </w:rPr>
      </w:pPr>
      <w:r>
        <w:rPr>
          <w:sz w:val="28"/>
          <w:szCs w:val="28"/>
        </w:rPr>
        <w:br w:type="page"/>
      </w:r>
      <w:r w:rsidRPr="007F49B3">
        <w:rPr>
          <w:rFonts w:ascii="宋体" w:hAnsi="宋体" w:hint="eastAsia"/>
          <w:sz w:val="30"/>
          <w:szCs w:val="30"/>
        </w:rPr>
        <w:lastRenderedPageBreak/>
        <w:t>附件</w:t>
      </w:r>
      <w:r w:rsidR="00892318" w:rsidRPr="007F49B3">
        <w:rPr>
          <w:rFonts w:ascii="宋体" w:hAnsi="宋体"/>
          <w:sz w:val="30"/>
          <w:szCs w:val="30"/>
        </w:rPr>
        <w:t>7</w:t>
      </w:r>
    </w:p>
    <w:p w:rsidR="00E47B59" w:rsidRDefault="006B2E51">
      <w:pPr>
        <w:spacing w:line="360" w:lineRule="auto"/>
        <w:jc w:val="center"/>
        <w:rPr>
          <w:rFonts w:ascii="等线" w:hAnsi="等线" w:cs="宋体"/>
          <w:b/>
          <w:sz w:val="30"/>
          <w:szCs w:val="30"/>
        </w:rPr>
      </w:pPr>
      <w:r>
        <w:rPr>
          <w:rFonts w:ascii="等线" w:hAnsi="等线" w:cs="宋体" w:hint="eastAsia"/>
          <w:b/>
          <w:sz w:val="30"/>
          <w:szCs w:val="30"/>
        </w:rPr>
        <w:t>公开竞选供应商信用评价</w:t>
      </w:r>
    </w:p>
    <w:p w:rsidR="00E47B59" w:rsidRDefault="00E47B59">
      <w:pPr>
        <w:spacing w:line="360" w:lineRule="auto"/>
        <w:rPr>
          <w:rFonts w:ascii="等线" w:hAnsi="等线" w:cs="宋体"/>
          <w:sz w:val="24"/>
        </w:rPr>
      </w:pPr>
    </w:p>
    <w:p w:rsidR="00E47B59" w:rsidRDefault="006B2E51">
      <w:pPr>
        <w:spacing w:line="360" w:lineRule="auto"/>
        <w:ind w:firstLineChars="200" w:firstLine="480"/>
        <w:rPr>
          <w:rFonts w:ascii="等线" w:hAnsi="等线" w:cs="宋体"/>
          <w:sz w:val="24"/>
        </w:rPr>
      </w:pPr>
      <w:r>
        <w:rPr>
          <w:rFonts w:ascii="等线" w:hAnsi="等线" w:cs="宋体" w:hint="eastAsia"/>
          <w:sz w:val="24"/>
        </w:rPr>
        <w:t>一</w:t>
      </w:r>
      <w:r>
        <w:rPr>
          <w:rFonts w:ascii="等线" w:hAnsi="等线" w:cs="宋体" w:hint="eastAsia"/>
          <w:sz w:val="24"/>
        </w:rPr>
        <w:t>.</w:t>
      </w:r>
      <w:r>
        <w:rPr>
          <w:rFonts w:ascii="等线" w:hAnsi="等线" w:cs="宋体" w:hint="eastAsia"/>
          <w:sz w:val="24"/>
        </w:rPr>
        <w:t>、</w:t>
      </w:r>
      <w:r>
        <w:rPr>
          <w:rFonts w:ascii="等线" w:hAnsi="等线" w:cs="宋体" w:hint="eastAsia"/>
          <w:b/>
          <w:sz w:val="24"/>
        </w:rPr>
        <w:t>信用评价</w:t>
      </w:r>
      <w:r>
        <w:rPr>
          <w:rFonts w:ascii="等线" w:hAnsi="等线" w:cs="宋体" w:hint="eastAsia"/>
          <w:sz w:val="24"/>
        </w:rPr>
        <w:t>，是指</w:t>
      </w:r>
      <w:r w:rsidR="0025569B">
        <w:rPr>
          <w:rFonts w:ascii="等线" w:hAnsi="等线" w:cs="宋体" w:hint="eastAsia"/>
          <w:sz w:val="24"/>
        </w:rPr>
        <w:t>采购人</w:t>
      </w:r>
      <w:r>
        <w:rPr>
          <w:rFonts w:ascii="等线" w:hAnsi="等线" w:cs="宋体" w:hint="eastAsia"/>
          <w:sz w:val="24"/>
        </w:rPr>
        <w:t>对参加公开竞选采购的供应商的诚信度和履约进行鉴别和打分。</w:t>
      </w:r>
    </w:p>
    <w:p w:rsidR="00E47B59" w:rsidRDefault="006B2E51">
      <w:pPr>
        <w:spacing w:line="360" w:lineRule="auto"/>
        <w:ind w:firstLineChars="200" w:firstLine="480"/>
        <w:rPr>
          <w:rFonts w:ascii="等线" w:hAnsi="等线" w:cs="宋体"/>
          <w:sz w:val="24"/>
        </w:rPr>
      </w:pPr>
      <w:r>
        <w:rPr>
          <w:rFonts w:ascii="等线" w:hAnsi="等线" w:cs="宋体" w:hint="eastAsia"/>
          <w:sz w:val="24"/>
        </w:rPr>
        <w:t>二</w:t>
      </w:r>
      <w:r>
        <w:rPr>
          <w:rFonts w:ascii="等线" w:hAnsi="等线" w:cs="宋体"/>
          <w:sz w:val="24"/>
        </w:rPr>
        <w:t>.</w:t>
      </w:r>
      <w:r>
        <w:rPr>
          <w:rFonts w:ascii="等线" w:hAnsi="等线" w:cs="宋体"/>
          <w:sz w:val="24"/>
        </w:rPr>
        <w:t>、</w:t>
      </w:r>
      <w:r>
        <w:rPr>
          <w:rFonts w:ascii="等线" w:hAnsi="等线" w:cs="宋体" w:hint="eastAsia"/>
          <w:b/>
          <w:sz w:val="24"/>
        </w:rPr>
        <w:t>供应商信用评价内容</w:t>
      </w:r>
    </w:p>
    <w:p w:rsidR="00E47B59" w:rsidRDefault="006B2E51">
      <w:pPr>
        <w:spacing w:line="360" w:lineRule="auto"/>
        <w:ind w:firstLineChars="200" w:firstLine="480"/>
        <w:rPr>
          <w:rFonts w:ascii="等线" w:hAnsi="等线" w:cs="宋体"/>
          <w:sz w:val="24"/>
        </w:rPr>
      </w:pPr>
      <w:r>
        <w:rPr>
          <w:rFonts w:ascii="等线" w:hAnsi="等线" w:cs="宋体" w:hint="eastAsia"/>
          <w:sz w:val="24"/>
        </w:rPr>
        <w:t>供应商信用综合评价根据《供应商信用指标和评价标准》（附件</w:t>
      </w:r>
      <w:r>
        <w:rPr>
          <w:rFonts w:ascii="等线" w:hAnsi="等线" w:cs="宋体"/>
          <w:sz w:val="24"/>
        </w:rPr>
        <w:t>8</w:t>
      </w:r>
      <w:r>
        <w:rPr>
          <w:rFonts w:ascii="等线" w:hAnsi="等线" w:cs="宋体" w:hint="eastAsia"/>
          <w:sz w:val="24"/>
        </w:rPr>
        <w:t>）进行评价。信用综合评价内容为评价年度周期内供应商的信用表现，包括良好行为和不良行为两个方面。</w:t>
      </w:r>
    </w:p>
    <w:p w:rsidR="00E47B59" w:rsidRDefault="006B2E51">
      <w:pPr>
        <w:spacing w:line="360" w:lineRule="auto"/>
        <w:ind w:firstLineChars="200" w:firstLine="482"/>
        <w:rPr>
          <w:rFonts w:ascii="等线" w:hAnsi="等线" w:cs="宋体"/>
          <w:b/>
          <w:sz w:val="24"/>
        </w:rPr>
      </w:pPr>
      <w:r>
        <w:rPr>
          <w:rFonts w:ascii="等线" w:hAnsi="等线" w:cs="宋体" w:hint="eastAsia"/>
          <w:b/>
          <w:sz w:val="24"/>
        </w:rPr>
        <w:t>三、评价结果应用</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（一）公开竞选采购项目可在各评标办法中应用供应商信用评价评标。</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（二）采用经评审的最低价投标法评标的，在推荐中标候选人时，应对通过资格和有效性评审的投标人按照评标价进行排序，即：评标价＝有效报价×</w:t>
      </w:r>
      <w:r>
        <w:rPr>
          <w:rFonts w:ascii="等线" w:hAnsi="等线" w:cs="宋体" w:hint="eastAsia"/>
          <w:bCs/>
          <w:sz w:val="24"/>
        </w:rPr>
        <w:t>(1</w:t>
      </w:r>
      <w:r>
        <w:rPr>
          <w:rFonts w:ascii="等线" w:hAnsi="等线" w:cs="宋体" w:hint="eastAsia"/>
          <w:bCs/>
          <w:sz w:val="24"/>
        </w:rPr>
        <w:t>－信用系数），信用系数计取方法见附件</w:t>
      </w:r>
      <w:r w:rsidR="009729EA">
        <w:rPr>
          <w:rFonts w:ascii="等线" w:hAnsi="等线" w:cs="宋体"/>
          <w:bCs/>
          <w:sz w:val="24"/>
        </w:rPr>
        <w:t>8</w:t>
      </w:r>
      <w:r>
        <w:rPr>
          <w:rFonts w:ascii="等线" w:hAnsi="等线" w:cs="宋体" w:hint="eastAsia"/>
          <w:bCs/>
          <w:sz w:val="24"/>
        </w:rPr>
        <w:t>，供应商第一次参与投标的，信用系数按</w:t>
      </w:r>
      <w:r>
        <w:rPr>
          <w:rFonts w:ascii="等线" w:hAnsi="等线" w:cs="宋体" w:hint="eastAsia"/>
          <w:bCs/>
          <w:sz w:val="24"/>
        </w:rPr>
        <w:t>0</w:t>
      </w:r>
      <w:r>
        <w:rPr>
          <w:rFonts w:ascii="等线" w:hAnsi="等线" w:cs="宋体" w:hint="eastAsia"/>
          <w:bCs/>
          <w:sz w:val="24"/>
        </w:rPr>
        <w:t>计算。当出现二个或二个以上投标人的评标价的取值相同时，由评委会随机抽取确定。</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（三）综合评分法</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1</w:t>
      </w:r>
      <w:r>
        <w:rPr>
          <w:rFonts w:ascii="等线" w:hAnsi="等线" w:cs="宋体" w:hint="eastAsia"/>
          <w:bCs/>
          <w:sz w:val="24"/>
        </w:rPr>
        <w:t>、采用综合评分法评标的，采购项目的评标总分为</w:t>
      </w:r>
      <w:r>
        <w:rPr>
          <w:rFonts w:ascii="等线" w:hAnsi="等线" w:cs="宋体" w:hint="eastAsia"/>
          <w:bCs/>
          <w:sz w:val="24"/>
        </w:rPr>
        <w:t>100</w:t>
      </w:r>
      <w:r>
        <w:rPr>
          <w:rFonts w:ascii="等线" w:hAnsi="等线" w:cs="宋体" w:hint="eastAsia"/>
          <w:bCs/>
          <w:sz w:val="24"/>
        </w:rPr>
        <w:t>分，投标供应商得分由商务评分、技术评分、价格评分组成，其中价格评分中的评标价引用信用系数计算确定，即：评标价＝有效报价×</w:t>
      </w:r>
      <w:r>
        <w:rPr>
          <w:rFonts w:ascii="等线" w:hAnsi="等线" w:cs="宋体" w:hint="eastAsia"/>
          <w:bCs/>
          <w:sz w:val="24"/>
        </w:rPr>
        <w:t>(1</w:t>
      </w:r>
      <w:r>
        <w:rPr>
          <w:rFonts w:ascii="等线" w:hAnsi="等线" w:cs="宋体" w:hint="eastAsia"/>
          <w:bCs/>
          <w:sz w:val="24"/>
        </w:rPr>
        <w:t>－信用系数），联合体参与投标的，按联合体企业中最低供应商信用系数认定。</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2</w:t>
      </w:r>
      <w:r>
        <w:rPr>
          <w:rFonts w:ascii="等线" w:hAnsi="等线" w:cs="宋体" w:hint="eastAsia"/>
          <w:bCs/>
          <w:sz w:val="24"/>
        </w:rPr>
        <w:t>、当出现二个或二个以上投标人的总得分相同时，由评委会随机抽取确定。</w:t>
      </w:r>
    </w:p>
    <w:p w:rsidR="00E47B59" w:rsidRDefault="006B2E51">
      <w:pPr>
        <w:spacing w:line="360" w:lineRule="auto"/>
        <w:ind w:left="482"/>
        <w:rPr>
          <w:rFonts w:ascii="等线" w:hAnsi="等线" w:cs="宋体"/>
          <w:b/>
          <w:sz w:val="24"/>
        </w:rPr>
      </w:pPr>
      <w:r>
        <w:rPr>
          <w:rFonts w:ascii="等线" w:hAnsi="等线" w:cs="宋体" w:hint="eastAsia"/>
          <w:b/>
          <w:sz w:val="24"/>
        </w:rPr>
        <w:t>四、违约处理</w:t>
      </w:r>
    </w:p>
    <w:p w:rsidR="00E47B59" w:rsidRDefault="006B2E51">
      <w:pPr>
        <w:spacing w:line="360" w:lineRule="auto"/>
        <w:ind w:firstLineChars="200" w:firstLine="480"/>
        <w:rPr>
          <w:rFonts w:ascii="等线" w:hAnsi="等线" w:cs="宋体"/>
          <w:sz w:val="24"/>
        </w:rPr>
      </w:pPr>
      <w:r>
        <w:rPr>
          <w:rFonts w:ascii="等线" w:hAnsi="等线" w:cs="宋体" w:hint="eastAsia"/>
          <w:sz w:val="24"/>
        </w:rPr>
        <w:t>（一）</w:t>
      </w:r>
      <w:r>
        <w:rPr>
          <w:rFonts w:ascii="等线" w:hAnsi="等线" w:cs="宋体" w:hint="eastAsia"/>
          <w:sz w:val="24"/>
        </w:rPr>
        <w:tab/>
      </w:r>
      <w:r>
        <w:rPr>
          <w:rFonts w:ascii="等线" w:hAnsi="等线" w:cs="宋体" w:hint="eastAsia"/>
          <w:sz w:val="24"/>
        </w:rPr>
        <w:t>排序第</w:t>
      </w:r>
      <w:r>
        <w:rPr>
          <w:rFonts w:ascii="等线" w:hAnsi="等线" w:cs="宋体" w:hint="eastAsia"/>
          <w:sz w:val="24"/>
        </w:rPr>
        <w:t>1</w:t>
      </w:r>
      <w:r>
        <w:rPr>
          <w:rFonts w:ascii="等线" w:hAnsi="等线" w:cs="宋体" w:hint="eastAsia"/>
          <w:sz w:val="24"/>
        </w:rPr>
        <w:t>位的供应商出现以下情形的，将暂停其公开竞选资格</w:t>
      </w:r>
      <w:r>
        <w:rPr>
          <w:rFonts w:ascii="等线" w:hAnsi="等线" w:cs="宋体" w:hint="eastAsia"/>
          <w:sz w:val="24"/>
        </w:rPr>
        <w:t>6</w:t>
      </w:r>
      <w:r>
        <w:rPr>
          <w:rFonts w:ascii="等线" w:hAnsi="等线" w:cs="宋体" w:hint="eastAsia"/>
          <w:sz w:val="24"/>
        </w:rPr>
        <w:t>个月：中标、确定为合同供方</w:t>
      </w:r>
      <w:r>
        <w:rPr>
          <w:rFonts w:ascii="等线" w:hAnsi="等线" w:cs="宋体" w:hint="eastAsia"/>
          <w:sz w:val="24"/>
        </w:rPr>
        <w:t>/</w:t>
      </w:r>
      <w:r>
        <w:rPr>
          <w:rFonts w:ascii="等线" w:hAnsi="等线" w:cs="宋体" w:hint="eastAsia"/>
          <w:sz w:val="24"/>
        </w:rPr>
        <w:t>承包人后，无正当理由拒绝履行合同和有关承诺的，或擅自变更、中止（终止）合同的。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（二）供应商出现下列情形之一的，甲方有权暂停其公开竞选资格</w:t>
      </w:r>
      <w:r>
        <w:rPr>
          <w:rFonts w:ascii="等线" w:hAnsi="等线" w:cs="宋体" w:hint="eastAsia"/>
          <w:sz w:val="24"/>
        </w:rPr>
        <w:t>1</w:t>
      </w:r>
      <w:r>
        <w:rPr>
          <w:rFonts w:ascii="等线" w:hAnsi="等线" w:cs="宋体" w:hint="eastAsia"/>
          <w:sz w:val="24"/>
        </w:rPr>
        <w:t>年：</w:t>
      </w:r>
    </w:p>
    <w:p w:rsidR="00E47B59" w:rsidRDefault="006B2E51">
      <w:pPr>
        <w:spacing w:line="360" w:lineRule="auto"/>
        <w:ind w:firstLineChars="200" w:firstLine="480"/>
        <w:rPr>
          <w:rFonts w:ascii="等线" w:hAnsi="等线" w:cs="宋体"/>
          <w:sz w:val="24"/>
        </w:rPr>
      </w:pPr>
      <w:r>
        <w:rPr>
          <w:rFonts w:ascii="等线" w:hAnsi="等线" w:cs="宋体" w:hint="eastAsia"/>
          <w:sz w:val="24"/>
        </w:rPr>
        <w:lastRenderedPageBreak/>
        <w:t>1</w:t>
      </w:r>
      <w:r>
        <w:rPr>
          <w:rFonts w:ascii="等线" w:hAnsi="等线" w:cs="宋体" w:hint="eastAsia"/>
          <w:sz w:val="24"/>
        </w:rPr>
        <w:t>、实际提供的有关产品性能指标或技术服务能力或施工质量明显低于报价响应时承诺的；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3</w:t>
      </w:r>
      <w:r>
        <w:rPr>
          <w:rFonts w:ascii="等线" w:hAnsi="等线" w:cs="宋体" w:hint="eastAsia"/>
          <w:sz w:val="24"/>
        </w:rPr>
        <w:t>、一年内供应商在采购项目中累计履约评价为不合格</w:t>
      </w:r>
      <w:r>
        <w:rPr>
          <w:rFonts w:ascii="等线" w:hAnsi="等线" w:cs="宋体" w:hint="eastAsia"/>
          <w:sz w:val="24"/>
        </w:rPr>
        <w:t>2</w:t>
      </w:r>
      <w:r>
        <w:rPr>
          <w:rFonts w:ascii="等线" w:hAnsi="等线" w:cs="宋体" w:hint="eastAsia"/>
          <w:sz w:val="24"/>
        </w:rPr>
        <w:t>次的；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3</w:t>
      </w:r>
      <w:r>
        <w:rPr>
          <w:rFonts w:ascii="等线" w:hAnsi="等线" w:cs="宋体" w:hint="eastAsia"/>
          <w:sz w:val="24"/>
        </w:rPr>
        <w:t>、供应商提供虚假材料或与其它供应商恶意串通谋取成交的；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4</w:t>
      </w:r>
      <w:r>
        <w:rPr>
          <w:rFonts w:ascii="等线" w:hAnsi="等线" w:cs="宋体" w:hint="eastAsia"/>
          <w:sz w:val="24"/>
        </w:rPr>
        <w:t>、发生其他违规或违约情况，造成严重损害的；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5</w:t>
      </w:r>
      <w:r>
        <w:rPr>
          <w:rFonts w:ascii="等线" w:hAnsi="等线" w:cs="宋体" w:hint="eastAsia"/>
          <w:sz w:val="24"/>
        </w:rPr>
        <w:t>、其它经</w:t>
      </w:r>
      <w:r w:rsidR="0025569B">
        <w:rPr>
          <w:rFonts w:ascii="等线" w:hAnsi="等线" w:cs="宋体" w:hint="eastAsia"/>
          <w:sz w:val="24"/>
        </w:rPr>
        <w:t>采购人</w:t>
      </w:r>
      <w:r>
        <w:rPr>
          <w:rFonts w:ascii="等线" w:hAnsi="等线" w:cs="宋体" w:hint="eastAsia"/>
          <w:sz w:val="24"/>
        </w:rPr>
        <w:t>认定的。</w:t>
      </w:r>
    </w:p>
    <w:p w:rsidR="00E47B59" w:rsidRDefault="006B2E51">
      <w:pPr>
        <w:spacing w:line="360" w:lineRule="auto"/>
        <w:rPr>
          <w:rFonts w:ascii="等线" w:hAnsi="等线" w:cs="宋体"/>
          <w:sz w:val="24"/>
        </w:rPr>
      </w:pPr>
      <w:r>
        <w:rPr>
          <w:rFonts w:ascii="等线" w:hAnsi="等线" w:cs="宋体"/>
          <w:sz w:val="24"/>
        </w:rPr>
        <w:br w:type="page"/>
      </w:r>
    </w:p>
    <w:p w:rsidR="00E47B59" w:rsidRPr="007F49B3" w:rsidRDefault="006B2E51">
      <w:pPr>
        <w:spacing w:line="360" w:lineRule="auto"/>
        <w:rPr>
          <w:rFonts w:ascii="宋体" w:hAnsi="宋体"/>
          <w:sz w:val="30"/>
          <w:szCs w:val="30"/>
        </w:rPr>
      </w:pPr>
      <w:r w:rsidRPr="007F49B3">
        <w:rPr>
          <w:rFonts w:ascii="宋体" w:hAnsi="宋体" w:hint="eastAsia"/>
          <w:sz w:val="30"/>
          <w:szCs w:val="30"/>
        </w:rPr>
        <w:lastRenderedPageBreak/>
        <w:t>附件</w:t>
      </w:r>
      <w:r w:rsidR="00892318" w:rsidRPr="007F49B3">
        <w:rPr>
          <w:rFonts w:ascii="宋体" w:hAnsi="宋体"/>
          <w:sz w:val="30"/>
          <w:szCs w:val="30"/>
        </w:rPr>
        <w:t>8</w:t>
      </w:r>
    </w:p>
    <w:p w:rsidR="00E47B59" w:rsidRDefault="006B2E51">
      <w:pPr>
        <w:jc w:val="center"/>
        <w:rPr>
          <w:rFonts w:ascii="宋体" w:hAnsi="宋体" w:cs="宋体"/>
          <w:b/>
          <w:bCs/>
          <w:sz w:val="30"/>
          <w:szCs w:val="30"/>
        </w:rPr>
      </w:pPr>
      <w:r>
        <w:rPr>
          <w:rFonts w:ascii="宋体" w:hAnsi="宋体" w:cs="宋体"/>
          <w:b/>
          <w:bCs/>
          <w:sz w:val="30"/>
          <w:szCs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E47B59">
        <w:trPr>
          <w:trHeight w:val="450"/>
          <w:jc w:val="center"/>
        </w:trPr>
        <w:tc>
          <w:tcPr>
            <w:tcW w:w="1246"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项目</w:t>
            </w:r>
          </w:p>
        </w:tc>
        <w:tc>
          <w:tcPr>
            <w:tcW w:w="4175"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子项</w:t>
            </w:r>
          </w:p>
        </w:tc>
        <w:tc>
          <w:tcPr>
            <w:tcW w:w="3812"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评价标准</w:t>
            </w:r>
          </w:p>
        </w:tc>
      </w:tr>
      <w:tr w:rsidR="00E47B59">
        <w:trPr>
          <w:trHeight w:val="428"/>
          <w:jc w:val="center"/>
        </w:trPr>
        <w:tc>
          <w:tcPr>
            <w:tcW w:w="1246" w:type="dxa"/>
            <w:shd w:val="clear" w:color="auto" w:fill="auto"/>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良好行为</w:t>
            </w:r>
          </w:p>
        </w:tc>
        <w:tc>
          <w:tcPr>
            <w:tcW w:w="4175" w:type="dxa"/>
            <w:shd w:val="clear" w:color="auto" w:fill="auto"/>
            <w:vAlign w:val="center"/>
          </w:tcPr>
          <w:p w:rsidR="00E47B59" w:rsidRDefault="006B2E51">
            <w:pPr>
              <w:widowControl/>
              <w:spacing w:line="260" w:lineRule="exact"/>
              <w:rPr>
                <w:szCs w:val="21"/>
              </w:rPr>
            </w:pPr>
            <w:r>
              <w:rPr>
                <w:szCs w:val="21"/>
              </w:rPr>
              <w:t>供应商按约定履行合同受到奖励的</w:t>
            </w:r>
          </w:p>
        </w:tc>
        <w:tc>
          <w:tcPr>
            <w:tcW w:w="3812" w:type="dxa"/>
            <w:shd w:val="clear" w:color="auto" w:fill="auto"/>
            <w:vAlign w:val="center"/>
          </w:tcPr>
          <w:p w:rsidR="00E47B59" w:rsidRDefault="006B2E51">
            <w:pPr>
              <w:widowControl/>
              <w:spacing w:line="260" w:lineRule="exact"/>
              <w:rPr>
                <w:rFonts w:ascii="宋体" w:hAnsi="宋体" w:cs="宋体"/>
                <w:color w:val="000000"/>
                <w:szCs w:val="21"/>
              </w:rPr>
            </w:pPr>
            <w:r>
              <w:rPr>
                <w:rFonts w:ascii="宋体" w:hAnsi="宋体" w:cs="宋体"/>
                <w:color w:val="000000"/>
                <w:szCs w:val="21"/>
              </w:rPr>
              <w:t>每发生1次，自认定之日起一年内信用系数加2%，</w:t>
            </w:r>
          </w:p>
        </w:tc>
      </w:tr>
      <w:tr w:rsidR="00E47B59">
        <w:trPr>
          <w:trHeight w:val="133"/>
          <w:jc w:val="center"/>
        </w:trPr>
        <w:tc>
          <w:tcPr>
            <w:tcW w:w="1246"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不良行为</w:t>
            </w: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供应商提供虚假材料或与其它供应商恶意串通谋取中标、成交的；</w:t>
            </w:r>
          </w:p>
        </w:tc>
        <w:tc>
          <w:tcPr>
            <w:tcW w:w="3812"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严重不良行为，每发生1次，自认定之日起一年内信用系数扣5%</w:t>
            </w: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中标、确定为合同供方/承包人后，无正当理由拒绝履行合同和有关承诺的，或擅自变更、中止（终止）合同的；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实际提供的有关产品性能指标和技术服务能力、施工质量明显低于采购响应文件或竞选时的承诺的；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中标、成交后，将合同转包给其他供应商的；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7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中标、成交后，将合同擅自分包给其他供应商的；</w:t>
            </w:r>
          </w:p>
        </w:tc>
        <w:tc>
          <w:tcPr>
            <w:tcW w:w="3812"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一般不良行为，每发生1次，自认定之日起一年内信用系数扣2%</w:t>
            </w:r>
          </w:p>
        </w:tc>
      </w:tr>
      <w:tr w:rsidR="00E47B59">
        <w:trPr>
          <w:trHeight w:val="2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开标后擅自撤回采购相应文件，影响采购活动继续进行的；</w:t>
            </w:r>
          </w:p>
        </w:tc>
        <w:tc>
          <w:tcPr>
            <w:tcW w:w="3812"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轻微不良行为，每发生1次，自认定之日起一年内信用系数扣1.25%</w:t>
            </w:r>
          </w:p>
        </w:tc>
      </w:tr>
      <w:tr w:rsidR="00E47B59">
        <w:trPr>
          <w:trHeight w:val="2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供应商因未按约定履行合同受到违约处罚的。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bl>
    <w:p w:rsidR="00E47B59" w:rsidRDefault="00E47B59">
      <w:pPr>
        <w:widowControl/>
        <w:rPr>
          <w:rFonts w:ascii="宋体" w:hAnsi="宋体" w:cs="宋体"/>
        </w:rPr>
      </w:pPr>
    </w:p>
    <w:p w:rsidR="00E47B59" w:rsidRDefault="006B2E51">
      <w:pPr>
        <w:spacing w:line="360" w:lineRule="auto"/>
        <w:rPr>
          <w:rFonts w:ascii="宋体" w:hAnsi="宋体" w:cs="宋体"/>
        </w:rPr>
      </w:pPr>
      <w:r>
        <w:rPr>
          <w:rFonts w:ascii="宋体" w:hAnsi="宋体" w:cs="宋体"/>
        </w:rPr>
        <w:t>备注：</w:t>
      </w:r>
    </w:p>
    <w:p w:rsidR="00E47B59" w:rsidRDefault="006B2E51" w:rsidP="00B25BB6">
      <w:pPr>
        <w:numPr>
          <w:ilvl w:val="0"/>
          <w:numId w:val="5"/>
        </w:numPr>
        <w:spacing w:line="360" w:lineRule="auto"/>
        <w:rPr>
          <w:rFonts w:ascii="宋体" w:hAnsi="宋体" w:cs="宋体"/>
        </w:rPr>
      </w:pPr>
      <w:r>
        <w:rPr>
          <w:rFonts w:ascii="宋体" w:hAnsi="宋体" w:cs="宋体"/>
        </w:rPr>
        <w:t>供应商信用系数每个评价年度周期的初评按0计算。</w:t>
      </w:r>
    </w:p>
    <w:p w:rsidR="00E47B59" w:rsidRDefault="006B2E51" w:rsidP="00B25BB6">
      <w:pPr>
        <w:numPr>
          <w:ilvl w:val="0"/>
          <w:numId w:val="5"/>
        </w:numPr>
        <w:spacing w:line="360" w:lineRule="auto"/>
        <w:rPr>
          <w:rFonts w:ascii="宋体" w:hAnsi="宋体" w:cs="宋体"/>
          <w:color w:val="000000"/>
          <w:szCs w:val="21"/>
        </w:rPr>
      </w:pPr>
      <w:r>
        <w:rPr>
          <w:rFonts w:ascii="宋体" w:hAnsi="宋体" w:cs="宋体"/>
          <w:color w:val="000000"/>
          <w:szCs w:val="21"/>
        </w:rPr>
        <w:t>经</w:t>
      </w:r>
      <w:r w:rsidR="0025569B">
        <w:rPr>
          <w:rFonts w:ascii="宋体" w:hAnsi="宋体" w:cs="宋体" w:hint="eastAsia"/>
          <w:color w:val="000000"/>
          <w:szCs w:val="21"/>
        </w:rPr>
        <w:t>采购人</w:t>
      </w:r>
      <w:r>
        <w:rPr>
          <w:rFonts w:ascii="宋体" w:hAnsi="宋体" w:cs="宋体"/>
          <w:color w:val="000000"/>
          <w:szCs w:val="21"/>
        </w:rPr>
        <w:t>批准认定的同一供应商良好行为或不良行为，在评价年度周期内信用系数可累加计算。</w:t>
      </w:r>
    </w:p>
    <w:p w:rsidR="00E47B59" w:rsidRDefault="006B2E51">
      <w:pPr>
        <w:spacing w:line="360" w:lineRule="auto"/>
        <w:rPr>
          <w:sz w:val="28"/>
          <w:szCs w:val="28"/>
        </w:rPr>
      </w:pPr>
      <w:r>
        <w:rPr>
          <w:rFonts w:ascii="宋体" w:hAnsi="宋体" w:cs="宋体"/>
          <w:color w:val="000000"/>
          <w:szCs w:val="21"/>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sectPr w:rsidR="00E47B59" w:rsidSect="00DE00B8">
      <w:footerReference w:type="default" r:id="rId66"/>
      <w:pgSz w:w="11906" w:h="16838"/>
      <w:pgMar w:top="1134" w:right="1418" w:bottom="1134"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D64" w:rsidRDefault="00F10D64">
      <w:r>
        <w:separator/>
      </w:r>
    </w:p>
  </w:endnote>
  <w:endnote w:type="continuationSeparator" w:id="0">
    <w:p w:rsidR="00F10D64" w:rsidRDefault="00F10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2C0" w:rsidRDefault="004D72C0">
    <w:pPr>
      <w:pStyle w:val="a8"/>
      <w:jc w:val="right"/>
    </w:pPr>
    <w:r>
      <w:fldChar w:fldCharType="begin"/>
    </w:r>
    <w:r>
      <w:instrText xml:space="preserve"> PAGE   \* MERGEFORMAT </w:instrText>
    </w:r>
    <w:r>
      <w:fldChar w:fldCharType="separate"/>
    </w:r>
    <w:r w:rsidR="002A0CCC" w:rsidRPr="002A0CCC">
      <w:rPr>
        <w:noProof/>
        <w:lang w:val="zh-CN"/>
      </w:rPr>
      <w:t>17</w:t>
    </w:r>
    <w:r>
      <w:fldChar w:fldCharType="end"/>
    </w:r>
  </w:p>
  <w:p w:rsidR="004D72C0" w:rsidRDefault="004D72C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D64" w:rsidRDefault="00F10D64">
      <w:r>
        <w:separator/>
      </w:r>
    </w:p>
  </w:footnote>
  <w:footnote w:type="continuationSeparator" w:id="0">
    <w:p w:rsidR="00F10D64" w:rsidRDefault="00F10D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5132FA5"/>
    <w:multiLevelType w:val="singleLevel"/>
    <w:tmpl w:val="85132FA5"/>
    <w:lvl w:ilvl="0">
      <w:start w:val="1"/>
      <w:numFmt w:val="decimal"/>
      <w:suff w:val="nothing"/>
      <w:lvlText w:val="%1、"/>
      <w:lvlJc w:val="left"/>
    </w:lvl>
  </w:abstractNum>
  <w:abstractNum w:abstractNumId="1" w15:restartNumberingAfterBreak="0">
    <w:nsid w:val="8A949A34"/>
    <w:multiLevelType w:val="singleLevel"/>
    <w:tmpl w:val="8A949A34"/>
    <w:lvl w:ilvl="0">
      <w:start w:val="1"/>
      <w:numFmt w:val="decimal"/>
      <w:suff w:val="nothing"/>
      <w:lvlText w:val="%1、"/>
      <w:lvlJc w:val="left"/>
    </w:lvl>
  </w:abstractNum>
  <w:abstractNum w:abstractNumId="2" w15:restartNumberingAfterBreak="0">
    <w:nsid w:val="8EA0C8DC"/>
    <w:multiLevelType w:val="singleLevel"/>
    <w:tmpl w:val="8EA0C8DC"/>
    <w:lvl w:ilvl="0">
      <w:start w:val="1"/>
      <w:numFmt w:val="decimal"/>
      <w:suff w:val="nothing"/>
      <w:lvlText w:val="%1、"/>
      <w:lvlJc w:val="left"/>
    </w:lvl>
  </w:abstractNum>
  <w:abstractNum w:abstractNumId="3" w15:restartNumberingAfterBreak="0">
    <w:nsid w:val="8EBE5F7F"/>
    <w:multiLevelType w:val="singleLevel"/>
    <w:tmpl w:val="8EBE5F7F"/>
    <w:lvl w:ilvl="0">
      <w:start w:val="1"/>
      <w:numFmt w:val="decimal"/>
      <w:suff w:val="nothing"/>
      <w:lvlText w:val="%1、"/>
      <w:lvlJc w:val="left"/>
    </w:lvl>
  </w:abstractNum>
  <w:abstractNum w:abstractNumId="4" w15:restartNumberingAfterBreak="0">
    <w:nsid w:val="982052F3"/>
    <w:multiLevelType w:val="singleLevel"/>
    <w:tmpl w:val="982052F3"/>
    <w:lvl w:ilvl="0">
      <w:start w:val="1"/>
      <w:numFmt w:val="decimal"/>
      <w:lvlText w:val="%1."/>
      <w:lvlJc w:val="left"/>
      <w:pPr>
        <w:tabs>
          <w:tab w:val="num" w:pos="312"/>
        </w:tabs>
      </w:pPr>
    </w:lvl>
  </w:abstractNum>
  <w:abstractNum w:abstractNumId="5" w15:restartNumberingAfterBreak="0">
    <w:nsid w:val="C6F3D58B"/>
    <w:multiLevelType w:val="singleLevel"/>
    <w:tmpl w:val="C6F3D58B"/>
    <w:lvl w:ilvl="0">
      <w:start w:val="1"/>
      <w:numFmt w:val="decimal"/>
      <w:suff w:val="nothing"/>
      <w:lvlText w:val="%1、"/>
      <w:lvlJc w:val="left"/>
    </w:lvl>
  </w:abstractNum>
  <w:abstractNum w:abstractNumId="6" w15:restartNumberingAfterBreak="0">
    <w:nsid w:val="E1DD79F8"/>
    <w:multiLevelType w:val="singleLevel"/>
    <w:tmpl w:val="E1DD79F8"/>
    <w:lvl w:ilvl="0">
      <w:start w:val="1"/>
      <w:numFmt w:val="decimal"/>
      <w:suff w:val="nothing"/>
      <w:lvlText w:val="%1、"/>
      <w:lvlJc w:val="left"/>
    </w:lvl>
  </w:abstractNum>
  <w:abstractNum w:abstractNumId="7" w15:restartNumberingAfterBreak="0">
    <w:nsid w:val="EF950C65"/>
    <w:multiLevelType w:val="singleLevel"/>
    <w:tmpl w:val="EF950C65"/>
    <w:lvl w:ilvl="0">
      <w:start w:val="1"/>
      <w:numFmt w:val="decimal"/>
      <w:suff w:val="nothing"/>
      <w:lvlText w:val="%1、"/>
      <w:lvlJc w:val="left"/>
    </w:lvl>
  </w:abstractNum>
  <w:abstractNum w:abstractNumId="8" w15:restartNumberingAfterBreak="0">
    <w:nsid w:val="03EE5FC3"/>
    <w:multiLevelType w:val="hybridMultilevel"/>
    <w:tmpl w:val="6F1021E8"/>
    <w:lvl w:ilvl="0" w:tplc="193098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5A839F1"/>
    <w:multiLevelType w:val="multilevel"/>
    <w:tmpl w:val="3CE0D6EC"/>
    <w:lvl w:ilvl="0">
      <w:start w:val="1"/>
      <w:numFmt w:val="decimal"/>
      <w:suff w:val="nothing"/>
      <w:lvlText w:val="%1、"/>
      <w:lvlJc w:val="left"/>
      <w:pPr>
        <w:ind w:left="993" w:hanging="567"/>
      </w:pPr>
      <w:rPr>
        <w:rFonts w:hint="default"/>
      </w:rPr>
    </w:lvl>
    <w:lvl w:ilvl="1">
      <w:start w:val="1"/>
      <w:numFmt w:val="lowerLetter"/>
      <w:lvlText w:val="%2)"/>
      <w:lvlJc w:val="left"/>
      <w:pPr>
        <w:tabs>
          <w:tab w:val="num" w:pos="1266"/>
        </w:tabs>
        <w:ind w:left="1266" w:hanging="420"/>
      </w:pPr>
      <w:rPr>
        <w:rFonts w:hint="eastAsia"/>
      </w:rPr>
    </w:lvl>
    <w:lvl w:ilvl="2">
      <w:start w:val="1"/>
      <w:numFmt w:val="lowerRoman"/>
      <w:lvlText w:val="%3."/>
      <w:lvlJc w:val="right"/>
      <w:pPr>
        <w:tabs>
          <w:tab w:val="num" w:pos="1686"/>
        </w:tabs>
        <w:ind w:left="1686" w:hanging="420"/>
      </w:pPr>
      <w:rPr>
        <w:rFonts w:hint="eastAsia"/>
      </w:rPr>
    </w:lvl>
    <w:lvl w:ilvl="3">
      <w:start w:val="1"/>
      <w:numFmt w:val="decimal"/>
      <w:lvlText w:val="%4."/>
      <w:lvlJc w:val="left"/>
      <w:pPr>
        <w:tabs>
          <w:tab w:val="num" w:pos="2106"/>
        </w:tabs>
        <w:ind w:left="2106" w:hanging="420"/>
      </w:pPr>
      <w:rPr>
        <w:rFonts w:hint="eastAsia"/>
      </w:rPr>
    </w:lvl>
    <w:lvl w:ilvl="4">
      <w:start w:val="1"/>
      <w:numFmt w:val="lowerLetter"/>
      <w:lvlText w:val="%5)"/>
      <w:lvlJc w:val="left"/>
      <w:pPr>
        <w:tabs>
          <w:tab w:val="num" w:pos="2526"/>
        </w:tabs>
        <w:ind w:left="2526" w:hanging="420"/>
      </w:pPr>
      <w:rPr>
        <w:rFonts w:hint="eastAsia"/>
      </w:rPr>
    </w:lvl>
    <w:lvl w:ilvl="5">
      <w:start w:val="1"/>
      <w:numFmt w:val="lowerRoman"/>
      <w:lvlText w:val="%6."/>
      <w:lvlJc w:val="right"/>
      <w:pPr>
        <w:tabs>
          <w:tab w:val="num" w:pos="2946"/>
        </w:tabs>
        <w:ind w:left="2946" w:hanging="420"/>
      </w:pPr>
      <w:rPr>
        <w:rFonts w:hint="eastAsia"/>
      </w:rPr>
    </w:lvl>
    <w:lvl w:ilvl="6">
      <w:start w:val="1"/>
      <w:numFmt w:val="decimal"/>
      <w:lvlText w:val="%7."/>
      <w:lvlJc w:val="left"/>
      <w:pPr>
        <w:tabs>
          <w:tab w:val="num" w:pos="3366"/>
        </w:tabs>
        <w:ind w:left="3366" w:hanging="420"/>
      </w:pPr>
      <w:rPr>
        <w:rFonts w:hint="eastAsia"/>
      </w:rPr>
    </w:lvl>
    <w:lvl w:ilvl="7">
      <w:start w:val="1"/>
      <w:numFmt w:val="lowerLetter"/>
      <w:lvlText w:val="%8)"/>
      <w:lvlJc w:val="left"/>
      <w:pPr>
        <w:tabs>
          <w:tab w:val="num" w:pos="3786"/>
        </w:tabs>
        <w:ind w:left="3786" w:hanging="420"/>
      </w:pPr>
      <w:rPr>
        <w:rFonts w:hint="eastAsia"/>
      </w:rPr>
    </w:lvl>
    <w:lvl w:ilvl="8">
      <w:start w:val="1"/>
      <w:numFmt w:val="lowerRoman"/>
      <w:lvlText w:val="%9."/>
      <w:lvlJc w:val="right"/>
      <w:pPr>
        <w:tabs>
          <w:tab w:val="num" w:pos="4206"/>
        </w:tabs>
        <w:ind w:left="4206" w:hanging="420"/>
      </w:pPr>
      <w:rPr>
        <w:rFonts w:hint="eastAsia"/>
      </w:rPr>
    </w:lvl>
  </w:abstractNum>
  <w:abstractNum w:abstractNumId="10" w15:restartNumberingAfterBreak="0">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1" w15:restartNumberingAfterBreak="0">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2" w15:restartNumberingAfterBreak="0">
    <w:nsid w:val="18BB826D"/>
    <w:multiLevelType w:val="singleLevel"/>
    <w:tmpl w:val="18BB826D"/>
    <w:lvl w:ilvl="0">
      <w:start w:val="1"/>
      <w:numFmt w:val="decimal"/>
      <w:suff w:val="nothing"/>
      <w:lvlText w:val="%1、"/>
      <w:lvlJc w:val="left"/>
    </w:lvl>
  </w:abstractNum>
  <w:abstractNum w:abstractNumId="13" w15:restartNumberingAfterBreak="0">
    <w:nsid w:val="1F0A24AE"/>
    <w:multiLevelType w:val="singleLevel"/>
    <w:tmpl w:val="1F0A24AE"/>
    <w:lvl w:ilvl="0">
      <w:start w:val="1"/>
      <w:numFmt w:val="decimal"/>
      <w:suff w:val="nothing"/>
      <w:lvlText w:val="%1、"/>
      <w:lvlJc w:val="left"/>
    </w:lvl>
  </w:abstractNum>
  <w:abstractNum w:abstractNumId="14" w15:restartNumberingAfterBreak="0">
    <w:nsid w:val="21D2323D"/>
    <w:multiLevelType w:val="multilevel"/>
    <w:tmpl w:val="21D2323D"/>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5" w15:restartNumberingAfterBreak="0">
    <w:nsid w:val="22392748"/>
    <w:multiLevelType w:val="hybridMultilevel"/>
    <w:tmpl w:val="6D908E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2B35941"/>
    <w:multiLevelType w:val="hybridMultilevel"/>
    <w:tmpl w:val="31F624F0"/>
    <w:lvl w:ilvl="0" w:tplc="B2D073DC">
      <w:start w:val="1"/>
      <w:numFmt w:val="decimal"/>
      <w:suff w:val="space"/>
      <w:lvlText w:val="4.2.%1"/>
      <w:lvlJc w:val="left"/>
      <w:pPr>
        <w:ind w:left="0" w:firstLine="454"/>
      </w:pPr>
      <w:rPr>
        <w:rFonts w:hint="eastAsia"/>
      </w:rPr>
    </w:lvl>
    <w:lvl w:ilvl="1" w:tplc="04090019" w:tentative="1">
      <w:start w:val="1"/>
      <w:numFmt w:val="lowerLetter"/>
      <w:lvlText w:val="%2)"/>
      <w:lvlJc w:val="left"/>
      <w:pPr>
        <w:ind w:left="840" w:hanging="420"/>
      </w:pPr>
    </w:lvl>
    <w:lvl w:ilvl="2" w:tplc="66DA3128">
      <w:start w:val="1"/>
      <w:numFmt w:val="decimal"/>
      <w:lvlText w:val="4.2.%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F92352D"/>
    <w:multiLevelType w:val="singleLevel"/>
    <w:tmpl w:val="572DE5B4"/>
    <w:lvl w:ilvl="0">
      <w:start w:val="1"/>
      <w:numFmt w:val="decimal"/>
      <w:suff w:val="nothing"/>
      <w:lvlText w:val="%1."/>
      <w:lvlJc w:val="left"/>
    </w:lvl>
  </w:abstractNum>
  <w:abstractNum w:abstractNumId="18" w15:restartNumberingAfterBreak="0">
    <w:nsid w:val="319301D9"/>
    <w:multiLevelType w:val="hybridMultilevel"/>
    <w:tmpl w:val="5E2658F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2025CE8"/>
    <w:multiLevelType w:val="singleLevel"/>
    <w:tmpl w:val="32025CE8"/>
    <w:lvl w:ilvl="0">
      <w:start w:val="1"/>
      <w:numFmt w:val="decimal"/>
      <w:suff w:val="nothing"/>
      <w:lvlText w:val="%1、"/>
      <w:lvlJc w:val="left"/>
    </w:lvl>
  </w:abstractNum>
  <w:abstractNum w:abstractNumId="20" w15:restartNumberingAfterBreak="0">
    <w:nsid w:val="33CB2B17"/>
    <w:multiLevelType w:val="hybridMultilevel"/>
    <w:tmpl w:val="91A29130"/>
    <w:lvl w:ilvl="0" w:tplc="41920BB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15:restartNumberingAfterBreak="0">
    <w:nsid w:val="3613239C"/>
    <w:multiLevelType w:val="singleLevel"/>
    <w:tmpl w:val="3613239C"/>
    <w:lvl w:ilvl="0">
      <w:start w:val="1"/>
      <w:numFmt w:val="decimal"/>
      <w:suff w:val="nothing"/>
      <w:lvlText w:val="%1、"/>
      <w:lvlJc w:val="left"/>
    </w:lvl>
  </w:abstractNum>
  <w:abstractNum w:abstractNumId="22" w15:restartNumberingAfterBreak="0">
    <w:nsid w:val="3E3B28DA"/>
    <w:multiLevelType w:val="singleLevel"/>
    <w:tmpl w:val="3E3B28DA"/>
    <w:lvl w:ilvl="0">
      <w:start w:val="2"/>
      <w:numFmt w:val="decimal"/>
      <w:suff w:val="nothing"/>
      <w:lvlText w:val="%1、"/>
      <w:lvlJc w:val="left"/>
    </w:lvl>
  </w:abstractNum>
  <w:abstractNum w:abstractNumId="23" w15:restartNumberingAfterBreak="0">
    <w:nsid w:val="553062E5"/>
    <w:multiLevelType w:val="hybridMultilevel"/>
    <w:tmpl w:val="5E2658F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72DE5B4"/>
    <w:multiLevelType w:val="singleLevel"/>
    <w:tmpl w:val="572DE5B4"/>
    <w:lvl w:ilvl="0">
      <w:start w:val="1"/>
      <w:numFmt w:val="decimal"/>
      <w:suff w:val="nothing"/>
      <w:lvlText w:val="%1."/>
      <w:lvlJc w:val="left"/>
    </w:lvl>
  </w:abstractNum>
  <w:abstractNum w:abstractNumId="25" w15:restartNumberingAfterBreak="0">
    <w:nsid w:val="5F080A44"/>
    <w:multiLevelType w:val="singleLevel"/>
    <w:tmpl w:val="5F080A44"/>
    <w:lvl w:ilvl="0">
      <w:start w:val="1"/>
      <w:numFmt w:val="decimal"/>
      <w:suff w:val="nothing"/>
      <w:lvlText w:val="%1、"/>
      <w:lvlJc w:val="left"/>
    </w:lvl>
  </w:abstractNum>
  <w:abstractNum w:abstractNumId="26" w15:restartNumberingAfterBreak="0">
    <w:nsid w:val="60D62AAD"/>
    <w:multiLevelType w:val="hybridMultilevel"/>
    <w:tmpl w:val="5E2658F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2E666C3"/>
    <w:multiLevelType w:val="hybridMultilevel"/>
    <w:tmpl w:val="52CA90FC"/>
    <w:lvl w:ilvl="0" w:tplc="3B84BB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BD05F9E"/>
    <w:multiLevelType w:val="hybridMultilevel"/>
    <w:tmpl w:val="91A29130"/>
    <w:lvl w:ilvl="0" w:tplc="41920BB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9" w15:restartNumberingAfterBreak="0">
    <w:nsid w:val="7480DB77"/>
    <w:multiLevelType w:val="singleLevel"/>
    <w:tmpl w:val="7480DB77"/>
    <w:lvl w:ilvl="0">
      <w:start w:val="1"/>
      <w:numFmt w:val="decimal"/>
      <w:lvlText w:val="%1."/>
      <w:lvlJc w:val="left"/>
      <w:pPr>
        <w:tabs>
          <w:tab w:val="num" w:pos="312"/>
        </w:tabs>
      </w:pPr>
    </w:lvl>
  </w:abstractNum>
  <w:num w:numId="1">
    <w:abstractNumId w:val="14"/>
  </w:num>
  <w:num w:numId="2">
    <w:abstractNumId w:val="9"/>
  </w:num>
  <w:num w:numId="3">
    <w:abstractNumId w:val="10"/>
  </w:num>
  <w:num w:numId="4">
    <w:abstractNumId w:val="24"/>
  </w:num>
  <w:num w:numId="5">
    <w:abstractNumId w:val="11"/>
  </w:num>
  <w:num w:numId="6">
    <w:abstractNumId w:val="17"/>
  </w:num>
  <w:num w:numId="7">
    <w:abstractNumId w:val="8"/>
  </w:num>
  <w:num w:numId="8">
    <w:abstractNumId w:val="27"/>
  </w:num>
  <w:num w:numId="9">
    <w:abstractNumId w:val="22"/>
  </w:num>
  <w:num w:numId="10">
    <w:abstractNumId w:val="3"/>
  </w:num>
  <w:num w:numId="11">
    <w:abstractNumId w:val="21"/>
  </w:num>
  <w:num w:numId="12">
    <w:abstractNumId w:val="29"/>
  </w:num>
  <w:num w:numId="13">
    <w:abstractNumId w:val="4"/>
  </w:num>
  <w:num w:numId="14">
    <w:abstractNumId w:val="1"/>
  </w:num>
  <w:num w:numId="15">
    <w:abstractNumId w:val="0"/>
  </w:num>
  <w:num w:numId="16">
    <w:abstractNumId w:val="25"/>
  </w:num>
  <w:num w:numId="17">
    <w:abstractNumId w:val="2"/>
  </w:num>
  <w:num w:numId="18">
    <w:abstractNumId w:val="6"/>
  </w:num>
  <w:num w:numId="19">
    <w:abstractNumId w:val="5"/>
  </w:num>
  <w:num w:numId="20">
    <w:abstractNumId w:val="20"/>
  </w:num>
  <w:num w:numId="21">
    <w:abstractNumId w:val="15"/>
  </w:num>
  <w:num w:numId="22">
    <w:abstractNumId w:val="18"/>
  </w:num>
  <w:num w:numId="23">
    <w:abstractNumId w:val="23"/>
  </w:num>
  <w:num w:numId="24">
    <w:abstractNumId w:val="26"/>
  </w:num>
  <w:num w:numId="25">
    <w:abstractNumId w:val="28"/>
  </w:num>
  <w:num w:numId="26">
    <w:abstractNumId w:val="19"/>
  </w:num>
  <w:num w:numId="27">
    <w:abstractNumId w:val="12"/>
  </w:num>
  <w:num w:numId="28">
    <w:abstractNumId w:val="7"/>
  </w:num>
  <w:num w:numId="29">
    <w:abstractNumId w:val="13"/>
  </w:num>
  <w:num w:numId="30">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237"/>
    <w:rsid w:val="00006EAB"/>
    <w:rsid w:val="00006FB5"/>
    <w:rsid w:val="0001269A"/>
    <w:rsid w:val="000248F2"/>
    <w:rsid w:val="00024DB1"/>
    <w:rsid w:val="000261AC"/>
    <w:rsid w:val="00046233"/>
    <w:rsid w:val="000511EF"/>
    <w:rsid w:val="00051834"/>
    <w:rsid w:val="000542BB"/>
    <w:rsid w:val="00054374"/>
    <w:rsid w:val="00054CE9"/>
    <w:rsid w:val="00066150"/>
    <w:rsid w:val="00066222"/>
    <w:rsid w:val="000712FA"/>
    <w:rsid w:val="00075A5E"/>
    <w:rsid w:val="00084999"/>
    <w:rsid w:val="00086E31"/>
    <w:rsid w:val="00097540"/>
    <w:rsid w:val="000A00B3"/>
    <w:rsid w:val="000A2487"/>
    <w:rsid w:val="000A32B4"/>
    <w:rsid w:val="000A4DE7"/>
    <w:rsid w:val="000A75A0"/>
    <w:rsid w:val="000B75B2"/>
    <w:rsid w:val="000C4919"/>
    <w:rsid w:val="000D372E"/>
    <w:rsid w:val="000D4516"/>
    <w:rsid w:val="000E277D"/>
    <w:rsid w:val="000E42BC"/>
    <w:rsid w:val="001013A8"/>
    <w:rsid w:val="00105509"/>
    <w:rsid w:val="001300D3"/>
    <w:rsid w:val="00146B63"/>
    <w:rsid w:val="00155983"/>
    <w:rsid w:val="00161C4F"/>
    <w:rsid w:val="00167F5B"/>
    <w:rsid w:val="001709D3"/>
    <w:rsid w:val="00171297"/>
    <w:rsid w:val="00172A27"/>
    <w:rsid w:val="00175957"/>
    <w:rsid w:val="00186019"/>
    <w:rsid w:val="00191017"/>
    <w:rsid w:val="00194365"/>
    <w:rsid w:val="001944F5"/>
    <w:rsid w:val="00195617"/>
    <w:rsid w:val="001B2164"/>
    <w:rsid w:val="001B2E16"/>
    <w:rsid w:val="001C49E4"/>
    <w:rsid w:val="001C510A"/>
    <w:rsid w:val="001D1FFB"/>
    <w:rsid w:val="001D769B"/>
    <w:rsid w:val="001E5338"/>
    <w:rsid w:val="001F6D6F"/>
    <w:rsid w:val="00202786"/>
    <w:rsid w:val="00205D19"/>
    <w:rsid w:val="002117D0"/>
    <w:rsid w:val="00211BF3"/>
    <w:rsid w:val="00214EFD"/>
    <w:rsid w:val="0021591C"/>
    <w:rsid w:val="00220F76"/>
    <w:rsid w:val="00221D47"/>
    <w:rsid w:val="0022476E"/>
    <w:rsid w:val="0023650D"/>
    <w:rsid w:val="002436EB"/>
    <w:rsid w:val="0025569B"/>
    <w:rsid w:val="0026536E"/>
    <w:rsid w:val="00265945"/>
    <w:rsid w:val="00275CA3"/>
    <w:rsid w:val="00294486"/>
    <w:rsid w:val="002A0CCC"/>
    <w:rsid w:val="002A287B"/>
    <w:rsid w:val="002A558D"/>
    <w:rsid w:val="002B0293"/>
    <w:rsid w:val="002D14AE"/>
    <w:rsid w:val="002D4296"/>
    <w:rsid w:val="002D7DD0"/>
    <w:rsid w:val="002E0B01"/>
    <w:rsid w:val="002F6943"/>
    <w:rsid w:val="003025E4"/>
    <w:rsid w:val="003166C7"/>
    <w:rsid w:val="003202A4"/>
    <w:rsid w:val="00321DB1"/>
    <w:rsid w:val="00327AA1"/>
    <w:rsid w:val="0033236B"/>
    <w:rsid w:val="00343111"/>
    <w:rsid w:val="00353699"/>
    <w:rsid w:val="0036491C"/>
    <w:rsid w:val="00374D99"/>
    <w:rsid w:val="00392549"/>
    <w:rsid w:val="003932F2"/>
    <w:rsid w:val="00394717"/>
    <w:rsid w:val="003954FA"/>
    <w:rsid w:val="003975C1"/>
    <w:rsid w:val="003A61B7"/>
    <w:rsid w:val="003A63C6"/>
    <w:rsid w:val="003D0FFC"/>
    <w:rsid w:val="003D2258"/>
    <w:rsid w:val="003D6DDA"/>
    <w:rsid w:val="003F2B4E"/>
    <w:rsid w:val="00426155"/>
    <w:rsid w:val="004469BA"/>
    <w:rsid w:val="00453ADF"/>
    <w:rsid w:val="00456BC1"/>
    <w:rsid w:val="00466D81"/>
    <w:rsid w:val="00467CAD"/>
    <w:rsid w:val="00472277"/>
    <w:rsid w:val="00476BF0"/>
    <w:rsid w:val="00480966"/>
    <w:rsid w:val="00497671"/>
    <w:rsid w:val="004A0372"/>
    <w:rsid w:val="004A1A1D"/>
    <w:rsid w:val="004A23D1"/>
    <w:rsid w:val="004A4F9A"/>
    <w:rsid w:val="004B26CB"/>
    <w:rsid w:val="004B4D32"/>
    <w:rsid w:val="004B5C58"/>
    <w:rsid w:val="004B6ECB"/>
    <w:rsid w:val="004C4EDB"/>
    <w:rsid w:val="004D5436"/>
    <w:rsid w:val="004D72C0"/>
    <w:rsid w:val="004E3B04"/>
    <w:rsid w:val="004E5C78"/>
    <w:rsid w:val="004E7A16"/>
    <w:rsid w:val="00513077"/>
    <w:rsid w:val="0052246D"/>
    <w:rsid w:val="00541171"/>
    <w:rsid w:val="00541BB1"/>
    <w:rsid w:val="00545D4B"/>
    <w:rsid w:val="00550B1F"/>
    <w:rsid w:val="005566FF"/>
    <w:rsid w:val="00556E7E"/>
    <w:rsid w:val="00557322"/>
    <w:rsid w:val="00561290"/>
    <w:rsid w:val="005613DF"/>
    <w:rsid w:val="00567151"/>
    <w:rsid w:val="0056721A"/>
    <w:rsid w:val="00567DB5"/>
    <w:rsid w:val="00576B93"/>
    <w:rsid w:val="005772A9"/>
    <w:rsid w:val="00585285"/>
    <w:rsid w:val="00592951"/>
    <w:rsid w:val="005969FB"/>
    <w:rsid w:val="005B2C4E"/>
    <w:rsid w:val="005B4909"/>
    <w:rsid w:val="005B6CEE"/>
    <w:rsid w:val="005D2CC7"/>
    <w:rsid w:val="005E06B4"/>
    <w:rsid w:val="005E4E7C"/>
    <w:rsid w:val="00600F96"/>
    <w:rsid w:val="00607731"/>
    <w:rsid w:val="006106FB"/>
    <w:rsid w:val="00611B4E"/>
    <w:rsid w:val="00617D0B"/>
    <w:rsid w:val="00621A9E"/>
    <w:rsid w:val="0062246F"/>
    <w:rsid w:val="006244A0"/>
    <w:rsid w:val="00637977"/>
    <w:rsid w:val="0064000A"/>
    <w:rsid w:val="00643B2F"/>
    <w:rsid w:val="006448AF"/>
    <w:rsid w:val="00646FC2"/>
    <w:rsid w:val="006503EF"/>
    <w:rsid w:val="00666B5D"/>
    <w:rsid w:val="00690C78"/>
    <w:rsid w:val="00694033"/>
    <w:rsid w:val="006A3B53"/>
    <w:rsid w:val="006B2E51"/>
    <w:rsid w:val="006B36E7"/>
    <w:rsid w:val="006E54A2"/>
    <w:rsid w:val="006E7BA8"/>
    <w:rsid w:val="006F1914"/>
    <w:rsid w:val="00706205"/>
    <w:rsid w:val="00706A9D"/>
    <w:rsid w:val="00714ACD"/>
    <w:rsid w:val="00715897"/>
    <w:rsid w:val="007216CB"/>
    <w:rsid w:val="0072216A"/>
    <w:rsid w:val="007423DA"/>
    <w:rsid w:val="00743DF1"/>
    <w:rsid w:val="00753739"/>
    <w:rsid w:val="00763505"/>
    <w:rsid w:val="007672D2"/>
    <w:rsid w:val="00776700"/>
    <w:rsid w:val="00786B2B"/>
    <w:rsid w:val="007A0E9C"/>
    <w:rsid w:val="007A2D85"/>
    <w:rsid w:val="007A3422"/>
    <w:rsid w:val="007A7F23"/>
    <w:rsid w:val="007B4B95"/>
    <w:rsid w:val="007C04CE"/>
    <w:rsid w:val="007C1005"/>
    <w:rsid w:val="007C3669"/>
    <w:rsid w:val="007C3F99"/>
    <w:rsid w:val="007D7DD0"/>
    <w:rsid w:val="007F3362"/>
    <w:rsid w:val="007F4585"/>
    <w:rsid w:val="007F49B3"/>
    <w:rsid w:val="007F62C7"/>
    <w:rsid w:val="00800453"/>
    <w:rsid w:val="00814712"/>
    <w:rsid w:val="00815501"/>
    <w:rsid w:val="008160FF"/>
    <w:rsid w:val="00821F86"/>
    <w:rsid w:val="008451F2"/>
    <w:rsid w:val="0084579E"/>
    <w:rsid w:val="00846388"/>
    <w:rsid w:val="00846494"/>
    <w:rsid w:val="00854D07"/>
    <w:rsid w:val="00860A31"/>
    <w:rsid w:val="008638B9"/>
    <w:rsid w:val="008639B0"/>
    <w:rsid w:val="0086680E"/>
    <w:rsid w:val="00877012"/>
    <w:rsid w:val="00885F0E"/>
    <w:rsid w:val="008872F1"/>
    <w:rsid w:val="00892318"/>
    <w:rsid w:val="00894519"/>
    <w:rsid w:val="008A0E92"/>
    <w:rsid w:val="008A3D6E"/>
    <w:rsid w:val="008A6DD3"/>
    <w:rsid w:val="008B670C"/>
    <w:rsid w:val="008C26B6"/>
    <w:rsid w:val="008C7560"/>
    <w:rsid w:val="008E3344"/>
    <w:rsid w:val="008F2808"/>
    <w:rsid w:val="008F4BC0"/>
    <w:rsid w:val="008F50D8"/>
    <w:rsid w:val="008F5C67"/>
    <w:rsid w:val="00902C05"/>
    <w:rsid w:val="0090551B"/>
    <w:rsid w:val="009159D7"/>
    <w:rsid w:val="00932FEC"/>
    <w:rsid w:val="00952170"/>
    <w:rsid w:val="0095677A"/>
    <w:rsid w:val="00962217"/>
    <w:rsid w:val="009729EA"/>
    <w:rsid w:val="0097363A"/>
    <w:rsid w:val="00973949"/>
    <w:rsid w:val="009767C9"/>
    <w:rsid w:val="00976A0B"/>
    <w:rsid w:val="00983A2A"/>
    <w:rsid w:val="00990E1A"/>
    <w:rsid w:val="009914C9"/>
    <w:rsid w:val="009A2776"/>
    <w:rsid w:val="009A4D34"/>
    <w:rsid w:val="009A525E"/>
    <w:rsid w:val="009B4753"/>
    <w:rsid w:val="009B745A"/>
    <w:rsid w:val="009C3EE0"/>
    <w:rsid w:val="009C65A2"/>
    <w:rsid w:val="009C7BC9"/>
    <w:rsid w:val="009E12D5"/>
    <w:rsid w:val="009E29EF"/>
    <w:rsid w:val="009E359E"/>
    <w:rsid w:val="00A047AA"/>
    <w:rsid w:val="00A05921"/>
    <w:rsid w:val="00A105FC"/>
    <w:rsid w:val="00A15326"/>
    <w:rsid w:val="00A214CC"/>
    <w:rsid w:val="00A32246"/>
    <w:rsid w:val="00A36C20"/>
    <w:rsid w:val="00A46630"/>
    <w:rsid w:val="00A614CE"/>
    <w:rsid w:val="00A63DD1"/>
    <w:rsid w:val="00A735C6"/>
    <w:rsid w:val="00A73E2A"/>
    <w:rsid w:val="00A81CD4"/>
    <w:rsid w:val="00A919CA"/>
    <w:rsid w:val="00A963B9"/>
    <w:rsid w:val="00AA7AB2"/>
    <w:rsid w:val="00AB341E"/>
    <w:rsid w:val="00AB7FA5"/>
    <w:rsid w:val="00AD4C1A"/>
    <w:rsid w:val="00AE5CBE"/>
    <w:rsid w:val="00AF3EDE"/>
    <w:rsid w:val="00AF442C"/>
    <w:rsid w:val="00B00BE7"/>
    <w:rsid w:val="00B03C03"/>
    <w:rsid w:val="00B236EE"/>
    <w:rsid w:val="00B25BB6"/>
    <w:rsid w:val="00B261B8"/>
    <w:rsid w:val="00B27F3C"/>
    <w:rsid w:val="00B30173"/>
    <w:rsid w:val="00B30809"/>
    <w:rsid w:val="00B43CD4"/>
    <w:rsid w:val="00B47E24"/>
    <w:rsid w:val="00B5736B"/>
    <w:rsid w:val="00B62DD5"/>
    <w:rsid w:val="00B726C7"/>
    <w:rsid w:val="00B72889"/>
    <w:rsid w:val="00B860C3"/>
    <w:rsid w:val="00B90671"/>
    <w:rsid w:val="00B90B6E"/>
    <w:rsid w:val="00B9496A"/>
    <w:rsid w:val="00B96B7C"/>
    <w:rsid w:val="00BA4EFF"/>
    <w:rsid w:val="00BB1E59"/>
    <w:rsid w:val="00BB6D96"/>
    <w:rsid w:val="00BB7C3F"/>
    <w:rsid w:val="00BC0E38"/>
    <w:rsid w:val="00BC35DC"/>
    <w:rsid w:val="00BC4ED0"/>
    <w:rsid w:val="00BD5240"/>
    <w:rsid w:val="00BF0C77"/>
    <w:rsid w:val="00C062D1"/>
    <w:rsid w:val="00C07BF1"/>
    <w:rsid w:val="00C11059"/>
    <w:rsid w:val="00C110E4"/>
    <w:rsid w:val="00C133F0"/>
    <w:rsid w:val="00C17058"/>
    <w:rsid w:val="00C174A4"/>
    <w:rsid w:val="00C219B3"/>
    <w:rsid w:val="00C2645D"/>
    <w:rsid w:val="00C3119C"/>
    <w:rsid w:val="00C514A7"/>
    <w:rsid w:val="00C57767"/>
    <w:rsid w:val="00C706FF"/>
    <w:rsid w:val="00C74CE8"/>
    <w:rsid w:val="00C758F6"/>
    <w:rsid w:val="00C85998"/>
    <w:rsid w:val="00C90657"/>
    <w:rsid w:val="00C9536A"/>
    <w:rsid w:val="00C9758C"/>
    <w:rsid w:val="00CB1706"/>
    <w:rsid w:val="00CC1925"/>
    <w:rsid w:val="00CC78E6"/>
    <w:rsid w:val="00CD7E92"/>
    <w:rsid w:val="00CF3AA5"/>
    <w:rsid w:val="00CF5C4F"/>
    <w:rsid w:val="00CF678C"/>
    <w:rsid w:val="00D01A48"/>
    <w:rsid w:val="00D03706"/>
    <w:rsid w:val="00D14DB9"/>
    <w:rsid w:val="00D40EF6"/>
    <w:rsid w:val="00D51B1D"/>
    <w:rsid w:val="00D57C42"/>
    <w:rsid w:val="00D648BA"/>
    <w:rsid w:val="00D70E13"/>
    <w:rsid w:val="00D71A5D"/>
    <w:rsid w:val="00D845E0"/>
    <w:rsid w:val="00D87D2D"/>
    <w:rsid w:val="00D9132A"/>
    <w:rsid w:val="00D92AC4"/>
    <w:rsid w:val="00D9769D"/>
    <w:rsid w:val="00DA71C3"/>
    <w:rsid w:val="00DB6F1F"/>
    <w:rsid w:val="00DC0A3E"/>
    <w:rsid w:val="00DD2666"/>
    <w:rsid w:val="00DD3D16"/>
    <w:rsid w:val="00DE00B8"/>
    <w:rsid w:val="00DE68FF"/>
    <w:rsid w:val="00DF1B2F"/>
    <w:rsid w:val="00DF211B"/>
    <w:rsid w:val="00DF4B6D"/>
    <w:rsid w:val="00E1751F"/>
    <w:rsid w:val="00E354F4"/>
    <w:rsid w:val="00E36D06"/>
    <w:rsid w:val="00E458D6"/>
    <w:rsid w:val="00E47B3B"/>
    <w:rsid w:val="00E47B59"/>
    <w:rsid w:val="00E60A10"/>
    <w:rsid w:val="00E63138"/>
    <w:rsid w:val="00E738C7"/>
    <w:rsid w:val="00E80794"/>
    <w:rsid w:val="00E97A9C"/>
    <w:rsid w:val="00EA4024"/>
    <w:rsid w:val="00EA4B1F"/>
    <w:rsid w:val="00EC0CD3"/>
    <w:rsid w:val="00EE46A6"/>
    <w:rsid w:val="00EF18C1"/>
    <w:rsid w:val="00F02A17"/>
    <w:rsid w:val="00F05829"/>
    <w:rsid w:val="00F10D64"/>
    <w:rsid w:val="00F1300D"/>
    <w:rsid w:val="00F154F7"/>
    <w:rsid w:val="00F25AE1"/>
    <w:rsid w:val="00F346D6"/>
    <w:rsid w:val="00F42B37"/>
    <w:rsid w:val="00F547F7"/>
    <w:rsid w:val="00F63FB3"/>
    <w:rsid w:val="00F64762"/>
    <w:rsid w:val="00F71114"/>
    <w:rsid w:val="00F716E9"/>
    <w:rsid w:val="00F71ADB"/>
    <w:rsid w:val="00F74258"/>
    <w:rsid w:val="00F91977"/>
    <w:rsid w:val="00FA0034"/>
    <w:rsid w:val="00FB25F3"/>
    <w:rsid w:val="00FC33B2"/>
    <w:rsid w:val="00FC3A89"/>
    <w:rsid w:val="00FD50E2"/>
    <w:rsid w:val="00FE225B"/>
    <w:rsid w:val="01586AB7"/>
    <w:rsid w:val="042B4404"/>
    <w:rsid w:val="05F33E19"/>
    <w:rsid w:val="08A607DC"/>
    <w:rsid w:val="13033C28"/>
    <w:rsid w:val="13B94E90"/>
    <w:rsid w:val="16FA62BC"/>
    <w:rsid w:val="214926E0"/>
    <w:rsid w:val="3C823756"/>
    <w:rsid w:val="3C9B5EFD"/>
    <w:rsid w:val="3E13186C"/>
    <w:rsid w:val="50055DC9"/>
    <w:rsid w:val="5FA63A90"/>
    <w:rsid w:val="656F3231"/>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5178485-915F-4568-9098-A39F2F1E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0" w:qFormat="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6FB"/>
    <w:pPr>
      <w:widowControl w:val="0"/>
      <w:jc w:val="both"/>
    </w:pPr>
    <w:rPr>
      <w:kern w:val="2"/>
      <w:sz w:val="21"/>
      <w:szCs w:val="24"/>
    </w:rPr>
  </w:style>
  <w:style w:type="paragraph" w:styleId="1">
    <w:name w:val="heading 1"/>
    <w:basedOn w:val="a"/>
    <w:next w:val="a"/>
    <w:link w:val="1Char"/>
    <w:uiPriority w:val="9"/>
    <w:qFormat/>
    <w:rsid w:val="00694033"/>
    <w:pPr>
      <w:spacing w:before="100" w:beforeAutospacing="1" w:after="100" w:afterAutospacing="1"/>
      <w:jc w:val="left"/>
      <w:outlineLvl w:val="0"/>
    </w:pPr>
    <w:rPr>
      <w:rFonts w:ascii="宋体" w:hAnsi="宋体" w:hint="eastAsia"/>
      <w:b/>
      <w:bCs/>
      <w:snapToGrid w:val="0"/>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6106FB"/>
    <w:rPr>
      <w:b/>
      <w:bCs/>
    </w:rPr>
  </w:style>
  <w:style w:type="paragraph" w:styleId="a4">
    <w:name w:val="annotation text"/>
    <w:basedOn w:val="a"/>
    <w:link w:val="Char0"/>
    <w:uiPriority w:val="99"/>
    <w:semiHidden/>
    <w:unhideWhenUsed/>
    <w:qFormat/>
    <w:rsid w:val="006106FB"/>
    <w:pPr>
      <w:jc w:val="left"/>
    </w:pPr>
  </w:style>
  <w:style w:type="paragraph" w:styleId="a5">
    <w:name w:val="Closing"/>
    <w:basedOn w:val="a"/>
    <w:qFormat/>
    <w:rsid w:val="006106FB"/>
    <w:pPr>
      <w:ind w:leftChars="2100" w:left="100"/>
    </w:pPr>
    <w:rPr>
      <w:rFonts w:ascii="宋体"/>
      <w:sz w:val="24"/>
    </w:rPr>
  </w:style>
  <w:style w:type="paragraph" w:styleId="a6">
    <w:name w:val="Plain Text"/>
    <w:basedOn w:val="a"/>
    <w:link w:val="Char1"/>
    <w:unhideWhenUsed/>
    <w:qFormat/>
    <w:rsid w:val="006106FB"/>
    <w:pPr>
      <w:widowControl/>
      <w:adjustRightInd w:val="0"/>
      <w:snapToGrid w:val="0"/>
      <w:ind w:firstLineChars="200" w:firstLine="200"/>
      <w:jc w:val="left"/>
    </w:pPr>
    <w:rPr>
      <w:rFonts w:ascii="宋体" w:eastAsia="微软雅黑" w:hAnsi="Courier New" w:cs="Courier New"/>
      <w:kern w:val="0"/>
      <w:sz w:val="22"/>
      <w:szCs w:val="21"/>
    </w:rPr>
  </w:style>
  <w:style w:type="paragraph" w:styleId="a7">
    <w:name w:val="Balloon Text"/>
    <w:basedOn w:val="a"/>
    <w:qFormat/>
    <w:rsid w:val="006106FB"/>
    <w:rPr>
      <w:sz w:val="18"/>
      <w:szCs w:val="18"/>
    </w:rPr>
  </w:style>
  <w:style w:type="paragraph" w:styleId="a8">
    <w:name w:val="footer"/>
    <w:basedOn w:val="a"/>
    <w:link w:val="Char2"/>
    <w:uiPriority w:val="99"/>
    <w:qFormat/>
    <w:rsid w:val="006106FB"/>
    <w:pPr>
      <w:tabs>
        <w:tab w:val="center" w:pos="4153"/>
        <w:tab w:val="right" w:pos="8306"/>
      </w:tabs>
      <w:snapToGrid w:val="0"/>
      <w:jc w:val="left"/>
    </w:pPr>
    <w:rPr>
      <w:sz w:val="18"/>
      <w:szCs w:val="18"/>
    </w:rPr>
  </w:style>
  <w:style w:type="paragraph" w:styleId="a9">
    <w:name w:val="header"/>
    <w:basedOn w:val="a"/>
    <w:link w:val="Char3"/>
    <w:qFormat/>
    <w:rsid w:val="006106FB"/>
    <w:pPr>
      <w:pBdr>
        <w:bottom w:val="single" w:sz="6" w:space="1" w:color="auto"/>
      </w:pBdr>
      <w:tabs>
        <w:tab w:val="center" w:pos="4153"/>
        <w:tab w:val="right" w:pos="8306"/>
      </w:tabs>
      <w:snapToGrid w:val="0"/>
      <w:jc w:val="center"/>
    </w:pPr>
    <w:rPr>
      <w:sz w:val="18"/>
      <w:szCs w:val="18"/>
    </w:rPr>
  </w:style>
  <w:style w:type="character" w:styleId="aa">
    <w:name w:val="Hyperlink"/>
    <w:basedOn w:val="a0"/>
    <w:uiPriority w:val="99"/>
    <w:unhideWhenUsed/>
    <w:qFormat/>
    <w:rsid w:val="006106FB"/>
    <w:rPr>
      <w:color w:val="0000FF"/>
      <w:u w:val="single"/>
    </w:rPr>
  </w:style>
  <w:style w:type="character" w:styleId="ab">
    <w:name w:val="annotation reference"/>
    <w:basedOn w:val="a0"/>
    <w:uiPriority w:val="99"/>
    <w:semiHidden/>
    <w:unhideWhenUsed/>
    <w:qFormat/>
    <w:rsid w:val="006106FB"/>
    <w:rPr>
      <w:sz w:val="21"/>
      <w:szCs w:val="21"/>
    </w:rPr>
  </w:style>
  <w:style w:type="table" w:styleId="ac">
    <w:name w:val="Table Grid"/>
    <w:basedOn w:val="a1"/>
    <w:uiPriority w:val="59"/>
    <w:qFormat/>
    <w:rsid w:val="006106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6106FB"/>
    <w:pPr>
      <w:widowControl/>
      <w:jc w:val="left"/>
    </w:pPr>
    <w:rPr>
      <w:rFonts w:ascii="宋体" w:eastAsia="微软雅黑" w:hAnsi="Courier New"/>
      <w:kern w:val="0"/>
      <w:sz w:val="20"/>
      <w:szCs w:val="21"/>
    </w:rPr>
  </w:style>
  <w:style w:type="paragraph" w:customStyle="1" w:styleId="100">
    <w:name w:val="1_0"/>
    <w:basedOn w:val="a"/>
    <w:next w:val="10"/>
    <w:qFormat/>
    <w:rsid w:val="006106FB"/>
    <w:rPr>
      <w:rFonts w:ascii="宋体" w:hAnsi="Courier New"/>
      <w:szCs w:val="22"/>
    </w:rPr>
  </w:style>
  <w:style w:type="paragraph" w:customStyle="1" w:styleId="11">
    <w:name w:val="无间隔1"/>
    <w:uiPriority w:val="99"/>
    <w:qFormat/>
    <w:rsid w:val="006106FB"/>
    <w:pPr>
      <w:adjustRightInd w:val="0"/>
      <w:snapToGrid w:val="0"/>
    </w:pPr>
    <w:rPr>
      <w:rFonts w:ascii="Tahoma" w:eastAsia="微软雅黑" w:hAnsi="Tahoma"/>
      <w:sz w:val="22"/>
      <w:szCs w:val="22"/>
    </w:rPr>
  </w:style>
  <w:style w:type="character" w:customStyle="1" w:styleId="Char2">
    <w:name w:val="页脚 Char"/>
    <w:link w:val="a8"/>
    <w:uiPriority w:val="99"/>
    <w:qFormat/>
    <w:rsid w:val="006106FB"/>
    <w:rPr>
      <w:kern w:val="2"/>
      <w:sz w:val="18"/>
      <w:szCs w:val="18"/>
    </w:rPr>
  </w:style>
  <w:style w:type="character" w:customStyle="1" w:styleId="apple-style-span">
    <w:name w:val="apple-style-span"/>
    <w:basedOn w:val="a0"/>
    <w:qFormat/>
    <w:rsid w:val="006106FB"/>
  </w:style>
  <w:style w:type="character" w:customStyle="1" w:styleId="Char3">
    <w:name w:val="页眉 Char"/>
    <w:link w:val="a9"/>
    <w:qFormat/>
    <w:rsid w:val="006106FB"/>
    <w:rPr>
      <w:kern w:val="2"/>
      <w:sz w:val="18"/>
      <w:szCs w:val="18"/>
    </w:rPr>
  </w:style>
  <w:style w:type="character" w:customStyle="1" w:styleId="style141">
    <w:name w:val="style141"/>
    <w:qFormat/>
    <w:rsid w:val="006106FB"/>
    <w:rPr>
      <w:rFonts w:ascii="宋体" w:eastAsia="宋体" w:hAnsi="宋体" w:hint="eastAsia"/>
      <w:sz w:val="18"/>
      <w:szCs w:val="18"/>
    </w:rPr>
  </w:style>
  <w:style w:type="character" w:customStyle="1" w:styleId="Char1">
    <w:name w:val="纯文本 Char"/>
    <w:basedOn w:val="a0"/>
    <w:link w:val="a6"/>
    <w:qFormat/>
    <w:rsid w:val="006106FB"/>
    <w:rPr>
      <w:rFonts w:ascii="宋体" w:eastAsia="微软雅黑" w:hAnsi="Courier New" w:cs="Courier New"/>
      <w:sz w:val="22"/>
      <w:szCs w:val="21"/>
    </w:rPr>
  </w:style>
  <w:style w:type="character" w:customStyle="1" w:styleId="Char0">
    <w:name w:val="批注文字 Char"/>
    <w:basedOn w:val="a0"/>
    <w:link w:val="a4"/>
    <w:uiPriority w:val="99"/>
    <w:semiHidden/>
    <w:qFormat/>
    <w:rsid w:val="006106FB"/>
    <w:rPr>
      <w:kern w:val="2"/>
      <w:sz w:val="21"/>
      <w:szCs w:val="24"/>
    </w:rPr>
  </w:style>
  <w:style w:type="character" w:customStyle="1" w:styleId="Char">
    <w:name w:val="批注主题 Char"/>
    <w:basedOn w:val="Char0"/>
    <w:link w:val="a3"/>
    <w:uiPriority w:val="99"/>
    <w:semiHidden/>
    <w:qFormat/>
    <w:rsid w:val="006106FB"/>
    <w:rPr>
      <w:b/>
      <w:bCs/>
      <w:kern w:val="2"/>
      <w:sz w:val="21"/>
      <w:szCs w:val="24"/>
    </w:rPr>
  </w:style>
  <w:style w:type="paragraph" w:styleId="ad">
    <w:name w:val="List Paragraph"/>
    <w:basedOn w:val="a"/>
    <w:uiPriority w:val="34"/>
    <w:qFormat/>
    <w:rsid w:val="006B2E51"/>
    <w:pPr>
      <w:ind w:firstLineChars="200" w:firstLine="420"/>
    </w:pPr>
  </w:style>
  <w:style w:type="paragraph" w:styleId="ae">
    <w:name w:val="Normal (Web)"/>
    <w:basedOn w:val="a"/>
    <w:uiPriority w:val="99"/>
    <w:unhideWhenUsed/>
    <w:rsid w:val="006F1914"/>
    <w:pPr>
      <w:spacing w:before="100" w:beforeAutospacing="1" w:after="100" w:afterAutospacing="1"/>
      <w:jc w:val="left"/>
    </w:pPr>
    <w:rPr>
      <w:rFonts w:ascii="Calibri" w:hAnsi="Calibri"/>
      <w:kern w:val="0"/>
      <w:sz w:val="24"/>
      <w:szCs w:val="22"/>
    </w:rPr>
  </w:style>
  <w:style w:type="character" w:customStyle="1" w:styleId="1Char">
    <w:name w:val="标题 1 Char"/>
    <w:basedOn w:val="a0"/>
    <w:link w:val="1"/>
    <w:uiPriority w:val="9"/>
    <w:rsid w:val="00694033"/>
    <w:rPr>
      <w:rFonts w:ascii="宋体" w:hAnsi="宋体"/>
      <w:b/>
      <w:bCs/>
      <w:snapToGrid w:val="0"/>
      <w:kern w:val="44"/>
      <w:sz w:val="48"/>
      <w:szCs w:val="48"/>
    </w:rPr>
  </w:style>
  <w:style w:type="character" w:customStyle="1" w:styleId="font01">
    <w:name w:val="font01"/>
    <w:basedOn w:val="a0"/>
    <w:rsid w:val="00694033"/>
    <w:rPr>
      <w:rFonts w:ascii="宋体" w:eastAsia="宋体" w:hAnsi="宋体" w:cs="宋体" w:hint="eastAsia"/>
      <w:i w:val="0"/>
      <w:color w:val="000000"/>
      <w:sz w:val="22"/>
      <w:szCs w:val="22"/>
      <w:u w:val="none"/>
      <w:vertAlign w:val="superscript"/>
    </w:rPr>
  </w:style>
  <w:style w:type="paragraph" w:styleId="af">
    <w:name w:val="Body Text Indent"/>
    <w:basedOn w:val="a"/>
    <w:link w:val="Char4"/>
    <w:qFormat/>
    <w:rsid w:val="00694033"/>
    <w:pPr>
      <w:spacing w:after="120"/>
      <w:ind w:leftChars="200" w:left="420"/>
    </w:pPr>
    <w:rPr>
      <w:rFonts w:ascii="Calibri" w:hAnsi="Calibri"/>
      <w:szCs w:val="22"/>
    </w:rPr>
  </w:style>
  <w:style w:type="character" w:customStyle="1" w:styleId="Char4">
    <w:name w:val="正文文本缩进 Char"/>
    <w:basedOn w:val="a0"/>
    <w:link w:val="af"/>
    <w:rsid w:val="00694033"/>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59917">
      <w:bodyDiv w:val="1"/>
      <w:marLeft w:val="0"/>
      <w:marRight w:val="0"/>
      <w:marTop w:val="0"/>
      <w:marBottom w:val="0"/>
      <w:divBdr>
        <w:top w:val="none" w:sz="0" w:space="0" w:color="auto"/>
        <w:left w:val="none" w:sz="0" w:space="0" w:color="auto"/>
        <w:bottom w:val="none" w:sz="0" w:space="0" w:color="auto"/>
        <w:right w:val="none" w:sz="0" w:space="0" w:color="auto"/>
      </w:divBdr>
      <w:divsChild>
        <w:div w:id="1456486661">
          <w:marLeft w:val="0"/>
          <w:marRight w:val="0"/>
          <w:marTop w:val="0"/>
          <w:marBottom w:val="0"/>
          <w:divBdr>
            <w:top w:val="none" w:sz="0" w:space="0" w:color="auto"/>
            <w:left w:val="none" w:sz="0" w:space="0" w:color="auto"/>
            <w:bottom w:val="none" w:sz="0" w:space="0" w:color="auto"/>
            <w:right w:val="none" w:sz="0" w:space="0" w:color="auto"/>
          </w:divBdr>
          <w:divsChild>
            <w:div w:id="908080741">
              <w:marLeft w:val="0"/>
              <w:marRight w:val="0"/>
              <w:marTop w:val="0"/>
              <w:marBottom w:val="0"/>
              <w:divBdr>
                <w:top w:val="none" w:sz="0" w:space="0" w:color="auto"/>
                <w:left w:val="none" w:sz="0" w:space="0" w:color="auto"/>
                <w:bottom w:val="none" w:sz="0" w:space="0" w:color="auto"/>
                <w:right w:val="none" w:sz="0" w:space="0" w:color="auto"/>
              </w:divBdr>
              <w:divsChild>
                <w:div w:id="1053164419">
                  <w:marLeft w:val="0"/>
                  <w:marRight w:val="0"/>
                  <w:marTop w:val="0"/>
                  <w:marBottom w:val="0"/>
                  <w:divBdr>
                    <w:top w:val="none" w:sz="0" w:space="0" w:color="auto"/>
                    <w:left w:val="none" w:sz="0" w:space="0" w:color="auto"/>
                    <w:bottom w:val="none" w:sz="0" w:space="0" w:color="auto"/>
                    <w:right w:val="none" w:sz="0" w:space="0" w:color="auto"/>
                  </w:divBdr>
                  <w:divsChild>
                    <w:div w:id="739786828">
                      <w:marLeft w:val="0"/>
                      <w:marRight w:val="0"/>
                      <w:marTop w:val="0"/>
                      <w:marBottom w:val="0"/>
                      <w:divBdr>
                        <w:top w:val="none" w:sz="0" w:space="0" w:color="auto"/>
                        <w:left w:val="none" w:sz="0" w:space="0" w:color="auto"/>
                        <w:bottom w:val="none" w:sz="0" w:space="0" w:color="auto"/>
                        <w:right w:val="none" w:sz="0" w:space="0" w:color="auto"/>
                      </w:divBdr>
                      <w:divsChild>
                        <w:div w:id="43406189">
                          <w:marLeft w:val="0"/>
                          <w:marRight w:val="0"/>
                          <w:marTop w:val="0"/>
                          <w:marBottom w:val="0"/>
                          <w:divBdr>
                            <w:top w:val="none" w:sz="0" w:space="0" w:color="auto"/>
                            <w:left w:val="none" w:sz="0" w:space="0" w:color="auto"/>
                            <w:bottom w:val="none" w:sz="0" w:space="0" w:color="auto"/>
                            <w:right w:val="none" w:sz="0" w:space="0" w:color="auto"/>
                          </w:divBdr>
                        </w:div>
                        <w:div w:id="6948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498199">
      <w:bodyDiv w:val="1"/>
      <w:marLeft w:val="0"/>
      <w:marRight w:val="0"/>
      <w:marTop w:val="0"/>
      <w:marBottom w:val="0"/>
      <w:divBdr>
        <w:top w:val="none" w:sz="0" w:space="0" w:color="auto"/>
        <w:left w:val="none" w:sz="0" w:space="0" w:color="auto"/>
        <w:bottom w:val="none" w:sz="0" w:space="0" w:color="auto"/>
        <w:right w:val="none" w:sz="0" w:space="0" w:color="auto"/>
      </w:divBdr>
    </w:div>
    <w:div w:id="999042381">
      <w:bodyDiv w:val="1"/>
      <w:marLeft w:val="0"/>
      <w:marRight w:val="0"/>
      <w:marTop w:val="0"/>
      <w:marBottom w:val="0"/>
      <w:divBdr>
        <w:top w:val="none" w:sz="0" w:space="0" w:color="auto"/>
        <w:left w:val="none" w:sz="0" w:space="0" w:color="auto"/>
        <w:bottom w:val="none" w:sz="0" w:space="0" w:color="auto"/>
        <w:right w:val="none" w:sz="0" w:space="0" w:color="auto"/>
      </w:divBdr>
    </w:div>
    <w:div w:id="1175803326">
      <w:bodyDiv w:val="1"/>
      <w:marLeft w:val="0"/>
      <w:marRight w:val="0"/>
      <w:marTop w:val="0"/>
      <w:marBottom w:val="0"/>
      <w:divBdr>
        <w:top w:val="none" w:sz="0" w:space="0" w:color="auto"/>
        <w:left w:val="none" w:sz="0" w:space="0" w:color="auto"/>
        <w:bottom w:val="none" w:sz="0" w:space="0" w:color="auto"/>
        <w:right w:val="none" w:sz="0" w:space="0" w:color="auto"/>
      </w:divBdr>
    </w:div>
    <w:div w:id="1534919708">
      <w:bodyDiv w:val="1"/>
      <w:marLeft w:val="0"/>
      <w:marRight w:val="0"/>
      <w:marTop w:val="0"/>
      <w:marBottom w:val="0"/>
      <w:divBdr>
        <w:top w:val="none" w:sz="0" w:space="0" w:color="auto"/>
        <w:left w:val="none" w:sz="0" w:space="0" w:color="auto"/>
        <w:bottom w:val="none" w:sz="0" w:space="0" w:color="auto"/>
        <w:right w:val="none" w:sz="0" w:space="0" w:color="auto"/>
      </w:divBdr>
    </w:div>
    <w:div w:id="211755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37319;&#36141;&#21512;&#21516;&#37096;&#21508;&#31867;&#24037;&#20316;&#26631;&#20934;&#25991;&#20214;\&#20844;&#24320;&#31454;&#36873;\Norma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TotalTime>1148</TotalTime>
  <Pages>28</Pages>
  <Words>1370</Words>
  <Characters>7811</Characters>
  <Application>Microsoft Office Word</Application>
  <DocSecurity>0</DocSecurity>
  <Lines>65</Lines>
  <Paragraphs>18</Paragraphs>
  <ScaleCrop>false</ScaleCrop>
  <Company>aaa</Company>
  <LinksUpToDate>false</LinksUpToDate>
  <CharactersWithSpaces>9163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李杰</cp:lastModifiedBy>
  <cp:revision>89</cp:revision>
  <cp:lastPrinted>2011-11-29T08:47:00Z</cp:lastPrinted>
  <dcterms:created xsi:type="dcterms:W3CDTF">2018-02-28T04:01:00Z</dcterms:created>
  <dcterms:modified xsi:type="dcterms:W3CDTF">2020-12-07T02:18:00Z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