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Pr="007867D3" w:rsidRDefault="00C062D1" w:rsidP="009B4753">
      <w:pPr>
        <w:tabs>
          <w:tab w:val="left" w:pos="720"/>
        </w:tabs>
        <w:spacing w:line="360" w:lineRule="auto"/>
        <w:jc w:val="center"/>
        <w:rPr>
          <w:b/>
          <w:sz w:val="36"/>
          <w:szCs w:val="36"/>
        </w:rPr>
      </w:pPr>
      <w:r w:rsidRPr="007867D3">
        <w:rPr>
          <w:b/>
          <w:sz w:val="36"/>
          <w:szCs w:val="36"/>
        </w:rPr>
        <w:t>广州大学城投资经营管理有限公司</w:t>
      </w:r>
    </w:p>
    <w:p w:rsidR="00506EBC" w:rsidRDefault="00506EBC" w:rsidP="007867D3">
      <w:pPr>
        <w:tabs>
          <w:tab w:val="left" w:pos="720"/>
        </w:tabs>
        <w:spacing w:line="360" w:lineRule="auto"/>
        <w:jc w:val="center"/>
        <w:rPr>
          <w:b/>
          <w:sz w:val="36"/>
          <w:szCs w:val="36"/>
        </w:rPr>
      </w:pPr>
      <w:r>
        <w:rPr>
          <w:rFonts w:hint="eastAsia"/>
          <w:b/>
          <w:sz w:val="36"/>
          <w:szCs w:val="36"/>
        </w:rPr>
        <w:t>广州大学城信息枢纽楼及冷站消防系统维护保养项目</w:t>
      </w:r>
    </w:p>
    <w:p w:rsidR="00E47B59" w:rsidRPr="007867D3" w:rsidRDefault="006B2E51" w:rsidP="007867D3">
      <w:pPr>
        <w:tabs>
          <w:tab w:val="left" w:pos="720"/>
        </w:tabs>
        <w:spacing w:line="360" w:lineRule="auto"/>
        <w:jc w:val="center"/>
        <w:rPr>
          <w:b/>
          <w:sz w:val="36"/>
          <w:szCs w:val="36"/>
        </w:rPr>
      </w:pPr>
      <w:r w:rsidRPr="007867D3">
        <w:rPr>
          <w:rFonts w:hint="eastAsia"/>
          <w:b/>
          <w:sz w:val="36"/>
          <w:szCs w:val="36"/>
        </w:rPr>
        <w:t>竞选文件</w:t>
      </w:r>
    </w:p>
    <w:p w:rsidR="00AF442C" w:rsidRPr="007867D3" w:rsidRDefault="00AF442C" w:rsidP="00C9758C">
      <w:pPr>
        <w:tabs>
          <w:tab w:val="left" w:pos="540"/>
          <w:tab w:val="left" w:pos="720"/>
        </w:tabs>
        <w:spacing w:line="560" w:lineRule="exact"/>
        <w:ind w:firstLineChars="200" w:firstLine="562"/>
        <w:rPr>
          <w:b/>
          <w:sz w:val="28"/>
          <w:szCs w:val="28"/>
        </w:rPr>
      </w:pPr>
    </w:p>
    <w:p w:rsidR="00E47B59" w:rsidRDefault="006B2E51" w:rsidP="00AF442C">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AF442C">
      <w:pPr>
        <w:spacing w:line="520" w:lineRule="exact"/>
        <w:ind w:firstLineChars="200" w:firstLine="560"/>
        <w:rPr>
          <w:sz w:val="28"/>
          <w:szCs w:val="28"/>
        </w:rPr>
      </w:pPr>
      <w:r>
        <w:rPr>
          <w:rFonts w:hint="eastAsia"/>
          <w:sz w:val="28"/>
          <w:szCs w:val="28"/>
        </w:rPr>
        <w:t>（一）项目名称：</w:t>
      </w:r>
      <w:r w:rsidR="00506EBC">
        <w:rPr>
          <w:rFonts w:hint="eastAsia"/>
          <w:sz w:val="28"/>
          <w:szCs w:val="28"/>
        </w:rPr>
        <w:t>广州大学城信息枢纽楼及冷站消防系统维护保养项目</w:t>
      </w:r>
    </w:p>
    <w:p w:rsidR="00E47B59" w:rsidRDefault="006B2E51" w:rsidP="00AF442C">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AF442C">
      <w:pPr>
        <w:spacing w:line="520" w:lineRule="exact"/>
        <w:ind w:firstLineChars="200" w:firstLine="560"/>
        <w:rPr>
          <w:sz w:val="28"/>
          <w:szCs w:val="28"/>
        </w:rPr>
      </w:pPr>
      <w:r>
        <w:rPr>
          <w:rFonts w:hint="eastAsia"/>
          <w:sz w:val="28"/>
          <w:szCs w:val="28"/>
        </w:rPr>
        <w:t>（三）采购限价：</w:t>
      </w:r>
      <w:r w:rsidR="006B14D1">
        <w:rPr>
          <w:sz w:val="28"/>
          <w:szCs w:val="28"/>
        </w:rPr>
        <w:t>9</w:t>
      </w:r>
      <w:r>
        <w:rPr>
          <w:rFonts w:hint="eastAsia"/>
          <w:sz w:val="28"/>
          <w:szCs w:val="28"/>
        </w:rPr>
        <w:t>万元</w:t>
      </w:r>
    </w:p>
    <w:p w:rsidR="00E47B59" w:rsidRDefault="004469BA" w:rsidP="00AF442C">
      <w:pPr>
        <w:spacing w:line="52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9B4753" w:rsidRDefault="00656718" w:rsidP="00C92256">
      <w:pPr>
        <w:tabs>
          <w:tab w:val="left" w:pos="0"/>
          <w:tab w:val="left" w:pos="720"/>
        </w:tabs>
        <w:spacing w:line="520" w:lineRule="exact"/>
        <w:ind w:firstLineChars="200" w:firstLine="560"/>
        <w:rPr>
          <w:sz w:val="28"/>
          <w:szCs w:val="28"/>
        </w:rPr>
      </w:pPr>
      <w:r>
        <w:rPr>
          <w:rFonts w:hint="eastAsia"/>
          <w:sz w:val="28"/>
          <w:szCs w:val="28"/>
        </w:rPr>
        <w:t>为保障广州大学城信息枢纽楼及</w:t>
      </w:r>
      <w:r>
        <w:rPr>
          <w:rFonts w:hint="eastAsia"/>
          <w:sz w:val="28"/>
          <w:szCs w:val="28"/>
        </w:rPr>
        <w:t>2</w:t>
      </w:r>
      <w:r>
        <w:rPr>
          <w:sz w:val="28"/>
          <w:szCs w:val="28"/>
        </w:rPr>
        <w:t>#</w:t>
      </w:r>
      <w:r>
        <w:rPr>
          <w:rFonts w:hint="eastAsia"/>
          <w:sz w:val="28"/>
          <w:szCs w:val="28"/>
        </w:rPr>
        <w:t>、</w:t>
      </w:r>
      <w:r>
        <w:rPr>
          <w:rFonts w:hint="eastAsia"/>
          <w:sz w:val="28"/>
          <w:szCs w:val="28"/>
        </w:rPr>
        <w:t>3#</w:t>
      </w:r>
      <w:r>
        <w:rPr>
          <w:rFonts w:hint="eastAsia"/>
          <w:sz w:val="28"/>
          <w:szCs w:val="28"/>
        </w:rPr>
        <w:t>、</w:t>
      </w:r>
      <w:r>
        <w:rPr>
          <w:rFonts w:hint="eastAsia"/>
          <w:sz w:val="28"/>
          <w:szCs w:val="28"/>
        </w:rPr>
        <w:t>4#</w:t>
      </w:r>
      <w:r>
        <w:rPr>
          <w:sz w:val="28"/>
          <w:szCs w:val="28"/>
        </w:rPr>
        <w:t>冷站的消防系统安全稳定运行</w:t>
      </w:r>
      <w:r>
        <w:rPr>
          <w:rFonts w:hint="eastAsia"/>
          <w:sz w:val="28"/>
          <w:szCs w:val="28"/>
        </w:rPr>
        <w:t>，</w:t>
      </w:r>
      <w:r>
        <w:rPr>
          <w:sz w:val="28"/>
          <w:szCs w:val="28"/>
        </w:rPr>
        <w:t>现拟委托具备专业资质的单位对其进行年度维护保养</w:t>
      </w:r>
      <w:r>
        <w:rPr>
          <w:rFonts w:hint="eastAsia"/>
          <w:sz w:val="28"/>
          <w:szCs w:val="28"/>
        </w:rPr>
        <w:t>。</w:t>
      </w:r>
    </w:p>
    <w:p w:rsidR="00E47B59" w:rsidRDefault="006B2E51" w:rsidP="00AF442C">
      <w:pPr>
        <w:tabs>
          <w:tab w:val="left" w:pos="0"/>
          <w:tab w:val="left" w:pos="720"/>
        </w:tabs>
        <w:spacing w:line="520" w:lineRule="exact"/>
        <w:ind w:firstLineChars="200" w:firstLine="562"/>
        <w:rPr>
          <w:b/>
          <w:sz w:val="28"/>
          <w:szCs w:val="28"/>
        </w:rPr>
      </w:pPr>
      <w:r>
        <w:rPr>
          <w:rFonts w:hint="eastAsia"/>
          <w:b/>
          <w:sz w:val="28"/>
          <w:szCs w:val="28"/>
        </w:rPr>
        <w:t>二、合格投标人资格要求</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（三）已办理合法税务登记，具有开具相应增值税专用发票资格；</w:t>
      </w:r>
    </w:p>
    <w:p w:rsidR="00776875" w:rsidRPr="00776875" w:rsidRDefault="00902DAE" w:rsidP="00656718">
      <w:pPr>
        <w:tabs>
          <w:tab w:val="left" w:pos="0"/>
          <w:tab w:val="left" w:pos="720"/>
        </w:tabs>
        <w:spacing w:line="520" w:lineRule="exact"/>
        <w:ind w:firstLineChars="200" w:firstLine="560"/>
        <w:rPr>
          <w:sz w:val="28"/>
          <w:szCs w:val="28"/>
        </w:rPr>
      </w:pPr>
      <w:r>
        <w:rPr>
          <w:rFonts w:hint="eastAsia"/>
          <w:sz w:val="28"/>
          <w:szCs w:val="28"/>
        </w:rPr>
        <w:t>（四）</w:t>
      </w:r>
      <w:r w:rsidR="00656718">
        <w:rPr>
          <w:rFonts w:hint="eastAsia"/>
          <w:sz w:val="28"/>
          <w:szCs w:val="28"/>
        </w:rPr>
        <w:t>具备</w:t>
      </w:r>
      <w:r w:rsidR="009D042E" w:rsidRPr="009D042E">
        <w:rPr>
          <w:rFonts w:hint="eastAsia"/>
          <w:sz w:val="28"/>
          <w:szCs w:val="28"/>
        </w:rPr>
        <w:t>消防设施维护保养检测机构</w:t>
      </w:r>
      <w:r w:rsidR="009D042E">
        <w:rPr>
          <w:rFonts w:hint="eastAsia"/>
          <w:sz w:val="28"/>
          <w:szCs w:val="28"/>
        </w:rPr>
        <w:t>叁</w:t>
      </w:r>
      <w:r w:rsidR="00656718">
        <w:rPr>
          <w:sz w:val="28"/>
          <w:szCs w:val="28"/>
        </w:rPr>
        <w:t>级</w:t>
      </w:r>
      <w:r w:rsidR="005C6CD1">
        <w:rPr>
          <w:sz w:val="28"/>
          <w:szCs w:val="28"/>
        </w:rPr>
        <w:t>或</w:t>
      </w:r>
      <w:r w:rsidR="005C6CD1" w:rsidRPr="005C6CD1">
        <w:rPr>
          <w:sz w:val="28"/>
          <w:szCs w:val="28"/>
        </w:rPr>
        <w:t>消防设施工程专业承包</w:t>
      </w:r>
      <w:r w:rsidR="005C6CD1">
        <w:rPr>
          <w:sz w:val="28"/>
          <w:szCs w:val="28"/>
        </w:rPr>
        <w:t>贰级</w:t>
      </w:r>
      <w:r w:rsidR="00776875">
        <w:rPr>
          <w:rFonts w:hint="eastAsia"/>
          <w:sz w:val="28"/>
          <w:szCs w:val="28"/>
        </w:rPr>
        <w:t>或以上资质。</w:t>
      </w:r>
    </w:p>
    <w:p w:rsidR="00171297" w:rsidRPr="00171297" w:rsidRDefault="00E5221B" w:rsidP="00E5221B">
      <w:pPr>
        <w:tabs>
          <w:tab w:val="left" w:pos="0"/>
          <w:tab w:val="left" w:pos="720"/>
        </w:tabs>
        <w:spacing w:line="520" w:lineRule="exact"/>
        <w:ind w:firstLineChars="200" w:firstLine="560"/>
        <w:rPr>
          <w:sz w:val="28"/>
          <w:szCs w:val="28"/>
        </w:rPr>
      </w:pPr>
      <w:r>
        <w:rPr>
          <w:rFonts w:hint="eastAsia"/>
          <w:sz w:val="28"/>
          <w:szCs w:val="28"/>
        </w:rPr>
        <w:t>（</w:t>
      </w:r>
      <w:r w:rsidR="00902DAE">
        <w:rPr>
          <w:rFonts w:hint="eastAsia"/>
          <w:sz w:val="28"/>
          <w:szCs w:val="28"/>
        </w:rPr>
        <w:t>五</w:t>
      </w:r>
      <w:r>
        <w:rPr>
          <w:rFonts w:hint="eastAsia"/>
          <w:sz w:val="28"/>
          <w:szCs w:val="28"/>
        </w:rPr>
        <w:t>）</w:t>
      </w:r>
      <w:r w:rsidR="00902DAE" w:rsidRPr="00902DAE">
        <w:rPr>
          <w:rFonts w:hint="eastAsia"/>
          <w:sz w:val="28"/>
          <w:szCs w:val="28"/>
        </w:rPr>
        <w:t>投标人近</w:t>
      </w:r>
      <w:r w:rsidR="00902DAE" w:rsidRPr="00902DAE">
        <w:rPr>
          <w:rFonts w:hint="eastAsia"/>
          <w:sz w:val="28"/>
          <w:szCs w:val="28"/>
        </w:rPr>
        <w:t>3</w:t>
      </w:r>
      <w:r w:rsidR="00902DAE" w:rsidRPr="00902DAE">
        <w:rPr>
          <w:rFonts w:hint="eastAsia"/>
          <w:sz w:val="28"/>
          <w:szCs w:val="28"/>
        </w:rPr>
        <w:t>年内</w:t>
      </w:r>
      <w:r w:rsidR="00902DAE" w:rsidRPr="00902DAE">
        <w:rPr>
          <w:rFonts w:hint="eastAsia"/>
          <w:sz w:val="28"/>
          <w:szCs w:val="28"/>
        </w:rPr>
        <w:t>(201</w:t>
      </w:r>
      <w:r w:rsidR="00902DAE">
        <w:rPr>
          <w:sz w:val="28"/>
          <w:szCs w:val="28"/>
        </w:rPr>
        <w:t>8</w:t>
      </w:r>
      <w:r w:rsidR="00902DAE" w:rsidRPr="00902DAE">
        <w:rPr>
          <w:rFonts w:hint="eastAsia"/>
          <w:sz w:val="28"/>
          <w:szCs w:val="28"/>
        </w:rPr>
        <w:t>年</w:t>
      </w:r>
      <w:r w:rsidR="00902DAE" w:rsidRPr="00902DAE">
        <w:rPr>
          <w:rFonts w:hint="eastAsia"/>
          <w:sz w:val="28"/>
          <w:szCs w:val="28"/>
        </w:rPr>
        <w:t>1</w:t>
      </w:r>
      <w:r w:rsidR="00902DAE" w:rsidRPr="00902DAE">
        <w:rPr>
          <w:rFonts w:hint="eastAsia"/>
          <w:sz w:val="28"/>
          <w:szCs w:val="28"/>
        </w:rPr>
        <w:t>月</w:t>
      </w:r>
      <w:r w:rsidR="00902DAE" w:rsidRPr="00902DAE">
        <w:rPr>
          <w:rFonts w:hint="eastAsia"/>
          <w:sz w:val="28"/>
          <w:szCs w:val="28"/>
        </w:rPr>
        <w:t>1</w:t>
      </w:r>
      <w:r w:rsidR="00902DAE" w:rsidRPr="00902DAE">
        <w:rPr>
          <w:rFonts w:hint="eastAsia"/>
          <w:sz w:val="28"/>
          <w:szCs w:val="28"/>
        </w:rPr>
        <w:t>日至今</w:t>
      </w:r>
      <w:r w:rsidR="00902DAE" w:rsidRPr="00902DAE">
        <w:rPr>
          <w:rFonts w:hint="eastAsia"/>
          <w:sz w:val="28"/>
          <w:szCs w:val="28"/>
        </w:rPr>
        <w:t>)</w:t>
      </w:r>
      <w:r w:rsidR="00902DAE" w:rsidRPr="00902DAE">
        <w:rPr>
          <w:rFonts w:hint="eastAsia"/>
          <w:sz w:val="28"/>
          <w:szCs w:val="28"/>
        </w:rPr>
        <w:t>完成过质量合格的类似工程项目业绩（需提供合同等相关证明材料复印件）；</w:t>
      </w:r>
    </w:p>
    <w:p w:rsidR="002D4296" w:rsidRDefault="00171297" w:rsidP="00D9769D">
      <w:pPr>
        <w:tabs>
          <w:tab w:val="left" w:pos="0"/>
          <w:tab w:val="left" w:pos="720"/>
        </w:tabs>
        <w:spacing w:line="520" w:lineRule="exact"/>
        <w:ind w:firstLineChars="200" w:firstLine="560"/>
        <w:rPr>
          <w:sz w:val="28"/>
          <w:szCs w:val="28"/>
        </w:rPr>
      </w:pPr>
      <w:r w:rsidRPr="00171297">
        <w:rPr>
          <w:rFonts w:hint="eastAsia"/>
          <w:sz w:val="28"/>
          <w:szCs w:val="28"/>
        </w:rPr>
        <w:t>（</w:t>
      </w:r>
      <w:r w:rsidR="00902DAE">
        <w:rPr>
          <w:rFonts w:hint="eastAsia"/>
          <w:sz w:val="28"/>
          <w:szCs w:val="28"/>
        </w:rPr>
        <w:t>六</w:t>
      </w:r>
      <w:r w:rsidRPr="00171297">
        <w:rPr>
          <w:rFonts w:hint="eastAsia"/>
          <w:sz w:val="28"/>
          <w:szCs w:val="28"/>
        </w:rPr>
        <w:t>）不接受联合体报价。</w:t>
      </w:r>
    </w:p>
    <w:p w:rsidR="007C1005" w:rsidRDefault="00656718" w:rsidP="007C1005">
      <w:pPr>
        <w:spacing w:line="560" w:lineRule="exact"/>
        <w:ind w:firstLineChars="200" w:firstLine="562"/>
        <w:rPr>
          <w:rFonts w:asciiTheme="minorEastAsia" w:eastAsiaTheme="minorEastAsia" w:hAnsiTheme="minorEastAsia"/>
          <w:b/>
          <w:sz w:val="28"/>
          <w:szCs w:val="28"/>
        </w:rPr>
      </w:pPr>
      <w:r>
        <w:rPr>
          <w:rFonts w:ascii="宋体" w:hAnsi="宋体" w:hint="eastAsia"/>
          <w:b/>
          <w:sz w:val="28"/>
          <w:szCs w:val="28"/>
        </w:rPr>
        <w:t>三</w:t>
      </w:r>
      <w:r w:rsidR="003166C7" w:rsidRPr="003166C7">
        <w:rPr>
          <w:rFonts w:asciiTheme="minorEastAsia" w:eastAsiaTheme="minorEastAsia" w:hAnsiTheme="minorEastAsia" w:hint="eastAsia"/>
          <w:b/>
          <w:sz w:val="28"/>
          <w:szCs w:val="28"/>
        </w:rPr>
        <w:t>、</w:t>
      </w:r>
      <w:r>
        <w:rPr>
          <w:rFonts w:asciiTheme="minorEastAsia" w:eastAsiaTheme="minorEastAsia" w:hAnsiTheme="minorEastAsia" w:hint="eastAsia"/>
          <w:b/>
          <w:sz w:val="28"/>
          <w:szCs w:val="28"/>
        </w:rPr>
        <w:t>项目</w:t>
      </w:r>
      <w:r w:rsidR="003166C7" w:rsidRPr="003166C7">
        <w:rPr>
          <w:rFonts w:asciiTheme="minorEastAsia" w:eastAsiaTheme="minorEastAsia" w:hAnsiTheme="minorEastAsia" w:hint="eastAsia"/>
          <w:b/>
          <w:sz w:val="28"/>
          <w:szCs w:val="28"/>
        </w:rPr>
        <w:t>技术要求</w:t>
      </w:r>
    </w:p>
    <w:p w:rsidR="00D065AE" w:rsidRPr="009D0418" w:rsidRDefault="00656718" w:rsidP="00D065AE">
      <w:pPr>
        <w:spacing w:line="560" w:lineRule="exact"/>
        <w:ind w:firstLineChars="200" w:firstLine="562"/>
        <w:rPr>
          <w:rFonts w:asciiTheme="minorEastAsia" w:eastAsiaTheme="minorEastAsia" w:hAnsiTheme="minorEastAsia"/>
          <w:b/>
          <w:sz w:val="28"/>
          <w:szCs w:val="28"/>
        </w:rPr>
      </w:pPr>
      <w:r w:rsidRPr="009D0418">
        <w:rPr>
          <w:rFonts w:asciiTheme="minorEastAsia" w:eastAsiaTheme="minorEastAsia" w:hAnsiTheme="minorEastAsia" w:hint="eastAsia"/>
          <w:b/>
          <w:sz w:val="28"/>
          <w:szCs w:val="28"/>
        </w:rPr>
        <w:t>（一）2#、3#、4#</w:t>
      </w:r>
      <w:r w:rsidRPr="009D0418">
        <w:rPr>
          <w:rFonts w:asciiTheme="minorEastAsia" w:eastAsiaTheme="minorEastAsia" w:hAnsiTheme="minorEastAsia"/>
          <w:b/>
          <w:sz w:val="28"/>
          <w:szCs w:val="28"/>
        </w:rPr>
        <w:t>冷站消防维保</w:t>
      </w:r>
    </w:p>
    <w:p w:rsidR="00656718" w:rsidRPr="009D0418" w:rsidRDefault="00656718" w:rsidP="00656718">
      <w:pPr>
        <w:spacing w:line="560" w:lineRule="exact"/>
        <w:ind w:firstLineChars="200" w:firstLine="562"/>
        <w:rPr>
          <w:rFonts w:asciiTheme="minorEastAsia" w:eastAsiaTheme="minorEastAsia" w:hAnsiTheme="minorEastAsia"/>
          <w:b/>
          <w:bCs/>
          <w:sz w:val="28"/>
          <w:szCs w:val="28"/>
        </w:rPr>
      </w:pPr>
      <w:r w:rsidRPr="009D0418">
        <w:rPr>
          <w:rFonts w:asciiTheme="minorEastAsia" w:eastAsiaTheme="minorEastAsia" w:hAnsiTheme="minorEastAsia"/>
          <w:b/>
          <w:bCs/>
          <w:sz w:val="28"/>
          <w:szCs w:val="28"/>
        </w:rPr>
        <w:t>1</w:t>
      </w:r>
      <w:r w:rsidRPr="009D0418">
        <w:rPr>
          <w:rFonts w:asciiTheme="minorEastAsia" w:eastAsiaTheme="minorEastAsia" w:hAnsiTheme="minorEastAsia" w:hint="eastAsia"/>
          <w:b/>
          <w:bCs/>
          <w:sz w:val="28"/>
          <w:szCs w:val="28"/>
        </w:rPr>
        <w:t>、项目内容：</w:t>
      </w:r>
    </w:p>
    <w:p w:rsidR="00656718" w:rsidRPr="00656718" w:rsidRDefault="00656718" w:rsidP="00656718">
      <w:pPr>
        <w:spacing w:line="560" w:lineRule="exact"/>
        <w:ind w:firstLineChars="200" w:firstLine="560"/>
        <w:rPr>
          <w:rFonts w:asciiTheme="minorEastAsia" w:eastAsiaTheme="minorEastAsia" w:hAnsiTheme="minorEastAsia"/>
          <w:sz w:val="28"/>
          <w:szCs w:val="28"/>
        </w:rPr>
      </w:pPr>
      <w:r w:rsidRPr="00656718">
        <w:rPr>
          <w:rFonts w:asciiTheme="minorEastAsia" w:eastAsiaTheme="minorEastAsia" w:hAnsiTheme="minorEastAsia" w:hint="eastAsia"/>
          <w:sz w:val="28"/>
          <w:szCs w:val="28"/>
        </w:rPr>
        <w:lastRenderedPageBreak/>
        <w:t>投标人负责对广州大学城供冷站（</w:t>
      </w:r>
      <w:r w:rsidRPr="00656718">
        <w:rPr>
          <w:rFonts w:asciiTheme="minorEastAsia" w:eastAsiaTheme="minorEastAsia" w:hAnsiTheme="minorEastAsia"/>
          <w:sz w:val="28"/>
          <w:szCs w:val="28"/>
        </w:rPr>
        <w:t>2</w:t>
      </w:r>
      <w:r w:rsidRPr="00656718">
        <w:rPr>
          <w:rFonts w:asciiTheme="minorEastAsia" w:eastAsiaTheme="minorEastAsia" w:hAnsiTheme="minorEastAsia" w:hint="eastAsia"/>
          <w:sz w:val="28"/>
          <w:szCs w:val="28"/>
        </w:rPr>
        <w:t>号站、</w:t>
      </w:r>
      <w:r w:rsidRPr="00656718">
        <w:rPr>
          <w:rFonts w:asciiTheme="minorEastAsia" w:eastAsiaTheme="minorEastAsia" w:hAnsiTheme="minorEastAsia"/>
          <w:sz w:val="28"/>
          <w:szCs w:val="28"/>
        </w:rPr>
        <w:t>3</w:t>
      </w:r>
      <w:r w:rsidRPr="00656718">
        <w:rPr>
          <w:rFonts w:asciiTheme="minorEastAsia" w:eastAsiaTheme="minorEastAsia" w:hAnsiTheme="minorEastAsia" w:hint="eastAsia"/>
          <w:sz w:val="28"/>
          <w:szCs w:val="28"/>
        </w:rPr>
        <w:t>号站、</w:t>
      </w:r>
      <w:r w:rsidRPr="00656718">
        <w:rPr>
          <w:rFonts w:asciiTheme="minorEastAsia" w:eastAsiaTheme="minorEastAsia" w:hAnsiTheme="minorEastAsia"/>
          <w:sz w:val="28"/>
          <w:szCs w:val="28"/>
        </w:rPr>
        <w:t>4</w:t>
      </w:r>
      <w:r w:rsidRPr="00656718">
        <w:rPr>
          <w:rFonts w:asciiTheme="minorEastAsia" w:eastAsiaTheme="minorEastAsia" w:hAnsiTheme="minorEastAsia" w:hint="eastAsia"/>
          <w:sz w:val="28"/>
          <w:szCs w:val="28"/>
        </w:rPr>
        <w:t>号站）的消防系统（火灾自动报警系统、联动控制系统、消火栓系统）的所有设备、管网、路线等进行检查、测试、维护、维修、更换、急修。</w:t>
      </w:r>
    </w:p>
    <w:p w:rsidR="00656718" w:rsidRPr="009D0418" w:rsidRDefault="00656718" w:rsidP="00656718">
      <w:pPr>
        <w:numPr>
          <w:ilvl w:val="0"/>
          <w:numId w:val="38"/>
        </w:numPr>
        <w:spacing w:line="560" w:lineRule="exact"/>
        <w:ind w:firstLineChars="200" w:firstLine="562"/>
        <w:rPr>
          <w:rFonts w:asciiTheme="minorEastAsia" w:eastAsiaTheme="minorEastAsia" w:hAnsiTheme="minorEastAsia"/>
          <w:b/>
          <w:bCs/>
          <w:sz w:val="28"/>
          <w:szCs w:val="28"/>
        </w:rPr>
      </w:pPr>
      <w:r w:rsidRPr="009D0418">
        <w:rPr>
          <w:rFonts w:asciiTheme="minorEastAsia" w:eastAsiaTheme="minorEastAsia" w:hAnsiTheme="minorEastAsia" w:hint="eastAsia"/>
          <w:b/>
          <w:bCs/>
          <w:sz w:val="28"/>
          <w:szCs w:val="28"/>
        </w:rPr>
        <w:t>项目实施地点：</w:t>
      </w:r>
    </w:p>
    <w:p w:rsidR="00656718" w:rsidRPr="00656718" w:rsidRDefault="00656718" w:rsidP="00656718">
      <w:pPr>
        <w:spacing w:line="560" w:lineRule="exact"/>
        <w:ind w:firstLineChars="200" w:firstLine="560"/>
        <w:rPr>
          <w:rFonts w:asciiTheme="minorEastAsia" w:eastAsiaTheme="minorEastAsia" w:hAnsiTheme="minorEastAsia"/>
          <w:sz w:val="28"/>
          <w:szCs w:val="28"/>
        </w:rPr>
      </w:pPr>
      <w:r w:rsidRPr="00656718">
        <w:rPr>
          <w:rFonts w:asciiTheme="minorEastAsia" w:eastAsiaTheme="minorEastAsia" w:hAnsiTheme="minorEastAsia" w:hint="eastAsia"/>
          <w:sz w:val="28"/>
          <w:szCs w:val="28"/>
        </w:rPr>
        <w:t>广州大学城供冷站之</w:t>
      </w:r>
      <w:r w:rsidRPr="00656718">
        <w:rPr>
          <w:rFonts w:asciiTheme="minorEastAsia" w:eastAsiaTheme="minorEastAsia" w:hAnsiTheme="minorEastAsia"/>
          <w:sz w:val="28"/>
          <w:szCs w:val="28"/>
        </w:rPr>
        <w:t>2</w:t>
      </w:r>
      <w:r w:rsidRPr="00656718">
        <w:rPr>
          <w:rFonts w:asciiTheme="minorEastAsia" w:eastAsiaTheme="minorEastAsia" w:hAnsiTheme="minorEastAsia" w:hint="eastAsia"/>
          <w:sz w:val="28"/>
          <w:szCs w:val="28"/>
        </w:rPr>
        <w:t>号站、</w:t>
      </w:r>
      <w:r w:rsidRPr="00656718">
        <w:rPr>
          <w:rFonts w:asciiTheme="minorEastAsia" w:eastAsiaTheme="minorEastAsia" w:hAnsiTheme="minorEastAsia"/>
          <w:sz w:val="28"/>
          <w:szCs w:val="28"/>
        </w:rPr>
        <w:t>3</w:t>
      </w:r>
      <w:r w:rsidRPr="00656718">
        <w:rPr>
          <w:rFonts w:asciiTheme="minorEastAsia" w:eastAsiaTheme="minorEastAsia" w:hAnsiTheme="minorEastAsia" w:hint="eastAsia"/>
          <w:sz w:val="28"/>
          <w:szCs w:val="28"/>
        </w:rPr>
        <w:t>号站、</w:t>
      </w:r>
      <w:r w:rsidRPr="00656718">
        <w:rPr>
          <w:rFonts w:asciiTheme="minorEastAsia" w:eastAsiaTheme="minorEastAsia" w:hAnsiTheme="minorEastAsia"/>
          <w:sz w:val="28"/>
          <w:szCs w:val="28"/>
        </w:rPr>
        <w:t>4</w:t>
      </w:r>
      <w:r w:rsidRPr="00656718">
        <w:rPr>
          <w:rFonts w:asciiTheme="minorEastAsia" w:eastAsiaTheme="minorEastAsia" w:hAnsiTheme="minorEastAsia" w:hint="eastAsia"/>
          <w:sz w:val="28"/>
          <w:szCs w:val="28"/>
        </w:rPr>
        <w:t>号站</w:t>
      </w:r>
    </w:p>
    <w:p w:rsidR="00656718" w:rsidRPr="009D0418" w:rsidRDefault="00656718" w:rsidP="00656718">
      <w:pPr>
        <w:spacing w:line="560" w:lineRule="exact"/>
        <w:ind w:firstLineChars="200" w:firstLine="562"/>
        <w:rPr>
          <w:rFonts w:asciiTheme="minorEastAsia" w:eastAsiaTheme="minorEastAsia" w:hAnsiTheme="minorEastAsia"/>
          <w:b/>
          <w:bCs/>
          <w:sz w:val="28"/>
          <w:szCs w:val="28"/>
        </w:rPr>
      </w:pPr>
      <w:r w:rsidRPr="009D0418">
        <w:rPr>
          <w:rFonts w:asciiTheme="minorEastAsia" w:eastAsiaTheme="minorEastAsia" w:hAnsiTheme="minorEastAsia"/>
          <w:b/>
          <w:bCs/>
          <w:sz w:val="28"/>
          <w:szCs w:val="28"/>
        </w:rPr>
        <w:t>3</w:t>
      </w:r>
      <w:r w:rsidRPr="009D0418">
        <w:rPr>
          <w:rFonts w:asciiTheme="minorEastAsia" w:eastAsiaTheme="minorEastAsia" w:hAnsiTheme="minorEastAsia" w:hint="eastAsia"/>
          <w:b/>
          <w:bCs/>
          <w:sz w:val="28"/>
          <w:szCs w:val="28"/>
        </w:rPr>
        <w:t>、委托代管及维修保养内容及要求：</w:t>
      </w:r>
    </w:p>
    <w:p w:rsidR="00656718" w:rsidRPr="009D0418" w:rsidRDefault="00656718" w:rsidP="00656718">
      <w:pPr>
        <w:spacing w:line="560" w:lineRule="exact"/>
        <w:ind w:firstLineChars="200" w:firstLine="562"/>
        <w:rPr>
          <w:rFonts w:asciiTheme="minorEastAsia" w:eastAsiaTheme="minorEastAsia" w:hAnsiTheme="minorEastAsia"/>
          <w:b/>
          <w:sz w:val="28"/>
          <w:szCs w:val="28"/>
        </w:rPr>
      </w:pPr>
      <w:r w:rsidRPr="009D0418">
        <w:rPr>
          <w:rFonts w:asciiTheme="minorEastAsia" w:eastAsiaTheme="minorEastAsia" w:hAnsiTheme="minorEastAsia" w:hint="eastAsia"/>
          <w:b/>
          <w:sz w:val="28"/>
          <w:szCs w:val="28"/>
        </w:rPr>
        <w:t>（1）消火栓系统</w:t>
      </w:r>
    </w:p>
    <w:p w:rsidR="00656718" w:rsidRDefault="00656718" w:rsidP="006567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①维修保养内容</w:t>
      </w:r>
    </w:p>
    <w:p w:rsidR="00656718" w:rsidRDefault="00656718" w:rsidP="006567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a</w:t>
      </w:r>
      <w:r>
        <w:rPr>
          <w:rFonts w:asciiTheme="minorEastAsia" w:eastAsiaTheme="minorEastAsia" w:hAnsiTheme="minorEastAsia" w:hint="eastAsia"/>
          <w:sz w:val="28"/>
          <w:szCs w:val="28"/>
        </w:rPr>
        <w:t>、</w:t>
      </w:r>
      <w:r w:rsidRPr="00656718">
        <w:rPr>
          <w:rFonts w:asciiTheme="minorEastAsia" w:eastAsiaTheme="minorEastAsia" w:hAnsiTheme="minorEastAsia" w:hint="eastAsia"/>
          <w:sz w:val="28"/>
          <w:szCs w:val="28"/>
        </w:rPr>
        <w:t>检查消防栓箱配置是否完整齐全，包括检查每个消防栓口的静压是否符合设计或规范要求，检查栓口橡胶是否老化、龟裂或脱落，检查水带是否霉烂、穿孔，检查卷盘胶管是否老化、龟裂，检查破玻按钮是否破碎，并进行必要的清洁工作</w:t>
      </w:r>
      <w:r>
        <w:rPr>
          <w:rFonts w:asciiTheme="minorEastAsia" w:eastAsiaTheme="minorEastAsia" w:hAnsiTheme="minorEastAsia" w:hint="eastAsia"/>
          <w:sz w:val="28"/>
          <w:szCs w:val="28"/>
        </w:rPr>
        <w:t>；</w:t>
      </w:r>
    </w:p>
    <w:p w:rsidR="00656718" w:rsidRDefault="00656718" w:rsidP="006567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b</w:t>
      </w:r>
      <w:r>
        <w:rPr>
          <w:rFonts w:asciiTheme="minorEastAsia" w:eastAsiaTheme="minorEastAsia" w:hAnsiTheme="minorEastAsia" w:hint="eastAsia"/>
          <w:sz w:val="28"/>
          <w:szCs w:val="28"/>
        </w:rPr>
        <w:t>、</w:t>
      </w:r>
      <w:r w:rsidRPr="00656718">
        <w:rPr>
          <w:rFonts w:asciiTheme="minorEastAsia" w:eastAsiaTheme="minorEastAsia" w:hAnsiTheme="minorEastAsia" w:hint="eastAsia"/>
          <w:sz w:val="28"/>
          <w:szCs w:val="28"/>
        </w:rPr>
        <w:t>检查测试消防栓破玻系统，试验破玻按钮，警铃是否鸣响、消防水泵是否启动、消防中心是否有报警信号及消防水泵状态显示；</w:t>
      </w:r>
    </w:p>
    <w:p w:rsidR="00656718" w:rsidRDefault="00656718" w:rsidP="006567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c、</w:t>
      </w:r>
      <w:r w:rsidRPr="00656718">
        <w:rPr>
          <w:rFonts w:asciiTheme="minorEastAsia" w:eastAsiaTheme="minorEastAsia" w:hAnsiTheme="minorEastAsia" w:hint="eastAsia"/>
          <w:sz w:val="28"/>
          <w:szCs w:val="28"/>
        </w:rPr>
        <w:t>检查消火栓系统的管道、水泵接合器及阀门。检查阀门是否易操作或有否渗漏滴水，对阀门定期加油润滑，对生锈、腐蚀、脱漆部位进行清理；</w:t>
      </w:r>
    </w:p>
    <w:p w:rsidR="00656718" w:rsidRDefault="00656718" w:rsidP="006567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d</w:t>
      </w:r>
      <w:r>
        <w:rPr>
          <w:rFonts w:asciiTheme="minorEastAsia" w:eastAsiaTheme="minorEastAsia" w:hAnsiTheme="minorEastAsia" w:hint="eastAsia"/>
          <w:sz w:val="28"/>
          <w:szCs w:val="28"/>
        </w:rPr>
        <w:t>、</w:t>
      </w:r>
      <w:r w:rsidRPr="00656718">
        <w:rPr>
          <w:rFonts w:asciiTheme="minorEastAsia" w:eastAsiaTheme="minorEastAsia" w:hAnsiTheme="minorEastAsia" w:hint="eastAsia"/>
          <w:sz w:val="28"/>
          <w:szCs w:val="28"/>
        </w:rPr>
        <w:t>定期试验消防栓，检查其喷水充实水柱是否达到规范或设计要求</w:t>
      </w:r>
      <w:r>
        <w:rPr>
          <w:rFonts w:asciiTheme="minorEastAsia" w:eastAsiaTheme="minorEastAsia" w:hAnsiTheme="minorEastAsia" w:hint="eastAsia"/>
          <w:sz w:val="28"/>
          <w:szCs w:val="28"/>
        </w:rPr>
        <w:t>；</w:t>
      </w:r>
    </w:p>
    <w:p w:rsidR="00656718" w:rsidRDefault="00656718" w:rsidP="006567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e、</w:t>
      </w:r>
      <w:r w:rsidRPr="00656718">
        <w:rPr>
          <w:rFonts w:asciiTheme="minorEastAsia" w:eastAsiaTheme="minorEastAsia" w:hAnsiTheme="minorEastAsia" w:hint="eastAsia"/>
          <w:sz w:val="28"/>
          <w:szCs w:val="28"/>
        </w:rPr>
        <w:t>检查水泵房的消防设备，测试消防水泵运行情况，检查水泵控制柜的运行状态，定期试验安全泄压阀是否灵敏、可靠，检查水锤吸纳器工作是否有效；检查水泵房各阀门是否处于正常工作状态，是否完好不渗漏，对生锈脱落部位进行清理，检查阀门是否易操作，对消防水泵和阀门定期加油润滑；</w:t>
      </w:r>
    </w:p>
    <w:p w:rsidR="00656718" w:rsidRDefault="00656718" w:rsidP="006567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f、</w:t>
      </w:r>
      <w:r w:rsidRPr="00656718">
        <w:rPr>
          <w:rFonts w:asciiTheme="minorEastAsia" w:eastAsiaTheme="minorEastAsia" w:hAnsiTheme="minorEastAsia" w:hint="eastAsia"/>
          <w:sz w:val="28"/>
          <w:szCs w:val="28"/>
        </w:rPr>
        <w:t>检查消防水池的储水情况，检查止回阀启闭是否灵活、有效</w:t>
      </w:r>
      <w:r>
        <w:rPr>
          <w:rFonts w:asciiTheme="minorEastAsia" w:eastAsiaTheme="minorEastAsia" w:hAnsiTheme="minorEastAsia" w:hint="eastAsia"/>
          <w:sz w:val="28"/>
          <w:szCs w:val="28"/>
        </w:rPr>
        <w:t>；</w:t>
      </w:r>
    </w:p>
    <w:p w:rsidR="00656718" w:rsidRDefault="00656718" w:rsidP="006567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g、</w:t>
      </w:r>
      <w:r w:rsidRPr="00656718">
        <w:rPr>
          <w:rFonts w:asciiTheme="minorEastAsia" w:eastAsiaTheme="minorEastAsia" w:hAnsiTheme="minorEastAsia" w:hint="eastAsia"/>
          <w:sz w:val="28"/>
          <w:szCs w:val="28"/>
        </w:rPr>
        <w:t>定期对消防栓系统管网进行全面检查，对腐蚀严重的管道予以更换，</w:t>
      </w:r>
      <w:r w:rsidRPr="00656718">
        <w:rPr>
          <w:rFonts w:asciiTheme="minorEastAsia" w:eastAsiaTheme="minorEastAsia" w:hAnsiTheme="minorEastAsia" w:hint="eastAsia"/>
          <w:sz w:val="28"/>
          <w:szCs w:val="28"/>
        </w:rPr>
        <w:lastRenderedPageBreak/>
        <w:t>对油漆脱落的管道及时除锈刷防锈漆和标志漆</w:t>
      </w:r>
      <w:r>
        <w:rPr>
          <w:rFonts w:asciiTheme="minorEastAsia" w:eastAsiaTheme="minorEastAsia" w:hAnsiTheme="minorEastAsia" w:hint="eastAsia"/>
          <w:sz w:val="28"/>
          <w:szCs w:val="28"/>
        </w:rPr>
        <w:t>；</w:t>
      </w:r>
    </w:p>
    <w:p w:rsidR="00656718" w:rsidRDefault="00656718" w:rsidP="006567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h、</w:t>
      </w:r>
      <w:r w:rsidRPr="00656718">
        <w:rPr>
          <w:rFonts w:asciiTheme="minorEastAsia" w:eastAsiaTheme="minorEastAsia" w:hAnsiTheme="minorEastAsia" w:hint="eastAsia"/>
          <w:sz w:val="28"/>
          <w:szCs w:val="28"/>
        </w:rPr>
        <w:t>与维保初期提交冷站消火栓恒压供水系统的</w:t>
      </w:r>
      <w:r w:rsidRPr="00656718">
        <w:rPr>
          <w:rFonts w:asciiTheme="minorEastAsia" w:eastAsiaTheme="minorEastAsia" w:hAnsiTheme="minorEastAsia"/>
          <w:sz w:val="28"/>
          <w:szCs w:val="28"/>
        </w:rPr>
        <w:t>PLC</w:t>
      </w:r>
      <w:r w:rsidRPr="00656718">
        <w:rPr>
          <w:rFonts w:asciiTheme="minorEastAsia" w:eastAsiaTheme="minorEastAsia" w:hAnsiTheme="minorEastAsia" w:hint="eastAsia"/>
          <w:sz w:val="28"/>
          <w:szCs w:val="28"/>
        </w:rPr>
        <w:t>控制模块程序</w:t>
      </w:r>
      <w:r>
        <w:rPr>
          <w:rFonts w:asciiTheme="minorEastAsia" w:eastAsiaTheme="minorEastAsia" w:hAnsiTheme="minorEastAsia" w:hint="eastAsia"/>
          <w:sz w:val="28"/>
          <w:szCs w:val="28"/>
        </w:rPr>
        <w:t>。</w:t>
      </w:r>
    </w:p>
    <w:p w:rsidR="00656718" w:rsidRDefault="00656718" w:rsidP="006567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②</w:t>
      </w:r>
      <w:r w:rsidRPr="00656718">
        <w:rPr>
          <w:rFonts w:asciiTheme="minorEastAsia" w:eastAsiaTheme="minorEastAsia" w:hAnsiTheme="minorEastAsia" w:hint="eastAsia"/>
          <w:sz w:val="28"/>
          <w:szCs w:val="28"/>
        </w:rPr>
        <w:t>维修保养达到的效果</w:t>
      </w:r>
    </w:p>
    <w:p w:rsidR="00656718" w:rsidRDefault="00656718" w:rsidP="006567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a</w:t>
      </w:r>
      <w:r>
        <w:rPr>
          <w:rFonts w:asciiTheme="minorEastAsia" w:eastAsiaTheme="minorEastAsia" w:hAnsiTheme="minorEastAsia" w:hint="eastAsia"/>
          <w:sz w:val="28"/>
          <w:szCs w:val="28"/>
        </w:rPr>
        <w:t>、</w:t>
      </w:r>
      <w:r w:rsidRPr="00656718">
        <w:rPr>
          <w:rFonts w:asciiTheme="minorEastAsia" w:eastAsiaTheme="minorEastAsia" w:hAnsiTheme="minorEastAsia" w:hint="eastAsia"/>
          <w:sz w:val="28"/>
          <w:szCs w:val="28"/>
        </w:rPr>
        <w:t>消防栓箱内配置齐全，各项配件完好，消防栓口静压符合设计或规范要求；</w:t>
      </w:r>
    </w:p>
    <w:p w:rsidR="00656718" w:rsidRDefault="00656718" w:rsidP="006567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b、</w:t>
      </w:r>
      <w:r w:rsidRPr="00656718">
        <w:rPr>
          <w:rFonts w:asciiTheme="minorEastAsia" w:eastAsiaTheme="minorEastAsia" w:hAnsiTheme="minorEastAsia" w:hint="eastAsia"/>
          <w:sz w:val="28"/>
          <w:szCs w:val="28"/>
        </w:rPr>
        <w:t>试验消防栓破玻按钮，消防栓水泵启动正常，各项联动设施运作良好，消防中心有报警信号和消防水泵状态显示；</w:t>
      </w:r>
    </w:p>
    <w:p w:rsidR="00656718" w:rsidRDefault="00656718" w:rsidP="006567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c、</w:t>
      </w:r>
      <w:r w:rsidRPr="00656718">
        <w:rPr>
          <w:rFonts w:asciiTheme="minorEastAsia" w:eastAsiaTheme="minorEastAsia" w:hAnsiTheme="minorEastAsia" w:hint="eastAsia"/>
          <w:sz w:val="28"/>
          <w:szCs w:val="28"/>
        </w:rPr>
        <w:t>各阀门处于正常的开或关状态，且有明显标志，阀体完好、不漏水；</w:t>
      </w:r>
    </w:p>
    <w:p w:rsidR="00656718" w:rsidRDefault="00656718" w:rsidP="006567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d、</w:t>
      </w:r>
      <w:r w:rsidRPr="00656718">
        <w:rPr>
          <w:rFonts w:asciiTheme="minorEastAsia" w:eastAsiaTheme="minorEastAsia" w:hAnsiTheme="minorEastAsia" w:hint="eastAsia"/>
          <w:sz w:val="28"/>
          <w:szCs w:val="28"/>
        </w:rPr>
        <w:t>消防栓系统水泵接口器外观完全奥，配置齐全，舞变形、无渗漏、舞缺损；</w:t>
      </w:r>
    </w:p>
    <w:p w:rsidR="00656718" w:rsidRDefault="00656718" w:rsidP="006567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e、</w:t>
      </w:r>
      <w:r w:rsidRPr="003D5713">
        <w:rPr>
          <w:rFonts w:asciiTheme="minorEastAsia" w:eastAsiaTheme="minorEastAsia" w:hAnsiTheme="minorEastAsia" w:hint="eastAsia"/>
          <w:sz w:val="28"/>
          <w:szCs w:val="28"/>
        </w:rPr>
        <w:t>消防栓喷射时，其充水柱达到设计或规范要求；</w:t>
      </w:r>
    </w:p>
    <w:p w:rsidR="00656718" w:rsidRDefault="00656718" w:rsidP="006567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f、</w:t>
      </w:r>
      <w:r w:rsidRPr="003D5713">
        <w:rPr>
          <w:rFonts w:asciiTheme="minorEastAsia" w:eastAsiaTheme="minorEastAsia" w:hAnsiTheme="minorEastAsia" w:hint="eastAsia"/>
          <w:sz w:val="28"/>
          <w:szCs w:val="28"/>
        </w:rPr>
        <w:t>安全泄压阀和水锤吸纳器外观完好，工作灵敏、可靠、有效；</w:t>
      </w:r>
    </w:p>
    <w:p w:rsidR="00656718" w:rsidRDefault="00656718" w:rsidP="006567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g</w:t>
      </w:r>
      <w:r>
        <w:rPr>
          <w:rFonts w:asciiTheme="minorEastAsia" w:eastAsiaTheme="minorEastAsia" w:hAnsiTheme="minorEastAsia" w:hint="eastAsia"/>
          <w:sz w:val="28"/>
          <w:szCs w:val="28"/>
        </w:rPr>
        <w:t>、</w:t>
      </w:r>
      <w:r w:rsidRPr="003D5713">
        <w:rPr>
          <w:rFonts w:asciiTheme="minorEastAsia" w:eastAsiaTheme="minorEastAsia" w:hAnsiTheme="minorEastAsia" w:hint="eastAsia"/>
          <w:sz w:val="28"/>
          <w:szCs w:val="28"/>
        </w:rPr>
        <w:t>减压阀和过滤器外观完好，减压阀工作稳定、可靠，且减压比例准确，过滤器内舞杂物，水流畅通；</w:t>
      </w:r>
    </w:p>
    <w:p w:rsidR="00656718" w:rsidRDefault="00656718" w:rsidP="006567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h、</w:t>
      </w:r>
      <w:r w:rsidRPr="003D5713">
        <w:rPr>
          <w:rFonts w:asciiTheme="minorEastAsia" w:eastAsiaTheme="minorEastAsia" w:hAnsiTheme="minorEastAsia" w:hint="eastAsia"/>
          <w:sz w:val="28"/>
          <w:szCs w:val="28"/>
        </w:rPr>
        <w:t>阀门开关灵活、有效，无锈蚀、渗漏；</w:t>
      </w:r>
    </w:p>
    <w:p w:rsidR="00656718" w:rsidRDefault="00656718" w:rsidP="006567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i、</w:t>
      </w:r>
      <w:r w:rsidRPr="003D5713">
        <w:rPr>
          <w:rFonts w:asciiTheme="minorEastAsia" w:eastAsiaTheme="minorEastAsia" w:hAnsiTheme="minorEastAsia" w:hint="eastAsia"/>
          <w:sz w:val="28"/>
          <w:szCs w:val="28"/>
        </w:rPr>
        <w:t>止回阀启闭灵活、有效，无水回流，外观完好；</w:t>
      </w:r>
    </w:p>
    <w:p w:rsidR="00656718" w:rsidRDefault="00656718" w:rsidP="006567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j、</w:t>
      </w:r>
      <w:r w:rsidRPr="003D5713">
        <w:rPr>
          <w:rFonts w:asciiTheme="minorEastAsia" w:eastAsiaTheme="minorEastAsia" w:hAnsiTheme="minorEastAsia" w:hint="eastAsia"/>
          <w:sz w:val="28"/>
          <w:szCs w:val="28"/>
        </w:rPr>
        <w:t>消防栓系统管网外观完好，无变形、无锈蚀、脱漆和渗漏。</w:t>
      </w:r>
    </w:p>
    <w:p w:rsidR="009D0418" w:rsidRPr="009D0418" w:rsidRDefault="009D0418" w:rsidP="00656718">
      <w:pPr>
        <w:spacing w:line="560" w:lineRule="exact"/>
        <w:ind w:firstLineChars="200" w:firstLine="562"/>
        <w:rPr>
          <w:rFonts w:asciiTheme="minorEastAsia" w:eastAsiaTheme="minorEastAsia" w:hAnsiTheme="minorEastAsia"/>
          <w:b/>
          <w:sz w:val="28"/>
          <w:szCs w:val="28"/>
        </w:rPr>
      </w:pPr>
      <w:r w:rsidRPr="009D0418">
        <w:rPr>
          <w:rFonts w:asciiTheme="minorEastAsia" w:eastAsiaTheme="minorEastAsia" w:hAnsiTheme="minorEastAsia" w:hint="eastAsia"/>
          <w:b/>
          <w:sz w:val="28"/>
          <w:szCs w:val="28"/>
        </w:rPr>
        <w:t>（2）火灾报警系统</w:t>
      </w:r>
    </w:p>
    <w:p w:rsidR="009D0418" w:rsidRDefault="009D0418" w:rsidP="006567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①维修保养内容</w:t>
      </w:r>
    </w:p>
    <w:p w:rsidR="009D0418" w:rsidRDefault="009D0418" w:rsidP="006567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a</w:t>
      </w:r>
      <w:r>
        <w:rPr>
          <w:rFonts w:asciiTheme="minorEastAsia" w:eastAsiaTheme="minorEastAsia" w:hAnsiTheme="minorEastAsia" w:hint="eastAsia"/>
          <w:sz w:val="28"/>
          <w:szCs w:val="28"/>
        </w:rPr>
        <w:t>、</w:t>
      </w:r>
      <w:r w:rsidRPr="003D5713">
        <w:rPr>
          <w:rFonts w:asciiTheme="minorEastAsia" w:eastAsiaTheme="minorEastAsia" w:hAnsiTheme="minorEastAsia" w:hint="eastAsia"/>
          <w:sz w:val="28"/>
          <w:szCs w:val="28"/>
        </w:rPr>
        <w:t>检查烟、温感探测器、警铃、破玻按钮、模块的外部是否有遮挡物，设备是否松动，各探头、模块的工作状态是否正常，警铃蜂鸣是否鸣响；</w:t>
      </w:r>
    </w:p>
    <w:p w:rsidR="009D0418" w:rsidRDefault="009D0418" w:rsidP="006567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b、</w:t>
      </w:r>
      <w:r w:rsidRPr="003D5713">
        <w:rPr>
          <w:rFonts w:asciiTheme="minorEastAsia" w:eastAsiaTheme="minorEastAsia" w:hAnsiTheme="minorEastAsia" w:hint="eastAsia"/>
          <w:sz w:val="28"/>
          <w:szCs w:val="28"/>
        </w:rPr>
        <w:t>检查主控控屏、充电器、打印机的工作状态是否正常，有否故障报警；</w:t>
      </w:r>
    </w:p>
    <w:p w:rsidR="009D0418" w:rsidRDefault="009D0418" w:rsidP="006567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c、</w:t>
      </w:r>
      <w:r w:rsidRPr="003D5713">
        <w:rPr>
          <w:rFonts w:asciiTheme="minorEastAsia" w:eastAsiaTheme="minorEastAsia" w:hAnsiTheme="minorEastAsia" w:hint="eastAsia"/>
          <w:sz w:val="28"/>
          <w:szCs w:val="28"/>
        </w:rPr>
        <w:t>试报手报按钮报警，本层及其上、下各一层警铃是否动作鸣响，消防中心显示报警区域是否准确；</w:t>
      </w:r>
    </w:p>
    <w:p w:rsidR="009D0418" w:rsidRDefault="009D0418" w:rsidP="006567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d、</w:t>
      </w:r>
      <w:r w:rsidRPr="003D5713">
        <w:rPr>
          <w:rFonts w:asciiTheme="minorEastAsia" w:eastAsiaTheme="minorEastAsia" w:hAnsiTheme="minorEastAsia" w:hint="eastAsia"/>
          <w:sz w:val="28"/>
          <w:szCs w:val="28"/>
        </w:rPr>
        <w:t>检查所有控制线、线管、线槽和各控制盘的线脱；</w:t>
      </w:r>
    </w:p>
    <w:p w:rsidR="009D0418" w:rsidRDefault="009D0418" w:rsidP="006567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e、</w:t>
      </w:r>
      <w:r w:rsidRPr="003D5713">
        <w:rPr>
          <w:rFonts w:asciiTheme="minorEastAsia" w:eastAsiaTheme="minorEastAsia" w:hAnsiTheme="minorEastAsia" w:hint="eastAsia"/>
          <w:sz w:val="28"/>
          <w:szCs w:val="28"/>
        </w:rPr>
        <w:t>检查系统设备所有接线端子是否松动、破损和脱落；</w:t>
      </w:r>
    </w:p>
    <w:p w:rsidR="009D0418" w:rsidRDefault="009D0418" w:rsidP="006567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f、</w:t>
      </w:r>
      <w:r w:rsidRPr="003D5713">
        <w:rPr>
          <w:rFonts w:asciiTheme="minorEastAsia" w:eastAsiaTheme="minorEastAsia" w:hAnsiTheme="minorEastAsia" w:hint="eastAsia"/>
          <w:sz w:val="28"/>
          <w:szCs w:val="28"/>
        </w:rPr>
        <w:t>定期对备用电源进行</w:t>
      </w:r>
      <w:r w:rsidRPr="003D5713">
        <w:rPr>
          <w:rFonts w:asciiTheme="minorEastAsia" w:eastAsiaTheme="minorEastAsia" w:hAnsiTheme="minorEastAsia"/>
          <w:sz w:val="28"/>
          <w:szCs w:val="28"/>
        </w:rPr>
        <w:t>1-3</w:t>
      </w:r>
      <w:r w:rsidRPr="003D5713">
        <w:rPr>
          <w:rFonts w:asciiTheme="minorEastAsia" w:eastAsiaTheme="minorEastAsia" w:hAnsiTheme="minorEastAsia" w:hint="eastAsia"/>
          <w:sz w:val="28"/>
          <w:szCs w:val="28"/>
        </w:rPr>
        <w:t>次主和备用电源自动切换试验；</w:t>
      </w:r>
    </w:p>
    <w:p w:rsidR="009D0418" w:rsidRDefault="009D0418" w:rsidP="006567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g</w:t>
      </w:r>
      <w:r>
        <w:rPr>
          <w:rFonts w:asciiTheme="minorEastAsia" w:eastAsiaTheme="minorEastAsia" w:hAnsiTheme="minorEastAsia" w:hint="eastAsia"/>
          <w:sz w:val="28"/>
          <w:szCs w:val="28"/>
        </w:rPr>
        <w:t>、</w:t>
      </w:r>
      <w:r w:rsidRPr="003D5713">
        <w:rPr>
          <w:rFonts w:asciiTheme="minorEastAsia" w:eastAsiaTheme="minorEastAsia" w:hAnsiTheme="minorEastAsia" w:hint="eastAsia"/>
          <w:sz w:val="28"/>
          <w:szCs w:val="28"/>
        </w:rPr>
        <w:t>检查工作电池组、充电器的工作状态，备用电池的连续状态；</w:t>
      </w:r>
    </w:p>
    <w:p w:rsidR="009D0418" w:rsidRDefault="009D0418" w:rsidP="006567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h、</w:t>
      </w:r>
      <w:r w:rsidRPr="003D5713">
        <w:rPr>
          <w:rFonts w:asciiTheme="minorEastAsia" w:eastAsiaTheme="minorEastAsia" w:hAnsiTheme="minorEastAsia" w:hint="eastAsia"/>
          <w:sz w:val="28"/>
          <w:szCs w:val="28"/>
        </w:rPr>
        <w:t>对主控屏、充电器的内部进行全面清洁；</w:t>
      </w:r>
    </w:p>
    <w:p w:rsidR="009D0418" w:rsidRDefault="009D0418" w:rsidP="006567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i、</w:t>
      </w:r>
      <w:r w:rsidRPr="003D5713">
        <w:rPr>
          <w:rFonts w:asciiTheme="minorEastAsia" w:eastAsiaTheme="minorEastAsia" w:hAnsiTheme="minorEastAsia" w:hint="eastAsia"/>
          <w:sz w:val="28"/>
          <w:szCs w:val="28"/>
        </w:rPr>
        <w:t>对该系统的烟、温感探头进行外观清洁；</w:t>
      </w:r>
    </w:p>
    <w:p w:rsidR="009D0418" w:rsidRDefault="009D0418" w:rsidP="006567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j、</w:t>
      </w:r>
      <w:r w:rsidRPr="003D5713">
        <w:rPr>
          <w:rFonts w:asciiTheme="minorEastAsia" w:eastAsiaTheme="minorEastAsia" w:hAnsiTheme="minorEastAsia" w:hint="eastAsia"/>
          <w:sz w:val="28"/>
          <w:szCs w:val="28"/>
        </w:rPr>
        <w:t>对监视模块、控制模块、反馈模块检查</w:t>
      </w:r>
      <w:r>
        <w:rPr>
          <w:rFonts w:asciiTheme="minorEastAsia" w:eastAsiaTheme="minorEastAsia" w:hAnsiTheme="minorEastAsia" w:hint="eastAsia"/>
          <w:sz w:val="28"/>
          <w:szCs w:val="28"/>
        </w:rPr>
        <w:t>；</w:t>
      </w:r>
    </w:p>
    <w:p w:rsidR="009D0418" w:rsidRDefault="009D0418" w:rsidP="006567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k、</w:t>
      </w:r>
      <w:r w:rsidRPr="003D5713">
        <w:rPr>
          <w:rFonts w:asciiTheme="minorEastAsia" w:eastAsiaTheme="minorEastAsia" w:hAnsiTheme="minorEastAsia" w:hint="eastAsia"/>
          <w:sz w:val="28"/>
          <w:szCs w:val="28"/>
        </w:rPr>
        <w:t>根据甲方要求对现有烟、温感探测器、警铃、破玻按钮进行啊个别调整以满足现场生产需要</w:t>
      </w:r>
      <w:r>
        <w:rPr>
          <w:rFonts w:asciiTheme="minorEastAsia" w:eastAsiaTheme="minorEastAsia" w:hAnsiTheme="minorEastAsia" w:hint="eastAsia"/>
          <w:sz w:val="28"/>
          <w:szCs w:val="28"/>
        </w:rPr>
        <w:t>；</w:t>
      </w:r>
    </w:p>
    <w:p w:rsidR="009D0418" w:rsidRDefault="009D0418" w:rsidP="006567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l、</w:t>
      </w:r>
      <w:r w:rsidRPr="003D5713">
        <w:rPr>
          <w:rFonts w:asciiTheme="minorEastAsia" w:eastAsiaTheme="minorEastAsia" w:hAnsiTheme="minorEastAsia" w:hint="eastAsia"/>
          <w:sz w:val="28"/>
          <w:szCs w:val="28"/>
        </w:rPr>
        <w:t>根据烟、温感探测器、警铃、破玻按钮、等模块的现场位置和编号以及提供的原设计图纸，进行图纸核对并在维保初期</w:t>
      </w:r>
      <w:r w:rsidRPr="003D5713">
        <w:rPr>
          <w:rFonts w:asciiTheme="minorEastAsia" w:eastAsiaTheme="minorEastAsia" w:hAnsiTheme="minorEastAsia"/>
          <w:sz w:val="28"/>
          <w:szCs w:val="28"/>
        </w:rPr>
        <w:t>3</w:t>
      </w:r>
      <w:r w:rsidRPr="003D5713">
        <w:rPr>
          <w:rFonts w:asciiTheme="minorEastAsia" w:eastAsiaTheme="minorEastAsia" w:hAnsiTheme="minorEastAsia" w:hint="eastAsia"/>
          <w:sz w:val="28"/>
          <w:szCs w:val="28"/>
        </w:rPr>
        <w:t>个月内提交核对后的图纸</w:t>
      </w:r>
      <w:r>
        <w:rPr>
          <w:rFonts w:asciiTheme="minorEastAsia" w:eastAsiaTheme="minorEastAsia" w:hAnsiTheme="minorEastAsia" w:hint="eastAsia"/>
          <w:sz w:val="28"/>
          <w:szCs w:val="28"/>
        </w:rPr>
        <w:t>。</w:t>
      </w:r>
    </w:p>
    <w:p w:rsidR="009D0418" w:rsidRDefault="009D0418" w:rsidP="006567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②维修保养达到的效果</w:t>
      </w:r>
    </w:p>
    <w:p w:rsidR="009D0418" w:rsidRDefault="009D0418" w:rsidP="006567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a</w:t>
      </w:r>
      <w:r>
        <w:rPr>
          <w:rFonts w:asciiTheme="minorEastAsia" w:eastAsiaTheme="minorEastAsia" w:hAnsiTheme="minorEastAsia" w:hint="eastAsia"/>
          <w:sz w:val="28"/>
          <w:szCs w:val="28"/>
        </w:rPr>
        <w:t>、</w:t>
      </w:r>
      <w:r w:rsidRPr="003D5713">
        <w:rPr>
          <w:rFonts w:asciiTheme="minorEastAsia" w:eastAsiaTheme="minorEastAsia" w:hAnsiTheme="minorEastAsia" w:hint="eastAsia"/>
          <w:sz w:val="28"/>
          <w:szCs w:val="28"/>
        </w:rPr>
        <w:t>探测器动作灵敏，报警准确；</w:t>
      </w:r>
    </w:p>
    <w:p w:rsidR="009D0418" w:rsidRDefault="009D0418" w:rsidP="006567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b、</w:t>
      </w:r>
      <w:r w:rsidRPr="003D5713">
        <w:rPr>
          <w:rFonts w:asciiTheme="minorEastAsia" w:eastAsiaTheme="minorEastAsia" w:hAnsiTheme="minorEastAsia" w:hint="eastAsia"/>
          <w:sz w:val="28"/>
          <w:szCs w:val="28"/>
        </w:rPr>
        <w:t>主控屏工作正常，正常显示报警区域和输出联动信号；</w:t>
      </w:r>
    </w:p>
    <w:p w:rsidR="009D0418" w:rsidRDefault="009D0418" w:rsidP="006567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c、</w:t>
      </w:r>
      <w:r w:rsidRPr="003D5713">
        <w:rPr>
          <w:rFonts w:asciiTheme="minorEastAsia" w:eastAsiaTheme="minorEastAsia" w:hAnsiTheme="minorEastAsia" w:hint="eastAsia"/>
          <w:sz w:val="28"/>
          <w:szCs w:val="28"/>
        </w:rPr>
        <w:t>手报按钮动作灵敏，报警准确，联动功能正常；</w:t>
      </w:r>
    </w:p>
    <w:p w:rsidR="009D0418" w:rsidRDefault="009D0418" w:rsidP="006567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d、</w:t>
      </w:r>
      <w:r w:rsidRPr="003D5713">
        <w:rPr>
          <w:rFonts w:asciiTheme="minorEastAsia" w:eastAsiaTheme="minorEastAsia" w:hAnsiTheme="minorEastAsia" w:hint="eastAsia"/>
          <w:sz w:val="28"/>
          <w:szCs w:val="28"/>
        </w:rPr>
        <w:t>主控屏和联动控制屏外观完好、清洁，各输入、输出显示功能正常；</w:t>
      </w:r>
    </w:p>
    <w:p w:rsidR="009D0418" w:rsidRDefault="009D0418" w:rsidP="009D04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e、</w:t>
      </w:r>
      <w:r w:rsidRPr="003D5713">
        <w:rPr>
          <w:rFonts w:asciiTheme="minorEastAsia" w:eastAsiaTheme="minorEastAsia" w:hAnsiTheme="minorEastAsia" w:hint="eastAsia"/>
          <w:sz w:val="28"/>
          <w:szCs w:val="28"/>
        </w:rPr>
        <w:t>界面（模块）各项参数正常，与外围设备的通信、控制信号正常；</w:t>
      </w:r>
    </w:p>
    <w:p w:rsidR="009D0418" w:rsidRDefault="009D0418" w:rsidP="009D04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f、</w:t>
      </w:r>
      <w:r w:rsidRPr="003D5713">
        <w:rPr>
          <w:rFonts w:asciiTheme="minorEastAsia" w:eastAsiaTheme="minorEastAsia" w:hAnsiTheme="minorEastAsia" w:hint="eastAsia"/>
          <w:sz w:val="28"/>
          <w:szCs w:val="28"/>
        </w:rPr>
        <w:t>电池组的电压及其他参数正常，供电稳定、可靠；</w:t>
      </w:r>
    </w:p>
    <w:p w:rsidR="009D0418" w:rsidRDefault="009D0418" w:rsidP="009D04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g</w:t>
      </w:r>
      <w:r>
        <w:rPr>
          <w:rFonts w:asciiTheme="minorEastAsia" w:eastAsiaTheme="minorEastAsia" w:hAnsiTheme="minorEastAsia" w:hint="eastAsia"/>
          <w:sz w:val="28"/>
          <w:szCs w:val="28"/>
        </w:rPr>
        <w:t>、</w:t>
      </w:r>
      <w:r w:rsidRPr="003D5713">
        <w:rPr>
          <w:rFonts w:asciiTheme="minorEastAsia" w:eastAsiaTheme="minorEastAsia" w:hAnsiTheme="minorEastAsia" w:hint="eastAsia"/>
          <w:sz w:val="28"/>
          <w:szCs w:val="28"/>
        </w:rPr>
        <w:t>系统设备所有接线牢固，无松动、破损活脱落；</w:t>
      </w:r>
    </w:p>
    <w:p w:rsidR="009D0418" w:rsidRDefault="009D0418" w:rsidP="009D04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h、</w:t>
      </w:r>
      <w:r w:rsidRPr="003D5713">
        <w:rPr>
          <w:rFonts w:asciiTheme="minorEastAsia" w:eastAsiaTheme="minorEastAsia" w:hAnsiTheme="minorEastAsia" w:hint="eastAsia"/>
          <w:sz w:val="28"/>
          <w:szCs w:val="28"/>
        </w:rPr>
        <w:t>主、备电源自动切换功能正常；</w:t>
      </w:r>
    </w:p>
    <w:p w:rsidR="009D0418" w:rsidRDefault="009D0418" w:rsidP="009D04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i、</w:t>
      </w:r>
      <w:r w:rsidRPr="003D5713">
        <w:rPr>
          <w:rFonts w:asciiTheme="minorEastAsia" w:eastAsiaTheme="minorEastAsia" w:hAnsiTheme="minorEastAsia" w:hint="eastAsia"/>
          <w:sz w:val="28"/>
          <w:szCs w:val="28"/>
        </w:rPr>
        <w:t>探测器外观完好，内部清洁，功能正常；</w:t>
      </w:r>
    </w:p>
    <w:p w:rsidR="009D0418" w:rsidRDefault="009D0418" w:rsidP="009D04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j、</w:t>
      </w:r>
      <w:r w:rsidRPr="003D5713">
        <w:rPr>
          <w:rFonts w:asciiTheme="minorEastAsia" w:eastAsiaTheme="minorEastAsia" w:hAnsiTheme="minorEastAsia" w:hint="eastAsia"/>
          <w:sz w:val="28"/>
          <w:szCs w:val="28"/>
        </w:rPr>
        <w:t>报警主机控制程序正常，各项功能正常</w:t>
      </w:r>
      <w:r>
        <w:rPr>
          <w:rFonts w:asciiTheme="minorEastAsia" w:eastAsiaTheme="minorEastAsia" w:hAnsiTheme="minorEastAsia" w:hint="eastAsia"/>
          <w:sz w:val="28"/>
          <w:szCs w:val="28"/>
        </w:rPr>
        <w:t>。</w:t>
      </w:r>
    </w:p>
    <w:p w:rsidR="009D0418" w:rsidRDefault="009D0418" w:rsidP="009D0418">
      <w:pPr>
        <w:spacing w:line="560" w:lineRule="exact"/>
        <w:ind w:firstLineChars="200" w:firstLine="562"/>
        <w:rPr>
          <w:rFonts w:asciiTheme="minorEastAsia" w:eastAsiaTheme="minorEastAsia" w:hAnsiTheme="minorEastAsia"/>
          <w:b/>
          <w:sz w:val="28"/>
          <w:szCs w:val="28"/>
        </w:rPr>
      </w:pPr>
      <w:r w:rsidRPr="009D0418">
        <w:rPr>
          <w:rFonts w:asciiTheme="minorEastAsia" w:eastAsiaTheme="minorEastAsia" w:hAnsiTheme="minorEastAsia" w:hint="eastAsia"/>
          <w:b/>
          <w:sz w:val="28"/>
          <w:szCs w:val="28"/>
        </w:rPr>
        <w:t>（3）</w:t>
      </w:r>
      <w:r>
        <w:rPr>
          <w:rFonts w:asciiTheme="minorEastAsia" w:eastAsiaTheme="minorEastAsia" w:hAnsiTheme="minorEastAsia" w:hint="eastAsia"/>
          <w:b/>
          <w:sz w:val="28"/>
          <w:szCs w:val="28"/>
        </w:rPr>
        <w:t>消防联动控制系统</w:t>
      </w:r>
    </w:p>
    <w:p w:rsidR="009D0418" w:rsidRDefault="009D0418" w:rsidP="009D04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①维修保养内容</w:t>
      </w:r>
    </w:p>
    <w:p w:rsidR="009D0418" w:rsidRDefault="009D0418" w:rsidP="009D04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lastRenderedPageBreak/>
        <w:t>a</w:t>
      </w:r>
      <w:r>
        <w:rPr>
          <w:rFonts w:asciiTheme="minorEastAsia" w:eastAsiaTheme="minorEastAsia" w:hAnsiTheme="minorEastAsia" w:hint="eastAsia"/>
          <w:sz w:val="28"/>
          <w:szCs w:val="28"/>
        </w:rPr>
        <w:t>、检查消防水泵的联动控制及显示情况</w:t>
      </w:r>
      <w:r w:rsidRPr="003D5713">
        <w:rPr>
          <w:rFonts w:asciiTheme="minorEastAsia" w:eastAsiaTheme="minorEastAsia" w:hAnsiTheme="minorEastAsia" w:hint="eastAsia"/>
          <w:sz w:val="28"/>
          <w:szCs w:val="28"/>
        </w:rPr>
        <w:t>；</w:t>
      </w:r>
    </w:p>
    <w:p w:rsidR="009D0418" w:rsidRDefault="009D0418" w:rsidP="009D04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b、</w:t>
      </w:r>
      <w:r w:rsidRPr="003D5713">
        <w:rPr>
          <w:rFonts w:asciiTheme="minorEastAsia" w:eastAsiaTheme="minorEastAsia" w:hAnsiTheme="minorEastAsia" w:hint="eastAsia"/>
          <w:sz w:val="28"/>
          <w:szCs w:val="28"/>
        </w:rPr>
        <w:t>检测消防广播系统；</w:t>
      </w:r>
    </w:p>
    <w:p w:rsidR="009D0418" w:rsidRDefault="009D0418" w:rsidP="009D04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c、</w:t>
      </w:r>
      <w:r w:rsidRPr="003D5713">
        <w:rPr>
          <w:rFonts w:asciiTheme="minorEastAsia" w:eastAsiaTheme="minorEastAsia" w:hAnsiTheme="minorEastAsia" w:hint="eastAsia"/>
          <w:sz w:val="28"/>
          <w:szCs w:val="28"/>
        </w:rPr>
        <w:t>检测消防电话系统；</w:t>
      </w:r>
    </w:p>
    <w:p w:rsidR="009D0418" w:rsidRDefault="009D0418" w:rsidP="009D04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d、</w:t>
      </w:r>
      <w:r w:rsidRPr="003D5713">
        <w:rPr>
          <w:rFonts w:asciiTheme="minorEastAsia" w:eastAsiaTheme="minorEastAsia" w:hAnsiTheme="minorEastAsia" w:hint="eastAsia"/>
          <w:sz w:val="28"/>
          <w:szCs w:val="28"/>
        </w:rPr>
        <w:t>重点培训冷站运行操作人员对于联动控制的操作原理和操作要领</w:t>
      </w:r>
      <w:r>
        <w:rPr>
          <w:rFonts w:asciiTheme="minorEastAsia" w:eastAsiaTheme="minorEastAsia" w:hAnsiTheme="minorEastAsia" w:hint="eastAsia"/>
          <w:sz w:val="28"/>
          <w:szCs w:val="28"/>
        </w:rPr>
        <w:t>。</w:t>
      </w:r>
    </w:p>
    <w:p w:rsidR="009D0418" w:rsidRDefault="009D0418" w:rsidP="009D04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②维修保养达到的效果</w:t>
      </w:r>
    </w:p>
    <w:p w:rsidR="009D0418" w:rsidRDefault="009D0418" w:rsidP="009D04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a</w:t>
      </w:r>
      <w:r>
        <w:rPr>
          <w:rFonts w:asciiTheme="minorEastAsia" w:eastAsiaTheme="minorEastAsia" w:hAnsiTheme="minorEastAsia" w:hint="eastAsia"/>
          <w:sz w:val="28"/>
          <w:szCs w:val="28"/>
        </w:rPr>
        <w:t>、</w:t>
      </w:r>
      <w:r w:rsidRPr="003D5713">
        <w:rPr>
          <w:rFonts w:asciiTheme="minorEastAsia" w:eastAsiaTheme="minorEastAsia" w:hAnsiTheme="minorEastAsia" w:hint="eastAsia"/>
          <w:sz w:val="28"/>
          <w:szCs w:val="28"/>
        </w:rPr>
        <w:t>消防水泵的联动控制正常；</w:t>
      </w:r>
    </w:p>
    <w:p w:rsidR="009D0418" w:rsidRDefault="009D0418" w:rsidP="009D04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b、</w:t>
      </w:r>
      <w:r w:rsidRPr="003D5713">
        <w:rPr>
          <w:rFonts w:asciiTheme="minorEastAsia" w:eastAsiaTheme="minorEastAsia" w:hAnsiTheme="minorEastAsia" w:hint="eastAsia"/>
          <w:sz w:val="28"/>
          <w:szCs w:val="28"/>
        </w:rPr>
        <w:t>联动控制柜的内部线路的检测正常，程序正确；</w:t>
      </w:r>
    </w:p>
    <w:p w:rsidR="009D0418" w:rsidRDefault="009D0418" w:rsidP="009D04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c、</w:t>
      </w:r>
      <w:r w:rsidRPr="003D5713">
        <w:rPr>
          <w:rFonts w:asciiTheme="minorEastAsia" w:eastAsiaTheme="minorEastAsia" w:hAnsiTheme="minorEastAsia" w:hint="eastAsia"/>
          <w:sz w:val="28"/>
          <w:szCs w:val="28"/>
        </w:rPr>
        <w:t>消防广播系统工作正常；</w:t>
      </w:r>
    </w:p>
    <w:p w:rsidR="009D0418" w:rsidRDefault="009D0418" w:rsidP="009D04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d、</w:t>
      </w:r>
      <w:r w:rsidRPr="003D5713">
        <w:rPr>
          <w:rFonts w:asciiTheme="minorEastAsia" w:eastAsiaTheme="minorEastAsia" w:hAnsiTheme="minorEastAsia" w:hint="eastAsia"/>
          <w:sz w:val="28"/>
          <w:szCs w:val="28"/>
        </w:rPr>
        <w:t>消防电话系统工作正常</w:t>
      </w:r>
      <w:r>
        <w:rPr>
          <w:rFonts w:asciiTheme="minorEastAsia" w:eastAsiaTheme="minorEastAsia" w:hAnsiTheme="minorEastAsia" w:hint="eastAsia"/>
          <w:sz w:val="28"/>
          <w:szCs w:val="28"/>
        </w:rPr>
        <w:t>。</w:t>
      </w:r>
    </w:p>
    <w:p w:rsidR="009D0418" w:rsidRDefault="009D0418" w:rsidP="009D0418">
      <w:pPr>
        <w:spacing w:line="560" w:lineRule="exact"/>
        <w:ind w:firstLineChars="200" w:firstLine="562"/>
        <w:rPr>
          <w:rFonts w:asciiTheme="minorEastAsia" w:eastAsiaTheme="minorEastAsia" w:hAnsiTheme="minorEastAsia" w:cs="宋体"/>
          <w:b/>
          <w:sz w:val="28"/>
          <w:szCs w:val="28"/>
        </w:rPr>
      </w:pPr>
      <w:r w:rsidRPr="009D0418">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消防</w:t>
      </w:r>
      <w:r w:rsidRPr="003D5713">
        <w:rPr>
          <w:rFonts w:asciiTheme="minorEastAsia" w:eastAsiaTheme="minorEastAsia" w:hAnsiTheme="minorEastAsia" w:cs="宋体" w:hint="eastAsia"/>
          <w:b/>
          <w:sz w:val="28"/>
          <w:szCs w:val="28"/>
        </w:rPr>
        <w:t>系统设备维修保养日常要求</w:t>
      </w:r>
    </w:p>
    <w:p w:rsidR="009D0418" w:rsidRDefault="009D0418" w:rsidP="009D0418">
      <w:pPr>
        <w:spacing w:line="560" w:lineRule="exact"/>
        <w:ind w:firstLineChars="200" w:firstLine="560"/>
        <w:rPr>
          <w:rFonts w:asciiTheme="minorEastAsia" w:eastAsiaTheme="minorEastAsia" w:hAnsiTheme="minorEastAsia"/>
          <w:sz w:val="28"/>
          <w:szCs w:val="28"/>
        </w:rPr>
      </w:pPr>
      <w:r w:rsidRPr="009D0418">
        <w:rPr>
          <w:rFonts w:asciiTheme="minorEastAsia" w:eastAsiaTheme="minorEastAsia" w:hAnsiTheme="minorEastAsia" w:hint="eastAsia"/>
          <w:sz w:val="28"/>
          <w:szCs w:val="28"/>
        </w:rPr>
        <w:t>投标人安排人员定期对广州大学</w:t>
      </w:r>
      <w:r>
        <w:rPr>
          <w:rFonts w:asciiTheme="minorEastAsia" w:eastAsiaTheme="minorEastAsia" w:hAnsiTheme="minorEastAsia" w:hint="eastAsia"/>
          <w:sz w:val="28"/>
          <w:szCs w:val="28"/>
        </w:rPr>
        <w:t>城</w:t>
      </w:r>
      <w:r w:rsidRPr="009D0418">
        <w:rPr>
          <w:rFonts w:asciiTheme="minorEastAsia" w:eastAsiaTheme="minorEastAsia" w:hAnsiTheme="minorEastAsia" w:hint="eastAsia"/>
          <w:sz w:val="28"/>
          <w:szCs w:val="28"/>
        </w:rPr>
        <w:t>供冷站的消防系统进行巡检，巡查周期分为例行巡检、月检查、季度测试，投标人每</w:t>
      </w:r>
      <w:r>
        <w:rPr>
          <w:rFonts w:asciiTheme="minorEastAsia" w:eastAsiaTheme="minorEastAsia" w:hAnsiTheme="minorEastAsia" w:hint="eastAsia"/>
          <w:sz w:val="28"/>
          <w:szCs w:val="28"/>
        </w:rPr>
        <w:t>2</w:t>
      </w:r>
      <w:r w:rsidRPr="009D0418">
        <w:rPr>
          <w:rFonts w:asciiTheme="minorEastAsia" w:eastAsiaTheme="minorEastAsia" w:hAnsiTheme="minorEastAsia" w:hint="eastAsia"/>
          <w:sz w:val="28"/>
          <w:szCs w:val="28"/>
        </w:rPr>
        <w:t>周、每月安排技术人员到现场进行巡查，每季度对系统做一次全面检查测试，并做好巡检记录。节假日前后应对系统进行重点检查，及时掌握系统的运行状况，消除系统隐患。如下表：</w:t>
      </w: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6"/>
        <w:gridCol w:w="2496"/>
        <w:gridCol w:w="4224"/>
        <w:gridCol w:w="1147"/>
      </w:tblGrid>
      <w:tr w:rsidR="009D0418" w:rsidRPr="009D0418" w:rsidTr="00F728B6">
        <w:trPr>
          <w:jc w:val="center"/>
        </w:trPr>
        <w:tc>
          <w:tcPr>
            <w:tcW w:w="3632" w:type="dxa"/>
            <w:gridSpan w:val="2"/>
            <w:vAlign w:val="center"/>
          </w:tcPr>
          <w:p w:rsidR="009D0418" w:rsidRPr="009D0418" w:rsidRDefault="009D0418" w:rsidP="00F728B6">
            <w:pPr>
              <w:spacing w:line="360" w:lineRule="auto"/>
              <w:jc w:val="center"/>
              <w:rPr>
                <w:rFonts w:asciiTheme="minorEastAsia" w:eastAsiaTheme="minorEastAsia" w:hAnsiTheme="minorEastAsia"/>
                <w:b/>
                <w:szCs w:val="21"/>
              </w:rPr>
            </w:pPr>
            <w:r w:rsidRPr="009D0418">
              <w:rPr>
                <w:rFonts w:asciiTheme="minorEastAsia" w:eastAsiaTheme="minorEastAsia" w:hAnsiTheme="minorEastAsia" w:hint="eastAsia"/>
                <w:b/>
                <w:szCs w:val="21"/>
              </w:rPr>
              <w:t>项目</w:t>
            </w:r>
          </w:p>
        </w:tc>
        <w:tc>
          <w:tcPr>
            <w:tcW w:w="4224" w:type="dxa"/>
            <w:vAlign w:val="center"/>
          </w:tcPr>
          <w:p w:rsidR="009D0418" w:rsidRPr="009D0418" w:rsidRDefault="009D0418" w:rsidP="00F728B6">
            <w:pPr>
              <w:spacing w:line="360" w:lineRule="auto"/>
              <w:jc w:val="center"/>
              <w:rPr>
                <w:rFonts w:asciiTheme="minorEastAsia" w:eastAsiaTheme="minorEastAsia" w:hAnsiTheme="minorEastAsia"/>
                <w:b/>
                <w:szCs w:val="21"/>
              </w:rPr>
            </w:pPr>
            <w:r w:rsidRPr="009D0418">
              <w:rPr>
                <w:rFonts w:asciiTheme="minorEastAsia" w:eastAsiaTheme="minorEastAsia" w:hAnsiTheme="minorEastAsia" w:hint="eastAsia"/>
                <w:b/>
                <w:szCs w:val="21"/>
              </w:rPr>
              <w:t>内容</w:t>
            </w:r>
          </w:p>
        </w:tc>
        <w:tc>
          <w:tcPr>
            <w:tcW w:w="1147" w:type="dxa"/>
            <w:vAlign w:val="center"/>
          </w:tcPr>
          <w:p w:rsidR="009D0418" w:rsidRPr="009D0418" w:rsidRDefault="009D0418" w:rsidP="00F728B6">
            <w:pPr>
              <w:spacing w:line="360" w:lineRule="auto"/>
              <w:jc w:val="center"/>
              <w:rPr>
                <w:rFonts w:asciiTheme="minorEastAsia" w:eastAsiaTheme="minorEastAsia" w:hAnsiTheme="minorEastAsia"/>
                <w:b/>
                <w:szCs w:val="21"/>
              </w:rPr>
            </w:pPr>
            <w:r w:rsidRPr="009D0418">
              <w:rPr>
                <w:rFonts w:asciiTheme="minorEastAsia" w:eastAsiaTheme="minorEastAsia" w:hAnsiTheme="minorEastAsia" w:hint="eastAsia"/>
                <w:b/>
                <w:szCs w:val="21"/>
              </w:rPr>
              <w:t>周期</w:t>
            </w:r>
          </w:p>
        </w:tc>
      </w:tr>
      <w:tr w:rsidR="009D0418" w:rsidRPr="009D0418" w:rsidTr="00F728B6">
        <w:trPr>
          <w:jc w:val="center"/>
        </w:trPr>
        <w:tc>
          <w:tcPr>
            <w:tcW w:w="1136" w:type="dxa"/>
            <w:vAlign w:val="center"/>
          </w:tcPr>
          <w:p w:rsidR="009D0418" w:rsidRPr="009D0418" w:rsidRDefault="009D0418" w:rsidP="00F728B6">
            <w:pPr>
              <w:spacing w:line="360" w:lineRule="auto"/>
              <w:jc w:val="center"/>
              <w:rPr>
                <w:rFonts w:asciiTheme="minorEastAsia" w:eastAsiaTheme="minorEastAsia" w:hAnsiTheme="minorEastAsia"/>
                <w:szCs w:val="21"/>
              </w:rPr>
            </w:pPr>
            <w:r w:rsidRPr="009D0418">
              <w:rPr>
                <w:rFonts w:asciiTheme="minorEastAsia" w:eastAsiaTheme="minorEastAsia" w:hAnsiTheme="minorEastAsia" w:hint="eastAsia"/>
                <w:szCs w:val="21"/>
              </w:rPr>
              <w:t>消防供电备电</w:t>
            </w:r>
          </w:p>
        </w:tc>
        <w:tc>
          <w:tcPr>
            <w:tcW w:w="2496" w:type="dxa"/>
            <w:vAlign w:val="center"/>
          </w:tcPr>
          <w:p w:rsidR="009D0418" w:rsidRPr="009D0418" w:rsidRDefault="009D0418" w:rsidP="00F728B6">
            <w:pPr>
              <w:spacing w:line="360" w:lineRule="auto"/>
              <w:jc w:val="center"/>
              <w:rPr>
                <w:rFonts w:asciiTheme="minorEastAsia" w:eastAsiaTheme="minorEastAsia" w:hAnsiTheme="minorEastAsia"/>
                <w:szCs w:val="21"/>
              </w:rPr>
            </w:pPr>
            <w:r w:rsidRPr="009D0418">
              <w:rPr>
                <w:rFonts w:asciiTheme="minorEastAsia" w:eastAsiaTheme="minorEastAsia" w:hAnsiTheme="minorEastAsia" w:hint="eastAsia"/>
                <w:szCs w:val="21"/>
              </w:rPr>
              <w:t>消防配电</w:t>
            </w:r>
          </w:p>
        </w:tc>
        <w:tc>
          <w:tcPr>
            <w:tcW w:w="4224" w:type="dxa"/>
            <w:vAlign w:val="center"/>
          </w:tcPr>
          <w:p w:rsidR="009D0418" w:rsidRPr="009D0418" w:rsidRDefault="009D0418" w:rsidP="00F728B6">
            <w:pPr>
              <w:spacing w:line="360" w:lineRule="auto"/>
              <w:jc w:val="center"/>
              <w:rPr>
                <w:rFonts w:asciiTheme="minorEastAsia" w:eastAsiaTheme="minorEastAsia" w:hAnsiTheme="minorEastAsia"/>
                <w:szCs w:val="21"/>
              </w:rPr>
            </w:pPr>
            <w:r w:rsidRPr="009D0418">
              <w:rPr>
                <w:rFonts w:asciiTheme="minorEastAsia" w:eastAsiaTheme="minorEastAsia" w:hAnsiTheme="minorEastAsia" w:hint="eastAsia"/>
                <w:szCs w:val="21"/>
              </w:rPr>
              <w:t>主、备电切换功能</w:t>
            </w:r>
          </w:p>
        </w:tc>
        <w:tc>
          <w:tcPr>
            <w:tcW w:w="1147" w:type="dxa"/>
            <w:vAlign w:val="center"/>
          </w:tcPr>
          <w:p w:rsidR="009D0418" w:rsidRPr="009D0418" w:rsidRDefault="009D0418" w:rsidP="00F728B6">
            <w:pPr>
              <w:spacing w:line="360" w:lineRule="auto"/>
              <w:jc w:val="center"/>
              <w:rPr>
                <w:rFonts w:asciiTheme="minorEastAsia" w:eastAsiaTheme="minorEastAsia" w:hAnsiTheme="minorEastAsia"/>
                <w:szCs w:val="21"/>
              </w:rPr>
            </w:pPr>
            <w:r w:rsidRPr="009D0418">
              <w:rPr>
                <w:rFonts w:asciiTheme="minorEastAsia" w:eastAsiaTheme="minorEastAsia" w:hAnsiTheme="minorEastAsia" w:hint="eastAsia"/>
                <w:szCs w:val="21"/>
              </w:rPr>
              <w:t>每月</w:t>
            </w:r>
          </w:p>
        </w:tc>
      </w:tr>
      <w:tr w:rsidR="009D0418" w:rsidRPr="009D0418" w:rsidTr="00F728B6">
        <w:trPr>
          <w:trHeight w:val="990"/>
          <w:jc w:val="center"/>
        </w:trPr>
        <w:tc>
          <w:tcPr>
            <w:tcW w:w="1136" w:type="dxa"/>
            <w:vMerge w:val="restart"/>
            <w:vAlign w:val="center"/>
          </w:tcPr>
          <w:p w:rsidR="009D0418" w:rsidRPr="009D0418" w:rsidRDefault="009D0418" w:rsidP="00F728B6">
            <w:pPr>
              <w:spacing w:line="360" w:lineRule="auto"/>
              <w:jc w:val="center"/>
              <w:rPr>
                <w:rFonts w:asciiTheme="minorEastAsia" w:eastAsiaTheme="minorEastAsia" w:hAnsiTheme="minorEastAsia"/>
                <w:szCs w:val="21"/>
              </w:rPr>
            </w:pPr>
            <w:r w:rsidRPr="009D0418">
              <w:rPr>
                <w:rFonts w:asciiTheme="minorEastAsia" w:eastAsiaTheme="minorEastAsia" w:hAnsiTheme="minorEastAsia" w:hint="eastAsia"/>
                <w:szCs w:val="21"/>
              </w:rPr>
              <w:t>火灾报警系统</w:t>
            </w:r>
          </w:p>
        </w:tc>
        <w:tc>
          <w:tcPr>
            <w:tcW w:w="2496" w:type="dxa"/>
            <w:vAlign w:val="center"/>
          </w:tcPr>
          <w:p w:rsidR="009D0418" w:rsidRPr="009D0418" w:rsidRDefault="009D0418" w:rsidP="00F728B6">
            <w:pPr>
              <w:spacing w:line="360" w:lineRule="auto"/>
              <w:ind w:firstLineChars="50" w:firstLine="105"/>
              <w:jc w:val="center"/>
              <w:rPr>
                <w:rFonts w:asciiTheme="minorEastAsia" w:eastAsiaTheme="minorEastAsia" w:hAnsiTheme="minorEastAsia"/>
                <w:szCs w:val="21"/>
              </w:rPr>
            </w:pPr>
            <w:r w:rsidRPr="009D0418">
              <w:rPr>
                <w:rFonts w:asciiTheme="minorEastAsia" w:eastAsiaTheme="minorEastAsia" w:hAnsiTheme="minorEastAsia" w:hint="eastAsia"/>
                <w:szCs w:val="21"/>
              </w:rPr>
              <w:t>烟、温感探测器</w:t>
            </w:r>
          </w:p>
        </w:tc>
        <w:tc>
          <w:tcPr>
            <w:tcW w:w="4224" w:type="dxa"/>
            <w:vAlign w:val="center"/>
          </w:tcPr>
          <w:p w:rsidR="009D0418" w:rsidRPr="009D0418" w:rsidRDefault="009D0418" w:rsidP="00F728B6">
            <w:pPr>
              <w:spacing w:line="360" w:lineRule="auto"/>
              <w:jc w:val="center"/>
              <w:rPr>
                <w:rFonts w:asciiTheme="minorEastAsia" w:eastAsiaTheme="minorEastAsia" w:hAnsiTheme="minorEastAsia"/>
                <w:szCs w:val="21"/>
              </w:rPr>
            </w:pPr>
            <w:r w:rsidRPr="009D0418">
              <w:rPr>
                <w:rFonts w:asciiTheme="minorEastAsia" w:eastAsiaTheme="minorEastAsia" w:hAnsiTheme="minorEastAsia" w:hint="eastAsia"/>
                <w:szCs w:val="21"/>
              </w:rPr>
              <w:t>报警功能、故障报警功能、火警优先功能、打印机打印功能、火灾显示屏显示功能、</w:t>
            </w:r>
            <w:r w:rsidRPr="009D0418">
              <w:rPr>
                <w:rFonts w:asciiTheme="minorEastAsia" w:eastAsiaTheme="minorEastAsia" w:hAnsiTheme="minorEastAsia"/>
                <w:szCs w:val="21"/>
              </w:rPr>
              <w:t>CRT</w:t>
            </w:r>
            <w:r w:rsidRPr="009D0418">
              <w:rPr>
                <w:rFonts w:asciiTheme="minorEastAsia" w:eastAsiaTheme="minorEastAsia" w:hAnsiTheme="minorEastAsia" w:hint="eastAsia"/>
                <w:szCs w:val="21"/>
              </w:rPr>
              <w:t>显示器显示功能</w:t>
            </w:r>
          </w:p>
        </w:tc>
        <w:tc>
          <w:tcPr>
            <w:tcW w:w="1147" w:type="dxa"/>
            <w:vAlign w:val="center"/>
          </w:tcPr>
          <w:p w:rsidR="009D0418" w:rsidRPr="009D0418" w:rsidRDefault="009D0418" w:rsidP="00F728B6">
            <w:pPr>
              <w:widowControl/>
              <w:spacing w:line="360" w:lineRule="auto"/>
              <w:jc w:val="center"/>
              <w:rPr>
                <w:rFonts w:asciiTheme="minorEastAsia" w:eastAsiaTheme="minorEastAsia" w:hAnsiTheme="minorEastAsia"/>
                <w:szCs w:val="21"/>
              </w:rPr>
            </w:pPr>
            <w:r w:rsidRPr="009D0418">
              <w:rPr>
                <w:rFonts w:asciiTheme="minorEastAsia" w:eastAsiaTheme="minorEastAsia" w:hAnsiTheme="minorEastAsia" w:hint="eastAsia"/>
                <w:szCs w:val="21"/>
              </w:rPr>
              <w:t>每月</w:t>
            </w:r>
          </w:p>
        </w:tc>
      </w:tr>
      <w:tr w:rsidR="009D0418" w:rsidRPr="009D0418" w:rsidTr="00F728B6">
        <w:trPr>
          <w:trHeight w:val="300"/>
          <w:jc w:val="center"/>
        </w:trPr>
        <w:tc>
          <w:tcPr>
            <w:tcW w:w="1136" w:type="dxa"/>
            <w:vMerge/>
            <w:vAlign w:val="center"/>
          </w:tcPr>
          <w:p w:rsidR="009D0418" w:rsidRPr="009D0418" w:rsidRDefault="009D0418" w:rsidP="00F728B6">
            <w:pPr>
              <w:spacing w:line="360" w:lineRule="auto"/>
              <w:ind w:firstLineChars="50" w:firstLine="105"/>
              <w:jc w:val="center"/>
              <w:rPr>
                <w:rFonts w:asciiTheme="minorEastAsia" w:eastAsiaTheme="minorEastAsia" w:hAnsiTheme="minorEastAsia"/>
                <w:szCs w:val="21"/>
              </w:rPr>
            </w:pPr>
          </w:p>
        </w:tc>
        <w:tc>
          <w:tcPr>
            <w:tcW w:w="2496" w:type="dxa"/>
            <w:vAlign w:val="center"/>
          </w:tcPr>
          <w:p w:rsidR="009D0418" w:rsidRPr="009D0418" w:rsidRDefault="009D0418" w:rsidP="00F728B6">
            <w:pPr>
              <w:spacing w:line="360" w:lineRule="auto"/>
              <w:jc w:val="center"/>
              <w:rPr>
                <w:rFonts w:asciiTheme="minorEastAsia" w:eastAsiaTheme="minorEastAsia" w:hAnsiTheme="minorEastAsia"/>
                <w:szCs w:val="21"/>
              </w:rPr>
            </w:pPr>
            <w:r w:rsidRPr="009D0418">
              <w:rPr>
                <w:rFonts w:asciiTheme="minorEastAsia" w:eastAsiaTheme="minorEastAsia" w:hAnsiTheme="minorEastAsia" w:hint="eastAsia"/>
                <w:szCs w:val="21"/>
              </w:rPr>
              <w:t>报警装置</w:t>
            </w:r>
          </w:p>
        </w:tc>
        <w:tc>
          <w:tcPr>
            <w:tcW w:w="4224" w:type="dxa"/>
            <w:vAlign w:val="center"/>
          </w:tcPr>
          <w:p w:rsidR="009D0418" w:rsidRPr="009D0418" w:rsidRDefault="009D0418" w:rsidP="00F728B6">
            <w:pPr>
              <w:spacing w:line="360" w:lineRule="auto"/>
              <w:jc w:val="center"/>
              <w:rPr>
                <w:rFonts w:asciiTheme="minorEastAsia" w:eastAsiaTheme="minorEastAsia" w:hAnsiTheme="minorEastAsia"/>
                <w:szCs w:val="21"/>
              </w:rPr>
            </w:pPr>
            <w:r w:rsidRPr="009D0418">
              <w:rPr>
                <w:rFonts w:asciiTheme="minorEastAsia" w:eastAsiaTheme="minorEastAsia" w:hAnsiTheme="minorEastAsia" w:hint="eastAsia"/>
                <w:szCs w:val="21"/>
              </w:rPr>
              <w:t>报警功能及外观</w:t>
            </w:r>
          </w:p>
        </w:tc>
        <w:tc>
          <w:tcPr>
            <w:tcW w:w="1147" w:type="dxa"/>
            <w:vAlign w:val="center"/>
          </w:tcPr>
          <w:p w:rsidR="009D0418" w:rsidRPr="009D0418" w:rsidRDefault="009D0418" w:rsidP="00F728B6">
            <w:pPr>
              <w:widowControl/>
              <w:spacing w:line="360" w:lineRule="auto"/>
              <w:jc w:val="center"/>
              <w:rPr>
                <w:rFonts w:asciiTheme="minorEastAsia" w:eastAsiaTheme="minorEastAsia" w:hAnsiTheme="minorEastAsia"/>
                <w:szCs w:val="21"/>
              </w:rPr>
            </w:pPr>
            <w:r w:rsidRPr="009D0418">
              <w:rPr>
                <w:rFonts w:asciiTheme="minorEastAsia" w:eastAsiaTheme="minorEastAsia" w:hAnsiTheme="minorEastAsia" w:hint="eastAsia"/>
                <w:szCs w:val="21"/>
              </w:rPr>
              <w:t>每月</w:t>
            </w:r>
          </w:p>
        </w:tc>
      </w:tr>
      <w:tr w:rsidR="009D0418" w:rsidRPr="009D0418" w:rsidTr="00F728B6">
        <w:trPr>
          <w:trHeight w:val="300"/>
          <w:jc w:val="center"/>
        </w:trPr>
        <w:tc>
          <w:tcPr>
            <w:tcW w:w="1136" w:type="dxa"/>
            <w:vMerge/>
            <w:vAlign w:val="center"/>
          </w:tcPr>
          <w:p w:rsidR="009D0418" w:rsidRPr="009D0418" w:rsidRDefault="009D0418" w:rsidP="00F728B6">
            <w:pPr>
              <w:spacing w:line="360" w:lineRule="auto"/>
              <w:ind w:firstLineChars="50" w:firstLine="105"/>
              <w:jc w:val="center"/>
              <w:rPr>
                <w:rFonts w:asciiTheme="minorEastAsia" w:eastAsiaTheme="minorEastAsia" w:hAnsiTheme="minorEastAsia"/>
                <w:szCs w:val="21"/>
              </w:rPr>
            </w:pPr>
          </w:p>
        </w:tc>
        <w:tc>
          <w:tcPr>
            <w:tcW w:w="2496" w:type="dxa"/>
            <w:vAlign w:val="center"/>
          </w:tcPr>
          <w:p w:rsidR="009D0418" w:rsidRPr="009D0418" w:rsidRDefault="009D0418" w:rsidP="00F728B6">
            <w:pPr>
              <w:spacing w:line="360" w:lineRule="auto"/>
              <w:jc w:val="center"/>
              <w:rPr>
                <w:rFonts w:asciiTheme="minorEastAsia" w:eastAsiaTheme="minorEastAsia" w:hAnsiTheme="minorEastAsia"/>
                <w:szCs w:val="21"/>
              </w:rPr>
            </w:pPr>
            <w:r w:rsidRPr="009D0418">
              <w:rPr>
                <w:rFonts w:asciiTheme="minorEastAsia" w:eastAsiaTheme="minorEastAsia" w:hAnsiTheme="minorEastAsia" w:hint="eastAsia"/>
                <w:szCs w:val="21"/>
              </w:rPr>
              <w:t>手动报警按钮</w:t>
            </w:r>
          </w:p>
        </w:tc>
        <w:tc>
          <w:tcPr>
            <w:tcW w:w="4224" w:type="dxa"/>
            <w:vAlign w:val="center"/>
          </w:tcPr>
          <w:p w:rsidR="009D0418" w:rsidRPr="009D0418" w:rsidRDefault="009D0418" w:rsidP="00F728B6">
            <w:pPr>
              <w:spacing w:line="360" w:lineRule="auto"/>
              <w:jc w:val="center"/>
              <w:rPr>
                <w:rFonts w:asciiTheme="minorEastAsia" w:eastAsiaTheme="minorEastAsia" w:hAnsiTheme="minorEastAsia"/>
                <w:szCs w:val="21"/>
              </w:rPr>
            </w:pPr>
            <w:r w:rsidRPr="009D0418">
              <w:rPr>
                <w:rFonts w:asciiTheme="minorEastAsia" w:eastAsiaTheme="minorEastAsia" w:hAnsiTheme="minorEastAsia" w:hint="eastAsia"/>
                <w:szCs w:val="21"/>
              </w:rPr>
              <w:t>报警功能及外观</w:t>
            </w:r>
          </w:p>
        </w:tc>
        <w:tc>
          <w:tcPr>
            <w:tcW w:w="1147" w:type="dxa"/>
            <w:vAlign w:val="center"/>
          </w:tcPr>
          <w:p w:rsidR="009D0418" w:rsidRPr="009D0418" w:rsidRDefault="009D0418" w:rsidP="00F728B6">
            <w:pPr>
              <w:spacing w:line="360" w:lineRule="auto"/>
              <w:jc w:val="center"/>
              <w:rPr>
                <w:rFonts w:asciiTheme="minorEastAsia" w:eastAsiaTheme="minorEastAsia" w:hAnsiTheme="minorEastAsia"/>
                <w:szCs w:val="21"/>
              </w:rPr>
            </w:pPr>
            <w:r w:rsidRPr="009D0418">
              <w:rPr>
                <w:rFonts w:asciiTheme="minorEastAsia" w:eastAsiaTheme="minorEastAsia" w:hAnsiTheme="minorEastAsia" w:hint="eastAsia"/>
                <w:szCs w:val="21"/>
              </w:rPr>
              <w:t>每月</w:t>
            </w:r>
          </w:p>
        </w:tc>
      </w:tr>
      <w:tr w:rsidR="009D0418" w:rsidRPr="009D0418" w:rsidTr="00F728B6">
        <w:trPr>
          <w:trHeight w:val="315"/>
          <w:jc w:val="center"/>
        </w:trPr>
        <w:tc>
          <w:tcPr>
            <w:tcW w:w="1136" w:type="dxa"/>
            <w:vMerge/>
            <w:vAlign w:val="center"/>
          </w:tcPr>
          <w:p w:rsidR="009D0418" w:rsidRPr="009D0418" w:rsidRDefault="009D0418" w:rsidP="00F728B6">
            <w:pPr>
              <w:spacing w:line="360" w:lineRule="auto"/>
              <w:ind w:firstLineChars="50" w:firstLine="105"/>
              <w:jc w:val="center"/>
              <w:rPr>
                <w:rFonts w:asciiTheme="minorEastAsia" w:eastAsiaTheme="minorEastAsia" w:hAnsiTheme="minorEastAsia"/>
                <w:szCs w:val="21"/>
              </w:rPr>
            </w:pPr>
          </w:p>
        </w:tc>
        <w:tc>
          <w:tcPr>
            <w:tcW w:w="2496" w:type="dxa"/>
            <w:vAlign w:val="center"/>
          </w:tcPr>
          <w:p w:rsidR="009D0418" w:rsidRPr="009D0418" w:rsidRDefault="009D0418" w:rsidP="00F728B6">
            <w:pPr>
              <w:spacing w:line="360" w:lineRule="auto"/>
              <w:jc w:val="center"/>
              <w:rPr>
                <w:rFonts w:asciiTheme="minorEastAsia" w:eastAsiaTheme="minorEastAsia" w:hAnsiTheme="minorEastAsia"/>
                <w:szCs w:val="21"/>
              </w:rPr>
            </w:pPr>
            <w:r w:rsidRPr="009D0418">
              <w:rPr>
                <w:rFonts w:asciiTheme="minorEastAsia" w:eastAsiaTheme="minorEastAsia" w:hAnsiTheme="minorEastAsia" w:hint="eastAsia"/>
                <w:szCs w:val="21"/>
              </w:rPr>
              <w:t>火灾报警探测器</w:t>
            </w:r>
          </w:p>
        </w:tc>
        <w:tc>
          <w:tcPr>
            <w:tcW w:w="4224" w:type="dxa"/>
            <w:vAlign w:val="center"/>
          </w:tcPr>
          <w:p w:rsidR="009D0418" w:rsidRPr="009D0418" w:rsidRDefault="009D0418" w:rsidP="00F728B6">
            <w:pPr>
              <w:spacing w:line="360" w:lineRule="auto"/>
              <w:jc w:val="center"/>
              <w:rPr>
                <w:rFonts w:asciiTheme="minorEastAsia" w:eastAsiaTheme="minorEastAsia" w:hAnsiTheme="minorEastAsia"/>
                <w:szCs w:val="21"/>
              </w:rPr>
            </w:pPr>
            <w:r w:rsidRPr="009D0418">
              <w:rPr>
                <w:rFonts w:asciiTheme="minorEastAsia" w:eastAsiaTheme="minorEastAsia" w:hAnsiTheme="minorEastAsia" w:hint="eastAsia"/>
                <w:szCs w:val="21"/>
              </w:rPr>
              <w:t>各类烟感和光感报警功能</w:t>
            </w:r>
          </w:p>
        </w:tc>
        <w:tc>
          <w:tcPr>
            <w:tcW w:w="1147" w:type="dxa"/>
            <w:vAlign w:val="center"/>
          </w:tcPr>
          <w:p w:rsidR="009D0418" w:rsidRPr="009D0418" w:rsidRDefault="009D0418" w:rsidP="00F728B6">
            <w:pPr>
              <w:spacing w:line="360" w:lineRule="auto"/>
              <w:jc w:val="center"/>
              <w:rPr>
                <w:rFonts w:asciiTheme="minorEastAsia" w:eastAsiaTheme="minorEastAsia" w:hAnsiTheme="minorEastAsia"/>
                <w:szCs w:val="21"/>
              </w:rPr>
            </w:pPr>
            <w:r w:rsidRPr="009D0418">
              <w:rPr>
                <w:rFonts w:asciiTheme="minorEastAsia" w:eastAsiaTheme="minorEastAsia" w:hAnsiTheme="minorEastAsia" w:hint="eastAsia"/>
                <w:szCs w:val="21"/>
              </w:rPr>
              <w:t>每月</w:t>
            </w:r>
          </w:p>
        </w:tc>
      </w:tr>
      <w:tr w:rsidR="009D0418" w:rsidRPr="009D0418" w:rsidTr="00F728B6">
        <w:trPr>
          <w:jc w:val="center"/>
        </w:trPr>
        <w:tc>
          <w:tcPr>
            <w:tcW w:w="1136" w:type="dxa"/>
            <w:vMerge w:val="restart"/>
            <w:vAlign w:val="center"/>
          </w:tcPr>
          <w:p w:rsidR="009D0418" w:rsidRPr="009D0418" w:rsidRDefault="009D0418" w:rsidP="00F728B6">
            <w:pPr>
              <w:spacing w:line="360" w:lineRule="auto"/>
              <w:ind w:left="105" w:hangingChars="50" w:hanging="105"/>
              <w:jc w:val="center"/>
              <w:rPr>
                <w:rFonts w:asciiTheme="minorEastAsia" w:eastAsiaTheme="minorEastAsia" w:hAnsiTheme="minorEastAsia"/>
                <w:szCs w:val="21"/>
              </w:rPr>
            </w:pPr>
            <w:r w:rsidRPr="009D0418">
              <w:rPr>
                <w:rFonts w:asciiTheme="minorEastAsia" w:eastAsiaTheme="minorEastAsia" w:hAnsiTheme="minorEastAsia" w:hint="eastAsia"/>
                <w:szCs w:val="21"/>
              </w:rPr>
              <w:t>消防栓系统</w:t>
            </w:r>
          </w:p>
        </w:tc>
        <w:tc>
          <w:tcPr>
            <w:tcW w:w="2496" w:type="dxa"/>
            <w:vAlign w:val="center"/>
          </w:tcPr>
          <w:p w:rsidR="009D0418" w:rsidRPr="009D0418" w:rsidRDefault="009D0418" w:rsidP="00F728B6">
            <w:pPr>
              <w:spacing w:line="360" w:lineRule="auto"/>
              <w:jc w:val="center"/>
              <w:rPr>
                <w:rFonts w:asciiTheme="minorEastAsia" w:eastAsiaTheme="minorEastAsia" w:hAnsiTheme="minorEastAsia"/>
                <w:szCs w:val="21"/>
              </w:rPr>
            </w:pPr>
            <w:r w:rsidRPr="009D0418">
              <w:rPr>
                <w:rFonts w:asciiTheme="minorEastAsia" w:eastAsiaTheme="minorEastAsia" w:hAnsiTheme="minorEastAsia" w:hint="eastAsia"/>
                <w:szCs w:val="21"/>
              </w:rPr>
              <w:t>室内消防栓</w:t>
            </w:r>
          </w:p>
        </w:tc>
        <w:tc>
          <w:tcPr>
            <w:tcW w:w="4224" w:type="dxa"/>
            <w:vAlign w:val="center"/>
          </w:tcPr>
          <w:p w:rsidR="009D0418" w:rsidRPr="009D0418" w:rsidRDefault="009D0418" w:rsidP="00F728B6">
            <w:pPr>
              <w:spacing w:line="360" w:lineRule="auto"/>
              <w:jc w:val="center"/>
              <w:rPr>
                <w:rFonts w:asciiTheme="minorEastAsia" w:eastAsiaTheme="minorEastAsia" w:hAnsiTheme="minorEastAsia"/>
                <w:szCs w:val="21"/>
              </w:rPr>
            </w:pPr>
            <w:r w:rsidRPr="009D0418">
              <w:rPr>
                <w:rFonts w:asciiTheme="minorEastAsia" w:eastAsiaTheme="minorEastAsia" w:hAnsiTheme="minorEastAsia" w:hint="eastAsia"/>
                <w:szCs w:val="21"/>
              </w:rPr>
              <w:t>出水及静压状况</w:t>
            </w:r>
          </w:p>
        </w:tc>
        <w:tc>
          <w:tcPr>
            <w:tcW w:w="1147" w:type="dxa"/>
            <w:vAlign w:val="center"/>
          </w:tcPr>
          <w:p w:rsidR="009D0418" w:rsidRPr="009D0418" w:rsidRDefault="009D0418" w:rsidP="00F728B6">
            <w:pPr>
              <w:spacing w:line="360" w:lineRule="auto"/>
              <w:jc w:val="center"/>
              <w:rPr>
                <w:rFonts w:asciiTheme="minorEastAsia" w:eastAsiaTheme="minorEastAsia" w:hAnsiTheme="minorEastAsia"/>
                <w:szCs w:val="21"/>
              </w:rPr>
            </w:pPr>
            <w:r w:rsidRPr="009D0418">
              <w:rPr>
                <w:rFonts w:asciiTheme="minorEastAsia" w:eastAsiaTheme="minorEastAsia" w:hAnsiTheme="minorEastAsia" w:hint="eastAsia"/>
                <w:szCs w:val="21"/>
              </w:rPr>
              <w:t>每月</w:t>
            </w:r>
          </w:p>
        </w:tc>
      </w:tr>
      <w:tr w:rsidR="009D0418" w:rsidRPr="009D0418" w:rsidTr="00F728B6">
        <w:trPr>
          <w:jc w:val="center"/>
        </w:trPr>
        <w:tc>
          <w:tcPr>
            <w:tcW w:w="1136" w:type="dxa"/>
            <w:vMerge/>
            <w:vAlign w:val="center"/>
          </w:tcPr>
          <w:p w:rsidR="009D0418" w:rsidRPr="009D0418" w:rsidRDefault="009D0418" w:rsidP="00F728B6">
            <w:pPr>
              <w:spacing w:line="360" w:lineRule="auto"/>
              <w:jc w:val="center"/>
              <w:rPr>
                <w:rFonts w:asciiTheme="minorEastAsia" w:eastAsiaTheme="minorEastAsia" w:hAnsiTheme="minorEastAsia"/>
                <w:szCs w:val="21"/>
              </w:rPr>
            </w:pPr>
          </w:p>
        </w:tc>
        <w:tc>
          <w:tcPr>
            <w:tcW w:w="2496" w:type="dxa"/>
            <w:vAlign w:val="center"/>
          </w:tcPr>
          <w:p w:rsidR="009D0418" w:rsidRPr="009D0418" w:rsidRDefault="009D0418" w:rsidP="00F728B6">
            <w:pPr>
              <w:spacing w:line="360" w:lineRule="auto"/>
              <w:jc w:val="center"/>
              <w:rPr>
                <w:rFonts w:asciiTheme="minorEastAsia" w:eastAsiaTheme="minorEastAsia" w:hAnsiTheme="minorEastAsia"/>
                <w:szCs w:val="21"/>
              </w:rPr>
            </w:pPr>
            <w:r w:rsidRPr="009D0418">
              <w:rPr>
                <w:rFonts w:asciiTheme="minorEastAsia" w:eastAsiaTheme="minorEastAsia" w:hAnsiTheme="minorEastAsia" w:hint="eastAsia"/>
                <w:szCs w:val="21"/>
              </w:rPr>
              <w:t>室外消防栓</w:t>
            </w:r>
          </w:p>
        </w:tc>
        <w:tc>
          <w:tcPr>
            <w:tcW w:w="4224" w:type="dxa"/>
            <w:vAlign w:val="center"/>
          </w:tcPr>
          <w:p w:rsidR="009D0418" w:rsidRPr="009D0418" w:rsidRDefault="009D0418" w:rsidP="00F728B6">
            <w:pPr>
              <w:spacing w:line="360" w:lineRule="auto"/>
              <w:jc w:val="center"/>
              <w:rPr>
                <w:rFonts w:asciiTheme="minorEastAsia" w:eastAsiaTheme="minorEastAsia" w:hAnsiTheme="minorEastAsia"/>
                <w:szCs w:val="21"/>
              </w:rPr>
            </w:pPr>
            <w:r w:rsidRPr="009D0418">
              <w:rPr>
                <w:rFonts w:asciiTheme="minorEastAsia" w:eastAsiaTheme="minorEastAsia" w:hAnsiTheme="minorEastAsia" w:hint="eastAsia"/>
                <w:szCs w:val="21"/>
              </w:rPr>
              <w:t>出水及静压状况</w:t>
            </w:r>
          </w:p>
        </w:tc>
        <w:tc>
          <w:tcPr>
            <w:tcW w:w="1147" w:type="dxa"/>
            <w:vAlign w:val="center"/>
          </w:tcPr>
          <w:p w:rsidR="009D0418" w:rsidRPr="009D0418" w:rsidRDefault="009D0418" w:rsidP="00F728B6">
            <w:pPr>
              <w:spacing w:line="360" w:lineRule="auto"/>
              <w:jc w:val="center"/>
              <w:rPr>
                <w:rFonts w:asciiTheme="minorEastAsia" w:eastAsiaTheme="minorEastAsia" w:hAnsiTheme="minorEastAsia"/>
                <w:szCs w:val="21"/>
              </w:rPr>
            </w:pPr>
            <w:r w:rsidRPr="009D0418">
              <w:rPr>
                <w:rFonts w:asciiTheme="minorEastAsia" w:eastAsiaTheme="minorEastAsia" w:hAnsiTheme="minorEastAsia" w:hint="eastAsia"/>
                <w:szCs w:val="21"/>
              </w:rPr>
              <w:t>每月</w:t>
            </w:r>
          </w:p>
        </w:tc>
      </w:tr>
      <w:tr w:rsidR="009D0418" w:rsidRPr="009D0418" w:rsidTr="00F728B6">
        <w:trPr>
          <w:jc w:val="center"/>
        </w:trPr>
        <w:tc>
          <w:tcPr>
            <w:tcW w:w="1136" w:type="dxa"/>
            <w:vMerge/>
            <w:vAlign w:val="center"/>
          </w:tcPr>
          <w:p w:rsidR="009D0418" w:rsidRPr="009D0418" w:rsidRDefault="009D0418" w:rsidP="00F728B6">
            <w:pPr>
              <w:spacing w:line="360" w:lineRule="auto"/>
              <w:jc w:val="center"/>
              <w:rPr>
                <w:rFonts w:asciiTheme="minorEastAsia" w:eastAsiaTheme="minorEastAsia" w:hAnsiTheme="minorEastAsia"/>
                <w:szCs w:val="21"/>
              </w:rPr>
            </w:pPr>
          </w:p>
        </w:tc>
        <w:tc>
          <w:tcPr>
            <w:tcW w:w="2496" w:type="dxa"/>
            <w:vAlign w:val="center"/>
          </w:tcPr>
          <w:p w:rsidR="009D0418" w:rsidRPr="009D0418" w:rsidRDefault="009D0418" w:rsidP="00F728B6">
            <w:pPr>
              <w:spacing w:line="360" w:lineRule="auto"/>
              <w:jc w:val="center"/>
              <w:rPr>
                <w:rFonts w:asciiTheme="minorEastAsia" w:eastAsiaTheme="minorEastAsia" w:hAnsiTheme="minorEastAsia"/>
                <w:szCs w:val="21"/>
              </w:rPr>
            </w:pPr>
            <w:r w:rsidRPr="009D0418">
              <w:rPr>
                <w:rFonts w:asciiTheme="minorEastAsia" w:eastAsiaTheme="minorEastAsia" w:hAnsiTheme="minorEastAsia" w:hint="eastAsia"/>
                <w:szCs w:val="21"/>
              </w:rPr>
              <w:t>启泵按钮</w:t>
            </w:r>
          </w:p>
        </w:tc>
        <w:tc>
          <w:tcPr>
            <w:tcW w:w="4224" w:type="dxa"/>
            <w:vAlign w:val="center"/>
          </w:tcPr>
          <w:p w:rsidR="009D0418" w:rsidRPr="009D0418" w:rsidRDefault="009D0418" w:rsidP="00F728B6">
            <w:pPr>
              <w:spacing w:line="360" w:lineRule="auto"/>
              <w:jc w:val="center"/>
              <w:rPr>
                <w:rFonts w:asciiTheme="minorEastAsia" w:eastAsiaTheme="minorEastAsia" w:hAnsiTheme="minorEastAsia"/>
                <w:szCs w:val="21"/>
              </w:rPr>
            </w:pPr>
            <w:r w:rsidRPr="009D0418">
              <w:rPr>
                <w:rFonts w:asciiTheme="minorEastAsia" w:eastAsiaTheme="minorEastAsia" w:hAnsiTheme="minorEastAsia" w:hint="eastAsia"/>
                <w:szCs w:val="21"/>
              </w:rPr>
              <w:t>远距离启泵功能</w:t>
            </w:r>
          </w:p>
        </w:tc>
        <w:tc>
          <w:tcPr>
            <w:tcW w:w="1147" w:type="dxa"/>
            <w:vAlign w:val="center"/>
          </w:tcPr>
          <w:p w:rsidR="009D0418" w:rsidRPr="009D0418" w:rsidRDefault="009D0418" w:rsidP="00F728B6">
            <w:pPr>
              <w:spacing w:line="360" w:lineRule="auto"/>
              <w:jc w:val="center"/>
              <w:rPr>
                <w:rFonts w:asciiTheme="minorEastAsia" w:eastAsiaTheme="minorEastAsia" w:hAnsiTheme="minorEastAsia"/>
                <w:szCs w:val="21"/>
              </w:rPr>
            </w:pPr>
            <w:r w:rsidRPr="009D0418">
              <w:rPr>
                <w:rFonts w:asciiTheme="minorEastAsia" w:eastAsiaTheme="minorEastAsia" w:hAnsiTheme="minorEastAsia" w:hint="eastAsia"/>
                <w:szCs w:val="21"/>
              </w:rPr>
              <w:t>每月</w:t>
            </w:r>
          </w:p>
        </w:tc>
      </w:tr>
      <w:tr w:rsidR="009D0418" w:rsidRPr="009D0418" w:rsidTr="00F728B6">
        <w:trPr>
          <w:jc w:val="center"/>
        </w:trPr>
        <w:tc>
          <w:tcPr>
            <w:tcW w:w="1136" w:type="dxa"/>
            <w:vAlign w:val="center"/>
          </w:tcPr>
          <w:p w:rsidR="009D0418" w:rsidRPr="009D0418" w:rsidRDefault="009D0418" w:rsidP="00F728B6">
            <w:pPr>
              <w:spacing w:line="360" w:lineRule="auto"/>
              <w:jc w:val="center"/>
              <w:rPr>
                <w:rFonts w:asciiTheme="minorEastAsia" w:eastAsiaTheme="minorEastAsia" w:hAnsiTheme="minorEastAsia"/>
                <w:szCs w:val="21"/>
              </w:rPr>
            </w:pPr>
            <w:r w:rsidRPr="009D0418">
              <w:rPr>
                <w:rFonts w:asciiTheme="minorEastAsia" w:eastAsiaTheme="minorEastAsia" w:hAnsiTheme="minorEastAsia" w:hint="eastAsia"/>
                <w:szCs w:val="21"/>
              </w:rPr>
              <w:lastRenderedPageBreak/>
              <w:t>应急照明</w:t>
            </w:r>
          </w:p>
        </w:tc>
        <w:tc>
          <w:tcPr>
            <w:tcW w:w="2496" w:type="dxa"/>
            <w:vAlign w:val="center"/>
          </w:tcPr>
          <w:p w:rsidR="009D0418" w:rsidRPr="009D0418" w:rsidRDefault="009D0418" w:rsidP="00F728B6">
            <w:pPr>
              <w:spacing w:line="360" w:lineRule="auto"/>
              <w:jc w:val="center"/>
              <w:rPr>
                <w:rFonts w:asciiTheme="minorEastAsia" w:eastAsiaTheme="minorEastAsia" w:hAnsiTheme="minorEastAsia"/>
                <w:szCs w:val="21"/>
              </w:rPr>
            </w:pPr>
            <w:r w:rsidRPr="009D0418">
              <w:rPr>
                <w:rFonts w:asciiTheme="minorEastAsia" w:eastAsiaTheme="minorEastAsia" w:hAnsiTheme="minorEastAsia" w:hint="eastAsia"/>
                <w:szCs w:val="21"/>
              </w:rPr>
              <w:t>消防应急灯</w:t>
            </w:r>
          </w:p>
        </w:tc>
        <w:tc>
          <w:tcPr>
            <w:tcW w:w="4224" w:type="dxa"/>
            <w:vAlign w:val="center"/>
          </w:tcPr>
          <w:p w:rsidR="009D0418" w:rsidRPr="009D0418" w:rsidRDefault="009D0418" w:rsidP="00F728B6">
            <w:pPr>
              <w:spacing w:line="360" w:lineRule="auto"/>
              <w:jc w:val="center"/>
              <w:rPr>
                <w:rFonts w:asciiTheme="minorEastAsia" w:eastAsiaTheme="minorEastAsia" w:hAnsiTheme="minorEastAsia"/>
                <w:szCs w:val="21"/>
              </w:rPr>
            </w:pPr>
            <w:r w:rsidRPr="009D0418">
              <w:rPr>
                <w:rFonts w:asciiTheme="minorEastAsia" w:eastAsiaTheme="minorEastAsia" w:hAnsiTheme="minorEastAsia" w:hint="eastAsia"/>
                <w:szCs w:val="21"/>
              </w:rPr>
              <w:t>断电时供电及照度状况</w:t>
            </w:r>
          </w:p>
        </w:tc>
        <w:tc>
          <w:tcPr>
            <w:tcW w:w="1147" w:type="dxa"/>
            <w:vAlign w:val="center"/>
          </w:tcPr>
          <w:p w:rsidR="009D0418" w:rsidRPr="009D0418" w:rsidRDefault="009D0418" w:rsidP="00F728B6">
            <w:pPr>
              <w:spacing w:line="360" w:lineRule="auto"/>
              <w:jc w:val="center"/>
              <w:rPr>
                <w:rFonts w:asciiTheme="minorEastAsia" w:eastAsiaTheme="minorEastAsia" w:hAnsiTheme="minorEastAsia"/>
                <w:szCs w:val="21"/>
              </w:rPr>
            </w:pPr>
            <w:r w:rsidRPr="009D0418">
              <w:rPr>
                <w:rFonts w:asciiTheme="minorEastAsia" w:eastAsiaTheme="minorEastAsia" w:hAnsiTheme="minorEastAsia" w:hint="eastAsia"/>
                <w:szCs w:val="21"/>
              </w:rPr>
              <w:t>每月</w:t>
            </w:r>
          </w:p>
        </w:tc>
      </w:tr>
      <w:tr w:rsidR="009D0418" w:rsidRPr="009D0418" w:rsidTr="00F728B6">
        <w:trPr>
          <w:jc w:val="center"/>
        </w:trPr>
        <w:tc>
          <w:tcPr>
            <w:tcW w:w="1136" w:type="dxa"/>
            <w:vMerge w:val="restart"/>
            <w:vAlign w:val="center"/>
          </w:tcPr>
          <w:p w:rsidR="009D0418" w:rsidRPr="009D0418" w:rsidRDefault="009D0418" w:rsidP="00F728B6">
            <w:pPr>
              <w:spacing w:line="360" w:lineRule="auto"/>
              <w:jc w:val="center"/>
              <w:rPr>
                <w:rFonts w:asciiTheme="minorEastAsia" w:eastAsiaTheme="minorEastAsia" w:hAnsiTheme="minorEastAsia"/>
                <w:szCs w:val="21"/>
              </w:rPr>
            </w:pPr>
            <w:r w:rsidRPr="009D0418">
              <w:rPr>
                <w:rFonts w:asciiTheme="minorEastAsia" w:eastAsiaTheme="minorEastAsia" w:hAnsiTheme="minorEastAsia" w:hint="eastAsia"/>
                <w:szCs w:val="21"/>
              </w:rPr>
              <w:t>消防应急广播系统</w:t>
            </w:r>
          </w:p>
        </w:tc>
        <w:tc>
          <w:tcPr>
            <w:tcW w:w="2496" w:type="dxa"/>
            <w:vAlign w:val="center"/>
          </w:tcPr>
          <w:p w:rsidR="009D0418" w:rsidRPr="009D0418" w:rsidRDefault="009D0418" w:rsidP="00F728B6">
            <w:pPr>
              <w:spacing w:line="360" w:lineRule="auto"/>
              <w:jc w:val="center"/>
              <w:rPr>
                <w:rFonts w:asciiTheme="minorEastAsia" w:eastAsiaTheme="minorEastAsia" w:hAnsiTheme="minorEastAsia"/>
                <w:szCs w:val="21"/>
              </w:rPr>
            </w:pPr>
            <w:r w:rsidRPr="009D0418">
              <w:rPr>
                <w:rFonts w:asciiTheme="minorEastAsia" w:eastAsiaTheme="minorEastAsia" w:hAnsiTheme="minorEastAsia" w:hint="eastAsia"/>
                <w:szCs w:val="21"/>
              </w:rPr>
              <w:t>扩音器</w:t>
            </w:r>
          </w:p>
        </w:tc>
        <w:tc>
          <w:tcPr>
            <w:tcW w:w="4224" w:type="dxa"/>
            <w:vAlign w:val="center"/>
          </w:tcPr>
          <w:p w:rsidR="009D0418" w:rsidRPr="009D0418" w:rsidRDefault="009D0418" w:rsidP="00F728B6">
            <w:pPr>
              <w:spacing w:line="360" w:lineRule="auto"/>
              <w:jc w:val="center"/>
              <w:rPr>
                <w:rFonts w:asciiTheme="minorEastAsia" w:eastAsiaTheme="minorEastAsia" w:hAnsiTheme="minorEastAsia"/>
                <w:szCs w:val="21"/>
              </w:rPr>
            </w:pPr>
            <w:r w:rsidRPr="009D0418">
              <w:rPr>
                <w:rFonts w:asciiTheme="minorEastAsia" w:eastAsiaTheme="minorEastAsia" w:hAnsiTheme="minorEastAsia" w:hint="eastAsia"/>
                <w:szCs w:val="21"/>
              </w:rPr>
              <w:t>联动启动和强制切换功能</w:t>
            </w:r>
          </w:p>
        </w:tc>
        <w:tc>
          <w:tcPr>
            <w:tcW w:w="1147" w:type="dxa"/>
            <w:vAlign w:val="center"/>
          </w:tcPr>
          <w:p w:rsidR="009D0418" w:rsidRPr="009D0418" w:rsidRDefault="009D0418" w:rsidP="00F728B6">
            <w:pPr>
              <w:spacing w:line="360" w:lineRule="auto"/>
              <w:jc w:val="center"/>
              <w:rPr>
                <w:rFonts w:asciiTheme="minorEastAsia" w:eastAsiaTheme="minorEastAsia" w:hAnsiTheme="minorEastAsia"/>
                <w:szCs w:val="21"/>
              </w:rPr>
            </w:pPr>
            <w:r w:rsidRPr="009D0418">
              <w:rPr>
                <w:rFonts w:asciiTheme="minorEastAsia" w:eastAsiaTheme="minorEastAsia" w:hAnsiTheme="minorEastAsia" w:hint="eastAsia"/>
                <w:szCs w:val="21"/>
              </w:rPr>
              <w:t>每季度</w:t>
            </w:r>
          </w:p>
        </w:tc>
      </w:tr>
      <w:tr w:rsidR="009D0418" w:rsidRPr="009D0418" w:rsidTr="00F728B6">
        <w:trPr>
          <w:jc w:val="center"/>
        </w:trPr>
        <w:tc>
          <w:tcPr>
            <w:tcW w:w="1136" w:type="dxa"/>
            <w:vMerge/>
            <w:vAlign w:val="center"/>
          </w:tcPr>
          <w:p w:rsidR="009D0418" w:rsidRPr="009D0418" w:rsidRDefault="009D0418" w:rsidP="00F728B6">
            <w:pPr>
              <w:spacing w:line="360" w:lineRule="auto"/>
              <w:jc w:val="center"/>
              <w:rPr>
                <w:rFonts w:asciiTheme="minorEastAsia" w:eastAsiaTheme="minorEastAsia" w:hAnsiTheme="minorEastAsia"/>
                <w:szCs w:val="21"/>
              </w:rPr>
            </w:pPr>
          </w:p>
        </w:tc>
        <w:tc>
          <w:tcPr>
            <w:tcW w:w="2496" w:type="dxa"/>
            <w:vAlign w:val="center"/>
          </w:tcPr>
          <w:p w:rsidR="009D0418" w:rsidRPr="009D0418" w:rsidRDefault="009D0418" w:rsidP="00F728B6">
            <w:pPr>
              <w:spacing w:line="360" w:lineRule="auto"/>
              <w:jc w:val="center"/>
              <w:rPr>
                <w:rFonts w:asciiTheme="minorEastAsia" w:eastAsiaTheme="minorEastAsia" w:hAnsiTheme="minorEastAsia"/>
                <w:szCs w:val="21"/>
              </w:rPr>
            </w:pPr>
            <w:r w:rsidRPr="009D0418">
              <w:rPr>
                <w:rFonts w:asciiTheme="minorEastAsia" w:eastAsiaTheme="minorEastAsia" w:hAnsiTheme="minorEastAsia" w:hint="eastAsia"/>
                <w:szCs w:val="21"/>
              </w:rPr>
              <w:t>扬声器及对讲话筒</w:t>
            </w:r>
          </w:p>
        </w:tc>
        <w:tc>
          <w:tcPr>
            <w:tcW w:w="4224" w:type="dxa"/>
            <w:vAlign w:val="center"/>
          </w:tcPr>
          <w:p w:rsidR="009D0418" w:rsidRPr="009D0418" w:rsidRDefault="009D0418" w:rsidP="00F728B6">
            <w:pPr>
              <w:spacing w:line="360" w:lineRule="auto"/>
              <w:jc w:val="center"/>
              <w:rPr>
                <w:rFonts w:asciiTheme="minorEastAsia" w:eastAsiaTheme="minorEastAsia" w:hAnsiTheme="minorEastAsia"/>
                <w:szCs w:val="21"/>
              </w:rPr>
            </w:pPr>
            <w:r w:rsidRPr="009D0418">
              <w:rPr>
                <w:rFonts w:asciiTheme="minorEastAsia" w:eastAsiaTheme="minorEastAsia" w:hAnsiTheme="minorEastAsia" w:hint="eastAsia"/>
                <w:szCs w:val="21"/>
              </w:rPr>
              <w:t>音质和音量</w:t>
            </w:r>
          </w:p>
        </w:tc>
        <w:tc>
          <w:tcPr>
            <w:tcW w:w="1147" w:type="dxa"/>
            <w:vAlign w:val="center"/>
          </w:tcPr>
          <w:p w:rsidR="009D0418" w:rsidRPr="009D0418" w:rsidRDefault="009D0418" w:rsidP="00F728B6">
            <w:pPr>
              <w:spacing w:line="360" w:lineRule="auto"/>
              <w:jc w:val="center"/>
              <w:rPr>
                <w:rFonts w:asciiTheme="minorEastAsia" w:eastAsiaTheme="minorEastAsia" w:hAnsiTheme="minorEastAsia"/>
                <w:szCs w:val="21"/>
              </w:rPr>
            </w:pPr>
            <w:r w:rsidRPr="009D0418">
              <w:rPr>
                <w:rFonts w:asciiTheme="minorEastAsia" w:eastAsiaTheme="minorEastAsia" w:hAnsiTheme="minorEastAsia" w:hint="eastAsia"/>
                <w:szCs w:val="21"/>
              </w:rPr>
              <w:t>每季度</w:t>
            </w:r>
          </w:p>
        </w:tc>
      </w:tr>
      <w:tr w:rsidR="009D0418" w:rsidRPr="009D0418" w:rsidTr="00F728B6">
        <w:trPr>
          <w:jc w:val="center"/>
        </w:trPr>
        <w:tc>
          <w:tcPr>
            <w:tcW w:w="3632" w:type="dxa"/>
            <w:gridSpan w:val="2"/>
            <w:vAlign w:val="center"/>
          </w:tcPr>
          <w:p w:rsidR="009D0418" w:rsidRPr="009D0418" w:rsidRDefault="009D0418" w:rsidP="00F728B6">
            <w:pPr>
              <w:spacing w:line="360" w:lineRule="auto"/>
              <w:jc w:val="center"/>
              <w:rPr>
                <w:rFonts w:asciiTheme="minorEastAsia" w:eastAsiaTheme="minorEastAsia" w:hAnsiTheme="minorEastAsia"/>
                <w:szCs w:val="21"/>
              </w:rPr>
            </w:pPr>
            <w:r w:rsidRPr="009D0418">
              <w:rPr>
                <w:rFonts w:asciiTheme="minorEastAsia" w:eastAsiaTheme="minorEastAsia" w:hAnsiTheme="minorEastAsia" w:hint="eastAsia"/>
                <w:szCs w:val="21"/>
              </w:rPr>
              <w:t>消防专用电话</w:t>
            </w:r>
          </w:p>
        </w:tc>
        <w:tc>
          <w:tcPr>
            <w:tcW w:w="4224" w:type="dxa"/>
            <w:vAlign w:val="center"/>
          </w:tcPr>
          <w:p w:rsidR="009D0418" w:rsidRPr="009D0418" w:rsidRDefault="009D0418" w:rsidP="00F728B6">
            <w:pPr>
              <w:spacing w:line="360" w:lineRule="auto"/>
              <w:jc w:val="center"/>
              <w:rPr>
                <w:rFonts w:asciiTheme="minorEastAsia" w:eastAsiaTheme="minorEastAsia" w:hAnsiTheme="minorEastAsia"/>
                <w:szCs w:val="21"/>
              </w:rPr>
            </w:pPr>
            <w:r w:rsidRPr="009D0418">
              <w:rPr>
                <w:rFonts w:asciiTheme="minorEastAsia" w:eastAsiaTheme="minorEastAsia" w:hAnsiTheme="minorEastAsia" w:hint="eastAsia"/>
                <w:szCs w:val="21"/>
              </w:rPr>
              <w:t>通话质量</w:t>
            </w:r>
          </w:p>
        </w:tc>
        <w:tc>
          <w:tcPr>
            <w:tcW w:w="1147" w:type="dxa"/>
            <w:vAlign w:val="center"/>
          </w:tcPr>
          <w:p w:rsidR="009D0418" w:rsidRPr="009D0418" w:rsidRDefault="009D0418" w:rsidP="00F728B6">
            <w:pPr>
              <w:spacing w:line="360" w:lineRule="auto"/>
              <w:jc w:val="center"/>
              <w:rPr>
                <w:rFonts w:asciiTheme="minorEastAsia" w:eastAsiaTheme="minorEastAsia" w:hAnsiTheme="minorEastAsia"/>
                <w:szCs w:val="21"/>
              </w:rPr>
            </w:pPr>
            <w:r w:rsidRPr="009D0418">
              <w:rPr>
                <w:rFonts w:asciiTheme="minorEastAsia" w:eastAsiaTheme="minorEastAsia" w:hAnsiTheme="minorEastAsia" w:hint="eastAsia"/>
                <w:szCs w:val="21"/>
              </w:rPr>
              <w:t>每季度</w:t>
            </w:r>
          </w:p>
        </w:tc>
      </w:tr>
    </w:tbl>
    <w:p w:rsidR="009D0418" w:rsidRPr="009D0418" w:rsidRDefault="009D0418" w:rsidP="009D0418">
      <w:pPr>
        <w:spacing w:line="560" w:lineRule="exact"/>
        <w:ind w:firstLineChars="200" w:firstLine="562"/>
        <w:rPr>
          <w:rFonts w:asciiTheme="minorEastAsia" w:eastAsiaTheme="minorEastAsia" w:hAnsiTheme="minorEastAsia"/>
          <w:b/>
          <w:sz w:val="28"/>
          <w:szCs w:val="28"/>
        </w:rPr>
      </w:pPr>
      <w:r w:rsidRPr="009D0418">
        <w:rPr>
          <w:rFonts w:asciiTheme="minorEastAsia" w:eastAsiaTheme="minorEastAsia" w:hAnsiTheme="minorEastAsia" w:hint="eastAsia"/>
          <w:b/>
          <w:sz w:val="28"/>
          <w:szCs w:val="28"/>
        </w:rPr>
        <w:t>（二）广州大学城信息枢纽楼消防维保</w:t>
      </w:r>
    </w:p>
    <w:p w:rsidR="009D0418" w:rsidRDefault="009D0418" w:rsidP="009D0418">
      <w:pPr>
        <w:spacing w:line="560" w:lineRule="exact"/>
        <w:ind w:firstLineChars="200" w:firstLine="562"/>
        <w:rPr>
          <w:rFonts w:asciiTheme="minorEastAsia" w:eastAsiaTheme="minorEastAsia" w:hAnsiTheme="minorEastAsia"/>
          <w:b/>
          <w:bCs/>
          <w:sz w:val="28"/>
          <w:szCs w:val="28"/>
        </w:rPr>
      </w:pPr>
      <w:r w:rsidRPr="009D0418">
        <w:rPr>
          <w:rFonts w:asciiTheme="minorEastAsia" w:eastAsiaTheme="minorEastAsia" w:hAnsiTheme="minorEastAsia" w:hint="eastAsia"/>
          <w:b/>
          <w:sz w:val="28"/>
          <w:szCs w:val="28"/>
        </w:rPr>
        <w:t>1、</w:t>
      </w:r>
      <w:r w:rsidRPr="009D0418">
        <w:rPr>
          <w:rFonts w:asciiTheme="minorEastAsia" w:eastAsiaTheme="minorEastAsia" w:hAnsiTheme="minorEastAsia" w:hint="eastAsia"/>
          <w:b/>
          <w:bCs/>
          <w:sz w:val="28"/>
          <w:szCs w:val="28"/>
        </w:rPr>
        <w:t>项目内容</w:t>
      </w:r>
    </w:p>
    <w:p w:rsidR="009D0418" w:rsidRDefault="009D0418" w:rsidP="009D0418">
      <w:pPr>
        <w:spacing w:line="560" w:lineRule="exact"/>
        <w:ind w:firstLineChars="200" w:firstLine="560"/>
        <w:rPr>
          <w:rFonts w:asciiTheme="minorEastAsia" w:eastAsiaTheme="minorEastAsia" w:hAnsiTheme="minorEastAsia"/>
          <w:sz w:val="28"/>
          <w:szCs w:val="28"/>
        </w:rPr>
      </w:pPr>
      <w:r w:rsidRPr="009D0418">
        <w:rPr>
          <w:rFonts w:asciiTheme="minorEastAsia" w:eastAsiaTheme="minorEastAsia" w:hAnsiTheme="minorEastAsia" w:hint="eastAsia"/>
          <w:sz w:val="28"/>
          <w:szCs w:val="28"/>
        </w:rPr>
        <w:t>项目位于广州大学城内的大学城综合信息枢纽楼，大楼主楼建筑面积约</w:t>
      </w:r>
      <w:smartTag w:uri="urn:schemas-microsoft-com:office:smarttags" w:element="chmetcnv">
        <w:smartTagPr>
          <w:attr w:name="TCSC" w:val="1"/>
          <w:attr w:name="NumberType" w:val="1"/>
          <w:attr w:name="Negative" w:val="False"/>
          <w:attr w:name="HasSpace" w:val="False"/>
          <w:attr w:name="SourceValue" w:val="40000"/>
          <w:attr w:name="UnitName" w:val="平方米"/>
        </w:smartTagPr>
        <w:r w:rsidRPr="009D0418">
          <w:rPr>
            <w:rFonts w:asciiTheme="minorEastAsia" w:eastAsiaTheme="minorEastAsia" w:hAnsiTheme="minorEastAsia" w:hint="eastAsia"/>
            <w:sz w:val="28"/>
            <w:szCs w:val="28"/>
          </w:rPr>
          <w:t>4万平方米</w:t>
        </w:r>
      </w:smartTag>
      <w:r w:rsidRPr="009D0418">
        <w:rPr>
          <w:rFonts w:asciiTheme="minorEastAsia" w:eastAsiaTheme="minorEastAsia" w:hAnsiTheme="minorEastAsia" w:hint="eastAsia"/>
          <w:sz w:val="28"/>
          <w:szCs w:val="28"/>
        </w:rPr>
        <w:t>，副楼4000多平方米，消防报警系统按一类高层一级保护对象设计，大楼设一个消防控制中心，负责监控大楼及副楼内所有消防设备及联动控制。信息枢纽楼消防系统维保内容：包括火灾自动报警系统、联动控制系统、消防广播系统、消防对讲系统、消防水系统（包括自动水喷淋）、通风系统、防火卷帘等。</w:t>
      </w:r>
    </w:p>
    <w:p w:rsidR="00150E7B" w:rsidRDefault="00150E7B" w:rsidP="009D0418">
      <w:pPr>
        <w:spacing w:line="560" w:lineRule="exact"/>
        <w:ind w:firstLineChars="200" w:firstLine="562"/>
        <w:rPr>
          <w:rFonts w:asciiTheme="minorEastAsia" w:eastAsiaTheme="minorEastAsia" w:hAnsiTheme="minorEastAsia"/>
          <w:b/>
          <w:bCs/>
          <w:sz w:val="28"/>
          <w:szCs w:val="28"/>
        </w:rPr>
      </w:pPr>
      <w:r w:rsidRPr="00150E7B">
        <w:rPr>
          <w:rFonts w:asciiTheme="minorEastAsia" w:eastAsiaTheme="minorEastAsia" w:hAnsiTheme="minorEastAsia" w:hint="eastAsia"/>
          <w:b/>
          <w:sz w:val="28"/>
          <w:szCs w:val="28"/>
        </w:rPr>
        <w:t>2、</w:t>
      </w:r>
      <w:r w:rsidRPr="00150E7B">
        <w:rPr>
          <w:rFonts w:asciiTheme="minorEastAsia" w:eastAsiaTheme="minorEastAsia" w:hAnsiTheme="minorEastAsia" w:hint="eastAsia"/>
          <w:b/>
          <w:bCs/>
          <w:sz w:val="28"/>
          <w:szCs w:val="28"/>
        </w:rPr>
        <w:t>项目实施地点</w:t>
      </w:r>
    </w:p>
    <w:p w:rsidR="00150E7B" w:rsidRDefault="00150E7B" w:rsidP="009D0418">
      <w:pPr>
        <w:spacing w:line="560" w:lineRule="exact"/>
        <w:ind w:firstLineChars="200" w:firstLine="560"/>
        <w:rPr>
          <w:rFonts w:asciiTheme="minorEastAsia" w:eastAsiaTheme="minorEastAsia" w:hAnsiTheme="minorEastAsia"/>
          <w:sz w:val="28"/>
          <w:szCs w:val="28"/>
        </w:rPr>
      </w:pPr>
      <w:r w:rsidRPr="00C37C2B">
        <w:rPr>
          <w:rFonts w:asciiTheme="minorEastAsia" w:eastAsiaTheme="minorEastAsia" w:hAnsiTheme="minorEastAsia" w:hint="eastAsia"/>
          <w:sz w:val="28"/>
          <w:szCs w:val="28"/>
        </w:rPr>
        <w:t>广州大学城内的大学城综合信息枢纽楼</w:t>
      </w:r>
    </w:p>
    <w:p w:rsidR="00150E7B" w:rsidRDefault="00150E7B" w:rsidP="009D0418">
      <w:pPr>
        <w:spacing w:line="560" w:lineRule="exact"/>
        <w:ind w:firstLineChars="200" w:firstLine="562"/>
        <w:rPr>
          <w:rFonts w:asciiTheme="minorEastAsia" w:eastAsiaTheme="minorEastAsia" w:hAnsiTheme="minorEastAsia"/>
          <w:b/>
          <w:bCs/>
          <w:sz w:val="28"/>
          <w:szCs w:val="28"/>
        </w:rPr>
      </w:pPr>
      <w:r w:rsidRPr="00150E7B">
        <w:rPr>
          <w:rFonts w:asciiTheme="minorEastAsia" w:eastAsiaTheme="minorEastAsia" w:hAnsiTheme="minorEastAsia" w:hint="eastAsia"/>
          <w:b/>
          <w:sz w:val="28"/>
          <w:szCs w:val="28"/>
        </w:rPr>
        <w:t>3、</w:t>
      </w:r>
      <w:r w:rsidRPr="003D5713">
        <w:rPr>
          <w:rFonts w:asciiTheme="minorEastAsia" w:eastAsiaTheme="minorEastAsia" w:hAnsiTheme="minorEastAsia" w:hint="eastAsia"/>
          <w:b/>
          <w:bCs/>
          <w:sz w:val="28"/>
          <w:szCs w:val="28"/>
        </w:rPr>
        <w:t>委托代管及维修保养内容及要求</w:t>
      </w:r>
    </w:p>
    <w:p w:rsidR="00150E7B" w:rsidRDefault="00150E7B" w:rsidP="009D04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150E7B">
        <w:rPr>
          <w:rFonts w:asciiTheme="minorEastAsia" w:eastAsiaTheme="minorEastAsia" w:hAnsiTheme="minorEastAsia" w:hint="eastAsia"/>
          <w:sz w:val="28"/>
          <w:szCs w:val="28"/>
        </w:rPr>
        <w:t>消防维保公司按要求对消防系统进行检测，检测项目包括：设备性能、联动功能、回路电压和电阻、水压、风压、气压、时间、烟感、手保、广播等是否达到规范要求，对各设备的质量和运行状况给予评价，每月对设备抽查率不少于10%，每年覆盖一次。</w:t>
      </w:r>
    </w:p>
    <w:p w:rsidR="00150E7B" w:rsidRDefault="00150E7B" w:rsidP="009D04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150E7B">
        <w:rPr>
          <w:rFonts w:asciiTheme="minorEastAsia" w:eastAsiaTheme="minorEastAsia" w:hAnsiTheme="minorEastAsia" w:hint="eastAsia"/>
          <w:sz w:val="28"/>
          <w:szCs w:val="28"/>
        </w:rPr>
        <w:t>各系统消防维保服务内容见下表，消防维保公司对各系统进行检测并出具检测报告。</w:t>
      </w:r>
    </w:p>
    <w:p w:rsidR="00150E7B" w:rsidRDefault="00150E7B" w:rsidP="009D04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①火灾自动报警系统</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9"/>
        <w:gridCol w:w="1115"/>
        <w:gridCol w:w="2835"/>
        <w:gridCol w:w="728"/>
        <w:gridCol w:w="3118"/>
      </w:tblGrid>
      <w:tr w:rsidR="00150E7B" w:rsidRPr="00150E7B" w:rsidTr="00150E7B">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序号</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项目</w:t>
            </w:r>
          </w:p>
        </w:tc>
        <w:tc>
          <w:tcPr>
            <w:tcW w:w="3950" w:type="dxa"/>
            <w:gridSpan w:val="2"/>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工作内容</w:t>
            </w:r>
          </w:p>
        </w:tc>
        <w:tc>
          <w:tcPr>
            <w:tcW w:w="728"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周期</w:t>
            </w:r>
          </w:p>
        </w:tc>
        <w:tc>
          <w:tcPr>
            <w:tcW w:w="3118"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标准</w:t>
            </w:r>
          </w:p>
        </w:tc>
      </w:tr>
      <w:tr w:rsidR="00150E7B" w:rsidRPr="00150E7B" w:rsidTr="00150E7B">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1</w:t>
            </w:r>
          </w:p>
        </w:tc>
        <w:tc>
          <w:tcPr>
            <w:tcW w:w="709" w:type="dxa"/>
            <w:vMerge w:val="restart"/>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完好性检查</w:t>
            </w:r>
          </w:p>
        </w:tc>
        <w:tc>
          <w:tcPr>
            <w:tcW w:w="3950" w:type="dxa"/>
            <w:gridSpan w:val="2"/>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检查火灾报警主机、图文显示、消防联动控制台</w:t>
            </w:r>
          </w:p>
        </w:tc>
        <w:tc>
          <w:tcPr>
            <w:tcW w:w="728"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月</w:t>
            </w:r>
          </w:p>
        </w:tc>
        <w:tc>
          <w:tcPr>
            <w:tcW w:w="3118"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工作环境正常，设备状态完好</w:t>
            </w:r>
          </w:p>
        </w:tc>
      </w:tr>
      <w:tr w:rsidR="00150E7B" w:rsidRPr="00150E7B" w:rsidTr="00150E7B">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2</w:t>
            </w:r>
          </w:p>
        </w:tc>
        <w:tc>
          <w:tcPr>
            <w:tcW w:w="709" w:type="dxa"/>
            <w:vMerge/>
            <w:vAlign w:val="center"/>
          </w:tcPr>
          <w:p w:rsidR="00150E7B" w:rsidRPr="00150E7B" w:rsidRDefault="00150E7B" w:rsidP="00F728B6">
            <w:pPr>
              <w:jc w:val="center"/>
              <w:rPr>
                <w:rFonts w:asciiTheme="minorEastAsia" w:eastAsiaTheme="minorEastAsia" w:hAnsiTheme="minorEastAsia"/>
                <w:szCs w:val="21"/>
              </w:rPr>
            </w:pPr>
          </w:p>
        </w:tc>
        <w:tc>
          <w:tcPr>
            <w:tcW w:w="3950" w:type="dxa"/>
            <w:gridSpan w:val="2"/>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烟感探测器、温感探测器、手动报警按钮、警铃、模块等设施的完好状态</w:t>
            </w:r>
          </w:p>
        </w:tc>
        <w:tc>
          <w:tcPr>
            <w:tcW w:w="728"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月</w:t>
            </w:r>
          </w:p>
        </w:tc>
        <w:tc>
          <w:tcPr>
            <w:tcW w:w="3118"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有响应、无损坏、无腐蚀</w:t>
            </w:r>
          </w:p>
        </w:tc>
      </w:tr>
      <w:tr w:rsidR="00150E7B" w:rsidRPr="00150E7B" w:rsidTr="00150E7B">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3</w:t>
            </w:r>
          </w:p>
        </w:tc>
        <w:tc>
          <w:tcPr>
            <w:tcW w:w="709" w:type="dxa"/>
            <w:vMerge w:val="restart"/>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功能检测</w:t>
            </w:r>
          </w:p>
        </w:tc>
        <w:tc>
          <w:tcPr>
            <w:tcW w:w="111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探测器</w:t>
            </w:r>
          </w:p>
        </w:tc>
        <w:tc>
          <w:tcPr>
            <w:tcW w:w="283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进行模拟火灾响应试验抽检。每年完成一次全样检测。</w:t>
            </w:r>
          </w:p>
        </w:tc>
        <w:tc>
          <w:tcPr>
            <w:tcW w:w="728"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年</w:t>
            </w:r>
          </w:p>
        </w:tc>
        <w:tc>
          <w:tcPr>
            <w:tcW w:w="3118"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探测器报警正常</w:t>
            </w:r>
          </w:p>
        </w:tc>
      </w:tr>
      <w:tr w:rsidR="00150E7B" w:rsidRPr="00150E7B" w:rsidTr="00150E7B">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lastRenderedPageBreak/>
              <w:t>4</w:t>
            </w:r>
          </w:p>
        </w:tc>
        <w:tc>
          <w:tcPr>
            <w:tcW w:w="709" w:type="dxa"/>
            <w:vMerge/>
          </w:tcPr>
          <w:p w:rsidR="00150E7B" w:rsidRPr="00150E7B" w:rsidRDefault="00150E7B" w:rsidP="00F728B6">
            <w:pPr>
              <w:rPr>
                <w:rFonts w:asciiTheme="minorEastAsia" w:eastAsiaTheme="minorEastAsia" w:hAnsiTheme="minorEastAsia"/>
                <w:szCs w:val="21"/>
              </w:rPr>
            </w:pPr>
          </w:p>
        </w:tc>
        <w:tc>
          <w:tcPr>
            <w:tcW w:w="111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手动报警按钮</w:t>
            </w:r>
          </w:p>
        </w:tc>
        <w:tc>
          <w:tcPr>
            <w:tcW w:w="283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进行模拟火灾响应试验抽检。每年完成一次全样检测。</w:t>
            </w:r>
          </w:p>
        </w:tc>
        <w:tc>
          <w:tcPr>
            <w:tcW w:w="728"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年</w:t>
            </w:r>
          </w:p>
        </w:tc>
        <w:tc>
          <w:tcPr>
            <w:tcW w:w="3118"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手动报警正常</w:t>
            </w:r>
          </w:p>
        </w:tc>
      </w:tr>
      <w:tr w:rsidR="00150E7B" w:rsidRPr="00150E7B" w:rsidTr="00150E7B">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5</w:t>
            </w:r>
          </w:p>
        </w:tc>
        <w:tc>
          <w:tcPr>
            <w:tcW w:w="709" w:type="dxa"/>
            <w:vMerge/>
          </w:tcPr>
          <w:p w:rsidR="00150E7B" w:rsidRPr="00150E7B" w:rsidRDefault="00150E7B" w:rsidP="00F728B6">
            <w:pPr>
              <w:rPr>
                <w:rFonts w:asciiTheme="minorEastAsia" w:eastAsiaTheme="minorEastAsia" w:hAnsiTheme="minorEastAsia"/>
                <w:szCs w:val="21"/>
              </w:rPr>
            </w:pPr>
          </w:p>
        </w:tc>
        <w:tc>
          <w:tcPr>
            <w:tcW w:w="111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警铃</w:t>
            </w:r>
          </w:p>
        </w:tc>
        <w:tc>
          <w:tcPr>
            <w:tcW w:w="283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进行模拟火灾响应试验抽检。每年完成一次全样检测。</w:t>
            </w:r>
          </w:p>
        </w:tc>
        <w:tc>
          <w:tcPr>
            <w:tcW w:w="728"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年</w:t>
            </w:r>
          </w:p>
        </w:tc>
        <w:tc>
          <w:tcPr>
            <w:tcW w:w="3118"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警铃报警正常</w:t>
            </w:r>
          </w:p>
        </w:tc>
      </w:tr>
      <w:tr w:rsidR="00150E7B" w:rsidRPr="00150E7B" w:rsidTr="00150E7B">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6</w:t>
            </w:r>
          </w:p>
        </w:tc>
        <w:tc>
          <w:tcPr>
            <w:tcW w:w="709" w:type="dxa"/>
            <w:vMerge/>
          </w:tcPr>
          <w:p w:rsidR="00150E7B" w:rsidRPr="00150E7B" w:rsidRDefault="00150E7B" w:rsidP="00F728B6">
            <w:pPr>
              <w:rPr>
                <w:rFonts w:asciiTheme="minorEastAsia" w:eastAsiaTheme="minorEastAsia" w:hAnsiTheme="minorEastAsia"/>
                <w:szCs w:val="21"/>
              </w:rPr>
            </w:pPr>
          </w:p>
        </w:tc>
        <w:tc>
          <w:tcPr>
            <w:tcW w:w="111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火灾报警主机</w:t>
            </w:r>
          </w:p>
        </w:tc>
        <w:tc>
          <w:tcPr>
            <w:tcW w:w="283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进行自检、故障、、报警、消音、复位、火警优先、报警记忆、备用电池、打印等功能测试，每月进行一次全样检测。</w:t>
            </w:r>
          </w:p>
        </w:tc>
        <w:tc>
          <w:tcPr>
            <w:tcW w:w="728"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月</w:t>
            </w:r>
          </w:p>
        </w:tc>
        <w:tc>
          <w:tcPr>
            <w:tcW w:w="3118"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主机报警正常</w:t>
            </w:r>
          </w:p>
        </w:tc>
      </w:tr>
      <w:tr w:rsidR="00150E7B" w:rsidRPr="00150E7B" w:rsidTr="00150E7B">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7</w:t>
            </w:r>
          </w:p>
        </w:tc>
        <w:tc>
          <w:tcPr>
            <w:tcW w:w="709" w:type="dxa"/>
            <w:vMerge/>
          </w:tcPr>
          <w:p w:rsidR="00150E7B" w:rsidRPr="00150E7B" w:rsidRDefault="00150E7B" w:rsidP="00F728B6">
            <w:pPr>
              <w:rPr>
                <w:rFonts w:asciiTheme="minorEastAsia" w:eastAsiaTheme="minorEastAsia" w:hAnsiTheme="minorEastAsia"/>
                <w:szCs w:val="21"/>
              </w:rPr>
            </w:pPr>
          </w:p>
        </w:tc>
        <w:tc>
          <w:tcPr>
            <w:tcW w:w="111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显示功能检查</w:t>
            </w:r>
          </w:p>
        </w:tc>
        <w:tc>
          <w:tcPr>
            <w:tcW w:w="283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报警主机及图文显示检查</w:t>
            </w:r>
          </w:p>
        </w:tc>
        <w:tc>
          <w:tcPr>
            <w:tcW w:w="728"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月</w:t>
            </w:r>
          </w:p>
        </w:tc>
        <w:tc>
          <w:tcPr>
            <w:tcW w:w="3118"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报警主机及图文显示正常</w:t>
            </w:r>
          </w:p>
        </w:tc>
      </w:tr>
      <w:tr w:rsidR="00150E7B" w:rsidRPr="00150E7B" w:rsidTr="00150E7B">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8</w:t>
            </w:r>
          </w:p>
        </w:tc>
        <w:tc>
          <w:tcPr>
            <w:tcW w:w="709" w:type="dxa"/>
            <w:vMerge/>
          </w:tcPr>
          <w:p w:rsidR="00150E7B" w:rsidRPr="00150E7B" w:rsidRDefault="00150E7B" w:rsidP="00F728B6">
            <w:pPr>
              <w:rPr>
                <w:rFonts w:asciiTheme="minorEastAsia" w:eastAsiaTheme="minorEastAsia" w:hAnsiTheme="minorEastAsia"/>
                <w:szCs w:val="21"/>
              </w:rPr>
            </w:pPr>
          </w:p>
        </w:tc>
        <w:tc>
          <w:tcPr>
            <w:tcW w:w="111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线路回路</w:t>
            </w:r>
          </w:p>
        </w:tc>
        <w:tc>
          <w:tcPr>
            <w:tcW w:w="283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进行回路电压、回路工作电阻、回路对地电阻测试，每季度进行一次全样检查</w:t>
            </w:r>
          </w:p>
        </w:tc>
        <w:tc>
          <w:tcPr>
            <w:tcW w:w="728"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季</w:t>
            </w:r>
          </w:p>
        </w:tc>
        <w:tc>
          <w:tcPr>
            <w:tcW w:w="3118"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回路测试正常，报警状态每一回路工作电流≤200MA</w:t>
            </w:r>
          </w:p>
        </w:tc>
      </w:tr>
      <w:tr w:rsidR="00150E7B" w:rsidRPr="00150E7B" w:rsidTr="00150E7B">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9</w:t>
            </w:r>
          </w:p>
        </w:tc>
        <w:tc>
          <w:tcPr>
            <w:tcW w:w="709" w:type="dxa"/>
            <w:vMerge/>
          </w:tcPr>
          <w:p w:rsidR="00150E7B" w:rsidRPr="00150E7B" w:rsidRDefault="00150E7B" w:rsidP="00F728B6">
            <w:pPr>
              <w:rPr>
                <w:rFonts w:asciiTheme="minorEastAsia" w:eastAsiaTheme="minorEastAsia" w:hAnsiTheme="minorEastAsia"/>
                <w:szCs w:val="21"/>
              </w:rPr>
            </w:pPr>
          </w:p>
        </w:tc>
        <w:tc>
          <w:tcPr>
            <w:tcW w:w="111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备用电池</w:t>
            </w:r>
          </w:p>
        </w:tc>
        <w:tc>
          <w:tcPr>
            <w:tcW w:w="283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对备用电源进行1-2次充放电实验，1-3次主电源和备用电源自动切换实验</w:t>
            </w:r>
          </w:p>
        </w:tc>
        <w:tc>
          <w:tcPr>
            <w:tcW w:w="728"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季</w:t>
            </w:r>
          </w:p>
        </w:tc>
        <w:tc>
          <w:tcPr>
            <w:tcW w:w="3118"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能正常切换，并保证备用电连续供电不少于24小时。</w:t>
            </w:r>
          </w:p>
        </w:tc>
      </w:tr>
      <w:tr w:rsidR="00150E7B" w:rsidRPr="00150E7B" w:rsidTr="00150E7B">
        <w:trPr>
          <w:trHeight w:val="399"/>
        </w:trPr>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10</w:t>
            </w:r>
          </w:p>
        </w:tc>
        <w:tc>
          <w:tcPr>
            <w:tcW w:w="709" w:type="dxa"/>
            <w:vMerge/>
          </w:tcPr>
          <w:p w:rsidR="00150E7B" w:rsidRPr="00150E7B" w:rsidRDefault="00150E7B" w:rsidP="00F728B6">
            <w:pPr>
              <w:rPr>
                <w:rFonts w:asciiTheme="minorEastAsia" w:eastAsiaTheme="minorEastAsia" w:hAnsiTheme="minorEastAsia"/>
                <w:szCs w:val="21"/>
              </w:rPr>
            </w:pPr>
          </w:p>
        </w:tc>
        <w:tc>
          <w:tcPr>
            <w:tcW w:w="111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消防软件</w:t>
            </w:r>
          </w:p>
        </w:tc>
        <w:tc>
          <w:tcPr>
            <w:tcW w:w="283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对消防主机和图文中心的软件进行功能性检测。</w:t>
            </w:r>
          </w:p>
        </w:tc>
        <w:tc>
          <w:tcPr>
            <w:tcW w:w="728"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季</w:t>
            </w:r>
          </w:p>
        </w:tc>
        <w:tc>
          <w:tcPr>
            <w:tcW w:w="3118"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报警后能自动显示或自动切换到报警区域的点位图，自动记录系统故障和火灾报警信息的功能</w:t>
            </w:r>
          </w:p>
        </w:tc>
      </w:tr>
      <w:tr w:rsidR="00150E7B" w:rsidRPr="00150E7B" w:rsidTr="00150E7B">
        <w:trPr>
          <w:trHeight w:val="923"/>
        </w:trPr>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11</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线路维护</w:t>
            </w:r>
          </w:p>
        </w:tc>
        <w:tc>
          <w:tcPr>
            <w:tcW w:w="3950" w:type="dxa"/>
            <w:gridSpan w:val="2"/>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每季度对内部各接线端子和信号（电源）线进行维保</w:t>
            </w:r>
          </w:p>
        </w:tc>
        <w:tc>
          <w:tcPr>
            <w:tcW w:w="728"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季</w:t>
            </w:r>
          </w:p>
        </w:tc>
        <w:tc>
          <w:tcPr>
            <w:tcW w:w="3118"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各端子连接牢固，不松动，导线无破损，老化</w:t>
            </w:r>
          </w:p>
        </w:tc>
      </w:tr>
      <w:tr w:rsidR="00150E7B" w:rsidRPr="00150E7B" w:rsidTr="00150E7B">
        <w:trPr>
          <w:trHeight w:val="399"/>
        </w:trPr>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12</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内部除尘</w:t>
            </w:r>
          </w:p>
        </w:tc>
        <w:tc>
          <w:tcPr>
            <w:tcW w:w="3950" w:type="dxa"/>
            <w:gridSpan w:val="2"/>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对报警控制器内部进行除尘</w:t>
            </w:r>
          </w:p>
        </w:tc>
        <w:tc>
          <w:tcPr>
            <w:tcW w:w="728"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月</w:t>
            </w:r>
          </w:p>
        </w:tc>
        <w:tc>
          <w:tcPr>
            <w:tcW w:w="3118"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无尘</w:t>
            </w:r>
          </w:p>
        </w:tc>
      </w:tr>
    </w:tbl>
    <w:p w:rsidR="00150E7B" w:rsidRDefault="00150E7B" w:rsidP="009D04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②消防广播系统</w:t>
      </w:r>
    </w:p>
    <w:tbl>
      <w:tblPr>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9"/>
        <w:gridCol w:w="1276"/>
        <w:gridCol w:w="3544"/>
        <w:gridCol w:w="699"/>
        <w:gridCol w:w="2346"/>
      </w:tblGrid>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序号</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项目</w:t>
            </w:r>
          </w:p>
        </w:tc>
        <w:tc>
          <w:tcPr>
            <w:tcW w:w="4820" w:type="dxa"/>
            <w:gridSpan w:val="2"/>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工作内容</w:t>
            </w:r>
          </w:p>
        </w:tc>
        <w:tc>
          <w:tcPr>
            <w:tcW w:w="69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周期</w:t>
            </w:r>
          </w:p>
        </w:tc>
        <w:tc>
          <w:tcPr>
            <w:tcW w:w="2346"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标准</w:t>
            </w:r>
          </w:p>
        </w:tc>
      </w:tr>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1</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完好性检查</w:t>
            </w:r>
          </w:p>
        </w:tc>
        <w:tc>
          <w:tcPr>
            <w:tcW w:w="4820" w:type="dxa"/>
            <w:gridSpan w:val="2"/>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每月检查广播主机、DVD机、功能、双卡座录音机、调谐器、前置放大器、监听器、广播切换器、扬声器、话筒的完好状态</w:t>
            </w:r>
          </w:p>
        </w:tc>
        <w:tc>
          <w:tcPr>
            <w:tcW w:w="69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月</w:t>
            </w:r>
          </w:p>
        </w:tc>
        <w:tc>
          <w:tcPr>
            <w:tcW w:w="2346"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工作环境正常，各设备状态完好</w:t>
            </w:r>
          </w:p>
        </w:tc>
      </w:tr>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2</w:t>
            </w:r>
          </w:p>
        </w:tc>
        <w:tc>
          <w:tcPr>
            <w:tcW w:w="709" w:type="dxa"/>
            <w:vMerge w:val="restart"/>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功能测试</w:t>
            </w:r>
          </w:p>
        </w:tc>
        <w:tc>
          <w:tcPr>
            <w:tcW w:w="1276"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各切换器、控制器等</w:t>
            </w:r>
          </w:p>
        </w:tc>
        <w:tc>
          <w:tcPr>
            <w:tcW w:w="3544"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通电试验</w:t>
            </w:r>
          </w:p>
        </w:tc>
        <w:tc>
          <w:tcPr>
            <w:tcW w:w="69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月</w:t>
            </w:r>
          </w:p>
        </w:tc>
        <w:tc>
          <w:tcPr>
            <w:tcW w:w="2346"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转换工作正常</w:t>
            </w:r>
          </w:p>
        </w:tc>
      </w:tr>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3</w:t>
            </w:r>
          </w:p>
        </w:tc>
        <w:tc>
          <w:tcPr>
            <w:tcW w:w="709" w:type="dxa"/>
            <w:vMerge/>
            <w:vAlign w:val="center"/>
          </w:tcPr>
          <w:p w:rsidR="00150E7B" w:rsidRPr="00150E7B" w:rsidRDefault="00150E7B" w:rsidP="00F728B6">
            <w:pPr>
              <w:jc w:val="center"/>
              <w:rPr>
                <w:rFonts w:asciiTheme="minorEastAsia" w:eastAsiaTheme="minorEastAsia" w:hAnsiTheme="minorEastAsia"/>
                <w:szCs w:val="21"/>
              </w:rPr>
            </w:pPr>
          </w:p>
        </w:tc>
        <w:tc>
          <w:tcPr>
            <w:tcW w:w="1276"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各放大器</w:t>
            </w:r>
          </w:p>
        </w:tc>
        <w:tc>
          <w:tcPr>
            <w:tcW w:w="3544"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放音试听音质，音量</w:t>
            </w:r>
          </w:p>
        </w:tc>
        <w:tc>
          <w:tcPr>
            <w:tcW w:w="69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月</w:t>
            </w:r>
          </w:p>
        </w:tc>
        <w:tc>
          <w:tcPr>
            <w:tcW w:w="2346"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音质、音量良好</w:t>
            </w:r>
          </w:p>
        </w:tc>
      </w:tr>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4</w:t>
            </w:r>
          </w:p>
        </w:tc>
        <w:tc>
          <w:tcPr>
            <w:tcW w:w="709" w:type="dxa"/>
            <w:vMerge/>
            <w:vAlign w:val="center"/>
          </w:tcPr>
          <w:p w:rsidR="00150E7B" w:rsidRPr="00150E7B" w:rsidRDefault="00150E7B" w:rsidP="00F728B6">
            <w:pPr>
              <w:jc w:val="center"/>
              <w:rPr>
                <w:rFonts w:asciiTheme="minorEastAsia" w:eastAsiaTheme="minorEastAsia" w:hAnsiTheme="minorEastAsia"/>
                <w:szCs w:val="21"/>
              </w:rPr>
            </w:pPr>
          </w:p>
        </w:tc>
        <w:tc>
          <w:tcPr>
            <w:tcW w:w="1276"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广播主机</w:t>
            </w:r>
          </w:p>
        </w:tc>
        <w:tc>
          <w:tcPr>
            <w:tcW w:w="3544"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能自动切换到消防广播状态</w:t>
            </w:r>
          </w:p>
        </w:tc>
        <w:tc>
          <w:tcPr>
            <w:tcW w:w="69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月</w:t>
            </w:r>
          </w:p>
        </w:tc>
        <w:tc>
          <w:tcPr>
            <w:tcW w:w="2346"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主机切换正常</w:t>
            </w:r>
          </w:p>
        </w:tc>
      </w:tr>
      <w:tr w:rsidR="00150E7B" w:rsidRPr="00150E7B" w:rsidTr="00150E7B">
        <w:trPr>
          <w:trHeight w:val="287"/>
        </w:trPr>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5</w:t>
            </w:r>
          </w:p>
        </w:tc>
        <w:tc>
          <w:tcPr>
            <w:tcW w:w="709" w:type="dxa"/>
            <w:vMerge/>
            <w:vAlign w:val="center"/>
          </w:tcPr>
          <w:p w:rsidR="00150E7B" w:rsidRPr="00150E7B" w:rsidRDefault="00150E7B" w:rsidP="00F728B6">
            <w:pPr>
              <w:jc w:val="center"/>
              <w:rPr>
                <w:rFonts w:asciiTheme="minorEastAsia" w:eastAsiaTheme="minorEastAsia" w:hAnsiTheme="minorEastAsia"/>
                <w:szCs w:val="21"/>
              </w:rPr>
            </w:pPr>
          </w:p>
        </w:tc>
        <w:tc>
          <w:tcPr>
            <w:tcW w:w="1276"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广播</w:t>
            </w:r>
          </w:p>
        </w:tc>
        <w:tc>
          <w:tcPr>
            <w:tcW w:w="3544"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每月按安装数量的30%试验选层（或选区）广播，检查广播音质，音量：每季覆盖一次</w:t>
            </w:r>
          </w:p>
        </w:tc>
        <w:tc>
          <w:tcPr>
            <w:tcW w:w="69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季</w:t>
            </w:r>
          </w:p>
        </w:tc>
        <w:tc>
          <w:tcPr>
            <w:tcW w:w="2346"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扬声器音量清晰</w:t>
            </w:r>
          </w:p>
        </w:tc>
      </w:tr>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6</w:t>
            </w:r>
          </w:p>
        </w:tc>
        <w:tc>
          <w:tcPr>
            <w:tcW w:w="709" w:type="dxa"/>
            <w:vMerge/>
            <w:vAlign w:val="center"/>
          </w:tcPr>
          <w:p w:rsidR="00150E7B" w:rsidRPr="00150E7B" w:rsidRDefault="00150E7B" w:rsidP="00F728B6">
            <w:pPr>
              <w:jc w:val="center"/>
              <w:rPr>
                <w:rFonts w:asciiTheme="minorEastAsia" w:eastAsiaTheme="minorEastAsia" w:hAnsiTheme="minorEastAsia"/>
                <w:szCs w:val="21"/>
              </w:rPr>
            </w:pPr>
          </w:p>
        </w:tc>
        <w:tc>
          <w:tcPr>
            <w:tcW w:w="1276"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信号回路</w:t>
            </w:r>
          </w:p>
        </w:tc>
        <w:tc>
          <w:tcPr>
            <w:tcW w:w="3544"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进行回路电压、回路工作电阻、回路对地电阻测试，每季度进行一次全样检测。</w:t>
            </w:r>
          </w:p>
        </w:tc>
        <w:tc>
          <w:tcPr>
            <w:tcW w:w="69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季</w:t>
            </w:r>
          </w:p>
        </w:tc>
        <w:tc>
          <w:tcPr>
            <w:tcW w:w="2346"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回路测试正常</w:t>
            </w:r>
          </w:p>
        </w:tc>
      </w:tr>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7</w:t>
            </w:r>
          </w:p>
        </w:tc>
        <w:tc>
          <w:tcPr>
            <w:tcW w:w="1985" w:type="dxa"/>
            <w:gridSpan w:val="2"/>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线路维护</w:t>
            </w:r>
          </w:p>
        </w:tc>
        <w:tc>
          <w:tcPr>
            <w:tcW w:w="3544"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每季度对内部各接线端子和信号（电源）线进行检查维护</w:t>
            </w:r>
          </w:p>
        </w:tc>
        <w:tc>
          <w:tcPr>
            <w:tcW w:w="69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季</w:t>
            </w:r>
          </w:p>
        </w:tc>
        <w:tc>
          <w:tcPr>
            <w:tcW w:w="2346"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各端子连接牢固，不松动，导线无破损，老化</w:t>
            </w:r>
          </w:p>
        </w:tc>
      </w:tr>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8</w:t>
            </w:r>
          </w:p>
        </w:tc>
        <w:tc>
          <w:tcPr>
            <w:tcW w:w="1985" w:type="dxa"/>
            <w:gridSpan w:val="2"/>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内部除尘</w:t>
            </w:r>
          </w:p>
        </w:tc>
        <w:tc>
          <w:tcPr>
            <w:tcW w:w="3544"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每月对主机柜内各设备内部进行除</w:t>
            </w:r>
            <w:r w:rsidRPr="00150E7B">
              <w:rPr>
                <w:rFonts w:asciiTheme="minorEastAsia" w:eastAsiaTheme="minorEastAsia" w:hAnsiTheme="minorEastAsia" w:hint="eastAsia"/>
                <w:szCs w:val="21"/>
              </w:rPr>
              <w:lastRenderedPageBreak/>
              <w:t>尘</w:t>
            </w:r>
          </w:p>
        </w:tc>
        <w:tc>
          <w:tcPr>
            <w:tcW w:w="69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lastRenderedPageBreak/>
              <w:t>月</w:t>
            </w:r>
          </w:p>
        </w:tc>
        <w:tc>
          <w:tcPr>
            <w:tcW w:w="2346"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无尘</w:t>
            </w:r>
          </w:p>
        </w:tc>
      </w:tr>
    </w:tbl>
    <w:p w:rsidR="00150E7B" w:rsidRDefault="00150E7B" w:rsidP="009D04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w:t>
      </w:r>
      <w:r w:rsidRPr="00150E7B">
        <w:rPr>
          <w:rFonts w:asciiTheme="minorEastAsia" w:eastAsiaTheme="minorEastAsia" w:hAnsiTheme="minorEastAsia" w:hint="eastAsia"/>
          <w:sz w:val="28"/>
          <w:szCs w:val="28"/>
        </w:rPr>
        <w:t>消防对讲系统:</w:t>
      </w: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39"/>
        <w:gridCol w:w="15"/>
        <w:gridCol w:w="1125"/>
        <w:gridCol w:w="3591"/>
        <w:gridCol w:w="709"/>
        <w:gridCol w:w="2180"/>
      </w:tblGrid>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序号</w:t>
            </w:r>
          </w:p>
        </w:tc>
        <w:tc>
          <w:tcPr>
            <w:tcW w:w="93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项目</w:t>
            </w:r>
          </w:p>
        </w:tc>
        <w:tc>
          <w:tcPr>
            <w:tcW w:w="4731" w:type="dxa"/>
            <w:gridSpan w:val="3"/>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工作内容</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周期</w:t>
            </w:r>
          </w:p>
        </w:tc>
        <w:tc>
          <w:tcPr>
            <w:tcW w:w="2180"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标准</w:t>
            </w:r>
          </w:p>
        </w:tc>
      </w:tr>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1</w:t>
            </w:r>
          </w:p>
        </w:tc>
        <w:tc>
          <w:tcPr>
            <w:tcW w:w="93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完好性检查</w:t>
            </w:r>
          </w:p>
        </w:tc>
        <w:tc>
          <w:tcPr>
            <w:tcW w:w="4731" w:type="dxa"/>
            <w:gridSpan w:val="3"/>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每月检查电话插孔、机房等主要场所的对讲电话完好状态</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月</w:t>
            </w:r>
          </w:p>
        </w:tc>
        <w:tc>
          <w:tcPr>
            <w:tcW w:w="2180"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工作环境正常，各设备状态完好</w:t>
            </w:r>
          </w:p>
        </w:tc>
      </w:tr>
      <w:tr w:rsidR="00150E7B" w:rsidRPr="00150E7B" w:rsidTr="00150E7B">
        <w:trPr>
          <w:trHeight w:val="287"/>
        </w:trPr>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2</w:t>
            </w:r>
          </w:p>
        </w:tc>
        <w:tc>
          <w:tcPr>
            <w:tcW w:w="954" w:type="dxa"/>
            <w:gridSpan w:val="2"/>
            <w:vMerge w:val="restart"/>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功能</w:t>
            </w:r>
          </w:p>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检测</w:t>
            </w:r>
          </w:p>
        </w:tc>
        <w:tc>
          <w:tcPr>
            <w:tcW w:w="112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电话</w:t>
            </w:r>
          </w:p>
        </w:tc>
        <w:tc>
          <w:tcPr>
            <w:tcW w:w="3591"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每月按安装数量的30%试验电话插孔和对讲电话的通话质量，每季度完成一次全样检测。</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季</w:t>
            </w:r>
          </w:p>
        </w:tc>
        <w:tc>
          <w:tcPr>
            <w:tcW w:w="2180"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电话通话正常</w:t>
            </w:r>
          </w:p>
        </w:tc>
      </w:tr>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3</w:t>
            </w:r>
          </w:p>
        </w:tc>
        <w:tc>
          <w:tcPr>
            <w:tcW w:w="954" w:type="dxa"/>
            <w:gridSpan w:val="2"/>
            <w:vMerge/>
          </w:tcPr>
          <w:p w:rsidR="00150E7B" w:rsidRPr="00150E7B" w:rsidRDefault="00150E7B" w:rsidP="00F728B6">
            <w:pPr>
              <w:rPr>
                <w:rFonts w:asciiTheme="minorEastAsia" w:eastAsiaTheme="minorEastAsia" w:hAnsiTheme="minorEastAsia"/>
                <w:szCs w:val="21"/>
              </w:rPr>
            </w:pPr>
          </w:p>
        </w:tc>
        <w:tc>
          <w:tcPr>
            <w:tcW w:w="112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电话主机</w:t>
            </w:r>
          </w:p>
        </w:tc>
        <w:tc>
          <w:tcPr>
            <w:tcW w:w="3591"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能顺畅接到电话分机，电话分机来电主机鸣叫</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季</w:t>
            </w:r>
          </w:p>
        </w:tc>
        <w:tc>
          <w:tcPr>
            <w:tcW w:w="2180"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主机切换正常</w:t>
            </w:r>
          </w:p>
        </w:tc>
      </w:tr>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4</w:t>
            </w:r>
          </w:p>
        </w:tc>
        <w:tc>
          <w:tcPr>
            <w:tcW w:w="954" w:type="dxa"/>
            <w:gridSpan w:val="2"/>
            <w:vMerge/>
          </w:tcPr>
          <w:p w:rsidR="00150E7B" w:rsidRPr="00150E7B" w:rsidRDefault="00150E7B" w:rsidP="00F728B6">
            <w:pPr>
              <w:rPr>
                <w:rFonts w:asciiTheme="minorEastAsia" w:eastAsiaTheme="minorEastAsia" w:hAnsiTheme="minorEastAsia"/>
                <w:szCs w:val="21"/>
              </w:rPr>
            </w:pPr>
          </w:p>
        </w:tc>
        <w:tc>
          <w:tcPr>
            <w:tcW w:w="112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信号回路</w:t>
            </w:r>
          </w:p>
        </w:tc>
        <w:tc>
          <w:tcPr>
            <w:tcW w:w="3591"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进行回路电压、回路工作电阻</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季</w:t>
            </w:r>
          </w:p>
        </w:tc>
        <w:tc>
          <w:tcPr>
            <w:tcW w:w="2180"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回路测试正常</w:t>
            </w:r>
          </w:p>
        </w:tc>
      </w:tr>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5</w:t>
            </w:r>
          </w:p>
        </w:tc>
        <w:tc>
          <w:tcPr>
            <w:tcW w:w="2079" w:type="dxa"/>
            <w:gridSpan w:val="3"/>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线路维护</w:t>
            </w:r>
          </w:p>
        </w:tc>
        <w:tc>
          <w:tcPr>
            <w:tcW w:w="3591"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每季度对内部各接线端子和信号（电源）线进行检查维护</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季</w:t>
            </w:r>
          </w:p>
        </w:tc>
        <w:tc>
          <w:tcPr>
            <w:tcW w:w="2180"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各端子连接牢固，不松动，导线无破损，老化</w:t>
            </w:r>
          </w:p>
        </w:tc>
      </w:tr>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6</w:t>
            </w:r>
          </w:p>
        </w:tc>
        <w:tc>
          <w:tcPr>
            <w:tcW w:w="2079" w:type="dxa"/>
            <w:gridSpan w:val="3"/>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内部除尘</w:t>
            </w:r>
          </w:p>
        </w:tc>
        <w:tc>
          <w:tcPr>
            <w:tcW w:w="3591"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每月设备内部进行除尘</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月</w:t>
            </w:r>
          </w:p>
        </w:tc>
        <w:tc>
          <w:tcPr>
            <w:tcW w:w="2180"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无尘</w:t>
            </w:r>
          </w:p>
        </w:tc>
      </w:tr>
    </w:tbl>
    <w:p w:rsidR="00150E7B" w:rsidRDefault="00150E7B" w:rsidP="009D04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④</w:t>
      </w:r>
      <w:r w:rsidRPr="00150E7B">
        <w:rPr>
          <w:rFonts w:asciiTheme="minorEastAsia" w:eastAsiaTheme="minorEastAsia" w:hAnsiTheme="minorEastAsia" w:hint="eastAsia"/>
          <w:sz w:val="28"/>
          <w:szCs w:val="28"/>
        </w:rPr>
        <w:t>消防排烟系统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44"/>
        <w:gridCol w:w="1350"/>
        <w:gridCol w:w="3576"/>
        <w:gridCol w:w="709"/>
        <w:gridCol w:w="2195"/>
      </w:tblGrid>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序号</w:t>
            </w:r>
          </w:p>
        </w:tc>
        <w:tc>
          <w:tcPr>
            <w:tcW w:w="2094" w:type="dxa"/>
            <w:gridSpan w:val="2"/>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项目</w:t>
            </w:r>
          </w:p>
        </w:tc>
        <w:tc>
          <w:tcPr>
            <w:tcW w:w="3576"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工作内容</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周期</w:t>
            </w:r>
          </w:p>
        </w:tc>
        <w:tc>
          <w:tcPr>
            <w:tcW w:w="219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标准</w:t>
            </w:r>
          </w:p>
        </w:tc>
      </w:tr>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1</w:t>
            </w:r>
          </w:p>
        </w:tc>
        <w:tc>
          <w:tcPr>
            <w:tcW w:w="2094" w:type="dxa"/>
            <w:gridSpan w:val="2"/>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完好性检查</w:t>
            </w:r>
          </w:p>
        </w:tc>
        <w:tc>
          <w:tcPr>
            <w:tcW w:w="3576"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检查送风阀、防火阀、排烟阀、送风机、排烟机等装置的完好状态</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季</w:t>
            </w:r>
          </w:p>
        </w:tc>
        <w:tc>
          <w:tcPr>
            <w:tcW w:w="219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工作环境正常，各设备状态完好</w:t>
            </w:r>
          </w:p>
        </w:tc>
      </w:tr>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2</w:t>
            </w:r>
          </w:p>
        </w:tc>
        <w:tc>
          <w:tcPr>
            <w:tcW w:w="744" w:type="dxa"/>
            <w:vMerge w:val="restart"/>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功能检测</w:t>
            </w:r>
          </w:p>
        </w:tc>
        <w:tc>
          <w:tcPr>
            <w:tcW w:w="1350"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风机</w:t>
            </w:r>
          </w:p>
        </w:tc>
        <w:tc>
          <w:tcPr>
            <w:tcW w:w="3576"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风机运行正常，送排风压正常</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季</w:t>
            </w:r>
          </w:p>
        </w:tc>
        <w:tc>
          <w:tcPr>
            <w:tcW w:w="219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风机、风压正常</w:t>
            </w:r>
          </w:p>
        </w:tc>
      </w:tr>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3</w:t>
            </w:r>
          </w:p>
        </w:tc>
        <w:tc>
          <w:tcPr>
            <w:tcW w:w="744" w:type="dxa"/>
            <w:vMerge/>
            <w:vAlign w:val="center"/>
          </w:tcPr>
          <w:p w:rsidR="00150E7B" w:rsidRPr="00150E7B" w:rsidRDefault="00150E7B" w:rsidP="00F728B6">
            <w:pPr>
              <w:jc w:val="center"/>
              <w:rPr>
                <w:rFonts w:asciiTheme="minorEastAsia" w:eastAsiaTheme="minorEastAsia" w:hAnsiTheme="minorEastAsia"/>
                <w:szCs w:val="21"/>
              </w:rPr>
            </w:pPr>
          </w:p>
        </w:tc>
        <w:tc>
          <w:tcPr>
            <w:tcW w:w="1350"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手动/自动检测</w:t>
            </w:r>
          </w:p>
        </w:tc>
        <w:tc>
          <w:tcPr>
            <w:tcW w:w="3576"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模拟火灾报警后，能联动有关设备，即停止有关部位的空调送风，关闭电动防火阀，接收反馈信号：启动有关部位的排烟阀、送风阀、排烟风机、送风机，接受其反馈信号。并对各楼层排烟阀和前室加压阀连接构件除尘、上油保养</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季</w:t>
            </w:r>
          </w:p>
        </w:tc>
        <w:tc>
          <w:tcPr>
            <w:tcW w:w="219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手动、自动启动正常，信号反馈正常</w:t>
            </w:r>
          </w:p>
        </w:tc>
      </w:tr>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4</w:t>
            </w:r>
          </w:p>
        </w:tc>
        <w:tc>
          <w:tcPr>
            <w:tcW w:w="744" w:type="dxa"/>
            <w:vMerge/>
            <w:vAlign w:val="center"/>
          </w:tcPr>
          <w:p w:rsidR="00150E7B" w:rsidRPr="00150E7B" w:rsidRDefault="00150E7B" w:rsidP="00F728B6">
            <w:pPr>
              <w:jc w:val="center"/>
              <w:rPr>
                <w:rFonts w:asciiTheme="minorEastAsia" w:eastAsiaTheme="minorEastAsia" w:hAnsiTheme="minorEastAsia"/>
                <w:szCs w:val="21"/>
              </w:rPr>
            </w:pPr>
          </w:p>
        </w:tc>
        <w:tc>
          <w:tcPr>
            <w:tcW w:w="1350"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排烟阀微动开关及内部接线端子</w:t>
            </w:r>
          </w:p>
        </w:tc>
        <w:tc>
          <w:tcPr>
            <w:tcW w:w="3576"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对正压送风阀及排烟阀进行检查</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年</w:t>
            </w:r>
          </w:p>
        </w:tc>
        <w:tc>
          <w:tcPr>
            <w:tcW w:w="219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复位按钮控制无误、排烟窗开启灵活</w:t>
            </w:r>
          </w:p>
        </w:tc>
      </w:tr>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5</w:t>
            </w:r>
          </w:p>
        </w:tc>
        <w:tc>
          <w:tcPr>
            <w:tcW w:w="2094" w:type="dxa"/>
            <w:gridSpan w:val="2"/>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线路维护</w:t>
            </w:r>
          </w:p>
        </w:tc>
        <w:tc>
          <w:tcPr>
            <w:tcW w:w="3576"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每季度对控制柜内部各电器触点、接线端子及端子排端子、信号（电源）线进行检查维护</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季</w:t>
            </w:r>
          </w:p>
        </w:tc>
        <w:tc>
          <w:tcPr>
            <w:tcW w:w="219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触点完好，端子无烧损或松动</w:t>
            </w:r>
          </w:p>
        </w:tc>
      </w:tr>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6</w:t>
            </w:r>
          </w:p>
        </w:tc>
        <w:tc>
          <w:tcPr>
            <w:tcW w:w="2094" w:type="dxa"/>
            <w:gridSpan w:val="2"/>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内部除尘</w:t>
            </w:r>
          </w:p>
        </w:tc>
        <w:tc>
          <w:tcPr>
            <w:tcW w:w="3576"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每月设备内部进行除尘</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月</w:t>
            </w:r>
          </w:p>
        </w:tc>
        <w:tc>
          <w:tcPr>
            <w:tcW w:w="219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无尘</w:t>
            </w:r>
          </w:p>
        </w:tc>
      </w:tr>
    </w:tbl>
    <w:p w:rsidR="00150E7B" w:rsidRDefault="00150E7B" w:rsidP="009D04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⑤防火卷帘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44"/>
        <w:gridCol w:w="1335"/>
        <w:gridCol w:w="3591"/>
        <w:gridCol w:w="709"/>
        <w:gridCol w:w="2180"/>
      </w:tblGrid>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序号</w:t>
            </w:r>
          </w:p>
        </w:tc>
        <w:tc>
          <w:tcPr>
            <w:tcW w:w="2079" w:type="dxa"/>
            <w:gridSpan w:val="2"/>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项目</w:t>
            </w:r>
          </w:p>
        </w:tc>
        <w:tc>
          <w:tcPr>
            <w:tcW w:w="3591"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工作内容</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周期</w:t>
            </w:r>
          </w:p>
        </w:tc>
        <w:tc>
          <w:tcPr>
            <w:tcW w:w="2180"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标准</w:t>
            </w:r>
          </w:p>
        </w:tc>
      </w:tr>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1</w:t>
            </w:r>
          </w:p>
        </w:tc>
        <w:tc>
          <w:tcPr>
            <w:tcW w:w="2079" w:type="dxa"/>
            <w:gridSpan w:val="2"/>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完好性检查</w:t>
            </w:r>
          </w:p>
        </w:tc>
        <w:tc>
          <w:tcPr>
            <w:tcW w:w="3591"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检查卷帘导轨、卷片、无机布、手动报警按钮外观良好，卷帘包厢无损伤的完好状态</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月</w:t>
            </w:r>
          </w:p>
        </w:tc>
        <w:tc>
          <w:tcPr>
            <w:tcW w:w="2180"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各设备外观完好</w:t>
            </w:r>
          </w:p>
        </w:tc>
      </w:tr>
      <w:tr w:rsidR="00150E7B" w:rsidRPr="00150E7B" w:rsidTr="00150E7B">
        <w:trPr>
          <w:trHeight w:val="317"/>
        </w:trPr>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2</w:t>
            </w:r>
          </w:p>
        </w:tc>
        <w:tc>
          <w:tcPr>
            <w:tcW w:w="744" w:type="dxa"/>
            <w:vMerge w:val="restart"/>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功能测试</w:t>
            </w:r>
          </w:p>
        </w:tc>
        <w:tc>
          <w:tcPr>
            <w:tcW w:w="133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手动/自动检测</w:t>
            </w:r>
          </w:p>
        </w:tc>
        <w:tc>
          <w:tcPr>
            <w:tcW w:w="3591"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手动、自动启动卷帘，检查卷帘运转及到位情况，查看有无异常响声，电机运转是否正常，外观无损伤，无刮</w:t>
            </w:r>
            <w:r w:rsidRPr="00150E7B">
              <w:rPr>
                <w:rFonts w:asciiTheme="minorEastAsia" w:eastAsiaTheme="minorEastAsia" w:hAnsiTheme="minorEastAsia" w:hint="eastAsia"/>
                <w:szCs w:val="21"/>
              </w:rPr>
              <w:lastRenderedPageBreak/>
              <w:t>痕，报警联动卷帘，看动作信号是否反馈到控制中心</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lastRenderedPageBreak/>
              <w:t>季</w:t>
            </w:r>
          </w:p>
        </w:tc>
        <w:tc>
          <w:tcPr>
            <w:tcW w:w="2180"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电气部分运转正常，机械运转正常，运动部位加润滑油，运转</w:t>
            </w:r>
            <w:r w:rsidRPr="00150E7B">
              <w:rPr>
                <w:rFonts w:asciiTheme="minorEastAsia" w:eastAsiaTheme="minorEastAsia" w:hAnsiTheme="minorEastAsia" w:hint="eastAsia"/>
                <w:szCs w:val="21"/>
              </w:rPr>
              <w:lastRenderedPageBreak/>
              <w:t>良好，帘布/片无损伤</w:t>
            </w:r>
          </w:p>
        </w:tc>
      </w:tr>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lastRenderedPageBreak/>
              <w:t>3</w:t>
            </w:r>
          </w:p>
        </w:tc>
        <w:tc>
          <w:tcPr>
            <w:tcW w:w="744" w:type="dxa"/>
            <w:vMerge/>
            <w:vAlign w:val="center"/>
          </w:tcPr>
          <w:p w:rsidR="00150E7B" w:rsidRPr="00150E7B" w:rsidRDefault="00150E7B" w:rsidP="00F728B6">
            <w:pPr>
              <w:jc w:val="center"/>
              <w:rPr>
                <w:rFonts w:asciiTheme="minorEastAsia" w:eastAsiaTheme="minorEastAsia" w:hAnsiTheme="minorEastAsia"/>
                <w:szCs w:val="21"/>
              </w:rPr>
            </w:pPr>
          </w:p>
        </w:tc>
        <w:tc>
          <w:tcPr>
            <w:tcW w:w="133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转动部份</w:t>
            </w:r>
          </w:p>
        </w:tc>
        <w:tc>
          <w:tcPr>
            <w:tcW w:w="3591"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对机械部份（齿轮、锋条）、卷帘门门体等进行紧固与上油保养</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季</w:t>
            </w:r>
          </w:p>
        </w:tc>
        <w:tc>
          <w:tcPr>
            <w:tcW w:w="2180"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无锈损且表面涂有润滑油</w:t>
            </w:r>
          </w:p>
        </w:tc>
      </w:tr>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4</w:t>
            </w:r>
          </w:p>
        </w:tc>
        <w:tc>
          <w:tcPr>
            <w:tcW w:w="2079" w:type="dxa"/>
            <w:gridSpan w:val="2"/>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线路维护</w:t>
            </w:r>
          </w:p>
        </w:tc>
        <w:tc>
          <w:tcPr>
            <w:tcW w:w="3591"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每季度对控制柜内部各电器触点、接线端子及端子排端子、信号（电源）线进行检查维护</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季</w:t>
            </w:r>
          </w:p>
        </w:tc>
        <w:tc>
          <w:tcPr>
            <w:tcW w:w="2180"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触点完好、端子无烧损或松动</w:t>
            </w:r>
          </w:p>
        </w:tc>
      </w:tr>
    </w:tbl>
    <w:p w:rsidR="00150E7B" w:rsidRDefault="00150E7B" w:rsidP="009D04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⑥消防水系统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899"/>
        <w:gridCol w:w="3771"/>
        <w:gridCol w:w="709"/>
        <w:gridCol w:w="2180"/>
      </w:tblGrid>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序号</w:t>
            </w:r>
          </w:p>
        </w:tc>
        <w:tc>
          <w:tcPr>
            <w:tcW w:w="189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项目</w:t>
            </w:r>
          </w:p>
        </w:tc>
        <w:tc>
          <w:tcPr>
            <w:tcW w:w="3771"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工作内容</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周期</w:t>
            </w:r>
          </w:p>
        </w:tc>
        <w:tc>
          <w:tcPr>
            <w:tcW w:w="2180"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标准</w:t>
            </w:r>
          </w:p>
        </w:tc>
      </w:tr>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1</w:t>
            </w:r>
          </w:p>
        </w:tc>
        <w:tc>
          <w:tcPr>
            <w:tcW w:w="189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喷头</w:t>
            </w:r>
          </w:p>
        </w:tc>
        <w:tc>
          <w:tcPr>
            <w:tcW w:w="3771"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清理保养区的积尘较多、污染严重的喷头</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半年</w:t>
            </w:r>
          </w:p>
        </w:tc>
        <w:tc>
          <w:tcPr>
            <w:tcW w:w="2180"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喷头色泽正常、无损坏、无腐蚀、无污染</w:t>
            </w:r>
          </w:p>
        </w:tc>
      </w:tr>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2</w:t>
            </w:r>
          </w:p>
        </w:tc>
        <w:tc>
          <w:tcPr>
            <w:tcW w:w="189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水流指示器</w:t>
            </w:r>
          </w:p>
        </w:tc>
        <w:tc>
          <w:tcPr>
            <w:tcW w:w="3771"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检查保养区的信号接点，检查橡胶密封圈</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季</w:t>
            </w:r>
          </w:p>
        </w:tc>
        <w:tc>
          <w:tcPr>
            <w:tcW w:w="2180"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机械、反馈信号正常，密封良好、密封点无渗水</w:t>
            </w:r>
          </w:p>
        </w:tc>
      </w:tr>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3</w:t>
            </w:r>
          </w:p>
        </w:tc>
        <w:tc>
          <w:tcPr>
            <w:tcW w:w="189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信号阀</w:t>
            </w:r>
          </w:p>
        </w:tc>
        <w:tc>
          <w:tcPr>
            <w:tcW w:w="3771"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检查保养区的橡胶密封圈、清除污物、清理锈迹，检查信号</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季</w:t>
            </w:r>
          </w:p>
        </w:tc>
        <w:tc>
          <w:tcPr>
            <w:tcW w:w="2180"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无泄露、转动灵活、信号输出正常</w:t>
            </w:r>
          </w:p>
        </w:tc>
      </w:tr>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4</w:t>
            </w:r>
          </w:p>
        </w:tc>
        <w:tc>
          <w:tcPr>
            <w:tcW w:w="189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减压阀、排气阀</w:t>
            </w:r>
          </w:p>
        </w:tc>
        <w:tc>
          <w:tcPr>
            <w:tcW w:w="3771"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对管网中的减压阀，排气阀进行检修、清洗。</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年</w:t>
            </w:r>
          </w:p>
        </w:tc>
        <w:tc>
          <w:tcPr>
            <w:tcW w:w="2180"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工作正常</w:t>
            </w:r>
          </w:p>
        </w:tc>
      </w:tr>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5</w:t>
            </w:r>
          </w:p>
        </w:tc>
        <w:tc>
          <w:tcPr>
            <w:tcW w:w="189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水泵接合器</w:t>
            </w:r>
          </w:p>
        </w:tc>
        <w:tc>
          <w:tcPr>
            <w:tcW w:w="3771"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检查保养区的密封件、清除严重污物、锈迹</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月</w:t>
            </w:r>
          </w:p>
        </w:tc>
        <w:tc>
          <w:tcPr>
            <w:tcW w:w="2180"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整体设置合理，止回阀自动回位，密封性好，外形无污染，标志清晰</w:t>
            </w:r>
          </w:p>
        </w:tc>
      </w:tr>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6</w:t>
            </w:r>
          </w:p>
        </w:tc>
        <w:tc>
          <w:tcPr>
            <w:tcW w:w="189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报警阀</w:t>
            </w:r>
          </w:p>
        </w:tc>
        <w:tc>
          <w:tcPr>
            <w:tcW w:w="3771"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检查报警阀接口是否渗漏，是否变形、污垢、杂物等影响密封</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月</w:t>
            </w:r>
          </w:p>
        </w:tc>
        <w:tc>
          <w:tcPr>
            <w:tcW w:w="2180"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报警正常，无污染、不渗漏</w:t>
            </w:r>
          </w:p>
        </w:tc>
      </w:tr>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7</w:t>
            </w:r>
          </w:p>
        </w:tc>
        <w:tc>
          <w:tcPr>
            <w:tcW w:w="189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消火栓箱</w:t>
            </w:r>
          </w:p>
        </w:tc>
        <w:tc>
          <w:tcPr>
            <w:tcW w:w="3771"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检查消火栓垫圈、检查阀门是否有漏水、检查卷盘水龙带等是否损坏，消防水压正常</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季</w:t>
            </w:r>
          </w:p>
        </w:tc>
        <w:tc>
          <w:tcPr>
            <w:tcW w:w="2180"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消火栓箱无漏水、无变形，水带、卷盘摆放良好，水压正常</w:t>
            </w:r>
          </w:p>
        </w:tc>
      </w:tr>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8</w:t>
            </w:r>
          </w:p>
        </w:tc>
        <w:tc>
          <w:tcPr>
            <w:tcW w:w="189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管件（网）</w:t>
            </w:r>
          </w:p>
        </w:tc>
        <w:tc>
          <w:tcPr>
            <w:tcW w:w="3771"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对系统管网进行除锈、上油保养</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季</w:t>
            </w:r>
          </w:p>
        </w:tc>
        <w:tc>
          <w:tcPr>
            <w:tcW w:w="2180"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管件（网）无锈迹，每年管网（除埋地部分外）全部覆盖一次</w:t>
            </w:r>
          </w:p>
        </w:tc>
      </w:tr>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p>
        </w:tc>
        <w:tc>
          <w:tcPr>
            <w:tcW w:w="189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管网</w:t>
            </w:r>
          </w:p>
        </w:tc>
        <w:tc>
          <w:tcPr>
            <w:tcW w:w="3771"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水压试验（重点区域可用其他介质替代）</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年</w:t>
            </w:r>
          </w:p>
        </w:tc>
        <w:tc>
          <w:tcPr>
            <w:tcW w:w="2180"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试验压力为正常压力的1.4-1.5倍，稳压24小时，压降不超过0.05MPa</w:t>
            </w:r>
          </w:p>
        </w:tc>
      </w:tr>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9</w:t>
            </w:r>
          </w:p>
        </w:tc>
        <w:tc>
          <w:tcPr>
            <w:tcW w:w="189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喷淋系统功能检测</w:t>
            </w:r>
          </w:p>
        </w:tc>
        <w:tc>
          <w:tcPr>
            <w:tcW w:w="3771"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打开喷淋末端放水阀，放水自动启动喷淋泵：在现场手动启动喷淋泵，主备泵自动切换测试，观测压力是否正常</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月</w:t>
            </w:r>
          </w:p>
        </w:tc>
        <w:tc>
          <w:tcPr>
            <w:tcW w:w="2180"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手动、自动启动正常，主备泵切换正常，水泵压力正常，管网无泄露，报警阀报警正常</w:t>
            </w:r>
          </w:p>
        </w:tc>
      </w:tr>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10</w:t>
            </w:r>
          </w:p>
        </w:tc>
        <w:tc>
          <w:tcPr>
            <w:tcW w:w="189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消火栓系统功能检测</w:t>
            </w:r>
          </w:p>
        </w:tc>
        <w:tc>
          <w:tcPr>
            <w:tcW w:w="3771"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在现场手自动启动消火栓泵，主备泵自动切换测试，观测压力是否正常</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月</w:t>
            </w:r>
          </w:p>
        </w:tc>
        <w:tc>
          <w:tcPr>
            <w:tcW w:w="2180"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手自动启动正常，主备泵切换正常，水泵压力正常，管网无泄露。</w:t>
            </w:r>
          </w:p>
        </w:tc>
      </w:tr>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11</w:t>
            </w:r>
          </w:p>
        </w:tc>
        <w:tc>
          <w:tcPr>
            <w:tcW w:w="189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控制柜检查</w:t>
            </w:r>
          </w:p>
        </w:tc>
        <w:tc>
          <w:tcPr>
            <w:tcW w:w="3771"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控制柜上电源指示灯及各类开关</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月</w:t>
            </w:r>
          </w:p>
        </w:tc>
        <w:tc>
          <w:tcPr>
            <w:tcW w:w="2180"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电源指示灯正常，开</w:t>
            </w:r>
            <w:r w:rsidRPr="00150E7B">
              <w:rPr>
                <w:rFonts w:asciiTheme="minorEastAsia" w:eastAsiaTheme="minorEastAsia" w:hAnsiTheme="minorEastAsia" w:hint="eastAsia"/>
                <w:szCs w:val="21"/>
              </w:rPr>
              <w:lastRenderedPageBreak/>
              <w:t>关处于开关启或自动状态</w:t>
            </w:r>
          </w:p>
        </w:tc>
      </w:tr>
      <w:tr w:rsidR="00150E7B" w:rsidRPr="00150E7B" w:rsidTr="00150E7B">
        <w:tc>
          <w:tcPr>
            <w:tcW w:w="675" w:type="dxa"/>
          </w:tcPr>
          <w:p w:rsidR="00150E7B" w:rsidRPr="00150E7B" w:rsidRDefault="00150E7B" w:rsidP="00F728B6">
            <w:pPr>
              <w:rPr>
                <w:rFonts w:asciiTheme="minorEastAsia" w:eastAsiaTheme="minorEastAsia" w:hAnsiTheme="minorEastAsia"/>
                <w:szCs w:val="21"/>
              </w:rPr>
            </w:pPr>
            <w:r w:rsidRPr="00150E7B">
              <w:rPr>
                <w:rFonts w:asciiTheme="minorEastAsia" w:eastAsiaTheme="minorEastAsia" w:hAnsiTheme="minorEastAsia" w:hint="eastAsia"/>
                <w:szCs w:val="21"/>
              </w:rPr>
              <w:lastRenderedPageBreak/>
              <w:t>12</w:t>
            </w:r>
          </w:p>
        </w:tc>
        <w:tc>
          <w:tcPr>
            <w:tcW w:w="189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线路检查</w:t>
            </w:r>
          </w:p>
        </w:tc>
        <w:tc>
          <w:tcPr>
            <w:tcW w:w="3771"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控制柜内部各电器触点，各电器元件接线端子及端子排端</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季</w:t>
            </w:r>
          </w:p>
        </w:tc>
        <w:tc>
          <w:tcPr>
            <w:tcW w:w="2180"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触点完好，无松动，各端子连接牢固，无烧损</w:t>
            </w:r>
          </w:p>
        </w:tc>
      </w:tr>
    </w:tbl>
    <w:p w:rsidR="00150E7B" w:rsidRDefault="00150E7B" w:rsidP="009D04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⑦联动控制系统</w:t>
      </w:r>
    </w:p>
    <w:tbl>
      <w:tblPr>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59"/>
        <w:gridCol w:w="1020"/>
        <w:gridCol w:w="3891"/>
        <w:gridCol w:w="709"/>
        <w:gridCol w:w="2195"/>
      </w:tblGrid>
      <w:tr w:rsidR="00150E7B" w:rsidRPr="00150E7B" w:rsidTr="00150E7B">
        <w:trPr>
          <w:trHeight w:val="332"/>
        </w:trPr>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序号</w:t>
            </w:r>
          </w:p>
        </w:tc>
        <w:tc>
          <w:tcPr>
            <w:tcW w:w="75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项目</w:t>
            </w:r>
          </w:p>
        </w:tc>
        <w:tc>
          <w:tcPr>
            <w:tcW w:w="4911" w:type="dxa"/>
            <w:gridSpan w:val="2"/>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工作内容</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周期</w:t>
            </w:r>
          </w:p>
        </w:tc>
        <w:tc>
          <w:tcPr>
            <w:tcW w:w="219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标准</w:t>
            </w:r>
          </w:p>
        </w:tc>
      </w:tr>
      <w:tr w:rsidR="00150E7B" w:rsidRPr="00150E7B" w:rsidTr="00150E7B">
        <w:trPr>
          <w:trHeight w:val="332"/>
        </w:trPr>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1</w:t>
            </w:r>
          </w:p>
        </w:tc>
        <w:tc>
          <w:tcPr>
            <w:tcW w:w="759" w:type="dxa"/>
            <w:vMerge w:val="restart"/>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控制功能检查</w:t>
            </w:r>
          </w:p>
        </w:tc>
        <w:tc>
          <w:tcPr>
            <w:tcW w:w="1020"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防火卷帘</w:t>
            </w:r>
          </w:p>
        </w:tc>
        <w:tc>
          <w:tcPr>
            <w:tcW w:w="3891"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疏散出口，感烟探测器动作后，卷帘进行第一步下放（距地面</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150E7B">
                <w:rPr>
                  <w:rFonts w:asciiTheme="minorEastAsia" w:eastAsiaTheme="minorEastAsia" w:hAnsiTheme="minorEastAsia" w:hint="eastAsia"/>
                  <w:szCs w:val="21"/>
                </w:rPr>
                <w:t>1.5米</w:t>
              </w:r>
            </w:smartTag>
            <w:smartTag w:uri="urn:schemas-microsoft-com:office:smarttags" w:element="chmetcnv">
              <w:smartTagPr>
                <w:attr w:name="UnitName" w:val="米"/>
                <w:attr w:name="SourceValue" w:val="1.8"/>
                <w:attr w:name="HasSpace" w:val="False"/>
                <w:attr w:name="Negative" w:val="True"/>
                <w:attr w:name="NumberType" w:val="1"/>
                <w:attr w:name="TCSC" w:val="0"/>
              </w:smartTagPr>
              <w:r w:rsidRPr="00150E7B">
                <w:rPr>
                  <w:rFonts w:asciiTheme="minorEastAsia" w:eastAsiaTheme="minorEastAsia" w:hAnsiTheme="minorEastAsia" w:hint="eastAsia"/>
                  <w:szCs w:val="21"/>
                </w:rPr>
                <w:t>-1.8米</w:t>
              </w:r>
            </w:smartTag>
            <w:r w:rsidRPr="00150E7B">
              <w:rPr>
                <w:rFonts w:asciiTheme="minorEastAsia" w:eastAsiaTheme="minorEastAsia" w:hAnsiTheme="minorEastAsia" w:hint="eastAsia"/>
                <w:szCs w:val="21"/>
              </w:rPr>
              <w:t>):感温探测器动作后，卷帘归底，用作防火分隔，迫降到底。感烟、感温探测器的报警信号及防火卷帘的关闭信号应送至消防控制室</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季</w:t>
            </w:r>
          </w:p>
        </w:tc>
        <w:tc>
          <w:tcPr>
            <w:tcW w:w="219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卷帘下降正常，信号显示正常</w:t>
            </w:r>
          </w:p>
        </w:tc>
      </w:tr>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2</w:t>
            </w:r>
          </w:p>
        </w:tc>
        <w:tc>
          <w:tcPr>
            <w:tcW w:w="759" w:type="dxa"/>
            <w:vMerge/>
            <w:vAlign w:val="center"/>
          </w:tcPr>
          <w:p w:rsidR="00150E7B" w:rsidRPr="00150E7B" w:rsidRDefault="00150E7B" w:rsidP="00F728B6">
            <w:pPr>
              <w:jc w:val="center"/>
              <w:rPr>
                <w:rFonts w:asciiTheme="minorEastAsia" w:eastAsiaTheme="minorEastAsia" w:hAnsiTheme="minorEastAsia"/>
                <w:szCs w:val="21"/>
              </w:rPr>
            </w:pPr>
          </w:p>
        </w:tc>
        <w:tc>
          <w:tcPr>
            <w:tcW w:w="1020"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消防排烟</w:t>
            </w:r>
          </w:p>
        </w:tc>
        <w:tc>
          <w:tcPr>
            <w:tcW w:w="3891"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1、停止有关部位的空调送风，关闭电动防火阀，并接收其反馈信号2、启动有关部位2的排烟阀、送风阀、排烟风机、送风机等，并接受其反馈信号。</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季</w:t>
            </w:r>
          </w:p>
        </w:tc>
        <w:tc>
          <w:tcPr>
            <w:tcW w:w="219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防排烟动作正常，信号显示正常</w:t>
            </w:r>
          </w:p>
        </w:tc>
      </w:tr>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3</w:t>
            </w:r>
          </w:p>
        </w:tc>
        <w:tc>
          <w:tcPr>
            <w:tcW w:w="759" w:type="dxa"/>
            <w:vMerge/>
            <w:vAlign w:val="center"/>
          </w:tcPr>
          <w:p w:rsidR="00150E7B" w:rsidRPr="00150E7B" w:rsidRDefault="00150E7B" w:rsidP="00F728B6">
            <w:pPr>
              <w:jc w:val="center"/>
              <w:rPr>
                <w:rFonts w:asciiTheme="minorEastAsia" w:eastAsiaTheme="minorEastAsia" w:hAnsiTheme="minorEastAsia"/>
                <w:szCs w:val="21"/>
              </w:rPr>
            </w:pPr>
          </w:p>
        </w:tc>
        <w:tc>
          <w:tcPr>
            <w:tcW w:w="1020"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气体</w:t>
            </w:r>
          </w:p>
        </w:tc>
        <w:tc>
          <w:tcPr>
            <w:tcW w:w="3891"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1、检查气体灭火系统防护区的报警、喷放及防火门（帘）、通风空调等设备的状态信号应送至消防控制室</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季</w:t>
            </w:r>
          </w:p>
        </w:tc>
        <w:tc>
          <w:tcPr>
            <w:tcW w:w="219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能实施程序控制，信号显示正常</w:t>
            </w:r>
          </w:p>
        </w:tc>
      </w:tr>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4</w:t>
            </w:r>
          </w:p>
        </w:tc>
        <w:tc>
          <w:tcPr>
            <w:tcW w:w="759" w:type="dxa"/>
            <w:vMerge/>
          </w:tcPr>
          <w:p w:rsidR="00150E7B" w:rsidRPr="00150E7B" w:rsidRDefault="00150E7B" w:rsidP="00F728B6">
            <w:pPr>
              <w:rPr>
                <w:rFonts w:asciiTheme="minorEastAsia" w:eastAsiaTheme="minorEastAsia" w:hAnsiTheme="minorEastAsia"/>
                <w:szCs w:val="21"/>
              </w:rPr>
            </w:pPr>
          </w:p>
        </w:tc>
        <w:tc>
          <w:tcPr>
            <w:tcW w:w="1020"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自动喷淋</w:t>
            </w:r>
          </w:p>
        </w:tc>
        <w:tc>
          <w:tcPr>
            <w:tcW w:w="3891"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控制系统的启、停，显示消防水泵的工作及故障状态，显示系统控制阀、报警阀及水流指示器的工作状态。</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季</w:t>
            </w:r>
          </w:p>
        </w:tc>
        <w:tc>
          <w:tcPr>
            <w:tcW w:w="219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喷淋控制及信号显示正常</w:t>
            </w:r>
          </w:p>
        </w:tc>
      </w:tr>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5</w:t>
            </w:r>
          </w:p>
        </w:tc>
        <w:tc>
          <w:tcPr>
            <w:tcW w:w="759" w:type="dxa"/>
            <w:vMerge/>
          </w:tcPr>
          <w:p w:rsidR="00150E7B" w:rsidRPr="00150E7B" w:rsidRDefault="00150E7B" w:rsidP="00F728B6">
            <w:pPr>
              <w:rPr>
                <w:rFonts w:asciiTheme="minorEastAsia" w:eastAsiaTheme="minorEastAsia" w:hAnsiTheme="minorEastAsia"/>
                <w:szCs w:val="21"/>
              </w:rPr>
            </w:pPr>
          </w:p>
        </w:tc>
        <w:tc>
          <w:tcPr>
            <w:tcW w:w="1020"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室内消火栓</w:t>
            </w:r>
          </w:p>
        </w:tc>
        <w:tc>
          <w:tcPr>
            <w:tcW w:w="3891"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控制消防水泵的启、停，显示消防水泵工作、故障状态</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季</w:t>
            </w:r>
          </w:p>
        </w:tc>
        <w:tc>
          <w:tcPr>
            <w:tcW w:w="219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消火栓控制及信号显示正常</w:t>
            </w:r>
          </w:p>
        </w:tc>
      </w:tr>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6</w:t>
            </w:r>
          </w:p>
        </w:tc>
        <w:tc>
          <w:tcPr>
            <w:tcW w:w="759" w:type="dxa"/>
            <w:vMerge/>
          </w:tcPr>
          <w:p w:rsidR="00150E7B" w:rsidRPr="00150E7B" w:rsidRDefault="00150E7B" w:rsidP="00F728B6">
            <w:pPr>
              <w:rPr>
                <w:rFonts w:asciiTheme="minorEastAsia" w:eastAsiaTheme="minorEastAsia" w:hAnsiTheme="minorEastAsia"/>
                <w:szCs w:val="21"/>
              </w:rPr>
            </w:pPr>
          </w:p>
        </w:tc>
        <w:tc>
          <w:tcPr>
            <w:tcW w:w="1020"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疏散指示</w:t>
            </w:r>
          </w:p>
        </w:tc>
        <w:tc>
          <w:tcPr>
            <w:tcW w:w="3891"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接通火灾事故照明和疏散指示灯</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季</w:t>
            </w:r>
          </w:p>
        </w:tc>
        <w:tc>
          <w:tcPr>
            <w:tcW w:w="219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疏散指示正常</w:t>
            </w:r>
          </w:p>
        </w:tc>
      </w:tr>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7</w:t>
            </w:r>
          </w:p>
        </w:tc>
        <w:tc>
          <w:tcPr>
            <w:tcW w:w="759" w:type="dxa"/>
            <w:vMerge/>
          </w:tcPr>
          <w:p w:rsidR="00150E7B" w:rsidRPr="00150E7B" w:rsidRDefault="00150E7B" w:rsidP="00F728B6">
            <w:pPr>
              <w:rPr>
                <w:rFonts w:asciiTheme="minorEastAsia" w:eastAsiaTheme="minorEastAsia" w:hAnsiTheme="minorEastAsia"/>
                <w:szCs w:val="21"/>
              </w:rPr>
            </w:pPr>
          </w:p>
        </w:tc>
        <w:tc>
          <w:tcPr>
            <w:tcW w:w="1020"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电梯迫降</w:t>
            </w:r>
          </w:p>
        </w:tc>
        <w:tc>
          <w:tcPr>
            <w:tcW w:w="3891"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发出控制信号强制电梯全部停于首层，并显示其工作状态</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半年</w:t>
            </w:r>
          </w:p>
        </w:tc>
        <w:tc>
          <w:tcPr>
            <w:tcW w:w="219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电梯迫降正常</w:t>
            </w:r>
          </w:p>
        </w:tc>
      </w:tr>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8</w:t>
            </w:r>
          </w:p>
        </w:tc>
        <w:tc>
          <w:tcPr>
            <w:tcW w:w="759" w:type="dxa"/>
            <w:vMerge/>
          </w:tcPr>
          <w:p w:rsidR="00150E7B" w:rsidRPr="00150E7B" w:rsidRDefault="00150E7B" w:rsidP="00F728B6">
            <w:pPr>
              <w:rPr>
                <w:rFonts w:asciiTheme="minorEastAsia" w:eastAsiaTheme="minorEastAsia" w:hAnsiTheme="minorEastAsia"/>
                <w:szCs w:val="21"/>
              </w:rPr>
            </w:pPr>
          </w:p>
        </w:tc>
        <w:tc>
          <w:tcPr>
            <w:tcW w:w="1020"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非消防电源切除</w:t>
            </w:r>
          </w:p>
        </w:tc>
        <w:tc>
          <w:tcPr>
            <w:tcW w:w="3891"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手动切断有关部位的非消防电源</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年</w:t>
            </w:r>
          </w:p>
        </w:tc>
        <w:tc>
          <w:tcPr>
            <w:tcW w:w="219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非消防电源切除正常</w:t>
            </w:r>
          </w:p>
        </w:tc>
      </w:tr>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9</w:t>
            </w:r>
          </w:p>
        </w:tc>
        <w:tc>
          <w:tcPr>
            <w:tcW w:w="759" w:type="dxa"/>
            <w:vMerge/>
          </w:tcPr>
          <w:p w:rsidR="00150E7B" w:rsidRPr="00150E7B" w:rsidRDefault="00150E7B" w:rsidP="00F728B6">
            <w:pPr>
              <w:rPr>
                <w:rFonts w:asciiTheme="minorEastAsia" w:eastAsiaTheme="minorEastAsia" w:hAnsiTheme="minorEastAsia"/>
                <w:szCs w:val="21"/>
              </w:rPr>
            </w:pPr>
          </w:p>
        </w:tc>
        <w:tc>
          <w:tcPr>
            <w:tcW w:w="1020"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消防广播</w:t>
            </w:r>
          </w:p>
        </w:tc>
        <w:tc>
          <w:tcPr>
            <w:tcW w:w="3891"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火警自动切换到消防广播状态</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季</w:t>
            </w:r>
          </w:p>
        </w:tc>
        <w:tc>
          <w:tcPr>
            <w:tcW w:w="219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位置准确、音质、音量正常</w:t>
            </w:r>
          </w:p>
        </w:tc>
      </w:tr>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10</w:t>
            </w:r>
          </w:p>
        </w:tc>
        <w:tc>
          <w:tcPr>
            <w:tcW w:w="1779" w:type="dxa"/>
            <w:gridSpan w:val="2"/>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线路维护</w:t>
            </w:r>
          </w:p>
        </w:tc>
        <w:tc>
          <w:tcPr>
            <w:tcW w:w="3891"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检查各电器触点，各电器元件接线端子及端子排端子，各电源信号线</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季</w:t>
            </w:r>
          </w:p>
        </w:tc>
        <w:tc>
          <w:tcPr>
            <w:tcW w:w="219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触点完好，无烧损，各端子连接牢固、无烧损，导线无破损、烧焦现象</w:t>
            </w:r>
          </w:p>
        </w:tc>
      </w:tr>
      <w:tr w:rsidR="00150E7B" w:rsidRPr="00150E7B" w:rsidTr="00150E7B">
        <w:tc>
          <w:tcPr>
            <w:tcW w:w="67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11</w:t>
            </w:r>
          </w:p>
        </w:tc>
        <w:tc>
          <w:tcPr>
            <w:tcW w:w="1779" w:type="dxa"/>
            <w:gridSpan w:val="2"/>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内部清洁</w:t>
            </w:r>
          </w:p>
        </w:tc>
        <w:tc>
          <w:tcPr>
            <w:tcW w:w="3891"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控制台内部除尘</w:t>
            </w:r>
          </w:p>
        </w:tc>
        <w:tc>
          <w:tcPr>
            <w:tcW w:w="709"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季</w:t>
            </w:r>
          </w:p>
        </w:tc>
        <w:tc>
          <w:tcPr>
            <w:tcW w:w="2195" w:type="dxa"/>
            <w:vAlign w:val="center"/>
          </w:tcPr>
          <w:p w:rsidR="00150E7B" w:rsidRPr="00150E7B" w:rsidRDefault="00150E7B" w:rsidP="00F728B6">
            <w:pPr>
              <w:jc w:val="center"/>
              <w:rPr>
                <w:rFonts w:asciiTheme="minorEastAsia" w:eastAsiaTheme="minorEastAsia" w:hAnsiTheme="minorEastAsia"/>
                <w:szCs w:val="21"/>
              </w:rPr>
            </w:pPr>
            <w:r w:rsidRPr="00150E7B">
              <w:rPr>
                <w:rFonts w:asciiTheme="minorEastAsia" w:eastAsiaTheme="minorEastAsia" w:hAnsiTheme="minorEastAsia" w:hint="eastAsia"/>
                <w:szCs w:val="21"/>
              </w:rPr>
              <w:t>无尘</w:t>
            </w:r>
          </w:p>
        </w:tc>
      </w:tr>
    </w:tbl>
    <w:p w:rsidR="00150E7B" w:rsidRDefault="009D042E" w:rsidP="009D0418">
      <w:pPr>
        <w:spacing w:line="560" w:lineRule="exact"/>
        <w:ind w:firstLineChars="200" w:firstLine="562"/>
        <w:rPr>
          <w:b/>
          <w:sz w:val="28"/>
          <w:szCs w:val="28"/>
        </w:rPr>
      </w:pPr>
      <w:r w:rsidRPr="009D042E">
        <w:rPr>
          <w:rFonts w:asciiTheme="minorEastAsia" w:eastAsiaTheme="minorEastAsia" w:hAnsiTheme="minorEastAsia" w:hint="eastAsia"/>
          <w:b/>
          <w:sz w:val="28"/>
          <w:szCs w:val="28"/>
        </w:rPr>
        <w:t>（3）</w:t>
      </w:r>
      <w:r w:rsidRPr="009D042E">
        <w:rPr>
          <w:rFonts w:hint="eastAsia"/>
          <w:b/>
          <w:sz w:val="28"/>
          <w:szCs w:val="28"/>
        </w:rPr>
        <w:t>维修保养工作要求</w:t>
      </w:r>
    </w:p>
    <w:p w:rsidR="009D042E" w:rsidRDefault="009D042E" w:rsidP="009D04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①</w:t>
      </w:r>
      <w:r w:rsidRPr="009D042E">
        <w:rPr>
          <w:rFonts w:asciiTheme="minorEastAsia" w:eastAsiaTheme="minorEastAsia" w:hAnsiTheme="minorEastAsia" w:hint="eastAsia"/>
          <w:sz w:val="28"/>
          <w:szCs w:val="28"/>
        </w:rPr>
        <w:t>设备完好率：不低于99.8%，维修保养满意率达到99%</w:t>
      </w:r>
      <w:r>
        <w:rPr>
          <w:rFonts w:asciiTheme="minorEastAsia" w:eastAsiaTheme="minorEastAsia" w:hAnsiTheme="minorEastAsia" w:hint="eastAsia"/>
          <w:sz w:val="28"/>
          <w:szCs w:val="28"/>
        </w:rPr>
        <w:t>；</w:t>
      </w:r>
    </w:p>
    <w:p w:rsidR="009D042E" w:rsidRDefault="009D042E" w:rsidP="009D04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②</w:t>
      </w:r>
      <w:r w:rsidRPr="009D042E">
        <w:rPr>
          <w:rFonts w:asciiTheme="minorEastAsia" w:eastAsiaTheme="minorEastAsia" w:hAnsiTheme="minorEastAsia" w:hint="eastAsia"/>
          <w:sz w:val="28"/>
          <w:szCs w:val="28"/>
        </w:rPr>
        <w:t>派固定专人负责本项目的技术及管理工作，相对稳定的持证现场维</w:t>
      </w:r>
      <w:r w:rsidRPr="009D042E">
        <w:rPr>
          <w:rFonts w:asciiTheme="minorEastAsia" w:eastAsiaTheme="minorEastAsia" w:hAnsiTheme="minorEastAsia" w:hint="eastAsia"/>
          <w:sz w:val="28"/>
          <w:szCs w:val="28"/>
        </w:rPr>
        <w:lastRenderedPageBreak/>
        <w:t>保工作人员</w:t>
      </w:r>
      <w:r>
        <w:rPr>
          <w:rFonts w:asciiTheme="minorEastAsia" w:eastAsiaTheme="minorEastAsia" w:hAnsiTheme="minorEastAsia" w:hint="eastAsia"/>
          <w:sz w:val="28"/>
          <w:szCs w:val="28"/>
        </w:rPr>
        <w:t>；</w:t>
      </w:r>
    </w:p>
    <w:p w:rsidR="009D042E" w:rsidRDefault="009D042E" w:rsidP="009D04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w:t>
      </w:r>
      <w:r w:rsidRPr="009D042E">
        <w:rPr>
          <w:rFonts w:asciiTheme="minorEastAsia" w:eastAsiaTheme="minorEastAsia" w:hAnsiTheme="minorEastAsia" w:hint="eastAsia"/>
          <w:sz w:val="28"/>
          <w:szCs w:val="28"/>
        </w:rPr>
        <w:t>保证全天候24小时（含国家规定的假期）紧急维修服务，接到报修后1小时到达现场。保证提供无限次电话咨询服务，及时解答甲方的消防疑难问题</w:t>
      </w:r>
      <w:r>
        <w:rPr>
          <w:rFonts w:asciiTheme="minorEastAsia" w:eastAsiaTheme="minorEastAsia" w:hAnsiTheme="minorEastAsia" w:hint="eastAsia"/>
          <w:sz w:val="28"/>
          <w:szCs w:val="28"/>
        </w:rPr>
        <w:t>；</w:t>
      </w:r>
    </w:p>
    <w:p w:rsidR="009D042E" w:rsidRDefault="009D042E" w:rsidP="009D04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④</w:t>
      </w:r>
      <w:r w:rsidRPr="009D042E">
        <w:rPr>
          <w:rFonts w:asciiTheme="minorEastAsia" w:eastAsiaTheme="minorEastAsia" w:hAnsiTheme="minorEastAsia" w:hint="eastAsia"/>
          <w:sz w:val="28"/>
          <w:szCs w:val="28"/>
        </w:rPr>
        <w:t>下列故障现象应该在约定的期限内完成维修</w:t>
      </w:r>
    </w:p>
    <w:p w:rsidR="009D042E" w:rsidRDefault="009D042E" w:rsidP="009D04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a</w:t>
      </w:r>
      <w:r>
        <w:rPr>
          <w:rFonts w:asciiTheme="minorEastAsia" w:eastAsiaTheme="minorEastAsia" w:hAnsiTheme="minorEastAsia" w:hint="eastAsia"/>
          <w:sz w:val="28"/>
          <w:szCs w:val="28"/>
        </w:rPr>
        <w:t>、</w:t>
      </w:r>
      <w:r w:rsidRPr="009D042E">
        <w:rPr>
          <w:rFonts w:asciiTheme="minorEastAsia" w:eastAsiaTheme="minorEastAsia" w:hAnsiTheme="minorEastAsia" w:hint="eastAsia"/>
          <w:sz w:val="28"/>
          <w:szCs w:val="28"/>
        </w:rPr>
        <w:t>消防报警控制器瘫痪，或建筑内消防主管网爆破等大故障，要求在2小时内采取有效措施控制事态发展，72小时内修复</w:t>
      </w:r>
      <w:r>
        <w:rPr>
          <w:rFonts w:asciiTheme="minorEastAsia" w:eastAsiaTheme="minorEastAsia" w:hAnsiTheme="minorEastAsia" w:hint="eastAsia"/>
          <w:sz w:val="28"/>
          <w:szCs w:val="28"/>
        </w:rPr>
        <w:t>；</w:t>
      </w:r>
    </w:p>
    <w:p w:rsidR="009D042E" w:rsidRDefault="009D042E" w:rsidP="009D04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b、</w:t>
      </w:r>
      <w:r w:rsidRPr="009D042E">
        <w:rPr>
          <w:rFonts w:asciiTheme="minorEastAsia" w:eastAsiaTheme="minorEastAsia" w:hAnsiTheme="minorEastAsia" w:hint="eastAsia"/>
          <w:sz w:val="28"/>
          <w:szCs w:val="28"/>
        </w:rPr>
        <w:t>消防报警控制器故障，或联动控制装置失灵，或建筑物内消防支管爆破等重大故障，要求在2小时内采取有效措施控制事态发展，3小时内恢复正常系统正常运行，48小时内修复</w:t>
      </w:r>
      <w:r>
        <w:rPr>
          <w:rFonts w:asciiTheme="minorEastAsia" w:eastAsiaTheme="minorEastAsia" w:hAnsiTheme="minorEastAsia" w:hint="eastAsia"/>
          <w:sz w:val="28"/>
          <w:szCs w:val="28"/>
        </w:rPr>
        <w:t>；</w:t>
      </w:r>
    </w:p>
    <w:p w:rsidR="009D042E" w:rsidRDefault="009D042E" w:rsidP="009D04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c、</w:t>
      </w:r>
      <w:r w:rsidRPr="009D042E">
        <w:rPr>
          <w:rFonts w:asciiTheme="minorEastAsia" w:eastAsiaTheme="minorEastAsia" w:hAnsiTheme="minorEastAsia" w:hint="eastAsia"/>
          <w:sz w:val="28"/>
          <w:szCs w:val="28"/>
        </w:rPr>
        <w:t>消防报警回路故障，或喷头非正常爆破，或气体灭火系统非正常启动等一般故障，要求在半小时内采取有效措施控制事态发展，1小时内恢复系统正常运行，2小时内修复</w:t>
      </w:r>
      <w:r>
        <w:rPr>
          <w:rFonts w:asciiTheme="minorEastAsia" w:eastAsiaTheme="minorEastAsia" w:hAnsiTheme="minorEastAsia" w:hint="eastAsia"/>
          <w:sz w:val="28"/>
          <w:szCs w:val="28"/>
        </w:rPr>
        <w:t>；</w:t>
      </w:r>
    </w:p>
    <w:p w:rsidR="009D042E" w:rsidRDefault="009D042E" w:rsidP="009D04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d、</w:t>
      </w:r>
      <w:r w:rsidRPr="009D042E">
        <w:rPr>
          <w:rFonts w:asciiTheme="minorEastAsia" w:eastAsiaTheme="minorEastAsia" w:hAnsiTheme="minorEastAsia" w:hint="eastAsia"/>
          <w:sz w:val="28"/>
          <w:szCs w:val="28"/>
        </w:rPr>
        <w:t>消防设施故障，导致局部设施不能正常工作，如手报、探测器、模块、闸阀、烟感、温感等轻微故障，要求48小时内修复</w:t>
      </w:r>
      <w:r>
        <w:rPr>
          <w:rFonts w:asciiTheme="minorEastAsia" w:eastAsiaTheme="minorEastAsia" w:hAnsiTheme="minorEastAsia" w:hint="eastAsia"/>
          <w:sz w:val="28"/>
          <w:szCs w:val="28"/>
        </w:rPr>
        <w:t>；</w:t>
      </w:r>
    </w:p>
    <w:p w:rsidR="009D042E" w:rsidRDefault="009D042E" w:rsidP="009D04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e、</w:t>
      </w:r>
      <w:r w:rsidRPr="009D042E">
        <w:rPr>
          <w:rFonts w:asciiTheme="minorEastAsia" w:eastAsiaTheme="minorEastAsia" w:hAnsiTheme="minorEastAsia" w:hint="eastAsia"/>
          <w:sz w:val="28"/>
          <w:szCs w:val="28"/>
        </w:rPr>
        <w:t>因软件本身原因导致报警主机死机，图文中心无法浏览、系统联动功能出错等软件故障，要求48小时内修复系统的正常运行，同类故障在1月内连续出现2次及以上，应提供解决方案</w:t>
      </w:r>
      <w:r>
        <w:rPr>
          <w:rFonts w:asciiTheme="minorEastAsia" w:eastAsiaTheme="minorEastAsia" w:hAnsiTheme="minorEastAsia" w:hint="eastAsia"/>
          <w:sz w:val="28"/>
          <w:szCs w:val="28"/>
        </w:rPr>
        <w:t>；</w:t>
      </w:r>
    </w:p>
    <w:p w:rsidR="009D042E" w:rsidRDefault="009D042E" w:rsidP="009D0418">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f、</w:t>
      </w:r>
      <w:r w:rsidRPr="009D042E">
        <w:rPr>
          <w:rFonts w:asciiTheme="minorEastAsia" w:eastAsiaTheme="minorEastAsia" w:hAnsiTheme="minorEastAsia" w:hint="eastAsia"/>
          <w:sz w:val="28"/>
          <w:szCs w:val="28"/>
        </w:rPr>
        <w:t>大楼装修租户进场装修施工前，维保单位应会签消防装修文件，并由维保单位隔离装修单位内的相关消防系统，使租户在装修期间不影响大楼的消防系统正常运作，租户完成装修后应并入大楼消防系统统一联动管理。另外维保单位应派人到场参加新租户装修后的验收</w:t>
      </w:r>
      <w:r>
        <w:rPr>
          <w:rFonts w:asciiTheme="minorEastAsia" w:eastAsiaTheme="minorEastAsia" w:hAnsiTheme="minorEastAsia" w:hint="eastAsia"/>
          <w:sz w:val="28"/>
          <w:szCs w:val="28"/>
        </w:rPr>
        <w:t>；</w:t>
      </w:r>
    </w:p>
    <w:p w:rsidR="009D042E" w:rsidRDefault="009D042E" w:rsidP="009D0418">
      <w:pPr>
        <w:spacing w:line="560" w:lineRule="exact"/>
        <w:ind w:firstLineChars="200" w:firstLine="560"/>
        <w:rPr>
          <w:sz w:val="28"/>
          <w:szCs w:val="28"/>
        </w:rPr>
      </w:pPr>
      <w:r>
        <w:rPr>
          <w:rFonts w:asciiTheme="minorEastAsia" w:eastAsiaTheme="minorEastAsia" w:hAnsiTheme="minorEastAsia" w:hint="eastAsia"/>
          <w:sz w:val="28"/>
          <w:szCs w:val="28"/>
        </w:rPr>
        <w:t>g、</w:t>
      </w:r>
      <w:r w:rsidRPr="009D042E">
        <w:rPr>
          <w:rFonts w:hint="eastAsia"/>
          <w:sz w:val="28"/>
          <w:szCs w:val="28"/>
        </w:rPr>
        <w:t>大楼若有上级部门来消防检查或举行消防演练，维保单位应按要求派人配合、协助</w:t>
      </w:r>
      <w:r>
        <w:rPr>
          <w:rFonts w:hint="eastAsia"/>
          <w:sz w:val="28"/>
          <w:szCs w:val="28"/>
        </w:rPr>
        <w:t>；</w:t>
      </w:r>
    </w:p>
    <w:p w:rsidR="009D042E" w:rsidRDefault="009D042E" w:rsidP="009D0418">
      <w:pPr>
        <w:spacing w:line="560" w:lineRule="exact"/>
        <w:ind w:firstLineChars="200" w:firstLine="560"/>
        <w:rPr>
          <w:sz w:val="28"/>
          <w:szCs w:val="28"/>
        </w:rPr>
      </w:pPr>
      <w:r>
        <w:rPr>
          <w:rFonts w:hint="eastAsia"/>
          <w:sz w:val="28"/>
          <w:szCs w:val="28"/>
        </w:rPr>
        <w:t>h</w:t>
      </w:r>
      <w:r>
        <w:rPr>
          <w:rFonts w:hint="eastAsia"/>
          <w:sz w:val="28"/>
          <w:szCs w:val="28"/>
        </w:rPr>
        <w:t>、</w:t>
      </w:r>
      <w:r w:rsidRPr="009D042E">
        <w:rPr>
          <w:rFonts w:hint="eastAsia"/>
          <w:sz w:val="28"/>
          <w:szCs w:val="28"/>
        </w:rPr>
        <w:t>乙方维保人员每月对设备的巡查维保不少于</w:t>
      </w:r>
      <w:r w:rsidRPr="009D042E">
        <w:rPr>
          <w:rFonts w:hint="eastAsia"/>
          <w:sz w:val="28"/>
          <w:szCs w:val="28"/>
        </w:rPr>
        <w:t>2</w:t>
      </w:r>
      <w:r w:rsidRPr="009D042E">
        <w:rPr>
          <w:rFonts w:hint="eastAsia"/>
          <w:sz w:val="28"/>
          <w:szCs w:val="28"/>
        </w:rPr>
        <w:t>次（上、下半月各</w:t>
      </w:r>
      <w:r w:rsidRPr="009D042E">
        <w:rPr>
          <w:rFonts w:hint="eastAsia"/>
          <w:sz w:val="28"/>
          <w:szCs w:val="28"/>
        </w:rPr>
        <w:t>1</w:t>
      </w:r>
      <w:r w:rsidRPr="009D042E">
        <w:rPr>
          <w:rFonts w:hint="eastAsia"/>
          <w:sz w:val="28"/>
          <w:szCs w:val="28"/>
        </w:rPr>
        <w:lastRenderedPageBreak/>
        <w:t>次），并在物业管理处签名</w:t>
      </w:r>
      <w:r>
        <w:rPr>
          <w:rFonts w:hint="eastAsia"/>
          <w:sz w:val="28"/>
          <w:szCs w:val="28"/>
        </w:rPr>
        <w:t>。</w:t>
      </w:r>
    </w:p>
    <w:p w:rsidR="009D042E" w:rsidRDefault="009D042E" w:rsidP="009D0418">
      <w:pPr>
        <w:spacing w:line="560" w:lineRule="exact"/>
        <w:ind w:firstLineChars="200" w:firstLine="562"/>
        <w:rPr>
          <w:rFonts w:asciiTheme="minorEastAsia" w:eastAsiaTheme="minorEastAsia" w:hAnsiTheme="minorEastAsia"/>
          <w:b/>
          <w:sz w:val="28"/>
          <w:szCs w:val="28"/>
        </w:rPr>
      </w:pPr>
      <w:r w:rsidRPr="009D042E">
        <w:rPr>
          <w:rFonts w:asciiTheme="minorEastAsia" w:eastAsiaTheme="minorEastAsia" w:hAnsiTheme="minorEastAsia" w:hint="eastAsia"/>
          <w:b/>
          <w:sz w:val="28"/>
          <w:szCs w:val="28"/>
        </w:rPr>
        <w:t>（4）租户二次装修接入调试</w:t>
      </w:r>
    </w:p>
    <w:p w:rsidR="009D042E" w:rsidRDefault="009D042E" w:rsidP="009D0418">
      <w:pPr>
        <w:spacing w:line="560" w:lineRule="exact"/>
        <w:ind w:firstLineChars="200" w:firstLine="560"/>
        <w:rPr>
          <w:rFonts w:asciiTheme="minorEastAsia" w:eastAsiaTheme="minorEastAsia" w:hAnsiTheme="minorEastAsia"/>
          <w:sz w:val="28"/>
          <w:szCs w:val="28"/>
        </w:rPr>
      </w:pPr>
      <w:r w:rsidRPr="009D042E">
        <w:rPr>
          <w:rFonts w:asciiTheme="minorEastAsia" w:eastAsiaTheme="minorEastAsia" w:hAnsiTheme="minorEastAsia" w:hint="eastAsia"/>
          <w:sz w:val="28"/>
          <w:szCs w:val="28"/>
        </w:rPr>
        <w:t>租户二次装修需要接入消防报警系统时，需要维保单位配合接入并调试，此阶段发生的调试费由租户承担，接入调试费用按不高于下表报价向租户收取调试费用</w:t>
      </w:r>
      <w:r>
        <w:rPr>
          <w:rFonts w:asciiTheme="minorEastAsia" w:eastAsiaTheme="minorEastAsia" w:hAnsiTheme="minorEastAsia" w:hint="eastAsia"/>
          <w:sz w:val="28"/>
          <w:szCs w:val="28"/>
        </w:rPr>
        <w:t>：</w:t>
      </w:r>
    </w:p>
    <w:p w:rsidR="009D042E" w:rsidRDefault="009D042E" w:rsidP="009D042E">
      <w:pPr>
        <w:spacing w:line="560" w:lineRule="exact"/>
        <w:ind w:firstLineChars="1000" w:firstLine="2800"/>
        <w:rPr>
          <w:sz w:val="28"/>
          <w:szCs w:val="28"/>
        </w:rPr>
      </w:pPr>
      <w:r>
        <w:rPr>
          <w:rFonts w:hint="eastAsia"/>
          <w:sz w:val="28"/>
          <w:szCs w:val="28"/>
        </w:rPr>
        <w:t>租户二次装修接入调试报价表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3"/>
        <w:gridCol w:w="5250"/>
        <w:gridCol w:w="2445"/>
      </w:tblGrid>
      <w:tr w:rsidR="009D042E" w:rsidRPr="009D042E" w:rsidTr="009D042E">
        <w:tc>
          <w:tcPr>
            <w:tcW w:w="1393" w:type="dxa"/>
          </w:tcPr>
          <w:p w:rsidR="009D042E" w:rsidRPr="009D042E" w:rsidRDefault="009D042E" w:rsidP="00F728B6">
            <w:pPr>
              <w:tabs>
                <w:tab w:val="left" w:pos="2721"/>
              </w:tabs>
              <w:spacing w:line="360" w:lineRule="auto"/>
              <w:rPr>
                <w:rFonts w:asciiTheme="minorEastAsia" w:eastAsiaTheme="minorEastAsia" w:hAnsiTheme="minorEastAsia"/>
                <w:szCs w:val="21"/>
              </w:rPr>
            </w:pPr>
            <w:r w:rsidRPr="009D042E">
              <w:rPr>
                <w:rFonts w:asciiTheme="minorEastAsia" w:eastAsiaTheme="minorEastAsia" w:hAnsiTheme="minorEastAsia" w:hint="eastAsia"/>
                <w:szCs w:val="21"/>
              </w:rPr>
              <w:t>接入点数</w:t>
            </w:r>
          </w:p>
        </w:tc>
        <w:tc>
          <w:tcPr>
            <w:tcW w:w="5250" w:type="dxa"/>
          </w:tcPr>
          <w:p w:rsidR="009D042E" w:rsidRPr="009D042E" w:rsidRDefault="009D042E" w:rsidP="00F728B6">
            <w:pPr>
              <w:tabs>
                <w:tab w:val="left" w:pos="2721"/>
              </w:tabs>
              <w:spacing w:line="360" w:lineRule="auto"/>
              <w:jc w:val="center"/>
              <w:rPr>
                <w:rFonts w:asciiTheme="minorEastAsia" w:eastAsiaTheme="minorEastAsia" w:hAnsiTheme="minorEastAsia"/>
                <w:szCs w:val="21"/>
              </w:rPr>
            </w:pPr>
            <w:r w:rsidRPr="009D042E">
              <w:rPr>
                <w:rFonts w:asciiTheme="minorEastAsia" w:eastAsiaTheme="minorEastAsia" w:hAnsiTheme="minorEastAsia" w:hint="eastAsia"/>
                <w:szCs w:val="21"/>
              </w:rPr>
              <w:t>工  作  内  容</w:t>
            </w:r>
          </w:p>
        </w:tc>
        <w:tc>
          <w:tcPr>
            <w:tcW w:w="2445" w:type="dxa"/>
          </w:tcPr>
          <w:p w:rsidR="009D042E" w:rsidRPr="009D042E" w:rsidRDefault="009D042E" w:rsidP="00F728B6">
            <w:pPr>
              <w:tabs>
                <w:tab w:val="left" w:pos="2721"/>
              </w:tabs>
              <w:spacing w:line="360" w:lineRule="auto"/>
              <w:jc w:val="center"/>
              <w:rPr>
                <w:rFonts w:asciiTheme="minorEastAsia" w:eastAsiaTheme="minorEastAsia" w:hAnsiTheme="minorEastAsia"/>
                <w:szCs w:val="21"/>
              </w:rPr>
            </w:pPr>
            <w:r w:rsidRPr="009D042E">
              <w:rPr>
                <w:rFonts w:asciiTheme="minorEastAsia" w:eastAsiaTheme="minorEastAsia" w:hAnsiTheme="minorEastAsia" w:hint="eastAsia"/>
                <w:szCs w:val="21"/>
              </w:rPr>
              <w:t>接入调试费用（元）</w:t>
            </w:r>
          </w:p>
        </w:tc>
      </w:tr>
      <w:tr w:rsidR="009D042E" w:rsidRPr="009D042E" w:rsidTr="009D042E">
        <w:tc>
          <w:tcPr>
            <w:tcW w:w="1393" w:type="dxa"/>
          </w:tcPr>
          <w:p w:rsidR="009D042E" w:rsidRPr="009D042E" w:rsidRDefault="009D042E" w:rsidP="00F728B6">
            <w:pPr>
              <w:tabs>
                <w:tab w:val="left" w:pos="2721"/>
              </w:tabs>
              <w:spacing w:line="360" w:lineRule="auto"/>
              <w:rPr>
                <w:rFonts w:asciiTheme="minorEastAsia" w:eastAsiaTheme="minorEastAsia" w:hAnsiTheme="minorEastAsia"/>
                <w:szCs w:val="21"/>
              </w:rPr>
            </w:pPr>
            <w:r w:rsidRPr="009D042E">
              <w:rPr>
                <w:rFonts w:asciiTheme="minorEastAsia" w:eastAsiaTheme="minorEastAsia" w:hAnsiTheme="minorEastAsia" w:hint="eastAsia"/>
                <w:szCs w:val="21"/>
              </w:rPr>
              <w:t>1—10</w:t>
            </w:r>
          </w:p>
        </w:tc>
        <w:tc>
          <w:tcPr>
            <w:tcW w:w="5250" w:type="dxa"/>
          </w:tcPr>
          <w:p w:rsidR="009D042E" w:rsidRPr="009D042E" w:rsidRDefault="009D042E" w:rsidP="00F728B6">
            <w:pPr>
              <w:tabs>
                <w:tab w:val="left" w:pos="2721"/>
              </w:tabs>
              <w:spacing w:line="360" w:lineRule="auto"/>
              <w:rPr>
                <w:rFonts w:asciiTheme="minorEastAsia" w:eastAsiaTheme="minorEastAsia" w:hAnsiTheme="minorEastAsia"/>
                <w:szCs w:val="21"/>
              </w:rPr>
            </w:pPr>
            <w:r w:rsidRPr="009D042E">
              <w:rPr>
                <w:rFonts w:asciiTheme="minorEastAsia" w:eastAsiaTheme="minorEastAsia" w:hAnsiTheme="minorEastAsia" w:hint="eastAsia"/>
                <w:szCs w:val="21"/>
              </w:rPr>
              <w:t>新装消防报警信号接入系统并调试合格</w:t>
            </w:r>
          </w:p>
        </w:tc>
        <w:tc>
          <w:tcPr>
            <w:tcW w:w="2445" w:type="dxa"/>
          </w:tcPr>
          <w:p w:rsidR="009D042E" w:rsidRPr="009D042E" w:rsidRDefault="009D042E" w:rsidP="00F728B6">
            <w:pPr>
              <w:tabs>
                <w:tab w:val="left" w:pos="2721"/>
              </w:tabs>
              <w:spacing w:line="360" w:lineRule="auto"/>
              <w:rPr>
                <w:rFonts w:asciiTheme="minorEastAsia" w:eastAsiaTheme="minorEastAsia" w:hAnsiTheme="minorEastAsia"/>
                <w:szCs w:val="21"/>
              </w:rPr>
            </w:pPr>
          </w:p>
        </w:tc>
      </w:tr>
      <w:tr w:rsidR="009D042E" w:rsidRPr="009D042E" w:rsidTr="009D042E">
        <w:tc>
          <w:tcPr>
            <w:tcW w:w="1393" w:type="dxa"/>
          </w:tcPr>
          <w:p w:rsidR="009D042E" w:rsidRPr="009D042E" w:rsidRDefault="009D042E" w:rsidP="00F728B6">
            <w:pPr>
              <w:tabs>
                <w:tab w:val="left" w:pos="2721"/>
              </w:tabs>
              <w:spacing w:line="360" w:lineRule="auto"/>
              <w:rPr>
                <w:rFonts w:asciiTheme="minorEastAsia" w:eastAsiaTheme="minorEastAsia" w:hAnsiTheme="minorEastAsia"/>
                <w:szCs w:val="21"/>
              </w:rPr>
            </w:pPr>
            <w:r w:rsidRPr="009D042E">
              <w:rPr>
                <w:rFonts w:asciiTheme="minorEastAsia" w:eastAsiaTheme="minorEastAsia" w:hAnsiTheme="minorEastAsia" w:hint="eastAsia"/>
                <w:szCs w:val="21"/>
              </w:rPr>
              <w:t>11—30</w:t>
            </w:r>
          </w:p>
        </w:tc>
        <w:tc>
          <w:tcPr>
            <w:tcW w:w="5250" w:type="dxa"/>
          </w:tcPr>
          <w:p w:rsidR="009D042E" w:rsidRPr="009D042E" w:rsidRDefault="009D042E" w:rsidP="00F728B6">
            <w:pPr>
              <w:tabs>
                <w:tab w:val="left" w:pos="2721"/>
              </w:tabs>
              <w:spacing w:line="360" w:lineRule="auto"/>
              <w:rPr>
                <w:rFonts w:asciiTheme="minorEastAsia" w:eastAsiaTheme="minorEastAsia" w:hAnsiTheme="minorEastAsia"/>
                <w:szCs w:val="21"/>
              </w:rPr>
            </w:pPr>
            <w:r w:rsidRPr="009D042E">
              <w:rPr>
                <w:rFonts w:asciiTheme="minorEastAsia" w:eastAsiaTheme="minorEastAsia" w:hAnsiTheme="minorEastAsia" w:hint="eastAsia"/>
                <w:szCs w:val="21"/>
              </w:rPr>
              <w:t>新装消防报警信号接入系统并调试合格</w:t>
            </w:r>
          </w:p>
        </w:tc>
        <w:tc>
          <w:tcPr>
            <w:tcW w:w="2445" w:type="dxa"/>
          </w:tcPr>
          <w:p w:rsidR="009D042E" w:rsidRPr="009D042E" w:rsidRDefault="009D042E" w:rsidP="00F728B6">
            <w:pPr>
              <w:tabs>
                <w:tab w:val="left" w:pos="2721"/>
              </w:tabs>
              <w:spacing w:line="360" w:lineRule="auto"/>
              <w:rPr>
                <w:rFonts w:asciiTheme="minorEastAsia" w:eastAsiaTheme="minorEastAsia" w:hAnsiTheme="minorEastAsia"/>
                <w:szCs w:val="21"/>
              </w:rPr>
            </w:pPr>
          </w:p>
        </w:tc>
      </w:tr>
      <w:tr w:rsidR="009D042E" w:rsidRPr="009D042E" w:rsidTr="009D042E">
        <w:tc>
          <w:tcPr>
            <w:tcW w:w="1393" w:type="dxa"/>
          </w:tcPr>
          <w:p w:rsidR="009D042E" w:rsidRPr="009D042E" w:rsidRDefault="009D042E" w:rsidP="00F728B6">
            <w:pPr>
              <w:tabs>
                <w:tab w:val="left" w:pos="2721"/>
              </w:tabs>
              <w:spacing w:line="360" w:lineRule="auto"/>
              <w:rPr>
                <w:rFonts w:asciiTheme="minorEastAsia" w:eastAsiaTheme="minorEastAsia" w:hAnsiTheme="minorEastAsia"/>
                <w:szCs w:val="21"/>
              </w:rPr>
            </w:pPr>
            <w:r w:rsidRPr="009D042E">
              <w:rPr>
                <w:rFonts w:asciiTheme="minorEastAsia" w:eastAsiaTheme="minorEastAsia" w:hAnsiTheme="minorEastAsia" w:hint="eastAsia"/>
                <w:szCs w:val="21"/>
              </w:rPr>
              <w:t>31—60</w:t>
            </w:r>
          </w:p>
        </w:tc>
        <w:tc>
          <w:tcPr>
            <w:tcW w:w="5250" w:type="dxa"/>
          </w:tcPr>
          <w:p w:rsidR="009D042E" w:rsidRPr="009D042E" w:rsidRDefault="009D042E" w:rsidP="00F728B6">
            <w:pPr>
              <w:tabs>
                <w:tab w:val="left" w:pos="2721"/>
              </w:tabs>
              <w:spacing w:line="360" w:lineRule="auto"/>
              <w:rPr>
                <w:rFonts w:asciiTheme="minorEastAsia" w:eastAsiaTheme="minorEastAsia" w:hAnsiTheme="minorEastAsia"/>
                <w:szCs w:val="21"/>
              </w:rPr>
            </w:pPr>
            <w:r w:rsidRPr="009D042E">
              <w:rPr>
                <w:rFonts w:asciiTheme="minorEastAsia" w:eastAsiaTheme="minorEastAsia" w:hAnsiTheme="minorEastAsia" w:hint="eastAsia"/>
                <w:szCs w:val="21"/>
              </w:rPr>
              <w:t>新装消防报警信号接入系统并调试合格</w:t>
            </w:r>
          </w:p>
        </w:tc>
        <w:tc>
          <w:tcPr>
            <w:tcW w:w="2445" w:type="dxa"/>
          </w:tcPr>
          <w:p w:rsidR="009D042E" w:rsidRPr="009D042E" w:rsidRDefault="009D042E" w:rsidP="00F728B6">
            <w:pPr>
              <w:tabs>
                <w:tab w:val="left" w:pos="2721"/>
              </w:tabs>
              <w:spacing w:line="360" w:lineRule="auto"/>
              <w:rPr>
                <w:rFonts w:asciiTheme="minorEastAsia" w:eastAsiaTheme="minorEastAsia" w:hAnsiTheme="minorEastAsia"/>
                <w:szCs w:val="21"/>
              </w:rPr>
            </w:pPr>
          </w:p>
        </w:tc>
      </w:tr>
      <w:tr w:rsidR="009D042E" w:rsidRPr="009D042E" w:rsidTr="009D042E">
        <w:tc>
          <w:tcPr>
            <w:tcW w:w="1393" w:type="dxa"/>
          </w:tcPr>
          <w:p w:rsidR="009D042E" w:rsidRPr="009D042E" w:rsidRDefault="009D042E" w:rsidP="00F728B6">
            <w:pPr>
              <w:tabs>
                <w:tab w:val="left" w:pos="2721"/>
              </w:tabs>
              <w:spacing w:line="360" w:lineRule="auto"/>
              <w:rPr>
                <w:rFonts w:asciiTheme="minorEastAsia" w:eastAsiaTheme="minorEastAsia" w:hAnsiTheme="minorEastAsia"/>
                <w:szCs w:val="21"/>
              </w:rPr>
            </w:pPr>
            <w:r w:rsidRPr="009D042E">
              <w:rPr>
                <w:rFonts w:asciiTheme="minorEastAsia" w:eastAsiaTheme="minorEastAsia" w:hAnsiTheme="minorEastAsia" w:hint="eastAsia"/>
                <w:szCs w:val="21"/>
              </w:rPr>
              <w:t>61—130</w:t>
            </w:r>
          </w:p>
        </w:tc>
        <w:tc>
          <w:tcPr>
            <w:tcW w:w="5250" w:type="dxa"/>
          </w:tcPr>
          <w:p w:rsidR="009D042E" w:rsidRPr="009D042E" w:rsidRDefault="009D042E" w:rsidP="00F728B6">
            <w:pPr>
              <w:tabs>
                <w:tab w:val="left" w:pos="2721"/>
              </w:tabs>
              <w:spacing w:line="360" w:lineRule="auto"/>
              <w:rPr>
                <w:rFonts w:asciiTheme="minorEastAsia" w:eastAsiaTheme="minorEastAsia" w:hAnsiTheme="minorEastAsia"/>
                <w:szCs w:val="21"/>
              </w:rPr>
            </w:pPr>
            <w:r w:rsidRPr="009D042E">
              <w:rPr>
                <w:rFonts w:asciiTheme="minorEastAsia" w:eastAsiaTheme="minorEastAsia" w:hAnsiTheme="minorEastAsia" w:hint="eastAsia"/>
                <w:szCs w:val="21"/>
              </w:rPr>
              <w:t>新装消防报警信号接入系统并调试合格</w:t>
            </w:r>
          </w:p>
        </w:tc>
        <w:tc>
          <w:tcPr>
            <w:tcW w:w="2445" w:type="dxa"/>
          </w:tcPr>
          <w:p w:rsidR="009D042E" w:rsidRPr="009D042E" w:rsidRDefault="009D042E" w:rsidP="00F728B6">
            <w:pPr>
              <w:tabs>
                <w:tab w:val="left" w:pos="2721"/>
              </w:tabs>
              <w:spacing w:line="360" w:lineRule="auto"/>
              <w:rPr>
                <w:rFonts w:asciiTheme="minorEastAsia" w:eastAsiaTheme="minorEastAsia" w:hAnsiTheme="minorEastAsia"/>
                <w:szCs w:val="21"/>
              </w:rPr>
            </w:pPr>
          </w:p>
        </w:tc>
      </w:tr>
      <w:tr w:rsidR="009D042E" w:rsidRPr="009D042E" w:rsidTr="009D042E">
        <w:tc>
          <w:tcPr>
            <w:tcW w:w="1393" w:type="dxa"/>
          </w:tcPr>
          <w:p w:rsidR="009D042E" w:rsidRPr="009D042E" w:rsidRDefault="009D042E" w:rsidP="00F728B6">
            <w:pPr>
              <w:tabs>
                <w:tab w:val="left" w:pos="2721"/>
              </w:tabs>
              <w:spacing w:line="360" w:lineRule="auto"/>
              <w:rPr>
                <w:rFonts w:asciiTheme="minorEastAsia" w:eastAsiaTheme="minorEastAsia" w:hAnsiTheme="minorEastAsia"/>
                <w:szCs w:val="21"/>
              </w:rPr>
            </w:pPr>
            <w:r w:rsidRPr="009D042E">
              <w:rPr>
                <w:rFonts w:asciiTheme="minorEastAsia" w:eastAsiaTheme="minorEastAsia" w:hAnsiTheme="minorEastAsia" w:hint="eastAsia"/>
                <w:szCs w:val="21"/>
              </w:rPr>
              <w:t>131—200</w:t>
            </w:r>
          </w:p>
        </w:tc>
        <w:tc>
          <w:tcPr>
            <w:tcW w:w="5250" w:type="dxa"/>
          </w:tcPr>
          <w:p w:rsidR="009D042E" w:rsidRPr="009D042E" w:rsidRDefault="009D042E" w:rsidP="00F728B6">
            <w:pPr>
              <w:tabs>
                <w:tab w:val="left" w:pos="2721"/>
              </w:tabs>
              <w:spacing w:line="360" w:lineRule="auto"/>
              <w:rPr>
                <w:rFonts w:asciiTheme="minorEastAsia" w:eastAsiaTheme="minorEastAsia" w:hAnsiTheme="minorEastAsia"/>
                <w:szCs w:val="21"/>
              </w:rPr>
            </w:pPr>
            <w:r w:rsidRPr="009D042E">
              <w:rPr>
                <w:rFonts w:asciiTheme="minorEastAsia" w:eastAsiaTheme="minorEastAsia" w:hAnsiTheme="minorEastAsia" w:hint="eastAsia"/>
                <w:szCs w:val="21"/>
              </w:rPr>
              <w:t>新装消防报警信号接入系统并调试合格</w:t>
            </w:r>
          </w:p>
        </w:tc>
        <w:tc>
          <w:tcPr>
            <w:tcW w:w="2445" w:type="dxa"/>
          </w:tcPr>
          <w:p w:rsidR="009D042E" w:rsidRPr="009D042E" w:rsidRDefault="009D042E" w:rsidP="00F728B6">
            <w:pPr>
              <w:tabs>
                <w:tab w:val="left" w:pos="2721"/>
              </w:tabs>
              <w:spacing w:line="360" w:lineRule="auto"/>
              <w:rPr>
                <w:rFonts w:asciiTheme="minorEastAsia" w:eastAsiaTheme="minorEastAsia" w:hAnsiTheme="minorEastAsia"/>
                <w:szCs w:val="21"/>
              </w:rPr>
            </w:pPr>
          </w:p>
        </w:tc>
      </w:tr>
      <w:tr w:rsidR="009D042E" w:rsidRPr="009D042E" w:rsidTr="009D042E">
        <w:tc>
          <w:tcPr>
            <w:tcW w:w="1393" w:type="dxa"/>
          </w:tcPr>
          <w:p w:rsidR="009D042E" w:rsidRPr="009D042E" w:rsidRDefault="009D042E" w:rsidP="00F728B6">
            <w:pPr>
              <w:tabs>
                <w:tab w:val="left" w:pos="2721"/>
              </w:tabs>
              <w:spacing w:line="360" w:lineRule="auto"/>
              <w:rPr>
                <w:rFonts w:asciiTheme="minorEastAsia" w:eastAsiaTheme="minorEastAsia" w:hAnsiTheme="minorEastAsia"/>
                <w:szCs w:val="21"/>
              </w:rPr>
            </w:pPr>
            <w:r w:rsidRPr="009D042E">
              <w:rPr>
                <w:rFonts w:asciiTheme="minorEastAsia" w:eastAsiaTheme="minorEastAsia" w:hAnsiTheme="minorEastAsia" w:hint="eastAsia"/>
                <w:szCs w:val="21"/>
              </w:rPr>
              <w:t>201—250</w:t>
            </w:r>
          </w:p>
        </w:tc>
        <w:tc>
          <w:tcPr>
            <w:tcW w:w="5250" w:type="dxa"/>
          </w:tcPr>
          <w:p w:rsidR="009D042E" w:rsidRPr="009D042E" w:rsidRDefault="009D042E" w:rsidP="00F728B6">
            <w:pPr>
              <w:tabs>
                <w:tab w:val="left" w:pos="2721"/>
              </w:tabs>
              <w:spacing w:line="360" w:lineRule="auto"/>
              <w:rPr>
                <w:rFonts w:asciiTheme="minorEastAsia" w:eastAsiaTheme="minorEastAsia" w:hAnsiTheme="minorEastAsia"/>
                <w:szCs w:val="21"/>
              </w:rPr>
            </w:pPr>
            <w:r w:rsidRPr="009D042E">
              <w:rPr>
                <w:rFonts w:asciiTheme="minorEastAsia" w:eastAsiaTheme="minorEastAsia" w:hAnsiTheme="minorEastAsia" w:hint="eastAsia"/>
                <w:szCs w:val="21"/>
              </w:rPr>
              <w:t>新装消防报警信号接入系统并调试合格</w:t>
            </w:r>
          </w:p>
        </w:tc>
        <w:tc>
          <w:tcPr>
            <w:tcW w:w="2445" w:type="dxa"/>
          </w:tcPr>
          <w:p w:rsidR="009D042E" w:rsidRPr="009D042E" w:rsidRDefault="009D042E" w:rsidP="00F728B6">
            <w:pPr>
              <w:tabs>
                <w:tab w:val="left" w:pos="2721"/>
              </w:tabs>
              <w:spacing w:line="360" w:lineRule="auto"/>
              <w:rPr>
                <w:rFonts w:asciiTheme="minorEastAsia" w:eastAsiaTheme="minorEastAsia" w:hAnsiTheme="minorEastAsia"/>
                <w:szCs w:val="21"/>
              </w:rPr>
            </w:pPr>
          </w:p>
        </w:tc>
      </w:tr>
      <w:tr w:rsidR="009D042E" w:rsidRPr="009D042E" w:rsidTr="009D042E">
        <w:tc>
          <w:tcPr>
            <w:tcW w:w="1393" w:type="dxa"/>
          </w:tcPr>
          <w:p w:rsidR="009D042E" w:rsidRPr="009D042E" w:rsidRDefault="009D042E" w:rsidP="00F728B6">
            <w:pPr>
              <w:tabs>
                <w:tab w:val="left" w:pos="2721"/>
              </w:tabs>
              <w:spacing w:line="360" w:lineRule="auto"/>
              <w:rPr>
                <w:rFonts w:asciiTheme="minorEastAsia" w:eastAsiaTheme="minorEastAsia" w:hAnsiTheme="minorEastAsia"/>
                <w:szCs w:val="21"/>
              </w:rPr>
            </w:pPr>
            <w:r w:rsidRPr="009D042E">
              <w:rPr>
                <w:rFonts w:asciiTheme="minorEastAsia" w:eastAsiaTheme="minorEastAsia" w:hAnsiTheme="minorEastAsia" w:hint="eastAsia"/>
                <w:szCs w:val="21"/>
              </w:rPr>
              <w:t>251—350</w:t>
            </w:r>
          </w:p>
        </w:tc>
        <w:tc>
          <w:tcPr>
            <w:tcW w:w="5250" w:type="dxa"/>
          </w:tcPr>
          <w:p w:rsidR="009D042E" w:rsidRPr="009D042E" w:rsidRDefault="009D042E" w:rsidP="00F728B6">
            <w:pPr>
              <w:tabs>
                <w:tab w:val="left" w:pos="2721"/>
              </w:tabs>
              <w:spacing w:line="360" w:lineRule="auto"/>
              <w:rPr>
                <w:rFonts w:asciiTheme="minorEastAsia" w:eastAsiaTheme="minorEastAsia" w:hAnsiTheme="minorEastAsia"/>
                <w:szCs w:val="21"/>
              </w:rPr>
            </w:pPr>
            <w:r w:rsidRPr="009D042E">
              <w:rPr>
                <w:rFonts w:asciiTheme="minorEastAsia" w:eastAsiaTheme="minorEastAsia" w:hAnsiTheme="minorEastAsia" w:hint="eastAsia"/>
                <w:szCs w:val="21"/>
              </w:rPr>
              <w:t>新装消防报警信号接入系统并调试合格</w:t>
            </w:r>
          </w:p>
        </w:tc>
        <w:tc>
          <w:tcPr>
            <w:tcW w:w="2445" w:type="dxa"/>
          </w:tcPr>
          <w:p w:rsidR="009D042E" w:rsidRPr="009D042E" w:rsidRDefault="009D042E" w:rsidP="00F728B6">
            <w:pPr>
              <w:tabs>
                <w:tab w:val="left" w:pos="2721"/>
              </w:tabs>
              <w:spacing w:line="360" w:lineRule="auto"/>
              <w:rPr>
                <w:rFonts w:asciiTheme="minorEastAsia" w:eastAsiaTheme="minorEastAsia" w:hAnsiTheme="minorEastAsia"/>
                <w:szCs w:val="21"/>
              </w:rPr>
            </w:pPr>
          </w:p>
        </w:tc>
      </w:tr>
    </w:tbl>
    <w:p w:rsidR="009D042E" w:rsidRPr="009D042E" w:rsidRDefault="009D042E" w:rsidP="009D042E">
      <w:pPr>
        <w:spacing w:line="560" w:lineRule="exact"/>
        <w:rPr>
          <w:rFonts w:asciiTheme="minorEastAsia" w:eastAsiaTheme="minorEastAsia" w:hAnsiTheme="minorEastAsia"/>
          <w:sz w:val="28"/>
          <w:szCs w:val="28"/>
        </w:rPr>
      </w:pPr>
      <w:r w:rsidRPr="009D042E">
        <w:rPr>
          <w:rFonts w:asciiTheme="minorEastAsia" w:eastAsiaTheme="minorEastAsia" w:hAnsiTheme="minorEastAsia" w:hint="eastAsia"/>
          <w:sz w:val="28"/>
          <w:szCs w:val="28"/>
        </w:rPr>
        <w:t>注：1、点数指区域内烟感、温感，破玻按钮、水流指示等需报警显示的消防报警配件个数</w:t>
      </w:r>
      <w:r>
        <w:rPr>
          <w:rFonts w:asciiTheme="minorEastAsia" w:eastAsiaTheme="minorEastAsia" w:hAnsiTheme="minorEastAsia" w:hint="eastAsia"/>
          <w:sz w:val="28"/>
          <w:szCs w:val="28"/>
        </w:rPr>
        <w:t>；</w:t>
      </w:r>
    </w:p>
    <w:p w:rsidR="009D042E" w:rsidRDefault="009D042E" w:rsidP="009D042E">
      <w:pPr>
        <w:spacing w:line="560" w:lineRule="exact"/>
        <w:ind w:firstLineChars="200" w:firstLine="560"/>
        <w:rPr>
          <w:rFonts w:asciiTheme="minorEastAsia" w:eastAsiaTheme="minorEastAsia" w:hAnsiTheme="minorEastAsia"/>
          <w:sz w:val="28"/>
          <w:szCs w:val="28"/>
        </w:rPr>
      </w:pPr>
      <w:r w:rsidRPr="009D042E">
        <w:rPr>
          <w:rFonts w:asciiTheme="minorEastAsia" w:eastAsiaTheme="minorEastAsia" w:hAnsiTheme="minorEastAsia" w:hint="eastAsia"/>
          <w:sz w:val="28"/>
          <w:szCs w:val="28"/>
        </w:rPr>
        <w:t>2、因业主工程项目需要接入消防系统的，维保单位应免费接入和调试。</w:t>
      </w:r>
    </w:p>
    <w:p w:rsidR="009D042E" w:rsidRPr="009D042E" w:rsidRDefault="009D042E" w:rsidP="009D042E">
      <w:pPr>
        <w:spacing w:line="560" w:lineRule="exact"/>
        <w:ind w:firstLineChars="200" w:firstLine="560"/>
        <w:rPr>
          <w:rFonts w:asciiTheme="minorEastAsia" w:eastAsiaTheme="minorEastAsia" w:hAnsiTheme="minorEastAsia"/>
          <w:sz w:val="28"/>
          <w:szCs w:val="28"/>
        </w:rPr>
      </w:pPr>
    </w:p>
    <w:p w:rsidR="00B9496A" w:rsidRDefault="008D3F0E" w:rsidP="004B26CB">
      <w:pPr>
        <w:spacing w:line="560" w:lineRule="exact"/>
        <w:ind w:firstLineChars="200" w:firstLine="562"/>
        <w:rPr>
          <w:b/>
          <w:sz w:val="28"/>
          <w:szCs w:val="28"/>
        </w:rPr>
      </w:pPr>
      <w:r>
        <w:rPr>
          <w:rFonts w:hint="eastAsia"/>
          <w:b/>
          <w:sz w:val="28"/>
          <w:szCs w:val="28"/>
        </w:rPr>
        <w:t>四</w:t>
      </w:r>
      <w:r w:rsidR="00B9496A" w:rsidRPr="00B9496A">
        <w:rPr>
          <w:rFonts w:hint="eastAsia"/>
          <w:b/>
          <w:sz w:val="28"/>
          <w:szCs w:val="28"/>
        </w:rPr>
        <w:t>、</w:t>
      </w:r>
      <w:r w:rsidRPr="008D3F0E">
        <w:rPr>
          <w:rFonts w:hint="eastAsia"/>
          <w:b/>
          <w:sz w:val="28"/>
          <w:szCs w:val="28"/>
        </w:rPr>
        <w:t>消防系统设备维修保养技术人员资质要求</w:t>
      </w:r>
    </w:p>
    <w:p w:rsidR="008D3F0E" w:rsidRPr="008D3F0E" w:rsidRDefault="008D3F0E" w:rsidP="008D3F0E">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8D3F0E">
        <w:rPr>
          <w:rFonts w:asciiTheme="minorEastAsia" w:eastAsiaTheme="minorEastAsia" w:hAnsiTheme="minorEastAsia" w:hint="eastAsia"/>
          <w:sz w:val="28"/>
          <w:szCs w:val="28"/>
        </w:rPr>
        <w:t>项目负责人</w:t>
      </w:r>
      <w:r w:rsidRPr="008D3F0E">
        <w:rPr>
          <w:rFonts w:asciiTheme="minorEastAsia" w:eastAsiaTheme="minorEastAsia" w:hAnsiTheme="minorEastAsia"/>
          <w:sz w:val="28"/>
          <w:szCs w:val="28"/>
        </w:rPr>
        <w:t>1</w:t>
      </w:r>
      <w:r w:rsidRPr="008D3F0E">
        <w:rPr>
          <w:rFonts w:asciiTheme="minorEastAsia" w:eastAsiaTheme="minorEastAsia" w:hAnsiTheme="minorEastAsia" w:hint="eastAsia"/>
          <w:sz w:val="28"/>
          <w:szCs w:val="28"/>
        </w:rPr>
        <w:t>人，必须提供相关工程师证书。</w:t>
      </w:r>
    </w:p>
    <w:p w:rsidR="008D3F0E" w:rsidRPr="008D3F0E" w:rsidRDefault="008D3F0E" w:rsidP="008D3F0E">
      <w:pPr>
        <w:spacing w:line="56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w:t>
      </w:r>
      <w:r w:rsidRPr="008D3F0E">
        <w:rPr>
          <w:rFonts w:asciiTheme="minorEastAsia" w:eastAsiaTheme="minorEastAsia" w:hAnsiTheme="minorEastAsia" w:hint="eastAsia"/>
          <w:sz w:val="28"/>
          <w:szCs w:val="28"/>
        </w:rPr>
        <w:t>维保工作人员</w:t>
      </w:r>
      <w:r w:rsidRPr="008D3F0E">
        <w:rPr>
          <w:rFonts w:asciiTheme="minorEastAsia" w:eastAsiaTheme="minorEastAsia" w:hAnsiTheme="minorEastAsia"/>
          <w:sz w:val="28"/>
          <w:szCs w:val="28"/>
        </w:rPr>
        <w:t>4</w:t>
      </w:r>
      <w:r w:rsidRPr="008D3F0E">
        <w:rPr>
          <w:rFonts w:asciiTheme="minorEastAsia" w:eastAsiaTheme="minorEastAsia" w:hAnsiTheme="minorEastAsia" w:hint="eastAsia"/>
          <w:sz w:val="28"/>
          <w:szCs w:val="28"/>
        </w:rPr>
        <w:t>人，必须是持有消防上岗证的电气给排水维修技工，要熟悉维修、保养自动报警系统和气体灭火系统，能操作、维修消防设备，</w:t>
      </w:r>
      <w:r w:rsidRPr="008D3F0E">
        <w:rPr>
          <w:rFonts w:asciiTheme="minorEastAsia" w:eastAsiaTheme="minorEastAsia" w:hAnsiTheme="minorEastAsia" w:hint="eastAsia"/>
          <w:bCs/>
          <w:sz w:val="28"/>
          <w:szCs w:val="28"/>
        </w:rPr>
        <w:t>维修保养人员应由有消防设施调试维修保养资格和经验的工程技术人员担任。维护人员具有消防水泵恒压控制系统的调试经验。</w:t>
      </w:r>
    </w:p>
    <w:p w:rsidR="008D3F0E" w:rsidRPr="008D3F0E" w:rsidRDefault="008D3F0E" w:rsidP="008D3F0E">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8D3F0E">
        <w:rPr>
          <w:rFonts w:asciiTheme="minorEastAsia" w:eastAsiaTheme="minorEastAsia" w:hAnsiTheme="minorEastAsia" w:hint="eastAsia"/>
          <w:sz w:val="28"/>
          <w:szCs w:val="28"/>
        </w:rPr>
        <w:t>进场维保工作人员具有《建（构）筑物消防员资格证书》中级及以上资质。</w:t>
      </w:r>
    </w:p>
    <w:p w:rsidR="00715897" w:rsidRDefault="008D3F0E" w:rsidP="007C3F99">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五</w:t>
      </w:r>
      <w:r w:rsidR="00715897" w:rsidRPr="00715897">
        <w:rPr>
          <w:rFonts w:asciiTheme="minorEastAsia" w:eastAsiaTheme="minorEastAsia" w:hAnsiTheme="minorEastAsia" w:hint="eastAsia"/>
          <w:b/>
          <w:sz w:val="28"/>
          <w:szCs w:val="28"/>
        </w:rPr>
        <w:t>、</w:t>
      </w:r>
      <w:r>
        <w:rPr>
          <w:rFonts w:asciiTheme="minorEastAsia" w:eastAsiaTheme="minorEastAsia" w:hAnsiTheme="minorEastAsia" w:hint="eastAsia"/>
          <w:b/>
          <w:sz w:val="28"/>
          <w:szCs w:val="28"/>
        </w:rPr>
        <w:t>商务要求</w:t>
      </w:r>
    </w:p>
    <w:p w:rsidR="00167F5B" w:rsidRDefault="008D3F0E" w:rsidP="00167F5B">
      <w:pPr>
        <w:widowControl/>
        <w:ind w:firstLineChars="200" w:firstLine="560"/>
        <w:jc w:val="left"/>
        <w:rPr>
          <w:rFonts w:asciiTheme="minorEastAsia" w:eastAsiaTheme="minorEastAsia" w:hAnsiTheme="minorEastAsia"/>
          <w:sz w:val="28"/>
          <w:szCs w:val="28"/>
        </w:rPr>
      </w:pPr>
      <w:r w:rsidRPr="008D3F0E">
        <w:rPr>
          <w:rFonts w:asciiTheme="minorEastAsia" w:eastAsiaTheme="minorEastAsia" w:hAnsiTheme="minorEastAsia" w:hint="eastAsia"/>
          <w:sz w:val="28"/>
          <w:szCs w:val="28"/>
        </w:rPr>
        <w:t>（一）服务保障及相应的时间要求</w:t>
      </w:r>
    </w:p>
    <w:p w:rsidR="008D3F0E" w:rsidRDefault="008D3F0E" w:rsidP="00167F5B">
      <w:pPr>
        <w:widowControl/>
        <w:ind w:firstLineChars="200" w:firstLine="560"/>
        <w:jc w:val="left"/>
        <w:rPr>
          <w:rFonts w:asciiTheme="minorEastAsia" w:eastAsiaTheme="minorEastAsia" w:hAnsiTheme="minorEastAsia"/>
          <w:sz w:val="28"/>
          <w:szCs w:val="28"/>
        </w:rPr>
      </w:pPr>
      <w:r w:rsidRPr="008D3F0E">
        <w:rPr>
          <w:rFonts w:asciiTheme="minorEastAsia" w:eastAsiaTheme="minorEastAsia" w:hAnsiTheme="minorEastAsia" w:hint="eastAsia"/>
          <w:sz w:val="28"/>
          <w:szCs w:val="28"/>
        </w:rPr>
        <w:t>1、维修保养质量标准</w:t>
      </w:r>
    </w:p>
    <w:p w:rsidR="008D3F0E" w:rsidRDefault="008D3F0E"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8D3F0E">
        <w:rPr>
          <w:rFonts w:asciiTheme="minorEastAsia" w:eastAsiaTheme="minorEastAsia" w:hAnsiTheme="minorEastAsia" w:hint="eastAsia"/>
          <w:sz w:val="28"/>
          <w:szCs w:val="28"/>
        </w:rPr>
        <w:t>协助用户进行消防年审并保证消防设备符合广州市消防管理条例和规范要求；</w:t>
      </w:r>
    </w:p>
    <w:p w:rsidR="008D3F0E" w:rsidRDefault="008D3F0E"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8D3F0E">
        <w:rPr>
          <w:rFonts w:asciiTheme="minorEastAsia" w:eastAsiaTheme="minorEastAsia" w:hAnsiTheme="minorEastAsia" w:hint="eastAsia"/>
          <w:sz w:val="28"/>
          <w:szCs w:val="28"/>
        </w:rPr>
        <w:t>保障消防各系统处于正常工作状态（除经甲乙双方共同认可的特殊情况）；</w:t>
      </w:r>
    </w:p>
    <w:p w:rsidR="008D3F0E" w:rsidRDefault="008D3F0E"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8D3F0E">
        <w:rPr>
          <w:rFonts w:asciiTheme="minorEastAsia" w:eastAsiaTheme="minorEastAsia" w:hAnsiTheme="minorEastAsia" w:hint="eastAsia"/>
          <w:sz w:val="28"/>
          <w:szCs w:val="28"/>
        </w:rPr>
        <w:t>中标人应按照约定对委托维修保养的建筑消防设施进行定期检查、维护和保养，确保系统正常工作。如因中标人检查、维护和保</w:t>
      </w:r>
      <w:r>
        <w:rPr>
          <w:rFonts w:asciiTheme="minorEastAsia" w:eastAsiaTheme="minorEastAsia" w:hAnsiTheme="minorEastAsia" w:hint="eastAsia"/>
          <w:sz w:val="28"/>
          <w:szCs w:val="28"/>
        </w:rPr>
        <w:t>养不到位造成消防事故的发生，中标人负责赔偿因事故造成的所有损失；</w:t>
      </w:r>
    </w:p>
    <w:p w:rsidR="008D3F0E" w:rsidRDefault="008D3F0E"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Pr="008D3F0E">
        <w:rPr>
          <w:rFonts w:asciiTheme="minorEastAsia" w:eastAsiaTheme="minorEastAsia" w:hAnsiTheme="minorEastAsia" w:hint="eastAsia"/>
          <w:sz w:val="28"/>
          <w:szCs w:val="28"/>
        </w:rPr>
        <w:t>中标人负担单价在</w:t>
      </w:r>
      <w:r w:rsidRPr="008D3F0E">
        <w:rPr>
          <w:rFonts w:asciiTheme="minorEastAsia" w:eastAsiaTheme="minorEastAsia" w:hAnsiTheme="minorEastAsia"/>
          <w:sz w:val="28"/>
          <w:szCs w:val="28"/>
        </w:rPr>
        <w:t>200</w:t>
      </w:r>
      <w:r w:rsidRPr="008D3F0E">
        <w:rPr>
          <w:rFonts w:asciiTheme="minorEastAsia" w:eastAsiaTheme="minorEastAsia" w:hAnsiTheme="minorEastAsia" w:hint="eastAsia"/>
          <w:sz w:val="28"/>
          <w:szCs w:val="28"/>
        </w:rPr>
        <w:t>元（含</w:t>
      </w:r>
      <w:r w:rsidRPr="008D3F0E">
        <w:rPr>
          <w:rFonts w:asciiTheme="minorEastAsia" w:eastAsiaTheme="minorEastAsia" w:hAnsiTheme="minorEastAsia"/>
          <w:sz w:val="28"/>
          <w:szCs w:val="28"/>
        </w:rPr>
        <w:t>200</w:t>
      </w:r>
      <w:r w:rsidRPr="008D3F0E">
        <w:rPr>
          <w:rFonts w:asciiTheme="minorEastAsia" w:eastAsiaTheme="minorEastAsia" w:hAnsiTheme="minorEastAsia" w:hint="eastAsia"/>
          <w:sz w:val="28"/>
          <w:szCs w:val="28"/>
        </w:rPr>
        <w:t>元）以下设备部件和材料的更换费用，</w:t>
      </w:r>
      <w:r w:rsidRPr="008D3F0E">
        <w:rPr>
          <w:rFonts w:asciiTheme="minorEastAsia" w:eastAsiaTheme="minorEastAsia" w:hAnsiTheme="minorEastAsia"/>
          <w:sz w:val="28"/>
          <w:szCs w:val="28"/>
        </w:rPr>
        <w:t>200</w:t>
      </w:r>
      <w:r w:rsidRPr="008D3F0E">
        <w:rPr>
          <w:rFonts w:asciiTheme="minorEastAsia" w:eastAsiaTheme="minorEastAsia" w:hAnsiTheme="minorEastAsia" w:hint="eastAsia"/>
          <w:sz w:val="28"/>
          <w:szCs w:val="28"/>
        </w:rPr>
        <w:t>元以下的按实提价格表或成本供货（甲方若需要乙方备货，应书面通知备货种类及数量），更换前须先经过</w:t>
      </w:r>
      <w:r w:rsidR="006B14D1">
        <w:rPr>
          <w:rFonts w:asciiTheme="minorEastAsia" w:eastAsiaTheme="minorEastAsia" w:hAnsiTheme="minorEastAsia" w:hint="eastAsia"/>
          <w:sz w:val="28"/>
          <w:szCs w:val="28"/>
        </w:rPr>
        <w:t>采购方</w:t>
      </w:r>
      <w:r w:rsidRPr="008D3F0E">
        <w:rPr>
          <w:rFonts w:asciiTheme="minorEastAsia" w:eastAsiaTheme="minorEastAsia" w:hAnsiTheme="minorEastAsia" w:hint="eastAsia"/>
          <w:sz w:val="28"/>
          <w:szCs w:val="28"/>
        </w:rPr>
        <w:t>书面同意后方能进行，</w:t>
      </w:r>
      <w:r w:rsidR="006B14D1">
        <w:rPr>
          <w:rFonts w:asciiTheme="minorEastAsia" w:eastAsiaTheme="minorEastAsia" w:hAnsiTheme="minorEastAsia" w:hint="eastAsia"/>
          <w:sz w:val="28"/>
          <w:szCs w:val="28"/>
        </w:rPr>
        <w:t>采购方</w:t>
      </w:r>
      <w:r w:rsidRPr="008D3F0E">
        <w:rPr>
          <w:rFonts w:asciiTheme="minorEastAsia" w:eastAsiaTheme="minorEastAsia" w:hAnsiTheme="minorEastAsia" w:hint="eastAsia"/>
          <w:sz w:val="28"/>
          <w:szCs w:val="28"/>
        </w:rPr>
        <w:t>有权经市场调查后进行确定。设备零件超过使用寿命或设备零件非中标人原因需要更换的，其设备费用由</w:t>
      </w:r>
      <w:r w:rsidR="006B14D1">
        <w:rPr>
          <w:rFonts w:asciiTheme="minorEastAsia" w:eastAsiaTheme="minorEastAsia" w:hAnsiTheme="minorEastAsia" w:hint="eastAsia"/>
          <w:sz w:val="28"/>
          <w:szCs w:val="28"/>
        </w:rPr>
        <w:t>采购方</w:t>
      </w:r>
      <w:r w:rsidRPr="008D3F0E">
        <w:rPr>
          <w:rFonts w:asciiTheme="minorEastAsia" w:eastAsiaTheme="minorEastAsia" w:hAnsiTheme="minorEastAsia" w:hint="eastAsia"/>
          <w:sz w:val="28"/>
          <w:szCs w:val="28"/>
        </w:rPr>
        <w:t>承担。对常用易损件中标人应有库存，保证在发生损坏时及时更换。每月中标人向</w:t>
      </w:r>
      <w:r w:rsidR="006B14D1">
        <w:rPr>
          <w:rFonts w:asciiTheme="minorEastAsia" w:eastAsiaTheme="minorEastAsia" w:hAnsiTheme="minorEastAsia" w:hint="eastAsia"/>
          <w:sz w:val="28"/>
          <w:szCs w:val="28"/>
        </w:rPr>
        <w:t>采购方</w:t>
      </w:r>
      <w:r w:rsidRPr="008D3F0E">
        <w:rPr>
          <w:rFonts w:asciiTheme="minorEastAsia" w:eastAsiaTheme="minorEastAsia" w:hAnsiTheme="minorEastAsia" w:hint="eastAsia"/>
          <w:sz w:val="28"/>
          <w:szCs w:val="28"/>
        </w:rPr>
        <w:t>提供库存清单，可修复的零件部件应先换新，在保证系统正常运行的情况下修复后再替换</w:t>
      </w:r>
      <w:r>
        <w:rPr>
          <w:rFonts w:asciiTheme="minorEastAsia" w:eastAsiaTheme="minorEastAsia" w:hAnsiTheme="minorEastAsia" w:hint="eastAsia"/>
          <w:sz w:val="28"/>
          <w:szCs w:val="28"/>
        </w:rPr>
        <w:t>；</w:t>
      </w:r>
    </w:p>
    <w:p w:rsidR="008D3F0E" w:rsidRDefault="008D3F0E"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Pr="008D3F0E">
        <w:rPr>
          <w:rFonts w:asciiTheme="minorEastAsia" w:eastAsiaTheme="minorEastAsia" w:hAnsiTheme="minorEastAsia" w:hint="eastAsia"/>
          <w:sz w:val="28"/>
          <w:szCs w:val="28"/>
        </w:rPr>
        <w:t>消防设备不得随意拆除零部件，如需拆除，需先报</w:t>
      </w:r>
      <w:r w:rsidR="006B14D1">
        <w:rPr>
          <w:rFonts w:asciiTheme="minorEastAsia" w:eastAsiaTheme="minorEastAsia" w:hAnsiTheme="minorEastAsia" w:hint="eastAsia"/>
          <w:sz w:val="28"/>
          <w:szCs w:val="28"/>
        </w:rPr>
        <w:t>采购方</w:t>
      </w:r>
      <w:r w:rsidRPr="008D3F0E">
        <w:rPr>
          <w:rFonts w:asciiTheme="minorEastAsia" w:eastAsiaTheme="minorEastAsia" w:hAnsiTheme="minorEastAsia" w:hint="eastAsia"/>
          <w:sz w:val="28"/>
          <w:szCs w:val="28"/>
        </w:rPr>
        <w:t>书面批准后方可进行，如果对价值</w:t>
      </w:r>
      <w:r w:rsidRPr="008D3F0E">
        <w:rPr>
          <w:rFonts w:asciiTheme="minorEastAsia" w:eastAsiaTheme="minorEastAsia" w:hAnsiTheme="minorEastAsia"/>
          <w:sz w:val="28"/>
          <w:szCs w:val="28"/>
        </w:rPr>
        <w:t>200</w:t>
      </w:r>
      <w:r w:rsidRPr="008D3F0E">
        <w:rPr>
          <w:rFonts w:asciiTheme="minorEastAsia" w:eastAsiaTheme="minorEastAsia" w:hAnsiTheme="minorEastAsia" w:hint="eastAsia"/>
          <w:sz w:val="28"/>
          <w:szCs w:val="28"/>
        </w:rPr>
        <w:t>元以内（含</w:t>
      </w:r>
      <w:r w:rsidRPr="008D3F0E">
        <w:rPr>
          <w:rFonts w:asciiTheme="minorEastAsia" w:eastAsiaTheme="minorEastAsia" w:hAnsiTheme="minorEastAsia"/>
          <w:sz w:val="28"/>
          <w:szCs w:val="28"/>
        </w:rPr>
        <w:t>200</w:t>
      </w:r>
      <w:r w:rsidRPr="008D3F0E">
        <w:rPr>
          <w:rFonts w:asciiTheme="minorEastAsia" w:eastAsiaTheme="minorEastAsia" w:hAnsiTheme="minorEastAsia" w:hint="eastAsia"/>
          <w:sz w:val="28"/>
          <w:szCs w:val="28"/>
        </w:rPr>
        <w:t>元）备件予以及时更换的，必须在更换后及时知会甲方有关情况，并于次日书面反映，并提供所用零配件（或材料）的检测报告等质量证书</w:t>
      </w:r>
      <w:r>
        <w:rPr>
          <w:rFonts w:asciiTheme="minorEastAsia" w:eastAsiaTheme="minorEastAsia" w:hAnsiTheme="minorEastAsia" w:hint="eastAsia"/>
          <w:sz w:val="28"/>
          <w:szCs w:val="28"/>
        </w:rPr>
        <w:t>；</w:t>
      </w:r>
    </w:p>
    <w:p w:rsidR="008D3F0E" w:rsidRDefault="008D3F0E"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Pr="008D3F0E">
        <w:rPr>
          <w:rFonts w:asciiTheme="minorEastAsia" w:eastAsiaTheme="minorEastAsia" w:hAnsiTheme="minorEastAsia" w:hint="eastAsia"/>
          <w:sz w:val="28"/>
          <w:szCs w:val="28"/>
        </w:rPr>
        <w:t>中标人应免费配合</w:t>
      </w:r>
      <w:r>
        <w:rPr>
          <w:rFonts w:asciiTheme="minorEastAsia" w:eastAsiaTheme="minorEastAsia" w:hAnsiTheme="minorEastAsia" w:hint="eastAsia"/>
          <w:sz w:val="28"/>
          <w:szCs w:val="28"/>
        </w:rPr>
        <w:t>采购</w:t>
      </w:r>
      <w:r w:rsidRPr="008D3F0E">
        <w:rPr>
          <w:rFonts w:asciiTheme="minorEastAsia" w:eastAsiaTheme="minorEastAsia" w:hAnsiTheme="minorEastAsia" w:hint="eastAsia"/>
          <w:sz w:val="28"/>
          <w:szCs w:val="28"/>
        </w:rPr>
        <w:t>方举办一年一次的消防演习等活动</w:t>
      </w:r>
      <w:r>
        <w:rPr>
          <w:rFonts w:asciiTheme="minorEastAsia" w:eastAsiaTheme="minorEastAsia" w:hAnsiTheme="minorEastAsia" w:hint="eastAsia"/>
          <w:sz w:val="28"/>
          <w:szCs w:val="28"/>
        </w:rPr>
        <w:t>；</w:t>
      </w:r>
    </w:p>
    <w:p w:rsidR="008D3F0E" w:rsidRDefault="008D3F0E"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（7）</w:t>
      </w:r>
      <w:r w:rsidRPr="008D3F0E">
        <w:rPr>
          <w:rFonts w:asciiTheme="minorEastAsia" w:eastAsiaTheme="minorEastAsia" w:hAnsiTheme="minorEastAsia" w:hint="eastAsia"/>
          <w:sz w:val="28"/>
          <w:szCs w:val="28"/>
        </w:rPr>
        <w:t>中标人每半年进行消防检测一次；</w:t>
      </w:r>
    </w:p>
    <w:p w:rsidR="008D3F0E" w:rsidRDefault="008D3F0E"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（8）</w:t>
      </w:r>
      <w:r w:rsidRPr="008D3F0E">
        <w:rPr>
          <w:rFonts w:asciiTheme="minorEastAsia" w:eastAsiaTheme="minorEastAsia" w:hAnsiTheme="minorEastAsia" w:hint="eastAsia"/>
          <w:sz w:val="28"/>
          <w:szCs w:val="28"/>
        </w:rPr>
        <w:t>中标人负责免费培训</w:t>
      </w:r>
      <w:r>
        <w:rPr>
          <w:rFonts w:asciiTheme="minorEastAsia" w:eastAsiaTheme="minorEastAsia" w:hAnsiTheme="minorEastAsia" w:hint="eastAsia"/>
          <w:sz w:val="28"/>
          <w:szCs w:val="28"/>
        </w:rPr>
        <w:t>采购</w:t>
      </w:r>
      <w:r w:rsidRPr="008D3F0E">
        <w:rPr>
          <w:rFonts w:asciiTheme="minorEastAsia" w:eastAsiaTheme="minorEastAsia" w:hAnsiTheme="minorEastAsia" w:hint="eastAsia"/>
          <w:sz w:val="28"/>
          <w:szCs w:val="28"/>
        </w:rPr>
        <w:t>方至少</w:t>
      </w:r>
      <w:r w:rsidRPr="008D3F0E">
        <w:rPr>
          <w:rFonts w:asciiTheme="minorEastAsia" w:eastAsiaTheme="minorEastAsia" w:hAnsiTheme="minorEastAsia"/>
          <w:sz w:val="28"/>
          <w:szCs w:val="28"/>
        </w:rPr>
        <w:t>4</w:t>
      </w:r>
      <w:r w:rsidRPr="008D3F0E">
        <w:rPr>
          <w:rFonts w:asciiTheme="minorEastAsia" w:eastAsiaTheme="minorEastAsia" w:hAnsiTheme="minorEastAsia" w:hint="eastAsia"/>
          <w:sz w:val="28"/>
          <w:szCs w:val="28"/>
        </w:rPr>
        <w:t>名运行人员及维护人员</w:t>
      </w:r>
      <w:r>
        <w:rPr>
          <w:rFonts w:asciiTheme="minorEastAsia" w:eastAsiaTheme="minorEastAsia" w:hAnsiTheme="minorEastAsia" w:hint="eastAsia"/>
          <w:sz w:val="28"/>
          <w:szCs w:val="28"/>
        </w:rPr>
        <w:t>；</w:t>
      </w:r>
    </w:p>
    <w:p w:rsidR="008D3F0E" w:rsidRDefault="008D3F0E"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（9）</w:t>
      </w:r>
      <w:r w:rsidRPr="008D3F0E">
        <w:rPr>
          <w:rFonts w:asciiTheme="minorEastAsia" w:eastAsiaTheme="minorEastAsia" w:hAnsiTheme="minorEastAsia" w:hint="eastAsia"/>
          <w:sz w:val="28"/>
          <w:szCs w:val="28"/>
        </w:rPr>
        <w:t>中标人在日常的检查、维护和保养工作中应做好生产安全防护，</w:t>
      </w:r>
      <w:r>
        <w:rPr>
          <w:rFonts w:asciiTheme="minorEastAsia" w:eastAsiaTheme="minorEastAsia" w:hAnsiTheme="minorEastAsia" w:hint="eastAsia"/>
          <w:sz w:val="28"/>
          <w:szCs w:val="28"/>
        </w:rPr>
        <w:t>如因中标人原因造成双方或第三方人身和财产的损失，中标人负责赔偿；</w:t>
      </w:r>
    </w:p>
    <w:p w:rsidR="008D3F0E" w:rsidRDefault="008D3F0E"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sz w:val="28"/>
          <w:szCs w:val="28"/>
        </w:rPr>
        <w:t>0</w:t>
      </w:r>
      <w:r>
        <w:rPr>
          <w:rFonts w:asciiTheme="minorEastAsia" w:eastAsiaTheme="minorEastAsia" w:hAnsiTheme="minorEastAsia" w:hint="eastAsia"/>
          <w:sz w:val="28"/>
          <w:szCs w:val="28"/>
        </w:rPr>
        <w:t>）</w:t>
      </w:r>
      <w:r w:rsidRPr="008D3F0E">
        <w:rPr>
          <w:rFonts w:asciiTheme="minorEastAsia" w:eastAsiaTheme="minorEastAsia" w:hAnsiTheme="minorEastAsia" w:hint="eastAsia"/>
          <w:sz w:val="28"/>
          <w:szCs w:val="28"/>
        </w:rPr>
        <w:t>消防值班有</w:t>
      </w:r>
      <w:r w:rsidR="006B14D1">
        <w:rPr>
          <w:rFonts w:asciiTheme="minorEastAsia" w:eastAsiaTheme="minorEastAsia" w:hAnsiTheme="minorEastAsia" w:hint="eastAsia"/>
          <w:sz w:val="28"/>
          <w:szCs w:val="28"/>
        </w:rPr>
        <w:t>采购方</w:t>
      </w:r>
      <w:r w:rsidRPr="008D3F0E">
        <w:rPr>
          <w:rFonts w:asciiTheme="minorEastAsia" w:eastAsiaTheme="minorEastAsia" w:hAnsiTheme="minorEastAsia" w:hint="eastAsia"/>
          <w:sz w:val="28"/>
          <w:szCs w:val="28"/>
        </w:rPr>
        <w:t>组织安排，在发生误报时由值班人员检查复位处理，值班人员无法处理时必须及时通知中标人，中标人应按照上述十项约定时间处理</w:t>
      </w:r>
      <w:r>
        <w:rPr>
          <w:rFonts w:asciiTheme="minorEastAsia" w:eastAsiaTheme="minorEastAsia" w:hAnsiTheme="minorEastAsia" w:hint="eastAsia"/>
          <w:sz w:val="28"/>
          <w:szCs w:val="28"/>
        </w:rPr>
        <w:t>；</w:t>
      </w:r>
    </w:p>
    <w:p w:rsidR="008D3F0E" w:rsidRDefault="008D3F0E"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sz w:val="28"/>
          <w:szCs w:val="28"/>
        </w:rPr>
        <w:t>1</w:t>
      </w:r>
      <w:r>
        <w:rPr>
          <w:rFonts w:asciiTheme="minorEastAsia" w:eastAsiaTheme="minorEastAsia" w:hAnsiTheme="minorEastAsia" w:hint="eastAsia"/>
          <w:sz w:val="28"/>
          <w:szCs w:val="28"/>
        </w:rPr>
        <w:t>）</w:t>
      </w:r>
      <w:r w:rsidRPr="001375ED">
        <w:rPr>
          <w:rFonts w:asciiTheme="minorEastAsia" w:eastAsiaTheme="minorEastAsia" w:hAnsiTheme="minorEastAsia" w:hint="eastAsia"/>
          <w:sz w:val="28"/>
          <w:szCs w:val="28"/>
        </w:rPr>
        <w:t>接到火险通报，应立即赶到现场协助</w:t>
      </w:r>
      <w:r w:rsidR="006B14D1">
        <w:rPr>
          <w:rFonts w:asciiTheme="minorEastAsia" w:eastAsiaTheme="minorEastAsia" w:hAnsiTheme="minorEastAsia" w:hint="eastAsia"/>
          <w:sz w:val="28"/>
          <w:szCs w:val="28"/>
        </w:rPr>
        <w:t>采购方</w:t>
      </w:r>
      <w:r w:rsidRPr="001375ED">
        <w:rPr>
          <w:rFonts w:asciiTheme="minorEastAsia" w:eastAsiaTheme="minorEastAsia" w:hAnsiTheme="minorEastAsia" w:hint="eastAsia"/>
          <w:sz w:val="28"/>
          <w:szCs w:val="28"/>
        </w:rPr>
        <w:t>工作</w:t>
      </w:r>
      <w:r>
        <w:rPr>
          <w:rFonts w:asciiTheme="minorEastAsia" w:eastAsiaTheme="minorEastAsia" w:hAnsiTheme="minorEastAsia" w:hint="eastAsia"/>
          <w:sz w:val="28"/>
          <w:szCs w:val="28"/>
        </w:rPr>
        <w:t>；</w:t>
      </w:r>
    </w:p>
    <w:p w:rsidR="008D3F0E" w:rsidRDefault="008D3F0E"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sz w:val="28"/>
          <w:szCs w:val="28"/>
        </w:rPr>
        <w:t>2</w:t>
      </w:r>
      <w:r>
        <w:rPr>
          <w:rFonts w:asciiTheme="minorEastAsia" w:eastAsiaTheme="minorEastAsia" w:hAnsiTheme="minorEastAsia" w:hint="eastAsia"/>
          <w:sz w:val="28"/>
          <w:szCs w:val="28"/>
        </w:rPr>
        <w:t>）</w:t>
      </w:r>
      <w:r w:rsidRPr="001375ED">
        <w:rPr>
          <w:rFonts w:asciiTheme="minorEastAsia" w:eastAsiaTheme="minorEastAsia" w:hAnsiTheme="minorEastAsia" w:hint="eastAsia"/>
          <w:sz w:val="28"/>
          <w:szCs w:val="28"/>
        </w:rPr>
        <w:t>当消防设施出现严重故障必须停用时，应会同</w:t>
      </w:r>
      <w:r w:rsidR="006B14D1">
        <w:rPr>
          <w:rFonts w:asciiTheme="minorEastAsia" w:eastAsiaTheme="minorEastAsia" w:hAnsiTheme="minorEastAsia" w:hint="eastAsia"/>
          <w:sz w:val="28"/>
          <w:szCs w:val="28"/>
        </w:rPr>
        <w:t>采购方</w:t>
      </w:r>
      <w:r w:rsidRPr="001375ED">
        <w:rPr>
          <w:rFonts w:asciiTheme="minorEastAsia" w:eastAsiaTheme="minorEastAsia" w:hAnsiTheme="minorEastAsia" w:hint="eastAsia"/>
          <w:sz w:val="28"/>
          <w:szCs w:val="28"/>
        </w:rPr>
        <w:t>向广州市番禺区公安消防局报告</w:t>
      </w:r>
      <w:r>
        <w:rPr>
          <w:rFonts w:asciiTheme="minorEastAsia" w:eastAsiaTheme="minorEastAsia" w:hAnsiTheme="minorEastAsia" w:hint="eastAsia"/>
          <w:sz w:val="28"/>
          <w:szCs w:val="28"/>
        </w:rPr>
        <w:t>；</w:t>
      </w:r>
    </w:p>
    <w:p w:rsidR="008D3F0E" w:rsidRDefault="008D3F0E"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sz w:val="28"/>
          <w:szCs w:val="28"/>
        </w:rPr>
        <w:t>3</w:t>
      </w:r>
      <w:r>
        <w:rPr>
          <w:rFonts w:asciiTheme="minorEastAsia" w:eastAsiaTheme="minorEastAsia" w:hAnsiTheme="minorEastAsia" w:hint="eastAsia"/>
          <w:sz w:val="28"/>
          <w:szCs w:val="28"/>
        </w:rPr>
        <w:t>）</w:t>
      </w:r>
      <w:r w:rsidRPr="001375ED">
        <w:rPr>
          <w:rFonts w:asciiTheme="minorEastAsia" w:eastAsiaTheme="minorEastAsia" w:hAnsiTheme="minorEastAsia" w:hint="eastAsia"/>
          <w:sz w:val="28"/>
          <w:szCs w:val="28"/>
        </w:rPr>
        <w:t>维保人员交通、工作用车、维修工具、保养所需辅材如润滑油等均由中标人自备</w:t>
      </w:r>
      <w:r>
        <w:rPr>
          <w:rFonts w:asciiTheme="minorEastAsia" w:eastAsiaTheme="minorEastAsia" w:hAnsiTheme="minorEastAsia" w:hint="eastAsia"/>
          <w:sz w:val="28"/>
          <w:szCs w:val="28"/>
        </w:rPr>
        <w:t>；</w:t>
      </w:r>
    </w:p>
    <w:p w:rsidR="008D3F0E" w:rsidRDefault="008D3F0E"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sz w:val="28"/>
          <w:szCs w:val="28"/>
        </w:rPr>
        <w:t>4</w:t>
      </w:r>
      <w:r>
        <w:rPr>
          <w:rFonts w:asciiTheme="minorEastAsia" w:eastAsiaTheme="minorEastAsia" w:hAnsiTheme="minorEastAsia" w:hint="eastAsia"/>
          <w:sz w:val="28"/>
          <w:szCs w:val="28"/>
        </w:rPr>
        <w:t>）</w:t>
      </w:r>
      <w:r w:rsidRPr="008D3F0E">
        <w:rPr>
          <w:rFonts w:asciiTheme="minorEastAsia" w:eastAsiaTheme="minorEastAsia" w:hAnsiTheme="minorEastAsia" w:hint="eastAsia"/>
          <w:sz w:val="28"/>
          <w:szCs w:val="28"/>
        </w:rPr>
        <w:t>中标人应按时做好日常的各项维保工作记录，日工作内容须甲方确定，月、年度报告（各项检测、维修和紧急报告）各同每期工作计划和换件预算报价，应及时提供给</w:t>
      </w:r>
      <w:r w:rsidR="006B14D1">
        <w:rPr>
          <w:rFonts w:asciiTheme="minorEastAsia" w:eastAsiaTheme="minorEastAsia" w:hAnsiTheme="minorEastAsia" w:hint="eastAsia"/>
          <w:sz w:val="28"/>
          <w:szCs w:val="28"/>
        </w:rPr>
        <w:t>采购方</w:t>
      </w:r>
      <w:r>
        <w:rPr>
          <w:rFonts w:asciiTheme="minorEastAsia" w:eastAsiaTheme="minorEastAsia" w:hAnsiTheme="minorEastAsia" w:hint="eastAsia"/>
          <w:sz w:val="28"/>
          <w:szCs w:val="28"/>
        </w:rPr>
        <w:t>。</w:t>
      </w:r>
    </w:p>
    <w:p w:rsidR="008D3F0E" w:rsidRDefault="008D3F0E"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2、服务时间</w:t>
      </w:r>
    </w:p>
    <w:p w:rsidR="008D3F0E" w:rsidRDefault="008D3F0E"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8D3F0E">
        <w:rPr>
          <w:rFonts w:asciiTheme="minorEastAsia" w:eastAsiaTheme="minorEastAsia" w:hAnsiTheme="minorEastAsia" w:hint="eastAsia"/>
          <w:sz w:val="28"/>
          <w:szCs w:val="28"/>
        </w:rPr>
        <w:t>中标人组织专业工程师与技术人员成立维保工程小组专项维护工作，特殊或必要情况下，工作维护小组可由公司组织力量参与工作。维保工程小组二十四小时随时待命，并设有二十四小时支持电话。</w:t>
      </w:r>
    </w:p>
    <w:p w:rsidR="008D3F0E" w:rsidRDefault="008D3F0E"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1375ED">
        <w:rPr>
          <w:rFonts w:asciiTheme="minorEastAsia" w:eastAsiaTheme="minorEastAsia" w:hAnsiTheme="minorEastAsia" w:hint="eastAsia"/>
          <w:sz w:val="28"/>
          <w:szCs w:val="28"/>
        </w:rPr>
        <w:t>中标人应依照或根据员工自愿申请安排员工加班工作。</w:t>
      </w:r>
    </w:p>
    <w:p w:rsidR="008D3F0E" w:rsidRDefault="008D3F0E"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8D3F0E">
        <w:rPr>
          <w:rFonts w:asciiTheme="minorEastAsia" w:eastAsiaTheme="minorEastAsia" w:hAnsiTheme="minorEastAsia" w:hint="eastAsia"/>
          <w:sz w:val="28"/>
          <w:szCs w:val="28"/>
        </w:rPr>
        <w:t>中标人对消防设施、设备出现故障应及时修复，接到</w:t>
      </w:r>
      <w:r w:rsidR="006B14D1">
        <w:rPr>
          <w:rFonts w:asciiTheme="minorEastAsia" w:eastAsiaTheme="minorEastAsia" w:hAnsiTheme="minorEastAsia" w:hint="eastAsia"/>
          <w:sz w:val="28"/>
          <w:szCs w:val="28"/>
        </w:rPr>
        <w:t>采购方</w:t>
      </w:r>
      <w:r w:rsidRPr="008D3F0E">
        <w:rPr>
          <w:rFonts w:asciiTheme="minorEastAsia" w:eastAsiaTheme="minorEastAsia" w:hAnsiTheme="minorEastAsia" w:hint="eastAsia"/>
          <w:sz w:val="28"/>
          <w:szCs w:val="28"/>
        </w:rPr>
        <w:t>故障报修电话一般情况</w:t>
      </w:r>
      <w:r w:rsidRPr="008D3F0E">
        <w:rPr>
          <w:rFonts w:asciiTheme="minorEastAsia" w:eastAsiaTheme="minorEastAsia" w:hAnsiTheme="minorEastAsia"/>
          <w:sz w:val="28"/>
          <w:szCs w:val="28"/>
        </w:rPr>
        <w:t>4</w:t>
      </w:r>
      <w:r w:rsidRPr="008D3F0E">
        <w:rPr>
          <w:rFonts w:asciiTheme="minorEastAsia" w:eastAsiaTheme="minorEastAsia" w:hAnsiTheme="minorEastAsia" w:hint="eastAsia"/>
          <w:sz w:val="28"/>
          <w:szCs w:val="28"/>
        </w:rPr>
        <w:t>小时内到场，紧急情况必须在</w:t>
      </w:r>
      <w:r w:rsidRPr="008D3F0E">
        <w:rPr>
          <w:rFonts w:asciiTheme="minorEastAsia" w:eastAsiaTheme="minorEastAsia" w:hAnsiTheme="minorEastAsia"/>
          <w:sz w:val="28"/>
          <w:szCs w:val="28"/>
        </w:rPr>
        <w:t>1</w:t>
      </w:r>
      <w:r w:rsidRPr="008D3F0E">
        <w:rPr>
          <w:rFonts w:asciiTheme="minorEastAsia" w:eastAsiaTheme="minorEastAsia" w:hAnsiTheme="minorEastAsia" w:hint="eastAsia"/>
          <w:sz w:val="28"/>
          <w:szCs w:val="28"/>
        </w:rPr>
        <w:t>小时内到场。中标人</w:t>
      </w:r>
      <w:r w:rsidRPr="008D3F0E">
        <w:rPr>
          <w:rFonts w:asciiTheme="minorEastAsia" w:eastAsiaTheme="minorEastAsia" w:hAnsiTheme="minorEastAsia" w:hint="eastAsia"/>
          <w:sz w:val="28"/>
          <w:szCs w:val="28"/>
        </w:rPr>
        <w:lastRenderedPageBreak/>
        <w:t>人员到场后应立即积极抢修，除重要零配件待料等原因外，应在二十四小时内解决问题。</w:t>
      </w:r>
    </w:p>
    <w:p w:rsidR="00892318" w:rsidRDefault="008D3F0E" w:rsidP="008D3F0E">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（二）服务期限：1年，自</w:t>
      </w:r>
      <w:r w:rsidRPr="008D3F0E">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2021</w:t>
      </w:r>
      <w:r w:rsidRPr="008D3F0E">
        <w:rPr>
          <w:rFonts w:asciiTheme="minorEastAsia" w:eastAsiaTheme="minorEastAsia" w:hAnsiTheme="minorEastAsia"/>
          <w:sz w:val="28"/>
          <w:szCs w:val="28"/>
          <w:u w:val="single"/>
        </w:rPr>
        <w:t xml:space="preserve"> </w:t>
      </w:r>
      <w:r>
        <w:rPr>
          <w:rFonts w:asciiTheme="minorEastAsia" w:eastAsiaTheme="minorEastAsia" w:hAnsiTheme="minorEastAsia"/>
          <w:sz w:val="28"/>
          <w:szCs w:val="28"/>
        </w:rPr>
        <w:t>年</w:t>
      </w:r>
      <w:r w:rsidRPr="008D3F0E">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9</w:t>
      </w:r>
      <w:r w:rsidRPr="008D3F0E">
        <w:rPr>
          <w:rFonts w:asciiTheme="minorEastAsia" w:eastAsiaTheme="minorEastAsia" w:hAnsiTheme="minorEastAsia"/>
          <w:sz w:val="28"/>
          <w:szCs w:val="28"/>
          <w:u w:val="single"/>
        </w:rPr>
        <w:t xml:space="preserve"> </w:t>
      </w:r>
      <w:r>
        <w:rPr>
          <w:rFonts w:asciiTheme="minorEastAsia" w:eastAsiaTheme="minorEastAsia" w:hAnsiTheme="minorEastAsia"/>
          <w:sz w:val="28"/>
          <w:szCs w:val="28"/>
        </w:rPr>
        <w:t>月</w:t>
      </w:r>
      <w:r w:rsidRPr="008D3F0E">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1</w:t>
      </w:r>
      <w:r w:rsidRPr="008D3F0E">
        <w:rPr>
          <w:rFonts w:asciiTheme="minorEastAsia" w:eastAsiaTheme="minorEastAsia" w:hAnsiTheme="minorEastAsia"/>
          <w:sz w:val="28"/>
          <w:szCs w:val="28"/>
          <w:u w:val="single"/>
        </w:rPr>
        <w:t xml:space="preserve"> </w:t>
      </w:r>
      <w:r>
        <w:rPr>
          <w:rFonts w:asciiTheme="minorEastAsia" w:eastAsiaTheme="minorEastAsia" w:hAnsiTheme="minorEastAsia"/>
          <w:sz w:val="28"/>
          <w:szCs w:val="28"/>
        </w:rPr>
        <w:t>日起至</w:t>
      </w:r>
      <w:r w:rsidRPr="008D3F0E">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2022</w:t>
      </w:r>
      <w:r w:rsidRPr="008D3F0E">
        <w:rPr>
          <w:rFonts w:asciiTheme="minorEastAsia" w:eastAsiaTheme="minorEastAsia" w:hAnsiTheme="minorEastAsia"/>
          <w:sz w:val="28"/>
          <w:szCs w:val="28"/>
          <w:u w:val="single"/>
        </w:rPr>
        <w:t xml:space="preserve"> </w:t>
      </w:r>
      <w:r>
        <w:rPr>
          <w:rFonts w:asciiTheme="minorEastAsia" w:eastAsiaTheme="minorEastAsia" w:hAnsiTheme="minorEastAsia"/>
          <w:sz w:val="28"/>
          <w:szCs w:val="28"/>
        </w:rPr>
        <w:t>年</w:t>
      </w:r>
      <w:r w:rsidRPr="008D3F0E">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8</w:t>
      </w:r>
      <w:r w:rsidRPr="008D3F0E">
        <w:rPr>
          <w:rFonts w:asciiTheme="minorEastAsia" w:eastAsiaTheme="minorEastAsia" w:hAnsiTheme="minorEastAsia"/>
          <w:sz w:val="28"/>
          <w:szCs w:val="28"/>
          <w:u w:val="single"/>
        </w:rPr>
        <w:t xml:space="preserve"> </w:t>
      </w:r>
      <w:r>
        <w:rPr>
          <w:rFonts w:asciiTheme="minorEastAsia" w:eastAsiaTheme="minorEastAsia" w:hAnsiTheme="minorEastAsia"/>
          <w:sz w:val="28"/>
          <w:szCs w:val="28"/>
        </w:rPr>
        <w:t>月</w:t>
      </w:r>
      <w:r w:rsidRPr="008D3F0E">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31</w:t>
      </w:r>
      <w:r w:rsidRPr="008D3F0E">
        <w:rPr>
          <w:rFonts w:asciiTheme="minorEastAsia" w:eastAsiaTheme="minorEastAsia" w:hAnsiTheme="minorEastAsia"/>
          <w:sz w:val="28"/>
          <w:szCs w:val="28"/>
          <w:u w:val="single"/>
        </w:rPr>
        <w:t xml:space="preserve"> </w:t>
      </w:r>
      <w:r>
        <w:rPr>
          <w:rFonts w:asciiTheme="minorEastAsia" w:eastAsiaTheme="minorEastAsia" w:hAnsiTheme="minorEastAsia"/>
          <w:sz w:val="28"/>
          <w:szCs w:val="28"/>
        </w:rPr>
        <w:t>日止</w:t>
      </w:r>
      <w:r>
        <w:rPr>
          <w:rFonts w:asciiTheme="minorEastAsia" w:eastAsiaTheme="minorEastAsia" w:hAnsiTheme="minorEastAsia" w:hint="eastAsia"/>
          <w:sz w:val="28"/>
          <w:szCs w:val="28"/>
        </w:rPr>
        <w:t>。</w:t>
      </w:r>
    </w:p>
    <w:p w:rsidR="00F728B6" w:rsidRPr="00F728B6" w:rsidRDefault="00F728B6" w:rsidP="008D3F0E">
      <w:pPr>
        <w:widowControl/>
        <w:ind w:firstLineChars="200" w:firstLine="562"/>
        <w:jc w:val="left"/>
        <w:rPr>
          <w:rFonts w:asciiTheme="minorEastAsia" w:eastAsiaTheme="minorEastAsia" w:hAnsiTheme="minorEastAsia"/>
          <w:b/>
          <w:sz w:val="28"/>
          <w:szCs w:val="28"/>
        </w:rPr>
      </w:pPr>
      <w:r w:rsidRPr="00F728B6">
        <w:rPr>
          <w:rFonts w:asciiTheme="minorEastAsia" w:eastAsiaTheme="minorEastAsia" w:hAnsiTheme="minorEastAsia"/>
          <w:b/>
          <w:sz w:val="28"/>
          <w:szCs w:val="28"/>
        </w:rPr>
        <w:t>六</w:t>
      </w:r>
      <w:r w:rsidRPr="00F728B6">
        <w:rPr>
          <w:rFonts w:asciiTheme="minorEastAsia" w:eastAsiaTheme="minorEastAsia" w:hAnsiTheme="minorEastAsia" w:hint="eastAsia"/>
          <w:b/>
          <w:sz w:val="28"/>
          <w:szCs w:val="28"/>
        </w:rPr>
        <w:t>、</w:t>
      </w:r>
      <w:r w:rsidRPr="00F728B6">
        <w:rPr>
          <w:rFonts w:asciiTheme="minorEastAsia" w:eastAsiaTheme="minorEastAsia" w:hAnsiTheme="minorEastAsia"/>
          <w:b/>
          <w:sz w:val="28"/>
          <w:szCs w:val="28"/>
        </w:rPr>
        <w:t>配合控制项</w:t>
      </w:r>
    </w:p>
    <w:p w:rsidR="00F728B6" w:rsidRDefault="00F728B6" w:rsidP="008D3F0E">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F728B6">
        <w:rPr>
          <w:rFonts w:asciiTheme="minorEastAsia" w:eastAsiaTheme="minorEastAsia" w:hAnsiTheme="minorEastAsia" w:hint="eastAsia"/>
          <w:sz w:val="28"/>
          <w:szCs w:val="28"/>
        </w:rPr>
        <w:t>在实施保养工作中，中标人的维保人员应接受</w:t>
      </w:r>
      <w:r w:rsidR="006B14D1">
        <w:rPr>
          <w:rFonts w:asciiTheme="minorEastAsia" w:eastAsiaTheme="minorEastAsia" w:hAnsiTheme="minorEastAsia" w:hint="eastAsia"/>
          <w:sz w:val="28"/>
          <w:szCs w:val="28"/>
        </w:rPr>
        <w:t>采购方</w:t>
      </w:r>
      <w:r w:rsidRPr="00F728B6">
        <w:rPr>
          <w:rFonts w:asciiTheme="minorEastAsia" w:eastAsiaTheme="minorEastAsia" w:hAnsiTheme="minorEastAsia" w:hint="eastAsia"/>
          <w:sz w:val="28"/>
          <w:szCs w:val="28"/>
        </w:rPr>
        <w:t>的业务指导和监督，同时管理处对维护人员进入各施工场所给予方便。为了保证投标人对消防系统维保工作的监督管理，</w:t>
      </w:r>
      <w:r w:rsidR="006B14D1">
        <w:rPr>
          <w:rFonts w:asciiTheme="minorEastAsia" w:eastAsiaTheme="minorEastAsia" w:hAnsiTheme="minorEastAsia" w:hint="eastAsia"/>
          <w:sz w:val="28"/>
          <w:szCs w:val="28"/>
        </w:rPr>
        <w:t>采购方</w:t>
      </w:r>
      <w:r w:rsidRPr="00F728B6">
        <w:rPr>
          <w:rFonts w:asciiTheme="minorEastAsia" w:eastAsiaTheme="minorEastAsia" w:hAnsiTheme="minorEastAsia" w:hint="eastAsia"/>
          <w:sz w:val="28"/>
          <w:szCs w:val="28"/>
        </w:rPr>
        <w:t>有关人员应对中标人维保人员的工作单、检查试验等工作予以签名确认。</w:t>
      </w:r>
    </w:p>
    <w:p w:rsidR="00F728B6" w:rsidRDefault="00F728B6" w:rsidP="008D3F0E">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F728B6">
        <w:rPr>
          <w:rFonts w:asciiTheme="minorEastAsia" w:eastAsiaTheme="minorEastAsia" w:hAnsiTheme="minorEastAsia" w:hint="eastAsia"/>
          <w:sz w:val="28"/>
          <w:szCs w:val="28"/>
        </w:rPr>
        <w:t>消防设施、设备系统出现较大故障时，中标应立即组织抢修，保证在最短时间内恢复运行。当抢修条件受客观因素限制，中标人应及时通知相关部门采取应急措施，然后在</w:t>
      </w:r>
      <w:r w:rsidR="006B14D1">
        <w:rPr>
          <w:rFonts w:asciiTheme="minorEastAsia" w:eastAsiaTheme="minorEastAsia" w:hAnsiTheme="minorEastAsia" w:hint="eastAsia"/>
          <w:sz w:val="28"/>
          <w:szCs w:val="28"/>
        </w:rPr>
        <w:t>采购方</w:t>
      </w:r>
      <w:r w:rsidRPr="00F728B6">
        <w:rPr>
          <w:rFonts w:asciiTheme="minorEastAsia" w:eastAsiaTheme="minorEastAsia" w:hAnsiTheme="minorEastAsia" w:hint="eastAsia"/>
          <w:sz w:val="28"/>
          <w:szCs w:val="28"/>
        </w:rPr>
        <w:t>统一协调配合下完成抢修工作。</w:t>
      </w:r>
    </w:p>
    <w:p w:rsidR="00F728B6" w:rsidRDefault="00F728B6" w:rsidP="008D3F0E">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1375ED">
        <w:rPr>
          <w:rFonts w:asciiTheme="minorEastAsia" w:eastAsiaTheme="minorEastAsia" w:hAnsiTheme="minorEastAsia" w:hint="eastAsia"/>
          <w:sz w:val="28"/>
          <w:szCs w:val="28"/>
        </w:rPr>
        <w:t>紧急呼叫：在发现消防水系统漏水，喷淋爆裂的情况下采取紧急呼叫，同时</w:t>
      </w:r>
      <w:r w:rsidR="006B14D1">
        <w:rPr>
          <w:rFonts w:asciiTheme="minorEastAsia" w:eastAsiaTheme="minorEastAsia" w:hAnsiTheme="minorEastAsia" w:hint="eastAsia"/>
          <w:sz w:val="28"/>
          <w:szCs w:val="28"/>
        </w:rPr>
        <w:t>采购方</w:t>
      </w:r>
      <w:r w:rsidRPr="001375ED">
        <w:rPr>
          <w:rFonts w:asciiTheme="minorEastAsia" w:eastAsiaTheme="minorEastAsia" w:hAnsiTheme="minorEastAsia" w:hint="eastAsia"/>
          <w:sz w:val="28"/>
          <w:szCs w:val="28"/>
        </w:rPr>
        <w:t>管理人员应采取必要的紧急措施。</w:t>
      </w:r>
    </w:p>
    <w:p w:rsidR="00F728B6" w:rsidRDefault="00F728B6" w:rsidP="008D3F0E">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Pr="001375ED">
        <w:rPr>
          <w:rFonts w:asciiTheme="minorEastAsia" w:eastAsiaTheme="minorEastAsia" w:hAnsiTheme="minorEastAsia" w:hint="eastAsia"/>
          <w:sz w:val="28"/>
          <w:szCs w:val="28"/>
        </w:rPr>
        <w:t>若确认发生火灾事故，</w:t>
      </w:r>
      <w:r w:rsidR="006B14D1">
        <w:rPr>
          <w:rFonts w:asciiTheme="minorEastAsia" w:eastAsiaTheme="minorEastAsia" w:hAnsiTheme="minorEastAsia" w:hint="eastAsia"/>
          <w:sz w:val="28"/>
          <w:szCs w:val="28"/>
        </w:rPr>
        <w:t>采购方</w:t>
      </w:r>
      <w:r w:rsidRPr="001375ED">
        <w:rPr>
          <w:rFonts w:asciiTheme="minorEastAsia" w:eastAsiaTheme="minorEastAsia" w:hAnsiTheme="minorEastAsia" w:hint="eastAsia"/>
          <w:sz w:val="28"/>
          <w:szCs w:val="28"/>
        </w:rPr>
        <w:t>应按有关规定立即报告广州市公安消防局并通知中标人进行配合，并未抢救提供必要的条件。</w:t>
      </w:r>
    </w:p>
    <w:p w:rsidR="00F728B6" w:rsidRDefault="00F728B6" w:rsidP="008D3F0E">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006B14D1">
        <w:rPr>
          <w:rFonts w:asciiTheme="minorEastAsia" w:eastAsiaTheme="minorEastAsia" w:hAnsiTheme="minorEastAsia" w:hint="eastAsia"/>
          <w:sz w:val="28"/>
          <w:szCs w:val="28"/>
        </w:rPr>
        <w:t>采购方</w:t>
      </w:r>
      <w:r w:rsidRPr="001375ED">
        <w:rPr>
          <w:rFonts w:asciiTheme="minorEastAsia" w:eastAsiaTheme="minorEastAsia" w:hAnsiTheme="minorEastAsia" w:hint="eastAsia"/>
          <w:sz w:val="28"/>
          <w:szCs w:val="28"/>
        </w:rPr>
        <w:t>有权对中标人合同履行情况进行检查，检查中发现的问题，视情节轻重提出口头或书面提出整改意见，要求中标人限期整改，如整改后仍无法达到履约标准的，</w:t>
      </w:r>
      <w:r w:rsidR="006B14D1">
        <w:rPr>
          <w:rFonts w:asciiTheme="minorEastAsia" w:eastAsiaTheme="minorEastAsia" w:hAnsiTheme="minorEastAsia" w:hint="eastAsia"/>
          <w:sz w:val="28"/>
          <w:szCs w:val="28"/>
        </w:rPr>
        <w:t>采购方</w:t>
      </w:r>
      <w:r w:rsidRPr="001375ED">
        <w:rPr>
          <w:rFonts w:asciiTheme="minorEastAsia" w:eastAsiaTheme="minorEastAsia" w:hAnsiTheme="minorEastAsia" w:hint="eastAsia"/>
          <w:sz w:val="28"/>
          <w:szCs w:val="28"/>
        </w:rPr>
        <w:t>有权要求提前终止合同要求中标人承担违约责任。</w:t>
      </w:r>
    </w:p>
    <w:p w:rsidR="00F728B6" w:rsidRDefault="00F728B6" w:rsidP="008D3F0E">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Pr="001375ED">
        <w:rPr>
          <w:rFonts w:asciiTheme="minorEastAsia" w:eastAsiaTheme="minorEastAsia" w:hAnsiTheme="minorEastAsia" w:hint="eastAsia"/>
          <w:sz w:val="28"/>
          <w:szCs w:val="28"/>
        </w:rPr>
        <w:t>建筑内因某些原因需改动、更换消防设施时，应经</w:t>
      </w:r>
      <w:r w:rsidR="006B14D1">
        <w:rPr>
          <w:rFonts w:asciiTheme="minorEastAsia" w:eastAsiaTheme="minorEastAsia" w:hAnsiTheme="minorEastAsia" w:hint="eastAsia"/>
          <w:sz w:val="28"/>
          <w:szCs w:val="28"/>
        </w:rPr>
        <w:t>采购方</w:t>
      </w:r>
      <w:r w:rsidRPr="001375ED">
        <w:rPr>
          <w:rFonts w:asciiTheme="minorEastAsia" w:eastAsiaTheme="minorEastAsia" w:hAnsiTheme="minorEastAsia" w:hint="eastAsia"/>
          <w:sz w:val="28"/>
          <w:szCs w:val="28"/>
        </w:rPr>
        <w:t>管理部门批准。</w:t>
      </w:r>
      <w:r w:rsidR="006B14D1">
        <w:rPr>
          <w:rFonts w:asciiTheme="minorEastAsia" w:eastAsiaTheme="minorEastAsia" w:hAnsiTheme="minorEastAsia" w:hint="eastAsia"/>
          <w:sz w:val="28"/>
          <w:szCs w:val="28"/>
        </w:rPr>
        <w:t>采购方</w:t>
      </w:r>
      <w:r w:rsidRPr="001375ED">
        <w:rPr>
          <w:rFonts w:asciiTheme="minorEastAsia" w:eastAsiaTheme="minorEastAsia" w:hAnsiTheme="minorEastAsia" w:hint="eastAsia"/>
          <w:sz w:val="28"/>
          <w:szCs w:val="28"/>
        </w:rPr>
        <w:t>应及时将批准意见通知中标人以便其提出合理建议和采取相应防范措施。当建筑内部进行整改及装修工程时，</w:t>
      </w:r>
      <w:r w:rsidR="006B14D1">
        <w:rPr>
          <w:rFonts w:asciiTheme="minorEastAsia" w:eastAsiaTheme="minorEastAsia" w:hAnsiTheme="minorEastAsia" w:hint="eastAsia"/>
          <w:sz w:val="28"/>
          <w:szCs w:val="28"/>
        </w:rPr>
        <w:t>采购方</w:t>
      </w:r>
      <w:r w:rsidRPr="001375ED">
        <w:rPr>
          <w:rFonts w:asciiTheme="minorEastAsia" w:eastAsiaTheme="minorEastAsia" w:hAnsiTheme="minorEastAsia" w:hint="eastAsia"/>
          <w:sz w:val="28"/>
          <w:szCs w:val="28"/>
        </w:rPr>
        <w:t>应通知中标人参</w:t>
      </w:r>
      <w:r w:rsidRPr="001375ED">
        <w:rPr>
          <w:rFonts w:asciiTheme="minorEastAsia" w:eastAsiaTheme="minorEastAsia" w:hAnsiTheme="minorEastAsia" w:hint="eastAsia"/>
          <w:sz w:val="28"/>
          <w:szCs w:val="28"/>
        </w:rPr>
        <w:lastRenderedPageBreak/>
        <w:t>与消防设施部分工程投标，在同等条件下，优先考虑有中标人进行施工。在中标人没有参与施工的情况下，施工方进入中控室施工由中标人配合。</w:t>
      </w:r>
    </w:p>
    <w:p w:rsidR="00F728B6" w:rsidRDefault="00F728B6" w:rsidP="008D3F0E">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sidRPr="001375ED">
        <w:rPr>
          <w:rFonts w:asciiTheme="minorEastAsia" w:eastAsiaTheme="minorEastAsia" w:hAnsiTheme="minorEastAsia" w:hint="eastAsia"/>
          <w:sz w:val="28"/>
          <w:szCs w:val="28"/>
        </w:rPr>
        <w:t>中标人人员统一工作服饰，每次进入现场工作及各项维修、保养和检查记录须送</w:t>
      </w:r>
      <w:r w:rsidR="006B14D1">
        <w:rPr>
          <w:rFonts w:asciiTheme="minorEastAsia" w:eastAsiaTheme="minorEastAsia" w:hAnsiTheme="minorEastAsia" w:hint="eastAsia"/>
          <w:sz w:val="28"/>
          <w:szCs w:val="28"/>
        </w:rPr>
        <w:t>采购方</w:t>
      </w:r>
      <w:r w:rsidRPr="001375ED">
        <w:rPr>
          <w:rFonts w:asciiTheme="minorEastAsia" w:eastAsiaTheme="minorEastAsia" w:hAnsiTheme="minorEastAsia" w:hint="eastAsia"/>
          <w:sz w:val="28"/>
          <w:szCs w:val="28"/>
        </w:rPr>
        <w:t>有关人员签字确认。</w:t>
      </w:r>
    </w:p>
    <w:p w:rsidR="00F728B6" w:rsidRDefault="00F728B6" w:rsidP="008D3F0E">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8、</w:t>
      </w:r>
      <w:r w:rsidRPr="001375ED">
        <w:rPr>
          <w:rFonts w:asciiTheme="minorEastAsia" w:eastAsiaTheme="minorEastAsia" w:hAnsiTheme="minorEastAsia" w:hint="eastAsia"/>
          <w:sz w:val="28"/>
          <w:szCs w:val="28"/>
        </w:rPr>
        <w:t>季度检查原始记录必须由参加维修保养的双方人员签字，季度检查结果和处理意见有双方代表签字后个执一份。</w:t>
      </w:r>
    </w:p>
    <w:p w:rsidR="00F728B6" w:rsidRDefault="00F728B6" w:rsidP="008D3F0E">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9、</w:t>
      </w:r>
      <w:r w:rsidRPr="001375ED">
        <w:rPr>
          <w:rFonts w:asciiTheme="minorEastAsia" w:eastAsiaTheme="minorEastAsia" w:hAnsiTheme="minorEastAsia" w:hint="eastAsia"/>
          <w:sz w:val="28"/>
          <w:szCs w:val="28"/>
        </w:rPr>
        <w:t>维修保养期为一年，期满前的最后一个月第一周对所有保养的设备进行一次全面维修、保养及检测，做出设备检测报告，提供全年消防系统运行报告，并经</w:t>
      </w:r>
      <w:r w:rsidR="006B14D1">
        <w:rPr>
          <w:rFonts w:asciiTheme="minorEastAsia" w:eastAsiaTheme="minorEastAsia" w:hAnsiTheme="minorEastAsia" w:hint="eastAsia"/>
          <w:sz w:val="28"/>
          <w:szCs w:val="28"/>
        </w:rPr>
        <w:t>采购方</w:t>
      </w:r>
      <w:r w:rsidRPr="001375ED">
        <w:rPr>
          <w:rFonts w:asciiTheme="minorEastAsia" w:eastAsiaTheme="minorEastAsia" w:hAnsiTheme="minorEastAsia" w:hint="eastAsia"/>
          <w:sz w:val="28"/>
          <w:szCs w:val="28"/>
        </w:rPr>
        <w:t>作全面考评并签字确认。</w:t>
      </w:r>
    </w:p>
    <w:p w:rsidR="00F728B6" w:rsidRPr="00F728B6" w:rsidRDefault="00F728B6" w:rsidP="008D3F0E">
      <w:pPr>
        <w:widowControl/>
        <w:ind w:firstLineChars="200" w:firstLine="562"/>
        <w:jc w:val="left"/>
        <w:rPr>
          <w:rFonts w:asciiTheme="minorEastAsia" w:eastAsiaTheme="minorEastAsia" w:hAnsiTheme="minorEastAsia"/>
          <w:b/>
          <w:sz w:val="28"/>
          <w:szCs w:val="28"/>
        </w:rPr>
      </w:pPr>
      <w:r w:rsidRPr="00F728B6">
        <w:rPr>
          <w:rFonts w:asciiTheme="minorEastAsia" w:eastAsiaTheme="minorEastAsia" w:hAnsiTheme="minorEastAsia"/>
          <w:b/>
          <w:sz w:val="28"/>
          <w:szCs w:val="28"/>
        </w:rPr>
        <w:t>七</w:t>
      </w:r>
      <w:r w:rsidRPr="00F728B6">
        <w:rPr>
          <w:rFonts w:asciiTheme="minorEastAsia" w:eastAsiaTheme="minorEastAsia" w:hAnsiTheme="minorEastAsia" w:hint="eastAsia"/>
          <w:b/>
          <w:sz w:val="28"/>
          <w:szCs w:val="28"/>
        </w:rPr>
        <w:t>、</w:t>
      </w:r>
      <w:r w:rsidRPr="00F728B6">
        <w:rPr>
          <w:rFonts w:asciiTheme="minorEastAsia" w:eastAsiaTheme="minorEastAsia" w:hAnsiTheme="minorEastAsia"/>
          <w:b/>
          <w:sz w:val="28"/>
          <w:szCs w:val="28"/>
        </w:rPr>
        <w:t>更换零配件的供应</w:t>
      </w:r>
    </w:p>
    <w:p w:rsidR="00F728B6" w:rsidRDefault="00F728B6" w:rsidP="008D3F0E">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1375ED">
        <w:rPr>
          <w:rFonts w:asciiTheme="minorEastAsia" w:eastAsiaTheme="minorEastAsia" w:hAnsiTheme="minorEastAsia" w:hint="eastAsia"/>
          <w:sz w:val="28"/>
          <w:szCs w:val="28"/>
        </w:rPr>
        <w:t>维修保养中发现需要更换的零配件，应先由中标人书面报告甲方，由</w:t>
      </w:r>
      <w:r w:rsidR="006B14D1">
        <w:rPr>
          <w:rFonts w:asciiTheme="minorEastAsia" w:eastAsiaTheme="minorEastAsia" w:hAnsiTheme="minorEastAsia" w:hint="eastAsia"/>
          <w:sz w:val="28"/>
          <w:szCs w:val="28"/>
        </w:rPr>
        <w:t>采购方</w:t>
      </w:r>
      <w:r w:rsidRPr="001375ED">
        <w:rPr>
          <w:rFonts w:asciiTheme="minorEastAsia" w:eastAsiaTheme="minorEastAsia" w:hAnsiTheme="minorEastAsia" w:hint="eastAsia"/>
          <w:sz w:val="28"/>
          <w:szCs w:val="28"/>
        </w:rPr>
        <w:t>决定自行采购或委托中标人购买，中标人负责进行更换。</w:t>
      </w:r>
    </w:p>
    <w:p w:rsidR="00F728B6" w:rsidRDefault="00F728B6" w:rsidP="008D3F0E">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1375ED">
        <w:rPr>
          <w:rFonts w:asciiTheme="minorEastAsia" w:eastAsiaTheme="minorEastAsia" w:hAnsiTheme="minorEastAsia" w:hint="eastAsia"/>
          <w:sz w:val="28"/>
          <w:szCs w:val="28"/>
        </w:rPr>
        <w:t>定期检查时确认需要重新灌装的灭火剂，费用</w:t>
      </w:r>
      <w:r w:rsidR="006B14D1">
        <w:rPr>
          <w:rFonts w:asciiTheme="minorEastAsia" w:eastAsiaTheme="minorEastAsia" w:hAnsiTheme="minorEastAsia" w:hint="eastAsia"/>
          <w:sz w:val="28"/>
          <w:szCs w:val="28"/>
        </w:rPr>
        <w:t>采购方</w:t>
      </w:r>
      <w:r w:rsidRPr="001375ED">
        <w:rPr>
          <w:rFonts w:asciiTheme="minorEastAsia" w:eastAsiaTheme="minorEastAsia" w:hAnsiTheme="minorEastAsia" w:hint="eastAsia"/>
          <w:sz w:val="28"/>
          <w:szCs w:val="28"/>
        </w:rPr>
        <w:t>负责，中标人协助进行拆装。</w:t>
      </w:r>
    </w:p>
    <w:p w:rsidR="00F728B6" w:rsidRDefault="00F728B6" w:rsidP="008D3F0E">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1375ED">
        <w:rPr>
          <w:rFonts w:asciiTheme="minorEastAsia" w:eastAsiaTheme="minorEastAsia" w:hAnsiTheme="minorEastAsia" w:hint="eastAsia"/>
          <w:sz w:val="28"/>
          <w:szCs w:val="28"/>
        </w:rPr>
        <w:t>因中标人维修保养过错造成零配件损坏或因其操作失误释放灭火剂，其补充、更换的费用由中标人负责。</w:t>
      </w:r>
    </w:p>
    <w:p w:rsidR="00F728B6" w:rsidRDefault="00F728B6" w:rsidP="008D3F0E">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Pr="001375ED">
        <w:rPr>
          <w:rFonts w:asciiTheme="minorEastAsia" w:eastAsiaTheme="minorEastAsia" w:hAnsiTheme="minorEastAsia" w:hint="eastAsia"/>
          <w:sz w:val="28"/>
          <w:szCs w:val="28"/>
        </w:rPr>
        <w:t>更换探测器、模块、风机、阀门等零件配件人工费由中标人负责，但维修水泵、大面积髹漆的人工费由</w:t>
      </w:r>
      <w:r w:rsidR="006B14D1">
        <w:rPr>
          <w:rFonts w:asciiTheme="minorEastAsia" w:eastAsiaTheme="minorEastAsia" w:hAnsiTheme="minorEastAsia" w:hint="eastAsia"/>
          <w:sz w:val="28"/>
          <w:szCs w:val="28"/>
        </w:rPr>
        <w:t>采购方</w:t>
      </w:r>
      <w:r w:rsidRPr="001375ED">
        <w:rPr>
          <w:rFonts w:asciiTheme="minorEastAsia" w:eastAsiaTheme="minorEastAsia" w:hAnsiTheme="minorEastAsia" w:hint="eastAsia"/>
          <w:sz w:val="28"/>
          <w:szCs w:val="28"/>
        </w:rPr>
        <w:t>承担。</w:t>
      </w:r>
    </w:p>
    <w:p w:rsidR="00F728B6" w:rsidRDefault="00F728B6" w:rsidP="008D3F0E">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Pr="001375ED">
        <w:rPr>
          <w:rFonts w:asciiTheme="minorEastAsia" w:eastAsiaTheme="minorEastAsia" w:hAnsiTheme="minorEastAsia" w:hint="eastAsia"/>
          <w:sz w:val="28"/>
          <w:szCs w:val="28"/>
        </w:rPr>
        <w:t>系统确需要更换设备材料而未获得</w:t>
      </w:r>
      <w:r w:rsidR="006B14D1">
        <w:rPr>
          <w:rFonts w:asciiTheme="minorEastAsia" w:eastAsiaTheme="minorEastAsia" w:hAnsiTheme="minorEastAsia" w:hint="eastAsia"/>
          <w:sz w:val="28"/>
          <w:szCs w:val="28"/>
        </w:rPr>
        <w:t>采购方</w:t>
      </w:r>
      <w:r w:rsidRPr="001375ED">
        <w:rPr>
          <w:rFonts w:asciiTheme="minorEastAsia" w:eastAsiaTheme="minorEastAsia" w:hAnsiTheme="minorEastAsia" w:hint="eastAsia"/>
          <w:sz w:val="28"/>
          <w:szCs w:val="28"/>
        </w:rPr>
        <w:t>批准的情况下，由于某种原因导致中标人不能进入现场检修而影响系统运行，因此而投诉不属于中标人责任。</w:t>
      </w:r>
    </w:p>
    <w:p w:rsidR="00F728B6" w:rsidRDefault="00F728B6" w:rsidP="008D3F0E">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Pr="001375ED">
        <w:rPr>
          <w:rFonts w:asciiTheme="minorEastAsia" w:eastAsiaTheme="minorEastAsia" w:hAnsiTheme="minorEastAsia" w:hint="eastAsia"/>
          <w:sz w:val="28"/>
          <w:szCs w:val="28"/>
        </w:rPr>
        <w:t>保养维修零配件费单项在</w:t>
      </w:r>
      <w:r w:rsidRPr="001375ED">
        <w:rPr>
          <w:rFonts w:asciiTheme="minorEastAsia" w:eastAsiaTheme="minorEastAsia" w:hAnsiTheme="minorEastAsia"/>
          <w:sz w:val="28"/>
          <w:szCs w:val="28"/>
        </w:rPr>
        <w:t>200</w:t>
      </w:r>
      <w:r w:rsidRPr="001375ED">
        <w:rPr>
          <w:rFonts w:asciiTheme="minorEastAsia" w:eastAsiaTheme="minorEastAsia" w:hAnsiTheme="minorEastAsia" w:hint="eastAsia"/>
          <w:sz w:val="28"/>
          <w:szCs w:val="28"/>
        </w:rPr>
        <w:t>元内（含</w:t>
      </w:r>
      <w:r w:rsidRPr="001375ED">
        <w:rPr>
          <w:rFonts w:asciiTheme="minorEastAsia" w:eastAsiaTheme="minorEastAsia" w:hAnsiTheme="minorEastAsia"/>
          <w:sz w:val="28"/>
          <w:szCs w:val="28"/>
        </w:rPr>
        <w:t>200</w:t>
      </w:r>
      <w:r w:rsidRPr="001375ED">
        <w:rPr>
          <w:rFonts w:asciiTheme="minorEastAsia" w:eastAsiaTheme="minorEastAsia" w:hAnsiTheme="minorEastAsia" w:hint="eastAsia"/>
          <w:sz w:val="28"/>
          <w:szCs w:val="28"/>
        </w:rPr>
        <w:t>元），由中标人负责，</w:t>
      </w:r>
      <w:r w:rsidRPr="001375ED">
        <w:rPr>
          <w:rFonts w:asciiTheme="minorEastAsia" w:eastAsiaTheme="minorEastAsia" w:hAnsiTheme="minorEastAsia"/>
          <w:sz w:val="28"/>
          <w:szCs w:val="28"/>
        </w:rPr>
        <w:t>200</w:t>
      </w:r>
      <w:r w:rsidRPr="001375ED">
        <w:rPr>
          <w:rFonts w:asciiTheme="minorEastAsia" w:eastAsiaTheme="minorEastAsia" w:hAnsiTheme="minorEastAsia" w:hint="eastAsia"/>
          <w:sz w:val="28"/>
          <w:szCs w:val="28"/>
        </w:rPr>
        <w:t>元以上的零配件费用由</w:t>
      </w:r>
      <w:r w:rsidR="006B14D1">
        <w:rPr>
          <w:rFonts w:asciiTheme="minorEastAsia" w:eastAsiaTheme="minorEastAsia" w:hAnsiTheme="minorEastAsia" w:hint="eastAsia"/>
          <w:sz w:val="28"/>
          <w:szCs w:val="28"/>
        </w:rPr>
        <w:t>采购方</w:t>
      </w:r>
      <w:r w:rsidRPr="001375ED">
        <w:rPr>
          <w:rFonts w:asciiTheme="minorEastAsia" w:eastAsiaTheme="minorEastAsia" w:hAnsiTheme="minorEastAsia" w:hint="eastAsia"/>
          <w:sz w:val="28"/>
          <w:szCs w:val="28"/>
        </w:rPr>
        <w:t>负责。</w:t>
      </w:r>
    </w:p>
    <w:p w:rsidR="00F728B6" w:rsidRDefault="00F728B6" w:rsidP="008D3F0E">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7、</w:t>
      </w:r>
      <w:r w:rsidRPr="001375ED">
        <w:rPr>
          <w:rFonts w:asciiTheme="minorEastAsia" w:eastAsiaTheme="minorEastAsia" w:hAnsiTheme="minorEastAsia" w:hint="eastAsia"/>
          <w:sz w:val="28"/>
          <w:szCs w:val="28"/>
        </w:rPr>
        <w:t>外部因数引起系统损坏，修复工作按工作量收取费用。</w:t>
      </w:r>
    </w:p>
    <w:p w:rsidR="00F728B6" w:rsidRDefault="00F728B6" w:rsidP="008D3F0E">
      <w:pPr>
        <w:widowControl/>
        <w:ind w:firstLineChars="200" w:firstLine="560"/>
        <w:jc w:val="left"/>
        <w:rPr>
          <w:rFonts w:asciiTheme="minorEastAsia" w:eastAsiaTheme="minorEastAsia" w:hAnsiTheme="minorEastAsia"/>
          <w:sz w:val="28"/>
          <w:szCs w:val="28"/>
        </w:rPr>
      </w:pPr>
    </w:p>
    <w:p w:rsidR="00F728B6" w:rsidRDefault="00F728B6" w:rsidP="00F728B6">
      <w:pPr>
        <w:widowControl/>
        <w:ind w:firstLineChars="1200" w:firstLine="3373"/>
        <w:jc w:val="left"/>
        <w:rPr>
          <w:rFonts w:asciiTheme="minorEastAsia" w:eastAsiaTheme="minorEastAsia" w:hAnsiTheme="minorEastAsia"/>
          <w:b/>
          <w:sz w:val="28"/>
          <w:szCs w:val="28"/>
        </w:rPr>
      </w:pPr>
      <w:r w:rsidRPr="00F728B6">
        <w:rPr>
          <w:rFonts w:asciiTheme="minorEastAsia" w:eastAsiaTheme="minorEastAsia" w:hAnsiTheme="minorEastAsia"/>
          <w:b/>
          <w:sz w:val="28"/>
          <w:szCs w:val="28"/>
        </w:rPr>
        <w:t>常用配件报价表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685"/>
        <w:gridCol w:w="1418"/>
        <w:gridCol w:w="1417"/>
        <w:gridCol w:w="1560"/>
      </w:tblGrid>
      <w:tr w:rsidR="00F728B6" w:rsidRPr="00F728B6" w:rsidTr="00F728B6">
        <w:trPr>
          <w:trHeight w:val="608"/>
        </w:trPr>
        <w:tc>
          <w:tcPr>
            <w:tcW w:w="917"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r w:rsidRPr="00F728B6">
              <w:rPr>
                <w:rFonts w:asciiTheme="minorEastAsia" w:eastAsiaTheme="minorEastAsia" w:hAnsiTheme="minorEastAsia" w:hint="eastAsia"/>
                <w:szCs w:val="21"/>
              </w:rPr>
              <w:t>序号</w:t>
            </w:r>
          </w:p>
        </w:tc>
        <w:tc>
          <w:tcPr>
            <w:tcW w:w="3447"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r w:rsidRPr="00F728B6">
              <w:rPr>
                <w:rFonts w:asciiTheme="minorEastAsia" w:eastAsiaTheme="minorEastAsia" w:hAnsiTheme="minorEastAsia" w:hint="eastAsia"/>
                <w:szCs w:val="21"/>
              </w:rPr>
              <w:t>名称</w:t>
            </w:r>
          </w:p>
        </w:tc>
        <w:tc>
          <w:tcPr>
            <w:tcW w:w="1335"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r w:rsidRPr="00F728B6">
              <w:rPr>
                <w:rFonts w:asciiTheme="minorEastAsia" w:eastAsiaTheme="minorEastAsia" w:hAnsiTheme="minorEastAsia" w:hint="eastAsia"/>
                <w:szCs w:val="21"/>
              </w:rPr>
              <w:t>单位</w:t>
            </w:r>
          </w:p>
        </w:tc>
        <w:tc>
          <w:tcPr>
            <w:tcW w:w="1334"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r w:rsidRPr="00F728B6">
              <w:rPr>
                <w:rFonts w:asciiTheme="minorEastAsia" w:eastAsiaTheme="minorEastAsia" w:hAnsiTheme="minorEastAsia" w:hint="eastAsia"/>
                <w:szCs w:val="21"/>
              </w:rPr>
              <w:t>单价</w:t>
            </w:r>
          </w:p>
        </w:tc>
        <w:tc>
          <w:tcPr>
            <w:tcW w:w="1489"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r w:rsidRPr="00F728B6">
              <w:rPr>
                <w:rFonts w:asciiTheme="minorEastAsia" w:eastAsiaTheme="minorEastAsia" w:hAnsiTheme="minorEastAsia" w:hint="eastAsia"/>
                <w:szCs w:val="21"/>
              </w:rPr>
              <w:t>备注</w:t>
            </w:r>
          </w:p>
        </w:tc>
      </w:tr>
      <w:tr w:rsidR="00F728B6" w:rsidRPr="00F728B6" w:rsidTr="00F728B6">
        <w:tc>
          <w:tcPr>
            <w:tcW w:w="959"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r w:rsidRPr="00F728B6">
              <w:rPr>
                <w:rFonts w:asciiTheme="minorEastAsia" w:eastAsiaTheme="minorEastAsia" w:hAnsiTheme="minorEastAsia" w:hint="eastAsia"/>
                <w:szCs w:val="21"/>
              </w:rPr>
              <w:t>1</w:t>
            </w:r>
          </w:p>
        </w:tc>
        <w:tc>
          <w:tcPr>
            <w:tcW w:w="3685"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r w:rsidRPr="00F728B6">
              <w:rPr>
                <w:rFonts w:asciiTheme="minorEastAsia" w:eastAsiaTheme="minorEastAsia" w:hAnsiTheme="minorEastAsia" w:hint="eastAsia"/>
                <w:szCs w:val="21"/>
              </w:rPr>
              <w:t>智能感温探测器</w:t>
            </w:r>
          </w:p>
        </w:tc>
        <w:tc>
          <w:tcPr>
            <w:tcW w:w="1418"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r w:rsidRPr="00F728B6">
              <w:rPr>
                <w:rFonts w:asciiTheme="minorEastAsia" w:eastAsiaTheme="minorEastAsia" w:hAnsiTheme="minorEastAsia" w:hint="eastAsia"/>
                <w:szCs w:val="21"/>
              </w:rPr>
              <w:t>个</w:t>
            </w:r>
          </w:p>
        </w:tc>
        <w:tc>
          <w:tcPr>
            <w:tcW w:w="1417"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p>
        </w:tc>
        <w:tc>
          <w:tcPr>
            <w:tcW w:w="1560" w:type="dxa"/>
            <w:vMerge w:val="restart"/>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r w:rsidRPr="00F728B6">
              <w:rPr>
                <w:rFonts w:asciiTheme="minorEastAsia" w:eastAsiaTheme="minorEastAsia" w:hAnsiTheme="minorEastAsia" w:hint="eastAsia"/>
                <w:szCs w:val="21"/>
              </w:rPr>
              <w:t>按目前系统设备品牌、规格、型号</w:t>
            </w:r>
          </w:p>
        </w:tc>
      </w:tr>
      <w:tr w:rsidR="00F728B6" w:rsidRPr="00F728B6" w:rsidTr="00F728B6">
        <w:tc>
          <w:tcPr>
            <w:tcW w:w="917"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r w:rsidRPr="00F728B6">
              <w:rPr>
                <w:rFonts w:asciiTheme="minorEastAsia" w:eastAsiaTheme="minorEastAsia" w:hAnsiTheme="minorEastAsia" w:hint="eastAsia"/>
                <w:szCs w:val="21"/>
              </w:rPr>
              <w:t>2</w:t>
            </w:r>
          </w:p>
        </w:tc>
        <w:tc>
          <w:tcPr>
            <w:tcW w:w="3447"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r w:rsidRPr="00F728B6">
              <w:rPr>
                <w:rFonts w:asciiTheme="minorEastAsia" w:eastAsiaTheme="minorEastAsia" w:hAnsiTheme="minorEastAsia" w:hint="eastAsia"/>
                <w:szCs w:val="21"/>
              </w:rPr>
              <w:t>智能感烟探测器</w:t>
            </w:r>
          </w:p>
        </w:tc>
        <w:tc>
          <w:tcPr>
            <w:tcW w:w="1335" w:type="dxa"/>
            <w:vAlign w:val="center"/>
          </w:tcPr>
          <w:p w:rsidR="00F728B6" w:rsidRPr="00F728B6" w:rsidRDefault="00F728B6" w:rsidP="00F728B6">
            <w:pPr>
              <w:jc w:val="center"/>
              <w:rPr>
                <w:rFonts w:asciiTheme="minorEastAsia" w:eastAsiaTheme="minorEastAsia" w:hAnsiTheme="minorEastAsia"/>
                <w:szCs w:val="21"/>
              </w:rPr>
            </w:pPr>
            <w:r w:rsidRPr="00F728B6">
              <w:rPr>
                <w:rFonts w:asciiTheme="minorEastAsia" w:eastAsiaTheme="minorEastAsia" w:hAnsiTheme="minorEastAsia" w:hint="eastAsia"/>
                <w:szCs w:val="21"/>
              </w:rPr>
              <w:t>个</w:t>
            </w:r>
          </w:p>
        </w:tc>
        <w:tc>
          <w:tcPr>
            <w:tcW w:w="1334"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p>
        </w:tc>
        <w:tc>
          <w:tcPr>
            <w:tcW w:w="1489" w:type="dxa"/>
            <w:vMerge/>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p>
        </w:tc>
      </w:tr>
      <w:tr w:rsidR="00F728B6" w:rsidRPr="00F728B6" w:rsidTr="00F728B6">
        <w:tc>
          <w:tcPr>
            <w:tcW w:w="917"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r w:rsidRPr="00F728B6">
              <w:rPr>
                <w:rFonts w:asciiTheme="minorEastAsia" w:eastAsiaTheme="minorEastAsia" w:hAnsiTheme="minorEastAsia" w:hint="eastAsia"/>
                <w:szCs w:val="21"/>
              </w:rPr>
              <w:t>3</w:t>
            </w:r>
          </w:p>
        </w:tc>
        <w:tc>
          <w:tcPr>
            <w:tcW w:w="3447" w:type="dxa"/>
            <w:vAlign w:val="center"/>
          </w:tcPr>
          <w:p w:rsidR="00F728B6" w:rsidRPr="00F728B6" w:rsidRDefault="00F728B6" w:rsidP="00F728B6">
            <w:pPr>
              <w:tabs>
                <w:tab w:val="left" w:pos="2721"/>
              </w:tabs>
              <w:spacing w:line="400" w:lineRule="exact"/>
              <w:jc w:val="center"/>
              <w:rPr>
                <w:rFonts w:asciiTheme="minorEastAsia" w:eastAsiaTheme="minorEastAsia" w:hAnsiTheme="minorEastAsia"/>
                <w:szCs w:val="21"/>
              </w:rPr>
            </w:pPr>
            <w:r w:rsidRPr="00F728B6">
              <w:rPr>
                <w:rFonts w:asciiTheme="minorEastAsia" w:eastAsiaTheme="minorEastAsia" w:hAnsiTheme="minorEastAsia" w:hint="eastAsia"/>
                <w:szCs w:val="21"/>
              </w:rPr>
              <w:t>缆式线型定温火灾探测器（智能型）</w:t>
            </w:r>
          </w:p>
        </w:tc>
        <w:tc>
          <w:tcPr>
            <w:tcW w:w="1335" w:type="dxa"/>
            <w:vAlign w:val="center"/>
          </w:tcPr>
          <w:p w:rsidR="00F728B6" w:rsidRPr="00F728B6" w:rsidRDefault="00F728B6" w:rsidP="00F728B6">
            <w:pPr>
              <w:jc w:val="center"/>
              <w:rPr>
                <w:rFonts w:asciiTheme="minorEastAsia" w:eastAsiaTheme="minorEastAsia" w:hAnsiTheme="minorEastAsia"/>
                <w:szCs w:val="21"/>
              </w:rPr>
            </w:pPr>
            <w:r w:rsidRPr="00F728B6">
              <w:rPr>
                <w:rFonts w:asciiTheme="minorEastAsia" w:eastAsiaTheme="minorEastAsia" w:hAnsiTheme="minorEastAsia" w:hint="eastAsia"/>
                <w:szCs w:val="21"/>
              </w:rPr>
              <w:t>个</w:t>
            </w:r>
          </w:p>
        </w:tc>
        <w:tc>
          <w:tcPr>
            <w:tcW w:w="1334"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p>
        </w:tc>
        <w:tc>
          <w:tcPr>
            <w:tcW w:w="1489" w:type="dxa"/>
            <w:vMerge/>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p>
        </w:tc>
      </w:tr>
      <w:tr w:rsidR="00F728B6" w:rsidRPr="00F728B6" w:rsidTr="00F728B6">
        <w:tc>
          <w:tcPr>
            <w:tcW w:w="917"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r w:rsidRPr="00F728B6">
              <w:rPr>
                <w:rFonts w:asciiTheme="minorEastAsia" w:eastAsiaTheme="minorEastAsia" w:hAnsiTheme="minorEastAsia" w:hint="eastAsia"/>
                <w:szCs w:val="21"/>
              </w:rPr>
              <w:t>4</w:t>
            </w:r>
          </w:p>
        </w:tc>
        <w:tc>
          <w:tcPr>
            <w:tcW w:w="3447" w:type="dxa"/>
            <w:vAlign w:val="center"/>
          </w:tcPr>
          <w:p w:rsidR="00F728B6" w:rsidRPr="00F728B6" w:rsidRDefault="00F728B6" w:rsidP="00F728B6">
            <w:pPr>
              <w:tabs>
                <w:tab w:val="left" w:pos="2721"/>
              </w:tabs>
              <w:spacing w:line="400" w:lineRule="exact"/>
              <w:jc w:val="center"/>
              <w:rPr>
                <w:rFonts w:asciiTheme="minorEastAsia" w:eastAsiaTheme="minorEastAsia" w:hAnsiTheme="minorEastAsia"/>
                <w:szCs w:val="21"/>
              </w:rPr>
            </w:pPr>
            <w:r w:rsidRPr="00F728B6">
              <w:rPr>
                <w:rFonts w:asciiTheme="minorEastAsia" w:eastAsiaTheme="minorEastAsia" w:hAnsiTheme="minorEastAsia" w:hint="eastAsia"/>
                <w:szCs w:val="21"/>
              </w:rPr>
              <w:t>带消防电话插孔的智能手动报警按钮</w:t>
            </w:r>
          </w:p>
        </w:tc>
        <w:tc>
          <w:tcPr>
            <w:tcW w:w="1335" w:type="dxa"/>
            <w:vAlign w:val="center"/>
          </w:tcPr>
          <w:p w:rsidR="00F728B6" w:rsidRPr="00F728B6" w:rsidRDefault="00F728B6" w:rsidP="00F728B6">
            <w:pPr>
              <w:jc w:val="center"/>
              <w:rPr>
                <w:rFonts w:asciiTheme="minorEastAsia" w:eastAsiaTheme="minorEastAsia" w:hAnsiTheme="minorEastAsia"/>
                <w:szCs w:val="21"/>
              </w:rPr>
            </w:pPr>
            <w:r w:rsidRPr="00F728B6">
              <w:rPr>
                <w:rFonts w:asciiTheme="minorEastAsia" w:eastAsiaTheme="minorEastAsia" w:hAnsiTheme="minorEastAsia" w:hint="eastAsia"/>
                <w:szCs w:val="21"/>
              </w:rPr>
              <w:t>个</w:t>
            </w:r>
          </w:p>
        </w:tc>
        <w:tc>
          <w:tcPr>
            <w:tcW w:w="1334"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p>
        </w:tc>
        <w:tc>
          <w:tcPr>
            <w:tcW w:w="1489" w:type="dxa"/>
            <w:vMerge/>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p>
        </w:tc>
      </w:tr>
      <w:tr w:rsidR="00F728B6" w:rsidRPr="00F728B6" w:rsidTr="00F728B6">
        <w:tc>
          <w:tcPr>
            <w:tcW w:w="917"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r w:rsidRPr="00F728B6">
              <w:rPr>
                <w:rFonts w:asciiTheme="minorEastAsia" w:eastAsiaTheme="minorEastAsia" w:hAnsiTheme="minorEastAsia" w:hint="eastAsia"/>
                <w:szCs w:val="21"/>
              </w:rPr>
              <w:t>5</w:t>
            </w:r>
          </w:p>
        </w:tc>
        <w:tc>
          <w:tcPr>
            <w:tcW w:w="3447"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r w:rsidRPr="00F728B6">
              <w:rPr>
                <w:rFonts w:asciiTheme="minorEastAsia" w:eastAsiaTheme="minorEastAsia" w:hAnsiTheme="minorEastAsia" w:hint="eastAsia"/>
                <w:szCs w:val="21"/>
              </w:rPr>
              <w:t>智能消火栓按钮</w:t>
            </w:r>
          </w:p>
        </w:tc>
        <w:tc>
          <w:tcPr>
            <w:tcW w:w="1335" w:type="dxa"/>
            <w:vAlign w:val="center"/>
          </w:tcPr>
          <w:p w:rsidR="00F728B6" w:rsidRPr="00F728B6" w:rsidRDefault="00F728B6" w:rsidP="00F728B6">
            <w:pPr>
              <w:jc w:val="center"/>
              <w:rPr>
                <w:rFonts w:asciiTheme="minorEastAsia" w:eastAsiaTheme="minorEastAsia" w:hAnsiTheme="minorEastAsia"/>
                <w:szCs w:val="21"/>
              </w:rPr>
            </w:pPr>
            <w:r w:rsidRPr="00F728B6">
              <w:rPr>
                <w:rFonts w:asciiTheme="minorEastAsia" w:eastAsiaTheme="minorEastAsia" w:hAnsiTheme="minorEastAsia" w:hint="eastAsia"/>
                <w:szCs w:val="21"/>
              </w:rPr>
              <w:t>个</w:t>
            </w:r>
          </w:p>
        </w:tc>
        <w:tc>
          <w:tcPr>
            <w:tcW w:w="1334"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p>
        </w:tc>
        <w:tc>
          <w:tcPr>
            <w:tcW w:w="1489" w:type="dxa"/>
            <w:vMerge/>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p>
        </w:tc>
      </w:tr>
      <w:tr w:rsidR="00F728B6" w:rsidRPr="00F728B6" w:rsidTr="00F728B6">
        <w:tc>
          <w:tcPr>
            <w:tcW w:w="917"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r w:rsidRPr="00F728B6">
              <w:rPr>
                <w:rFonts w:asciiTheme="minorEastAsia" w:eastAsiaTheme="minorEastAsia" w:hAnsiTheme="minorEastAsia" w:hint="eastAsia"/>
                <w:szCs w:val="21"/>
              </w:rPr>
              <w:t>6</w:t>
            </w:r>
          </w:p>
        </w:tc>
        <w:tc>
          <w:tcPr>
            <w:tcW w:w="3447"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r w:rsidRPr="00F728B6">
              <w:rPr>
                <w:rFonts w:asciiTheme="minorEastAsia" w:eastAsiaTheme="minorEastAsia" w:hAnsiTheme="minorEastAsia" w:hint="eastAsia"/>
                <w:szCs w:val="21"/>
              </w:rPr>
              <w:t>智能输入模块</w:t>
            </w:r>
          </w:p>
        </w:tc>
        <w:tc>
          <w:tcPr>
            <w:tcW w:w="1335" w:type="dxa"/>
            <w:vAlign w:val="center"/>
          </w:tcPr>
          <w:p w:rsidR="00F728B6" w:rsidRPr="00F728B6" w:rsidRDefault="00F728B6" w:rsidP="00F728B6">
            <w:pPr>
              <w:jc w:val="center"/>
              <w:rPr>
                <w:rFonts w:asciiTheme="minorEastAsia" w:eastAsiaTheme="minorEastAsia" w:hAnsiTheme="minorEastAsia"/>
                <w:szCs w:val="21"/>
              </w:rPr>
            </w:pPr>
            <w:r w:rsidRPr="00F728B6">
              <w:rPr>
                <w:rFonts w:asciiTheme="minorEastAsia" w:eastAsiaTheme="minorEastAsia" w:hAnsiTheme="minorEastAsia" w:hint="eastAsia"/>
                <w:szCs w:val="21"/>
              </w:rPr>
              <w:t>个</w:t>
            </w:r>
          </w:p>
        </w:tc>
        <w:tc>
          <w:tcPr>
            <w:tcW w:w="1334"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p>
        </w:tc>
        <w:tc>
          <w:tcPr>
            <w:tcW w:w="1489" w:type="dxa"/>
            <w:vMerge/>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p>
        </w:tc>
      </w:tr>
      <w:tr w:rsidR="00F728B6" w:rsidRPr="00F728B6" w:rsidTr="00F728B6">
        <w:tc>
          <w:tcPr>
            <w:tcW w:w="917"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r w:rsidRPr="00F728B6">
              <w:rPr>
                <w:rFonts w:asciiTheme="minorEastAsia" w:eastAsiaTheme="minorEastAsia" w:hAnsiTheme="minorEastAsia" w:hint="eastAsia"/>
                <w:szCs w:val="21"/>
              </w:rPr>
              <w:t>7</w:t>
            </w:r>
          </w:p>
        </w:tc>
        <w:tc>
          <w:tcPr>
            <w:tcW w:w="3447"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r w:rsidRPr="00F728B6">
              <w:rPr>
                <w:rFonts w:asciiTheme="minorEastAsia" w:eastAsiaTheme="minorEastAsia" w:hAnsiTheme="minorEastAsia" w:hint="eastAsia"/>
                <w:szCs w:val="21"/>
              </w:rPr>
              <w:t>智能中继模块</w:t>
            </w:r>
          </w:p>
        </w:tc>
        <w:tc>
          <w:tcPr>
            <w:tcW w:w="1335" w:type="dxa"/>
            <w:vAlign w:val="center"/>
          </w:tcPr>
          <w:p w:rsidR="00F728B6" w:rsidRPr="00F728B6" w:rsidRDefault="00F728B6" w:rsidP="00F728B6">
            <w:pPr>
              <w:jc w:val="center"/>
              <w:rPr>
                <w:rFonts w:asciiTheme="minorEastAsia" w:eastAsiaTheme="minorEastAsia" w:hAnsiTheme="minorEastAsia"/>
                <w:szCs w:val="21"/>
              </w:rPr>
            </w:pPr>
            <w:r w:rsidRPr="00F728B6">
              <w:rPr>
                <w:rFonts w:asciiTheme="minorEastAsia" w:eastAsiaTheme="minorEastAsia" w:hAnsiTheme="minorEastAsia" w:hint="eastAsia"/>
                <w:szCs w:val="21"/>
              </w:rPr>
              <w:t>个</w:t>
            </w:r>
          </w:p>
        </w:tc>
        <w:tc>
          <w:tcPr>
            <w:tcW w:w="1334"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p>
        </w:tc>
        <w:tc>
          <w:tcPr>
            <w:tcW w:w="1489" w:type="dxa"/>
            <w:vMerge/>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p>
        </w:tc>
      </w:tr>
      <w:tr w:rsidR="00F728B6" w:rsidRPr="00F728B6" w:rsidTr="00F728B6">
        <w:tc>
          <w:tcPr>
            <w:tcW w:w="917"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r w:rsidRPr="00F728B6">
              <w:rPr>
                <w:rFonts w:asciiTheme="minorEastAsia" w:eastAsiaTheme="minorEastAsia" w:hAnsiTheme="minorEastAsia" w:hint="eastAsia"/>
                <w:szCs w:val="21"/>
              </w:rPr>
              <w:t>8</w:t>
            </w:r>
          </w:p>
        </w:tc>
        <w:tc>
          <w:tcPr>
            <w:tcW w:w="3447"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r w:rsidRPr="00F728B6">
              <w:rPr>
                <w:rFonts w:asciiTheme="minorEastAsia" w:eastAsiaTheme="minorEastAsia" w:hAnsiTheme="minorEastAsia" w:hint="eastAsia"/>
                <w:szCs w:val="21"/>
              </w:rPr>
              <w:t>短路隔离器</w:t>
            </w:r>
          </w:p>
        </w:tc>
        <w:tc>
          <w:tcPr>
            <w:tcW w:w="1335" w:type="dxa"/>
            <w:vAlign w:val="center"/>
          </w:tcPr>
          <w:p w:rsidR="00F728B6" w:rsidRPr="00F728B6" w:rsidRDefault="00F728B6" w:rsidP="00F728B6">
            <w:pPr>
              <w:jc w:val="center"/>
              <w:rPr>
                <w:rFonts w:asciiTheme="minorEastAsia" w:eastAsiaTheme="minorEastAsia" w:hAnsiTheme="minorEastAsia"/>
                <w:szCs w:val="21"/>
              </w:rPr>
            </w:pPr>
            <w:r w:rsidRPr="00F728B6">
              <w:rPr>
                <w:rFonts w:asciiTheme="minorEastAsia" w:eastAsiaTheme="minorEastAsia" w:hAnsiTheme="minorEastAsia" w:hint="eastAsia"/>
                <w:szCs w:val="21"/>
              </w:rPr>
              <w:t>个</w:t>
            </w:r>
          </w:p>
        </w:tc>
        <w:tc>
          <w:tcPr>
            <w:tcW w:w="1334"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p>
        </w:tc>
        <w:tc>
          <w:tcPr>
            <w:tcW w:w="1489" w:type="dxa"/>
            <w:vMerge/>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p>
        </w:tc>
      </w:tr>
      <w:tr w:rsidR="00F728B6" w:rsidRPr="00F728B6" w:rsidTr="00F728B6">
        <w:tc>
          <w:tcPr>
            <w:tcW w:w="917"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r w:rsidRPr="00F728B6">
              <w:rPr>
                <w:rFonts w:asciiTheme="minorEastAsia" w:eastAsiaTheme="minorEastAsia" w:hAnsiTheme="minorEastAsia" w:hint="eastAsia"/>
                <w:szCs w:val="21"/>
              </w:rPr>
              <w:t>9</w:t>
            </w:r>
          </w:p>
        </w:tc>
        <w:tc>
          <w:tcPr>
            <w:tcW w:w="3447"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r w:rsidRPr="00F728B6">
              <w:rPr>
                <w:rFonts w:asciiTheme="minorEastAsia" w:eastAsiaTheme="minorEastAsia" w:hAnsiTheme="minorEastAsia" w:hint="eastAsia"/>
                <w:szCs w:val="21"/>
              </w:rPr>
              <w:t>智能广播模块</w:t>
            </w:r>
          </w:p>
        </w:tc>
        <w:tc>
          <w:tcPr>
            <w:tcW w:w="1335" w:type="dxa"/>
            <w:vAlign w:val="center"/>
          </w:tcPr>
          <w:p w:rsidR="00F728B6" w:rsidRPr="00F728B6" w:rsidRDefault="00F728B6" w:rsidP="00F728B6">
            <w:pPr>
              <w:jc w:val="center"/>
              <w:rPr>
                <w:rFonts w:asciiTheme="minorEastAsia" w:eastAsiaTheme="minorEastAsia" w:hAnsiTheme="minorEastAsia"/>
                <w:szCs w:val="21"/>
              </w:rPr>
            </w:pPr>
            <w:r w:rsidRPr="00F728B6">
              <w:rPr>
                <w:rFonts w:asciiTheme="minorEastAsia" w:eastAsiaTheme="minorEastAsia" w:hAnsiTheme="minorEastAsia" w:hint="eastAsia"/>
                <w:szCs w:val="21"/>
              </w:rPr>
              <w:t>个</w:t>
            </w:r>
          </w:p>
        </w:tc>
        <w:tc>
          <w:tcPr>
            <w:tcW w:w="1334"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p>
        </w:tc>
        <w:tc>
          <w:tcPr>
            <w:tcW w:w="1489" w:type="dxa"/>
            <w:vMerge/>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p>
        </w:tc>
      </w:tr>
      <w:tr w:rsidR="00F728B6" w:rsidRPr="00F728B6" w:rsidTr="00F728B6">
        <w:tc>
          <w:tcPr>
            <w:tcW w:w="917"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r w:rsidRPr="00F728B6">
              <w:rPr>
                <w:rFonts w:asciiTheme="minorEastAsia" w:eastAsiaTheme="minorEastAsia" w:hAnsiTheme="minorEastAsia" w:hint="eastAsia"/>
                <w:szCs w:val="21"/>
              </w:rPr>
              <w:t>10</w:t>
            </w:r>
          </w:p>
        </w:tc>
        <w:tc>
          <w:tcPr>
            <w:tcW w:w="3447"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r w:rsidRPr="00F728B6">
              <w:rPr>
                <w:rFonts w:asciiTheme="minorEastAsia" w:eastAsiaTheme="minorEastAsia" w:hAnsiTheme="minorEastAsia" w:hint="eastAsia"/>
                <w:szCs w:val="21"/>
              </w:rPr>
              <w:t>智能警铃模块</w:t>
            </w:r>
          </w:p>
        </w:tc>
        <w:tc>
          <w:tcPr>
            <w:tcW w:w="1335" w:type="dxa"/>
            <w:vAlign w:val="center"/>
          </w:tcPr>
          <w:p w:rsidR="00F728B6" w:rsidRPr="00F728B6" w:rsidRDefault="00F728B6" w:rsidP="00F728B6">
            <w:pPr>
              <w:jc w:val="center"/>
              <w:rPr>
                <w:rFonts w:asciiTheme="minorEastAsia" w:eastAsiaTheme="minorEastAsia" w:hAnsiTheme="minorEastAsia"/>
                <w:szCs w:val="21"/>
              </w:rPr>
            </w:pPr>
            <w:r w:rsidRPr="00F728B6">
              <w:rPr>
                <w:rFonts w:asciiTheme="minorEastAsia" w:eastAsiaTheme="minorEastAsia" w:hAnsiTheme="minorEastAsia" w:hint="eastAsia"/>
                <w:szCs w:val="21"/>
              </w:rPr>
              <w:t>个</w:t>
            </w:r>
          </w:p>
        </w:tc>
        <w:tc>
          <w:tcPr>
            <w:tcW w:w="1334"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p>
        </w:tc>
        <w:tc>
          <w:tcPr>
            <w:tcW w:w="1489" w:type="dxa"/>
            <w:vMerge/>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p>
        </w:tc>
      </w:tr>
      <w:tr w:rsidR="00F728B6" w:rsidRPr="00F728B6" w:rsidTr="00F728B6">
        <w:tc>
          <w:tcPr>
            <w:tcW w:w="917"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r w:rsidRPr="00F728B6">
              <w:rPr>
                <w:rFonts w:asciiTheme="minorEastAsia" w:eastAsiaTheme="minorEastAsia" w:hAnsiTheme="minorEastAsia" w:hint="eastAsia"/>
                <w:szCs w:val="21"/>
              </w:rPr>
              <w:t>11</w:t>
            </w:r>
          </w:p>
        </w:tc>
        <w:tc>
          <w:tcPr>
            <w:tcW w:w="3447"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r w:rsidRPr="00F728B6">
              <w:rPr>
                <w:rFonts w:asciiTheme="minorEastAsia" w:eastAsiaTheme="minorEastAsia" w:hAnsiTheme="minorEastAsia" w:hint="eastAsia"/>
                <w:szCs w:val="21"/>
              </w:rPr>
              <w:t>智能输入输出模块</w:t>
            </w:r>
          </w:p>
        </w:tc>
        <w:tc>
          <w:tcPr>
            <w:tcW w:w="1335" w:type="dxa"/>
            <w:vAlign w:val="center"/>
          </w:tcPr>
          <w:p w:rsidR="00F728B6" w:rsidRPr="00F728B6" w:rsidRDefault="00F728B6" w:rsidP="00F728B6">
            <w:pPr>
              <w:jc w:val="center"/>
              <w:rPr>
                <w:rFonts w:asciiTheme="minorEastAsia" w:eastAsiaTheme="minorEastAsia" w:hAnsiTheme="minorEastAsia"/>
                <w:szCs w:val="21"/>
              </w:rPr>
            </w:pPr>
            <w:r w:rsidRPr="00F728B6">
              <w:rPr>
                <w:rFonts w:asciiTheme="minorEastAsia" w:eastAsiaTheme="minorEastAsia" w:hAnsiTheme="minorEastAsia" w:hint="eastAsia"/>
                <w:szCs w:val="21"/>
              </w:rPr>
              <w:t>个</w:t>
            </w:r>
          </w:p>
        </w:tc>
        <w:tc>
          <w:tcPr>
            <w:tcW w:w="1334"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p>
        </w:tc>
        <w:tc>
          <w:tcPr>
            <w:tcW w:w="1489" w:type="dxa"/>
            <w:vMerge/>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p>
        </w:tc>
      </w:tr>
      <w:tr w:rsidR="00F728B6" w:rsidRPr="00F728B6" w:rsidTr="00F728B6">
        <w:tc>
          <w:tcPr>
            <w:tcW w:w="917"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r w:rsidRPr="00F728B6">
              <w:rPr>
                <w:rFonts w:asciiTheme="minorEastAsia" w:eastAsiaTheme="minorEastAsia" w:hAnsiTheme="minorEastAsia" w:hint="eastAsia"/>
                <w:szCs w:val="21"/>
              </w:rPr>
              <w:t>12</w:t>
            </w:r>
          </w:p>
        </w:tc>
        <w:tc>
          <w:tcPr>
            <w:tcW w:w="3447"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r w:rsidRPr="00F728B6">
              <w:rPr>
                <w:rFonts w:asciiTheme="minorEastAsia" w:eastAsiaTheme="minorEastAsia" w:hAnsiTheme="minorEastAsia" w:hint="eastAsia"/>
                <w:szCs w:val="21"/>
              </w:rPr>
              <w:t>多线联动模块</w:t>
            </w:r>
          </w:p>
        </w:tc>
        <w:tc>
          <w:tcPr>
            <w:tcW w:w="1335" w:type="dxa"/>
            <w:vAlign w:val="center"/>
          </w:tcPr>
          <w:p w:rsidR="00F728B6" w:rsidRPr="00F728B6" w:rsidRDefault="00F728B6" w:rsidP="00F728B6">
            <w:pPr>
              <w:jc w:val="center"/>
              <w:rPr>
                <w:rFonts w:asciiTheme="minorEastAsia" w:eastAsiaTheme="minorEastAsia" w:hAnsiTheme="minorEastAsia"/>
                <w:szCs w:val="21"/>
              </w:rPr>
            </w:pPr>
            <w:r w:rsidRPr="00F728B6">
              <w:rPr>
                <w:rFonts w:asciiTheme="minorEastAsia" w:eastAsiaTheme="minorEastAsia" w:hAnsiTheme="minorEastAsia" w:hint="eastAsia"/>
                <w:szCs w:val="21"/>
              </w:rPr>
              <w:t>个</w:t>
            </w:r>
          </w:p>
        </w:tc>
        <w:tc>
          <w:tcPr>
            <w:tcW w:w="1334"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p>
        </w:tc>
        <w:tc>
          <w:tcPr>
            <w:tcW w:w="1489" w:type="dxa"/>
            <w:vMerge/>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p>
        </w:tc>
      </w:tr>
      <w:tr w:rsidR="00F728B6" w:rsidRPr="00F728B6" w:rsidTr="00F728B6">
        <w:tc>
          <w:tcPr>
            <w:tcW w:w="917"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r w:rsidRPr="00F728B6">
              <w:rPr>
                <w:rFonts w:asciiTheme="minorEastAsia" w:eastAsiaTheme="minorEastAsia" w:hAnsiTheme="minorEastAsia" w:hint="eastAsia"/>
                <w:szCs w:val="21"/>
              </w:rPr>
              <w:t>13</w:t>
            </w:r>
          </w:p>
        </w:tc>
        <w:tc>
          <w:tcPr>
            <w:tcW w:w="3447"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r w:rsidRPr="00F728B6">
              <w:rPr>
                <w:rFonts w:asciiTheme="minorEastAsia" w:eastAsiaTheme="minorEastAsia" w:hAnsiTheme="minorEastAsia" w:hint="eastAsia"/>
                <w:szCs w:val="21"/>
              </w:rPr>
              <w:t>切换模块</w:t>
            </w:r>
          </w:p>
        </w:tc>
        <w:tc>
          <w:tcPr>
            <w:tcW w:w="1335" w:type="dxa"/>
            <w:vAlign w:val="center"/>
          </w:tcPr>
          <w:p w:rsidR="00F728B6" w:rsidRPr="00F728B6" w:rsidRDefault="00F728B6" w:rsidP="00F728B6">
            <w:pPr>
              <w:jc w:val="center"/>
              <w:rPr>
                <w:rFonts w:asciiTheme="minorEastAsia" w:eastAsiaTheme="minorEastAsia" w:hAnsiTheme="minorEastAsia"/>
                <w:szCs w:val="21"/>
              </w:rPr>
            </w:pPr>
            <w:r w:rsidRPr="00F728B6">
              <w:rPr>
                <w:rFonts w:asciiTheme="minorEastAsia" w:eastAsiaTheme="minorEastAsia" w:hAnsiTheme="minorEastAsia" w:hint="eastAsia"/>
                <w:szCs w:val="21"/>
              </w:rPr>
              <w:t>个</w:t>
            </w:r>
          </w:p>
        </w:tc>
        <w:tc>
          <w:tcPr>
            <w:tcW w:w="1334"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p>
        </w:tc>
        <w:tc>
          <w:tcPr>
            <w:tcW w:w="1489" w:type="dxa"/>
            <w:vMerge/>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p>
        </w:tc>
      </w:tr>
      <w:tr w:rsidR="00F728B6" w:rsidRPr="00F728B6" w:rsidTr="00F728B6">
        <w:tc>
          <w:tcPr>
            <w:tcW w:w="917"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r w:rsidRPr="00F728B6">
              <w:rPr>
                <w:rFonts w:asciiTheme="minorEastAsia" w:eastAsiaTheme="minorEastAsia" w:hAnsiTheme="minorEastAsia" w:hint="eastAsia"/>
                <w:szCs w:val="21"/>
              </w:rPr>
              <w:t>14</w:t>
            </w:r>
          </w:p>
        </w:tc>
        <w:tc>
          <w:tcPr>
            <w:tcW w:w="3447"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r w:rsidRPr="00F728B6">
              <w:rPr>
                <w:rFonts w:asciiTheme="minorEastAsia" w:eastAsiaTheme="minorEastAsia" w:hAnsiTheme="minorEastAsia" w:hint="eastAsia"/>
                <w:szCs w:val="21"/>
              </w:rPr>
              <w:t>消防声光报警器</w:t>
            </w:r>
          </w:p>
        </w:tc>
        <w:tc>
          <w:tcPr>
            <w:tcW w:w="1335" w:type="dxa"/>
            <w:vAlign w:val="center"/>
          </w:tcPr>
          <w:p w:rsidR="00F728B6" w:rsidRPr="00F728B6" w:rsidRDefault="00F728B6" w:rsidP="00F728B6">
            <w:pPr>
              <w:jc w:val="center"/>
              <w:rPr>
                <w:rFonts w:asciiTheme="minorEastAsia" w:eastAsiaTheme="minorEastAsia" w:hAnsiTheme="minorEastAsia"/>
                <w:szCs w:val="21"/>
              </w:rPr>
            </w:pPr>
            <w:r w:rsidRPr="00F728B6">
              <w:rPr>
                <w:rFonts w:asciiTheme="minorEastAsia" w:eastAsiaTheme="minorEastAsia" w:hAnsiTheme="minorEastAsia" w:hint="eastAsia"/>
                <w:szCs w:val="21"/>
              </w:rPr>
              <w:t>个</w:t>
            </w:r>
          </w:p>
        </w:tc>
        <w:tc>
          <w:tcPr>
            <w:tcW w:w="1334"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p>
        </w:tc>
        <w:tc>
          <w:tcPr>
            <w:tcW w:w="1489" w:type="dxa"/>
            <w:vMerge/>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p>
        </w:tc>
      </w:tr>
      <w:tr w:rsidR="00F728B6" w:rsidRPr="00F728B6" w:rsidTr="00F728B6">
        <w:tc>
          <w:tcPr>
            <w:tcW w:w="917"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r w:rsidRPr="00F728B6">
              <w:rPr>
                <w:rFonts w:asciiTheme="minorEastAsia" w:eastAsiaTheme="minorEastAsia" w:hAnsiTheme="minorEastAsia" w:hint="eastAsia"/>
                <w:szCs w:val="21"/>
              </w:rPr>
              <w:t>15</w:t>
            </w:r>
          </w:p>
        </w:tc>
        <w:tc>
          <w:tcPr>
            <w:tcW w:w="3447"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r w:rsidRPr="00F728B6">
              <w:rPr>
                <w:rFonts w:asciiTheme="minorEastAsia" w:eastAsiaTheme="minorEastAsia" w:hAnsiTheme="minorEastAsia" w:hint="eastAsia"/>
                <w:szCs w:val="21"/>
              </w:rPr>
              <w:t>消防广播（吸顶）（3W）</w:t>
            </w:r>
          </w:p>
        </w:tc>
        <w:tc>
          <w:tcPr>
            <w:tcW w:w="1335" w:type="dxa"/>
            <w:vAlign w:val="center"/>
          </w:tcPr>
          <w:p w:rsidR="00F728B6" w:rsidRPr="00F728B6" w:rsidRDefault="00F728B6" w:rsidP="00F728B6">
            <w:pPr>
              <w:jc w:val="center"/>
              <w:rPr>
                <w:rFonts w:asciiTheme="minorEastAsia" w:eastAsiaTheme="minorEastAsia" w:hAnsiTheme="minorEastAsia"/>
                <w:szCs w:val="21"/>
              </w:rPr>
            </w:pPr>
            <w:r w:rsidRPr="00F728B6">
              <w:rPr>
                <w:rFonts w:asciiTheme="minorEastAsia" w:eastAsiaTheme="minorEastAsia" w:hAnsiTheme="minorEastAsia" w:hint="eastAsia"/>
                <w:szCs w:val="21"/>
              </w:rPr>
              <w:t>个</w:t>
            </w:r>
          </w:p>
        </w:tc>
        <w:tc>
          <w:tcPr>
            <w:tcW w:w="1334"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p>
        </w:tc>
        <w:tc>
          <w:tcPr>
            <w:tcW w:w="1489" w:type="dxa"/>
            <w:vMerge/>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p>
        </w:tc>
      </w:tr>
      <w:tr w:rsidR="00F728B6" w:rsidRPr="00F728B6" w:rsidTr="00F728B6">
        <w:tc>
          <w:tcPr>
            <w:tcW w:w="917"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r w:rsidRPr="00F728B6">
              <w:rPr>
                <w:rFonts w:asciiTheme="minorEastAsia" w:eastAsiaTheme="minorEastAsia" w:hAnsiTheme="minorEastAsia" w:hint="eastAsia"/>
                <w:szCs w:val="21"/>
              </w:rPr>
              <w:t>16</w:t>
            </w:r>
          </w:p>
        </w:tc>
        <w:tc>
          <w:tcPr>
            <w:tcW w:w="3447"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r w:rsidRPr="00F728B6">
              <w:rPr>
                <w:rFonts w:asciiTheme="minorEastAsia" w:eastAsiaTheme="minorEastAsia" w:hAnsiTheme="minorEastAsia" w:hint="eastAsia"/>
                <w:szCs w:val="21"/>
              </w:rPr>
              <w:t>消防广播（挂壁）（3W）</w:t>
            </w:r>
          </w:p>
        </w:tc>
        <w:tc>
          <w:tcPr>
            <w:tcW w:w="1335" w:type="dxa"/>
            <w:vAlign w:val="center"/>
          </w:tcPr>
          <w:p w:rsidR="00F728B6" w:rsidRPr="00F728B6" w:rsidRDefault="00F728B6" w:rsidP="00F728B6">
            <w:pPr>
              <w:jc w:val="center"/>
              <w:rPr>
                <w:rFonts w:asciiTheme="minorEastAsia" w:eastAsiaTheme="minorEastAsia" w:hAnsiTheme="minorEastAsia"/>
                <w:szCs w:val="21"/>
              </w:rPr>
            </w:pPr>
            <w:r w:rsidRPr="00F728B6">
              <w:rPr>
                <w:rFonts w:asciiTheme="minorEastAsia" w:eastAsiaTheme="minorEastAsia" w:hAnsiTheme="minorEastAsia" w:hint="eastAsia"/>
                <w:szCs w:val="21"/>
              </w:rPr>
              <w:t>个</w:t>
            </w:r>
          </w:p>
        </w:tc>
        <w:tc>
          <w:tcPr>
            <w:tcW w:w="1334"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p>
        </w:tc>
        <w:tc>
          <w:tcPr>
            <w:tcW w:w="1489" w:type="dxa"/>
            <w:vMerge/>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p>
        </w:tc>
      </w:tr>
      <w:tr w:rsidR="00F728B6" w:rsidRPr="00F728B6" w:rsidTr="00F728B6">
        <w:tc>
          <w:tcPr>
            <w:tcW w:w="917"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r w:rsidRPr="00F728B6">
              <w:rPr>
                <w:rFonts w:asciiTheme="minorEastAsia" w:eastAsiaTheme="minorEastAsia" w:hAnsiTheme="minorEastAsia" w:hint="eastAsia"/>
                <w:szCs w:val="21"/>
              </w:rPr>
              <w:t>17</w:t>
            </w:r>
          </w:p>
        </w:tc>
        <w:tc>
          <w:tcPr>
            <w:tcW w:w="3447"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r w:rsidRPr="00F728B6">
              <w:rPr>
                <w:rFonts w:asciiTheme="minorEastAsia" w:eastAsiaTheme="minorEastAsia" w:hAnsiTheme="minorEastAsia" w:hint="eastAsia"/>
                <w:szCs w:val="21"/>
              </w:rPr>
              <w:t>编码器</w:t>
            </w:r>
          </w:p>
        </w:tc>
        <w:tc>
          <w:tcPr>
            <w:tcW w:w="1335" w:type="dxa"/>
            <w:vAlign w:val="center"/>
          </w:tcPr>
          <w:p w:rsidR="00F728B6" w:rsidRPr="00F728B6" w:rsidRDefault="00F728B6" w:rsidP="00F728B6">
            <w:pPr>
              <w:jc w:val="center"/>
              <w:rPr>
                <w:rFonts w:asciiTheme="minorEastAsia" w:eastAsiaTheme="minorEastAsia" w:hAnsiTheme="minorEastAsia"/>
                <w:szCs w:val="21"/>
              </w:rPr>
            </w:pPr>
            <w:r w:rsidRPr="00F728B6">
              <w:rPr>
                <w:rFonts w:asciiTheme="minorEastAsia" w:eastAsiaTheme="minorEastAsia" w:hAnsiTheme="minorEastAsia" w:hint="eastAsia"/>
                <w:szCs w:val="21"/>
              </w:rPr>
              <w:t>个</w:t>
            </w:r>
          </w:p>
        </w:tc>
        <w:tc>
          <w:tcPr>
            <w:tcW w:w="1334"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p>
        </w:tc>
        <w:tc>
          <w:tcPr>
            <w:tcW w:w="1489" w:type="dxa"/>
            <w:vMerge/>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p>
        </w:tc>
      </w:tr>
      <w:tr w:rsidR="00F728B6" w:rsidRPr="00F728B6" w:rsidTr="00F728B6">
        <w:tc>
          <w:tcPr>
            <w:tcW w:w="917"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r w:rsidRPr="00F728B6">
              <w:rPr>
                <w:rFonts w:asciiTheme="minorEastAsia" w:eastAsiaTheme="minorEastAsia" w:hAnsiTheme="minorEastAsia" w:hint="eastAsia"/>
                <w:szCs w:val="21"/>
              </w:rPr>
              <w:t>18</w:t>
            </w:r>
          </w:p>
        </w:tc>
        <w:tc>
          <w:tcPr>
            <w:tcW w:w="3447"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r w:rsidRPr="00F728B6">
              <w:rPr>
                <w:rFonts w:asciiTheme="minorEastAsia" w:eastAsiaTheme="minorEastAsia" w:hAnsiTheme="minorEastAsia" w:hint="eastAsia"/>
                <w:szCs w:val="21"/>
              </w:rPr>
              <w:t>其它</w:t>
            </w:r>
          </w:p>
        </w:tc>
        <w:tc>
          <w:tcPr>
            <w:tcW w:w="1335" w:type="dxa"/>
            <w:vAlign w:val="center"/>
          </w:tcPr>
          <w:p w:rsidR="00F728B6" w:rsidRPr="00F728B6" w:rsidRDefault="00F728B6" w:rsidP="00F728B6">
            <w:pPr>
              <w:jc w:val="center"/>
              <w:rPr>
                <w:rFonts w:asciiTheme="minorEastAsia" w:eastAsiaTheme="minorEastAsia" w:hAnsiTheme="minorEastAsia"/>
                <w:szCs w:val="21"/>
              </w:rPr>
            </w:pPr>
            <w:r w:rsidRPr="00F728B6">
              <w:rPr>
                <w:rFonts w:asciiTheme="minorEastAsia" w:eastAsiaTheme="minorEastAsia" w:hAnsiTheme="minorEastAsia" w:hint="eastAsia"/>
                <w:szCs w:val="21"/>
              </w:rPr>
              <w:t>套</w:t>
            </w:r>
          </w:p>
        </w:tc>
        <w:tc>
          <w:tcPr>
            <w:tcW w:w="1334" w:type="dxa"/>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p>
        </w:tc>
        <w:tc>
          <w:tcPr>
            <w:tcW w:w="1489" w:type="dxa"/>
            <w:vMerge/>
            <w:vAlign w:val="center"/>
          </w:tcPr>
          <w:p w:rsidR="00F728B6" w:rsidRPr="00F728B6" w:rsidRDefault="00F728B6" w:rsidP="00F728B6">
            <w:pPr>
              <w:tabs>
                <w:tab w:val="left" w:pos="2721"/>
              </w:tabs>
              <w:spacing w:line="360" w:lineRule="auto"/>
              <w:jc w:val="center"/>
              <w:rPr>
                <w:rFonts w:asciiTheme="minorEastAsia" w:eastAsiaTheme="minorEastAsia" w:hAnsiTheme="minorEastAsia"/>
                <w:szCs w:val="21"/>
              </w:rPr>
            </w:pPr>
          </w:p>
        </w:tc>
      </w:tr>
    </w:tbl>
    <w:p w:rsidR="00F728B6" w:rsidRDefault="00F728B6" w:rsidP="00F728B6">
      <w:pPr>
        <w:widowControl/>
        <w:ind w:firstLineChars="200" w:firstLine="562"/>
        <w:jc w:val="left"/>
        <w:rPr>
          <w:rFonts w:asciiTheme="minorEastAsia" w:eastAsiaTheme="minorEastAsia" w:hAnsiTheme="minorEastAsia"/>
          <w:b/>
          <w:sz w:val="28"/>
          <w:szCs w:val="28"/>
        </w:rPr>
      </w:pPr>
      <w:r w:rsidRPr="00F728B6">
        <w:rPr>
          <w:rFonts w:asciiTheme="minorEastAsia" w:eastAsiaTheme="minorEastAsia" w:hAnsiTheme="minorEastAsia" w:hint="eastAsia"/>
          <w:b/>
          <w:sz w:val="28"/>
          <w:szCs w:val="28"/>
        </w:rPr>
        <w:t>八、考核及实施办法</w:t>
      </w:r>
    </w:p>
    <w:p w:rsidR="00F728B6" w:rsidRDefault="00F728B6" w:rsidP="00F728B6">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1375ED">
        <w:rPr>
          <w:rFonts w:asciiTheme="minorEastAsia" w:eastAsiaTheme="minorEastAsia" w:hAnsiTheme="minorEastAsia" w:hint="eastAsia"/>
          <w:sz w:val="28"/>
          <w:szCs w:val="28"/>
        </w:rPr>
        <w:t>按制定的维保方案计划实施维保，按规定进行检查及测试，并以月度报表的形式向甲方提交维保月度工作报告及保养记录。每月10日前交上月的报表，迟交的每次扣罚100元。</w:t>
      </w:r>
    </w:p>
    <w:p w:rsidR="00F728B6" w:rsidRDefault="00F728B6" w:rsidP="00F728B6">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2、</w:t>
      </w:r>
      <w:r w:rsidRPr="001375ED">
        <w:rPr>
          <w:rFonts w:asciiTheme="minorEastAsia" w:eastAsiaTheme="minorEastAsia" w:hAnsiTheme="minorEastAsia" w:hint="eastAsia"/>
          <w:sz w:val="28"/>
          <w:szCs w:val="28"/>
        </w:rPr>
        <w:t>每月底双方负责信息枢纽楼消防维保工作的相关人员按合同规定的标准和要求共同检查一次,检查结果的不合格项，每项扣罚50元并限期整改，检查结果记录在汇总表。</w:t>
      </w:r>
    </w:p>
    <w:p w:rsidR="00F728B6" w:rsidRDefault="00F728B6" w:rsidP="00F728B6">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1375ED">
        <w:rPr>
          <w:rFonts w:asciiTheme="minorEastAsia" w:eastAsiaTheme="minorEastAsia" w:hAnsiTheme="minorEastAsia" w:hint="eastAsia"/>
          <w:sz w:val="28"/>
          <w:szCs w:val="28"/>
        </w:rPr>
        <w:t>接报故障后不能在规定时间处理的，记有效投诉一次，扣罚100元/次。</w:t>
      </w:r>
    </w:p>
    <w:p w:rsidR="00F728B6" w:rsidRDefault="00F728B6" w:rsidP="00F728B6">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Pr="001375ED">
        <w:rPr>
          <w:rFonts w:asciiTheme="minorEastAsia" w:eastAsiaTheme="minorEastAsia" w:hAnsiTheme="minorEastAsia" w:hint="eastAsia"/>
          <w:sz w:val="28"/>
          <w:szCs w:val="28"/>
        </w:rPr>
        <w:t>如因故障影响消防设备正常运行达一个工作日或以上记有效投诉一次，扣罚100元。</w:t>
      </w:r>
    </w:p>
    <w:p w:rsidR="00F728B6" w:rsidRDefault="00F728B6" w:rsidP="00F728B6">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Pr="001375ED">
        <w:rPr>
          <w:rFonts w:asciiTheme="minorEastAsia" w:eastAsiaTheme="minorEastAsia" w:hAnsiTheme="minorEastAsia" w:hint="eastAsia"/>
          <w:sz w:val="28"/>
          <w:szCs w:val="28"/>
        </w:rPr>
        <w:t>乙方如不按合同进行维保的，经甲方确认的记有效投诉一次，扣罚200元。</w:t>
      </w:r>
    </w:p>
    <w:p w:rsidR="00F728B6" w:rsidRDefault="00F728B6" w:rsidP="00F728B6">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Pr="001375ED">
        <w:rPr>
          <w:rFonts w:asciiTheme="minorEastAsia" w:eastAsiaTheme="minorEastAsia" w:hAnsiTheme="minorEastAsia" w:hint="eastAsia"/>
          <w:sz w:val="28"/>
          <w:szCs w:val="28"/>
        </w:rPr>
        <w:t>如维保人员接到报修通知不能按合同规定时间到现场处理，记有效投诉一次，扣罚100元。相同故障接报后多日未处理，以每天100元累计扣罚。</w:t>
      </w:r>
    </w:p>
    <w:p w:rsidR="00F728B6" w:rsidRDefault="00F728B6" w:rsidP="00F728B6">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sidRPr="001375ED">
        <w:rPr>
          <w:rFonts w:asciiTheme="minorEastAsia" w:eastAsiaTheme="minorEastAsia" w:hAnsiTheme="minorEastAsia" w:hint="eastAsia"/>
          <w:sz w:val="28"/>
          <w:szCs w:val="28"/>
        </w:rPr>
        <w:t>如因消防设备维护、监控不到位而发生人身事故，扣除乙方1个月的维修保养费，并按规定追究责任。</w:t>
      </w:r>
    </w:p>
    <w:p w:rsidR="00F728B6" w:rsidRDefault="00F728B6" w:rsidP="00F728B6">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8、</w:t>
      </w:r>
      <w:r w:rsidRPr="001375ED">
        <w:rPr>
          <w:rFonts w:asciiTheme="minorEastAsia" w:eastAsiaTheme="minorEastAsia" w:hAnsiTheme="minorEastAsia" w:hint="eastAsia"/>
          <w:sz w:val="28"/>
          <w:szCs w:val="28"/>
        </w:rPr>
        <w:t>如确有特殊原因不能在三个工作日内将消防设备恢复正常运行，应向甲方作出书面报告，否则将记有效投诉一次，扣罚300元。</w:t>
      </w:r>
    </w:p>
    <w:p w:rsidR="00F728B6" w:rsidRDefault="00F728B6" w:rsidP="00F728B6">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9、</w:t>
      </w:r>
      <w:r w:rsidRPr="001375ED">
        <w:rPr>
          <w:rFonts w:asciiTheme="minorEastAsia" w:eastAsiaTheme="minorEastAsia" w:hAnsiTheme="minorEastAsia" w:hint="eastAsia"/>
          <w:sz w:val="28"/>
          <w:szCs w:val="28"/>
        </w:rPr>
        <w:t>若出现连续三个月扣款超过10％的情况，甲方有权终止合同。</w:t>
      </w:r>
    </w:p>
    <w:p w:rsidR="00F728B6" w:rsidRDefault="00F728B6" w:rsidP="00F728B6">
      <w:pPr>
        <w:tabs>
          <w:tab w:val="left" w:pos="2721"/>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sz w:val="28"/>
          <w:szCs w:val="28"/>
        </w:rPr>
        <w:t>0</w:t>
      </w:r>
      <w:r>
        <w:rPr>
          <w:rFonts w:asciiTheme="minorEastAsia" w:eastAsiaTheme="minorEastAsia" w:hAnsiTheme="minorEastAsia" w:hint="eastAsia"/>
          <w:sz w:val="28"/>
          <w:szCs w:val="28"/>
        </w:rPr>
        <w:t>、</w:t>
      </w:r>
      <w:r w:rsidRPr="001375ED">
        <w:rPr>
          <w:rFonts w:asciiTheme="minorEastAsia" w:eastAsiaTheme="minorEastAsia" w:hAnsiTheme="minorEastAsia" w:hint="eastAsia"/>
          <w:sz w:val="28"/>
          <w:szCs w:val="28"/>
        </w:rPr>
        <w:t>因甲方工程项目需要接入系统，应免费接入并调试。维保单位应提供有效的通讯方式，1小时内联系不上扣罚50元，4小时内联系不上扣罚200元。</w:t>
      </w:r>
    </w:p>
    <w:p w:rsidR="00F728B6" w:rsidRPr="00F728B6" w:rsidRDefault="00F728B6" w:rsidP="00F728B6">
      <w:pPr>
        <w:tabs>
          <w:tab w:val="left" w:pos="2721"/>
        </w:tabs>
        <w:spacing w:line="360" w:lineRule="auto"/>
        <w:ind w:firstLineChars="200" w:firstLine="562"/>
        <w:rPr>
          <w:rFonts w:asciiTheme="minorEastAsia" w:eastAsiaTheme="minorEastAsia" w:hAnsiTheme="minorEastAsia"/>
          <w:b/>
          <w:sz w:val="28"/>
          <w:szCs w:val="28"/>
        </w:rPr>
      </w:pPr>
      <w:r w:rsidRPr="00F728B6">
        <w:rPr>
          <w:rFonts w:asciiTheme="minorEastAsia" w:eastAsiaTheme="minorEastAsia" w:hAnsiTheme="minorEastAsia"/>
          <w:b/>
          <w:sz w:val="28"/>
          <w:szCs w:val="28"/>
        </w:rPr>
        <w:t>九</w:t>
      </w:r>
      <w:r w:rsidRPr="00F728B6">
        <w:rPr>
          <w:rFonts w:asciiTheme="minorEastAsia" w:eastAsiaTheme="minorEastAsia" w:hAnsiTheme="minorEastAsia" w:hint="eastAsia"/>
          <w:b/>
          <w:sz w:val="28"/>
          <w:szCs w:val="28"/>
        </w:rPr>
        <w:t>、</w:t>
      </w:r>
      <w:r w:rsidRPr="00F728B6">
        <w:rPr>
          <w:rFonts w:asciiTheme="minorEastAsia" w:eastAsiaTheme="minorEastAsia" w:hAnsiTheme="minorEastAsia"/>
          <w:b/>
          <w:sz w:val="28"/>
          <w:szCs w:val="28"/>
        </w:rPr>
        <w:t>安全要求</w:t>
      </w:r>
    </w:p>
    <w:p w:rsidR="00F728B6" w:rsidRDefault="00F728B6" w:rsidP="00F728B6">
      <w:pPr>
        <w:tabs>
          <w:tab w:val="left" w:pos="2721"/>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1375ED">
        <w:rPr>
          <w:rFonts w:asciiTheme="minorEastAsia" w:eastAsiaTheme="minorEastAsia" w:hAnsiTheme="minorEastAsia" w:hint="eastAsia"/>
          <w:sz w:val="28"/>
          <w:szCs w:val="28"/>
        </w:rPr>
        <w:t>中标人工作人员进场前必须通过安全培训，工作时严格按操作规程作业并注意自身安全。中标人工作人员人身安全及人身保险由中标人自理。</w:t>
      </w:r>
    </w:p>
    <w:p w:rsidR="00F728B6" w:rsidRDefault="00F728B6" w:rsidP="00F728B6">
      <w:pPr>
        <w:tabs>
          <w:tab w:val="left" w:pos="2721"/>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2、</w:t>
      </w:r>
      <w:r w:rsidRPr="001375ED">
        <w:rPr>
          <w:rFonts w:asciiTheme="minorEastAsia" w:eastAsiaTheme="minorEastAsia" w:hAnsiTheme="minorEastAsia" w:hint="eastAsia"/>
          <w:sz w:val="28"/>
          <w:szCs w:val="28"/>
        </w:rPr>
        <w:t>中标人必须严格管理所属人员，教育所属人员严格遵守国家有关安全作业制度和规定，按照安全规程操作作业；中标人作业人员作业时应使用合格的安全防护器具，在实施现场应设置安全警示标识；从业人员必须持有有效上岗证（包括特殊作业人员操作上岗证）；属高空作业的，中标人应为作业者负责购买高空作业保险单据复印报甲方备案。</w:t>
      </w:r>
    </w:p>
    <w:p w:rsidR="00F728B6" w:rsidRDefault="00F728B6" w:rsidP="00F728B6">
      <w:pPr>
        <w:tabs>
          <w:tab w:val="left" w:pos="2721"/>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1375ED">
        <w:rPr>
          <w:rFonts w:asciiTheme="minorEastAsia" w:eastAsiaTheme="minorEastAsia" w:hAnsiTheme="minorEastAsia" w:hint="eastAsia"/>
          <w:sz w:val="28"/>
          <w:szCs w:val="28"/>
        </w:rPr>
        <w:t>中标人应对直接员工的安全负责中标人工作人员在工作中发生安全事故或作出违法、违章行为，其后果由中标人自行负责，</w:t>
      </w:r>
      <w:r w:rsidR="006B14D1">
        <w:rPr>
          <w:rFonts w:asciiTheme="minorEastAsia" w:eastAsiaTheme="minorEastAsia" w:hAnsiTheme="minorEastAsia" w:hint="eastAsia"/>
          <w:sz w:val="28"/>
          <w:szCs w:val="28"/>
        </w:rPr>
        <w:t>采购方</w:t>
      </w:r>
      <w:r w:rsidRPr="001375ED">
        <w:rPr>
          <w:rFonts w:asciiTheme="minorEastAsia" w:eastAsiaTheme="minorEastAsia" w:hAnsiTheme="minorEastAsia" w:hint="eastAsia"/>
          <w:sz w:val="28"/>
          <w:szCs w:val="28"/>
        </w:rPr>
        <w:t>不承当任何责任和费用；中标人在履行合同过程中，给</w:t>
      </w:r>
      <w:r w:rsidR="006B14D1">
        <w:rPr>
          <w:rFonts w:asciiTheme="minorEastAsia" w:eastAsiaTheme="minorEastAsia" w:hAnsiTheme="minorEastAsia" w:hint="eastAsia"/>
          <w:sz w:val="28"/>
          <w:szCs w:val="28"/>
        </w:rPr>
        <w:t>采购方</w:t>
      </w:r>
      <w:r w:rsidRPr="001375ED">
        <w:rPr>
          <w:rFonts w:asciiTheme="minorEastAsia" w:eastAsiaTheme="minorEastAsia" w:hAnsiTheme="minorEastAsia" w:hint="eastAsia"/>
          <w:sz w:val="28"/>
          <w:szCs w:val="28"/>
        </w:rPr>
        <w:t>或第三方造成人身或财产损失的，有中标人承担全部的赔偿责任</w:t>
      </w:r>
      <w:r>
        <w:rPr>
          <w:rFonts w:asciiTheme="minorEastAsia" w:eastAsiaTheme="minorEastAsia" w:hAnsiTheme="minorEastAsia" w:hint="eastAsia"/>
          <w:sz w:val="28"/>
          <w:szCs w:val="28"/>
        </w:rPr>
        <w:t>。</w:t>
      </w:r>
    </w:p>
    <w:p w:rsidR="00F728B6" w:rsidRDefault="00F728B6" w:rsidP="00F728B6">
      <w:pPr>
        <w:tabs>
          <w:tab w:val="left" w:pos="2721"/>
        </w:tabs>
        <w:spacing w:line="360" w:lineRule="auto"/>
        <w:ind w:firstLineChars="200" w:firstLine="560"/>
        <w:rPr>
          <w:rFonts w:ascii="宋体" w:hAnsi="宋体"/>
          <w:sz w:val="28"/>
          <w:szCs w:val="28"/>
        </w:rPr>
      </w:pPr>
      <w:r>
        <w:rPr>
          <w:rFonts w:asciiTheme="minorEastAsia" w:eastAsiaTheme="minorEastAsia" w:hAnsiTheme="minorEastAsia" w:hint="eastAsia"/>
          <w:sz w:val="28"/>
          <w:szCs w:val="28"/>
        </w:rPr>
        <w:t>4、</w:t>
      </w:r>
      <w:r w:rsidRPr="001375ED">
        <w:rPr>
          <w:rFonts w:asciiTheme="minorEastAsia" w:eastAsiaTheme="minorEastAsia" w:hAnsiTheme="minorEastAsia" w:hint="eastAsia"/>
          <w:sz w:val="28"/>
          <w:szCs w:val="28"/>
        </w:rPr>
        <w:t>中标人应按安全工作有关规定，采取严格、科学的安全防护措施，确保中标人保养人员及他人的人身安全，承担由于自身安全措施不力造成的事</w:t>
      </w:r>
      <w:r w:rsidRPr="00E07CE6">
        <w:rPr>
          <w:rFonts w:asciiTheme="minorEastAsia" w:eastAsiaTheme="minorEastAsia" w:hAnsiTheme="minorEastAsia" w:hint="eastAsia"/>
          <w:sz w:val="28"/>
          <w:szCs w:val="28"/>
        </w:rPr>
        <w:t>故的责任和发生</w:t>
      </w:r>
      <w:r w:rsidRPr="00E07CE6">
        <w:rPr>
          <w:rFonts w:ascii="宋体" w:hAnsi="宋体" w:hint="eastAsia"/>
          <w:sz w:val="28"/>
          <w:szCs w:val="28"/>
        </w:rPr>
        <w:t>的费用。</w:t>
      </w:r>
    </w:p>
    <w:p w:rsidR="00F728B6" w:rsidRDefault="00F728B6" w:rsidP="00F728B6">
      <w:pPr>
        <w:tabs>
          <w:tab w:val="left" w:pos="2721"/>
        </w:tabs>
        <w:spacing w:line="360" w:lineRule="auto"/>
        <w:ind w:firstLineChars="200" w:firstLine="560"/>
        <w:rPr>
          <w:rFonts w:ascii="宋体" w:hAnsi="宋体"/>
          <w:sz w:val="28"/>
          <w:szCs w:val="28"/>
        </w:rPr>
      </w:pPr>
      <w:r>
        <w:rPr>
          <w:rFonts w:ascii="宋体" w:hAnsi="宋体" w:hint="eastAsia"/>
          <w:sz w:val="28"/>
          <w:szCs w:val="28"/>
        </w:rPr>
        <w:t>5、</w:t>
      </w:r>
      <w:r w:rsidRPr="00E07CE6">
        <w:rPr>
          <w:rFonts w:ascii="宋体" w:hAnsi="宋体" w:hint="eastAsia"/>
          <w:sz w:val="28"/>
          <w:szCs w:val="28"/>
        </w:rPr>
        <w:t>若发生重大伤亡事故，中标人应按有关规定立即报告当地消防局并通知</w:t>
      </w:r>
      <w:r w:rsidR="006B14D1">
        <w:rPr>
          <w:rFonts w:ascii="宋体" w:hAnsi="宋体" w:hint="eastAsia"/>
          <w:sz w:val="28"/>
          <w:szCs w:val="28"/>
        </w:rPr>
        <w:t>采购方</w:t>
      </w:r>
      <w:r w:rsidRPr="00E07CE6">
        <w:rPr>
          <w:rFonts w:ascii="宋体" w:hAnsi="宋体" w:hint="eastAsia"/>
          <w:sz w:val="28"/>
          <w:szCs w:val="28"/>
        </w:rPr>
        <w:t>代表，</w:t>
      </w:r>
      <w:r w:rsidR="006B14D1">
        <w:rPr>
          <w:rFonts w:ascii="宋体" w:hAnsi="宋体" w:hint="eastAsia"/>
          <w:sz w:val="28"/>
          <w:szCs w:val="28"/>
        </w:rPr>
        <w:t>采购方</w:t>
      </w:r>
      <w:r w:rsidRPr="00E07CE6">
        <w:rPr>
          <w:rFonts w:ascii="宋体" w:hAnsi="宋体" w:hint="eastAsia"/>
          <w:sz w:val="28"/>
          <w:szCs w:val="28"/>
        </w:rPr>
        <w:t>须为抢救提供必要的条件，发生费用由责任方承担。</w:t>
      </w:r>
    </w:p>
    <w:p w:rsidR="00F728B6" w:rsidRPr="00F728B6" w:rsidRDefault="00F728B6" w:rsidP="00F728B6">
      <w:pPr>
        <w:tabs>
          <w:tab w:val="left" w:pos="2721"/>
        </w:tabs>
        <w:spacing w:line="360" w:lineRule="auto"/>
        <w:ind w:firstLineChars="200" w:firstLine="560"/>
        <w:rPr>
          <w:rFonts w:asciiTheme="minorEastAsia" w:eastAsiaTheme="minorEastAsia" w:hAnsiTheme="minorEastAsia"/>
          <w:sz w:val="28"/>
          <w:szCs w:val="28"/>
        </w:rPr>
      </w:pPr>
      <w:r>
        <w:rPr>
          <w:rFonts w:ascii="宋体" w:hAnsi="宋体" w:hint="eastAsia"/>
          <w:sz w:val="28"/>
          <w:szCs w:val="28"/>
        </w:rPr>
        <w:t>6、</w:t>
      </w:r>
      <w:r w:rsidRPr="00E07CE6">
        <w:rPr>
          <w:rFonts w:ascii="宋体" w:hAnsi="宋体" w:hint="eastAsia"/>
          <w:sz w:val="28"/>
          <w:szCs w:val="28"/>
        </w:rPr>
        <w:t>中标人在动力设备、易燃易爆场所和贵重设备等易发生危险的场合进行维修保养时，应事先向</w:t>
      </w:r>
      <w:r w:rsidR="006B14D1">
        <w:rPr>
          <w:rFonts w:ascii="宋体" w:hAnsi="宋体" w:hint="eastAsia"/>
          <w:sz w:val="28"/>
          <w:szCs w:val="28"/>
        </w:rPr>
        <w:t>采购方</w:t>
      </w:r>
      <w:r w:rsidRPr="00E07CE6">
        <w:rPr>
          <w:rFonts w:ascii="宋体" w:hAnsi="宋体" w:hint="eastAsia"/>
          <w:sz w:val="28"/>
          <w:szCs w:val="28"/>
        </w:rPr>
        <w:t>代表报告应采取的安全保护措施应事先向</w:t>
      </w:r>
      <w:r w:rsidR="006B14D1">
        <w:rPr>
          <w:rFonts w:ascii="宋体" w:hAnsi="宋体" w:hint="eastAsia"/>
          <w:sz w:val="28"/>
          <w:szCs w:val="28"/>
        </w:rPr>
        <w:t>采购方</w:t>
      </w:r>
      <w:r w:rsidRPr="00E07CE6">
        <w:rPr>
          <w:rFonts w:ascii="宋体" w:hAnsi="宋体" w:hint="eastAsia"/>
          <w:sz w:val="28"/>
          <w:szCs w:val="28"/>
        </w:rPr>
        <w:t>代表提示采取的安全保护措施。</w:t>
      </w:r>
      <w:r w:rsidR="006B14D1">
        <w:rPr>
          <w:rFonts w:ascii="宋体" w:hAnsi="宋体" w:hint="eastAsia"/>
          <w:sz w:val="28"/>
          <w:szCs w:val="28"/>
        </w:rPr>
        <w:t>采购方</w:t>
      </w:r>
      <w:r w:rsidRPr="00E07CE6">
        <w:rPr>
          <w:rFonts w:ascii="宋体" w:hAnsi="宋体" w:hint="eastAsia"/>
          <w:sz w:val="28"/>
          <w:szCs w:val="28"/>
        </w:rPr>
        <w:t>应派员在现场监督和协助中标人进行有关工作。不论</w:t>
      </w:r>
      <w:r w:rsidR="006B14D1">
        <w:rPr>
          <w:rFonts w:ascii="宋体" w:hAnsi="宋体" w:hint="eastAsia"/>
          <w:sz w:val="28"/>
          <w:szCs w:val="28"/>
        </w:rPr>
        <w:t>采购方</w:t>
      </w:r>
      <w:r w:rsidRPr="00E07CE6">
        <w:rPr>
          <w:rFonts w:ascii="宋体" w:hAnsi="宋体" w:hint="eastAsia"/>
          <w:sz w:val="28"/>
          <w:szCs w:val="28"/>
        </w:rPr>
        <w:t>是否采取上述配合措施，中标人均应在满足安全的条件下进行工作。</w:t>
      </w:r>
    </w:p>
    <w:p w:rsidR="00892318" w:rsidRPr="00F728B6" w:rsidRDefault="00F728B6" w:rsidP="00F728B6">
      <w:pPr>
        <w:ind w:firstLineChars="200" w:firstLine="562"/>
        <w:rPr>
          <w:b/>
          <w:sz w:val="28"/>
          <w:szCs w:val="28"/>
        </w:rPr>
      </w:pPr>
      <w:r>
        <w:rPr>
          <w:rFonts w:hint="eastAsia"/>
          <w:b/>
          <w:sz w:val="28"/>
          <w:szCs w:val="28"/>
        </w:rPr>
        <w:t>十</w:t>
      </w:r>
      <w:r w:rsidR="008160FF">
        <w:rPr>
          <w:rFonts w:hint="eastAsia"/>
          <w:b/>
          <w:sz w:val="28"/>
          <w:szCs w:val="28"/>
        </w:rPr>
        <w:t>、</w:t>
      </w:r>
      <w:r w:rsidR="008D3F0E">
        <w:rPr>
          <w:rFonts w:hint="eastAsia"/>
          <w:b/>
          <w:sz w:val="28"/>
          <w:szCs w:val="28"/>
        </w:rPr>
        <w:t>费用</w:t>
      </w:r>
      <w:r w:rsidR="006B2E51">
        <w:rPr>
          <w:rFonts w:hint="eastAsia"/>
          <w:b/>
          <w:sz w:val="28"/>
          <w:szCs w:val="28"/>
        </w:rPr>
        <w:t>支付方式</w:t>
      </w:r>
    </w:p>
    <w:p w:rsidR="00F713D1" w:rsidRDefault="003A7274" w:rsidP="00D065AE">
      <w:pPr>
        <w:ind w:firstLineChars="200" w:firstLine="560"/>
        <w:rPr>
          <w:rFonts w:ascii="宋体" w:hAnsi="宋体" w:cs="Arial"/>
          <w:color w:val="000000"/>
          <w:sz w:val="28"/>
          <w:szCs w:val="28"/>
        </w:rPr>
      </w:pPr>
      <w:r w:rsidRPr="003A7274">
        <w:rPr>
          <w:rFonts w:ascii="宋体" w:hAnsi="宋体" w:cs="Arial"/>
          <w:color w:val="000000"/>
          <w:sz w:val="28"/>
          <w:szCs w:val="28"/>
        </w:rPr>
        <w:t>1、</w:t>
      </w:r>
      <w:r w:rsidR="00F728B6" w:rsidRPr="00F728B6">
        <w:rPr>
          <w:rFonts w:ascii="宋体" w:hAnsi="宋体" w:cs="Arial" w:hint="eastAsia"/>
          <w:color w:val="000000"/>
          <w:sz w:val="28"/>
          <w:szCs w:val="28"/>
        </w:rPr>
        <w:t>全年维修保养费用按季度支付</w:t>
      </w:r>
      <w:r w:rsidR="00F728B6">
        <w:rPr>
          <w:rFonts w:ascii="宋体" w:hAnsi="宋体" w:cs="Arial" w:hint="eastAsia"/>
          <w:color w:val="000000"/>
          <w:sz w:val="28"/>
          <w:szCs w:val="28"/>
        </w:rPr>
        <w:t>；</w:t>
      </w:r>
    </w:p>
    <w:p w:rsidR="003A7274" w:rsidRPr="003A7274" w:rsidRDefault="00F713D1" w:rsidP="00D065AE">
      <w:pPr>
        <w:ind w:firstLineChars="200" w:firstLine="560"/>
        <w:rPr>
          <w:rFonts w:ascii="宋体" w:hAnsi="宋体" w:cs="Arial"/>
          <w:color w:val="000000"/>
          <w:sz w:val="28"/>
          <w:szCs w:val="28"/>
        </w:rPr>
      </w:pPr>
      <w:r>
        <w:rPr>
          <w:rFonts w:ascii="宋体" w:hAnsi="宋体" w:cs="Arial" w:hint="eastAsia"/>
          <w:color w:val="000000"/>
          <w:sz w:val="28"/>
          <w:szCs w:val="28"/>
        </w:rPr>
        <w:t>2、</w:t>
      </w:r>
      <w:r w:rsidR="00F728B6" w:rsidRPr="00F728B6">
        <w:rPr>
          <w:rFonts w:ascii="宋体" w:hAnsi="宋体" w:cs="Arial" w:hint="eastAsia"/>
          <w:color w:val="000000"/>
          <w:sz w:val="28"/>
          <w:szCs w:val="28"/>
        </w:rPr>
        <w:t>每季度保养季度工作完成，经</w:t>
      </w:r>
      <w:r w:rsidR="006B14D1">
        <w:rPr>
          <w:rFonts w:ascii="宋体" w:hAnsi="宋体" w:cs="Arial" w:hint="eastAsia"/>
          <w:color w:val="000000"/>
          <w:sz w:val="28"/>
          <w:szCs w:val="28"/>
        </w:rPr>
        <w:t>采购方</w:t>
      </w:r>
      <w:r w:rsidR="00F728B6" w:rsidRPr="00F728B6">
        <w:rPr>
          <w:rFonts w:ascii="宋体" w:hAnsi="宋体" w:cs="Arial" w:hint="eastAsia"/>
          <w:color w:val="000000"/>
          <w:sz w:val="28"/>
          <w:szCs w:val="28"/>
        </w:rPr>
        <w:t>考核认定中标人服务符合合同</w:t>
      </w:r>
      <w:r w:rsidR="00F728B6" w:rsidRPr="00F728B6">
        <w:rPr>
          <w:rFonts w:ascii="宋体" w:hAnsi="宋体" w:cs="Arial" w:hint="eastAsia"/>
          <w:color w:val="000000"/>
          <w:sz w:val="28"/>
          <w:szCs w:val="28"/>
        </w:rPr>
        <w:lastRenderedPageBreak/>
        <w:t>约定，转季的头一个月内付清上季度的维修保养费。</w:t>
      </w:r>
    </w:p>
    <w:p w:rsidR="003A7274" w:rsidRPr="003A7274" w:rsidRDefault="00F713D1" w:rsidP="00F713D1">
      <w:pPr>
        <w:ind w:firstLineChars="200" w:firstLine="560"/>
        <w:rPr>
          <w:rFonts w:ascii="宋体" w:hAnsi="宋体" w:cs="Arial"/>
          <w:color w:val="000000"/>
          <w:sz w:val="28"/>
          <w:szCs w:val="28"/>
        </w:rPr>
      </w:pPr>
      <w:r>
        <w:rPr>
          <w:rFonts w:ascii="宋体" w:hAnsi="宋体" w:cs="Arial"/>
          <w:color w:val="000000"/>
          <w:sz w:val="28"/>
          <w:szCs w:val="28"/>
        </w:rPr>
        <w:t>3</w:t>
      </w:r>
      <w:r w:rsidR="003A7274" w:rsidRPr="003A7274">
        <w:rPr>
          <w:rFonts w:ascii="宋体" w:hAnsi="宋体" w:cs="Arial"/>
          <w:color w:val="000000"/>
          <w:sz w:val="28"/>
          <w:szCs w:val="28"/>
        </w:rPr>
        <w:t>、</w:t>
      </w:r>
      <w:r w:rsidR="00F728B6" w:rsidRPr="00F728B6">
        <w:rPr>
          <w:rFonts w:ascii="宋体" w:hAnsi="宋体" w:cs="Arial" w:hint="eastAsia"/>
          <w:color w:val="000000"/>
          <w:sz w:val="28"/>
          <w:szCs w:val="28"/>
        </w:rPr>
        <w:t>合同到期，经</w:t>
      </w:r>
      <w:r w:rsidR="006B14D1">
        <w:rPr>
          <w:rFonts w:ascii="宋体" w:hAnsi="宋体" w:cs="Arial" w:hint="eastAsia"/>
          <w:color w:val="000000"/>
          <w:sz w:val="28"/>
          <w:szCs w:val="28"/>
        </w:rPr>
        <w:t>采购方</w:t>
      </w:r>
      <w:r w:rsidR="00F728B6" w:rsidRPr="00F728B6">
        <w:rPr>
          <w:rFonts w:ascii="宋体" w:hAnsi="宋体" w:cs="Arial" w:hint="eastAsia"/>
          <w:color w:val="000000"/>
          <w:sz w:val="28"/>
          <w:szCs w:val="28"/>
        </w:rPr>
        <w:t>考核认定中标人服务符合合同约定，合同终止后一个月内付清余款。</w:t>
      </w:r>
    </w:p>
    <w:p w:rsidR="00E47B59" w:rsidRDefault="00F713D1" w:rsidP="003A7274">
      <w:pPr>
        <w:ind w:firstLineChars="200" w:firstLine="560"/>
        <w:rPr>
          <w:rFonts w:ascii="宋体" w:hAnsi="宋体" w:cs="Arial"/>
          <w:color w:val="000000"/>
          <w:sz w:val="28"/>
          <w:szCs w:val="28"/>
          <w:highlight w:val="yellow"/>
        </w:rPr>
      </w:pPr>
      <w:r>
        <w:rPr>
          <w:rFonts w:ascii="宋体" w:hAnsi="宋体" w:cs="Arial"/>
          <w:color w:val="000000"/>
          <w:sz w:val="28"/>
          <w:szCs w:val="28"/>
        </w:rPr>
        <w:t>4</w:t>
      </w:r>
      <w:r w:rsidR="003A7274" w:rsidRPr="003A7274">
        <w:rPr>
          <w:rFonts w:ascii="宋体" w:hAnsi="宋体" w:cs="Arial" w:hint="eastAsia"/>
          <w:color w:val="000000"/>
          <w:sz w:val="28"/>
          <w:szCs w:val="28"/>
        </w:rPr>
        <w:t>、每次付款前乙方开具符合国家税务规定的等额合格的增值税专用发票给甲方。乙方晚于付款期限提供的，甲方付款期限相应顺延。</w:t>
      </w:r>
    </w:p>
    <w:p w:rsidR="00E47B59" w:rsidRDefault="00F728B6">
      <w:pPr>
        <w:ind w:firstLineChars="200" w:firstLine="562"/>
        <w:rPr>
          <w:b/>
          <w:sz w:val="28"/>
          <w:szCs w:val="28"/>
        </w:rPr>
      </w:pPr>
      <w:r>
        <w:rPr>
          <w:rFonts w:hint="eastAsia"/>
          <w:b/>
          <w:sz w:val="28"/>
          <w:szCs w:val="28"/>
        </w:rPr>
        <w:t>十一</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rsidP="00B25BB6">
      <w:pPr>
        <w:numPr>
          <w:ilvl w:val="0"/>
          <w:numId w:val="1"/>
        </w:numPr>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3A7274" w:rsidP="00B25BB6">
      <w:pPr>
        <w:numPr>
          <w:ilvl w:val="0"/>
          <w:numId w:val="1"/>
        </w:numPr>
        <w:ind w:left="0" w:firstLineChars="200" w:firstLine="560"/>
        <w:rPr>
          <w:rFonts w:ascii="宋体" w:hAnsi="宋体"/>
          <w:sz w:val="28"/>
          <w:szCs w:val="28"/>
        </w:rPr>
      </w:pPr>
      <w:r>
        <w:rPr>
          <w:rFonts w:ascii="宋体" w:hAnsi="宋体" w:hint="eastAsia"/>
          <w:sz w:val="28"/>
          <w:szCs w:val="28"/>
        </w:rPr>
        <w:t>投标人</w:t>
      </w:r>
      <w:r w:rsidR="003C0DBE" w:rsidRPr="003C0DBE">
        <w:rPr>
          <w:rFonts w:ascii="宋体" w:hAnsi="宋体" w:hint="eastAsia"/>
          <w:sz w:val="28"/>
          <w:szCs w:val="28"/>
        </w:rPr>
        <w:t>近3年内(201</w:t>
      </w:r>
      <w:r w:rsidR="003C0DBE" w:rsidRPr="003C0DBE">
        <w:rPr>
          <w:rFonts w:ascii="宋体" w:hAnsi="宋体"/>
          <w:sz w:val="28"/>
          <w:szCs w:val="28"/>
        </w:rPr>
        <w:t>8</w:t>
      </w:r>
      <w:r w:rsidR="003C0DBE" w:rsidRPr="003C0DBE">
        <w:rPr>
          <w:rFonts w:ascii="宋体" w:hAnsi="宋体" w:hint="eastAsia"/>
          <w:sz w:val="28"/>
          <w:szCs w:val="28"/>
        </w:rPr>
        <w:t>年1月1日至今)完成过质量合格的</w:t>
      </w:r>
      <w:r>
        <w:rPr>
          <w:rFonts w:ascii="宋体" w:hAnsi="宋体" w:hint="eastAsia"/>
          <w:sz w:val="28"/>
          <w:szCs w:val="28"/>
        </w:rPr>
        <w:t>类似工程</w:t>
      </w:r>
      <w:r w:rsidR="003C0DBE" w:rsidRPr="003C0DBE">
        <w:rPr>
          <w:rFonts w:ascii="宋体" w:hAnsi="宋体" w:hint="eastAsia"/>
          <w:sz w:val="28"/>
          <w:szCs w:val="28"/>
        </w:rPr>
        <w:t>项目业绩（需提供合同等相关证明材料复印件）</w:t>
      </w:r>
      <w:r w:rsidR="006B2E51">
        <w:rPr>
          <w:rFonts w:hint="eastAsia"/>
          <w:sz w:val="28"/>
          <w:szCs w:val="28"/>
        </w:rPr>
        <w:t>；</w:t>
      </w:r>
    </w:p>
    <w:p w:rsidR="00E47B59" w:rsidRDefault="006B2E51" w:rsidP="00B25BB6">
      <w:pPr>
        <w:numPr>
          <w:ilvl w:val="0"/>
          <w:numId w:val="1"/>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F728B6">
      <w:pPr>
        <w:ind w:firstLineChars="200" w:firstLine="560"/>
        <w:rPr>
          <w:sz w:val="28"/>
          <w:szCs w:val="28"/>
        </w:rPr>
      </w:pPr>
      <w:r>
        <w:rPr>
          <w:rFonts w:hint="eastAsia"/>
          <w:sz w:val="28"/>
          <w:szCs w:val="28"/>
        </w:rPr>
        <w:t>维保</w:t>
      </w:r>
      <w:r w:rsidR="006B2E51">
        <w:rPr>
          <w:rFonts w:hint="eastAsia"/>
          <w:sz w:val="28"/>
          <w:szCs w:val="28"/>
        </w:rPr>
        <w:t>方案：</w:t>
      </w:r>
      <w:r>
        <w:rPr>
          <w:rFonts w:hint="eastAsia"/>
          <w:b/>
          <w:sz w:val="28"/>
          <w:szCs w:val="28"/>
        </w:rPr>
        <w:t>维保</w:t>
      </w:r>
      <w:r w:rsidR="006B2E51">
        <w:rPr>
          <w:rFonts w:hint="eastAsia"/>
          <w:b/>
          <w:sz w:val="28"/>
          <w:szCs w:val="28"/>
        </w:rPr>
        <w:t>单位应充分了解现场条件，并针对本项目制定切实可</w:t>
      </w:r>
      <w:r w:rsidR="006B2E51">
        <w:rPr>
          <w:rFonts w:hint="eastAsia"/>
          <w:b/>
          <w:sz w:val="28"/>
          <w:szCs w:val="28"/>
        </w:rPr>
        <w:lastRenderedPageBreak/>
        <w:t>行的</w:t>
      </w:r>
      <w:r>
        <w:rPr>
          <w:rFonts w:hint="eastAsia"/>
          <w:b/>
          <w:sz w:val="28"/>
          <w:szCs w:val="28"/>
          <w:u w:val="double"/>
        </w:rPr>
        <w:t>维保</w:t>
      </w:r>
      <w:r w:rsidR="006B2E51">
        <w:rPr>
          <w:rFonts w:hint="eastAsia"/>
          <w:b/>
          <w:sz w:val="28"/>
          <w:szCs w:val="28"/>
          <w:u w:val="double"/>
        </w:rPr>
        <w:t>方案</w:t>
      </w:r>
      <w:r w:rsidR="006B2E51">
        <w:rPr>
          <w:rFonts w:hint="eastAsia"/>
          <w:sz w:val="28"/>
          <w:szCs w:val="28"/>
        </w:rPr>
        <w:t>，包括但不限于：</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w:t>
      </w:r>
    </w:p>
    <w:p w:rsidR="00E47B59" w:rsidRPr="00F728B6" w:rsidRDefault="006B2E51" w:rsidP="00F728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rsidP="00B25BB6">
      <w:pPr>
        <w:widowControl/>
        <w:numPr>
          <w:ilvl w:val="0"/>
          <w:numId w:val="2"/>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w:t>
      </w:r>
      <w:r w:rsidR="007C3F99">
        <w:rPr>
          <w:rFonts w:ascii="宋体" w:hAnsi="宋体" w:cs="Arial" w:hint="eastAsia"/>
          <w:color w:val="000000"/>
          <w:sz w:val="28"/>
          <w:szCs w:val="28"/>
        </w:rPr>
        <w:t>：（格式见附件1）</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F728B6">
        <w:rPr>
          <w:rFonts w:ascii="宋体" w:hAnsi="宋体" w:cs="Arial" w:hint="eastAsia"/>
          <w:color w:val="000000"/>
          <w:sz w:val="28"/>
          <w:szCs w:val="28"/>
        </w:rPr>
        <w:t>格式自拟</w:t>
      </w:r>
      <w:r w:rsidR="00892318" w:rsidRPr="00892318">
        <w:rPr>
          <w:rFonts w:ascii="宋体" w:hAnsi="宋体" w:cs="Arial" w:hint="eastAsia"/>
          <w:color w:val="000000"/>
          <w:sz w:val="28"/>
          <w:szCs w:val="28"/>
        </w:rPr>
        <w:t>，包括但不限于各项目单价及综合总报价，并注明未含税总价、税率</w:t>
      </w:r>
      <w:r w:rsidR="00453ADF">
        <w:rPr>
          <w:rFonts w:ascii="宋体" w:hAnsi="宋体" w:cs="Arial" w:hint="eastAsia"/>
          <w:color w:val="000000"/>
          <w:sz w:val="28"/>
          <w:szCs w:val="28"/>
        </w:rPr>
        <w:t>及</w:t>
      </w:r>
      <w:r w:rsidR="00892318" w:rsidRPr="00892318">
        <w:rPr>
          <w:rFonts w:ascii="宋体" w:hAnsi="宋体" w:cs="Arial" w:hint="eastAsia"/>
          <w:color w:val="000000"/>
          <w:sz w:val="28"/>
          <w:szCs w:val="28"/>
        </w:rPr>
        <w:t>含税总价。</w:t>
      </w:r>
    </w:p>
    <w:p w:rsidR="00E47B59" w:rsidRDefault="007C3F99">
      <w:pPr>
        <w:ind w:firstLineChars="200" w:firstLine="562"/>
        <w:rPr>
          <w:b/>
          <w:sz w:val="28"/>
          <w:szCs w:val="28"/>
        </w:rPr>
      </w:pPr>
      <w:r>
        <w:rPr>
          <w:rFonts w:hint="eastAsia"/>
          <w:b/>
          <w:sz w:val="28"/>
          <w:szCs w:val="28"/>
        </w:rPr>
        <w:t>十</w:t>
      </w:r>
      <w:r w:rsidR="00F728B6">
        <w:rPr>
          <w:rFonts w:hint="eastAsia"/>
          <w:b/>
          <w:sz w:val="28"/>
          <w:szCs w:val="28"/>
        </w:rPr>
        <w:t>二</w:t>
      </w:r>
      <w:r w:rsidR="006B2E51">
        <w:rPr>
          <w:rFonts w:hint="eastAsia"/>
          <w:b/>
          <w:sz w:val="28"/>
          <w:szCs w:val="28"/>
        </w:rPr>
        <w:t>、评标方法</w:t>
      </w:r>
    </w:p>
    <w:p w:rsidR="00E47B59" w:rsidRDefault="006B2E51" w:rsidP="00541171">
      <w:pPr>
        <w:ind w:firstLineChars="200" w:firstLine="560"/>
        <w:rPr>
          <w:sz w:val="28"/>
          <w:szCs w:val="28"/>
        </w:rPr>
      </w:pPr>
      <w:r>
        <w:rPr>
          <w:rFonts w:hint="eastAsia"/>
          <w:sz w:val="28"/>
          <w:szCs w:val="28"/>
        </w:rPr>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）后，各投标人按有效投标报价由低至高的顺序依次排列，排名第一为第一中标候选人。</w:t>
      </w:r>
      <w:r w:rsidR="00E5221B">
        <w:rPr>
          <w:rFonts w:hint="eastAsia"/>
          <w:sz w:val="28"/>
          <w:szCs w:val="28"/>
        </w:rPr>
        <w:t>采购人对中标人实行信用评价管理，具体按采购人供应商管理办法执行</w:t>
      </w:r>
      <w:r>
        <w:rPr>
          <w:rFonts w:hint="eastAsia"/>
          <w:sz w:val="28"/>
          <w:szCs w:val="28"/>
        </w:rPr>
        <w:t>。</w:t>
      </w:r>
    </w:p>
    <w:p w:rsidR="00E47B59" w:rsidRDefault="00CC78E6">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F728B6">
        <w:rPr>
          <w:rFonts w:hint="eastAsia"/>
          <w:b/>
          <w:sz w:val="28"/>
          <w:szCs w:val="28"/>
        </w:rPr>
        <w:t>三</w:t>
      </w:r>
      <w:r w:rsidR="006B2E51">
        <w:rPr>
          <w:rFonts w:ascii="宋体" w:hAnsi="宋体" w:cs="Arial" w:hint="eastAsia"/>
          <w:b/>
          <w:color w:val="000000"/>
          <w:sz w:val="28"/>
          <w:szCs w:val="28"/>
        </w:rPr>
        <w:t>、勘踏现场</w:t>
      </w:r>
    </w:p>
    <w:p w:rsidR="00E47B59" w:rsidRDefault="006B2E51">
      <w:pPr>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w:t>
      </w:r>
      <w:r w:rsidR="00202786">
        <w:rPr>
          <w:sz w:val="28"/>
          <w:szCs w:val="28"/>
        </w:rPr>
        <w:t>2</w:t>
      </w:r>
      <w:r w:rsidR="000A18E3">
        <w:rPr>
          <w:sz w:val="28"/>
          <w:szCs w:val="28"/>
        </w:rPr>
        <w:t>1</w:t>
      </w:r>
      <w:r>
        <w:rPr>
          <w:rFonts w:hint="eastAsia"/>
          <w:sz w:val="28"/>
          <w:szCs w:val="28"/>
        </w:rPr>
        <w:t>年</w:t>
      </w:r>
      <w:r w:rsidR="004E4DFD">
        <w:rPr>
          <w:sz w:val="28"/>
          <w:szCs w:val="28"/>
        </w:rPr>
        <w:t>7</w:t>
      </w:r>
      <w:r>
        <w:rPr>
          <w:rFonts w:hint="eastAsia"/>
          <w:sz w:val="28"/>
          <w:szCs w:val="28"/>
        </w:rPr>
        <w:t>月</w:t>
      </w:r>
      <w:r w:rsidR="004E4DFD">
        <w:rPr>
          <w:sz w:val="28"/>
          <w:szCs w:val="28"/>
        </w:rPr>
        <w:t>14</w:t>
      </w:r>
      <w:r>
        <w:rPr>
          <w:rFonts w:hint="eastAsia"/>
          <w:sz w:val="28"/>
          <w:szCs w:val="28"/>
        </w:rPr>
        <w:t>日</w:t>
      </w:r>
      <w:r w:rsidR="00B30173">
        <w:rPr>
          <w:sz w:val="28"/>
          <w:szCs w:val="28"/>
        </w:rPr>
        <w:t>1</w:t>
      </w:r>
      <w:r w:rsidR="00CD1D9A">
        <w:rPr>
          <w:sz w:val="28"/>
          <w:szCs w:val="28"/>
        </w:rPr>
        <w:t>0</w:t>
      </w:r>
      <w:r w:rsidR="00B30173">
        <w:rPr>
          <w:rFonts w:hint="eastAsia"/>
          <w:sz w:val="28"/>
          <w:szCs w:val="28"/>
        </w:rPr>
        <w:t>:</w:t>
      </w:r>
      <w:r w:rsidR="00CD1D9A">
        <w:rPr>
          <w:sz w:val="28"/>
          <w:szCs w:val="28"/>
        </w:rPr>
        <w:t>0</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F728B6">
        <w:rPr>
          <w:rFonts w:hint="eastAsia"/>
          <w:sz w:val="28"/>
          <w:szCs w:val="28"/>
        </w:rPr>
        <w:t>梁</w:t>
      </w:r>
      <w:r w:rsidR="00541171">
        <w:rPr>
          <w:rFonts w:hint="eastAsia"/>
          <w:sz w:val="28"/>
          <w:szCs w:val="28"/>
        </w:rPr>
        <w:t>工</w:t>
      </w:r>
      <w:r>
        <w:rPr>
          <w:rFonts w:hint="eastAsia"/>
          <w:sz w:val="28"/>
          <w:szCs w:val="28"/>
        </w:rPr>
        <w:t>，联系电话：</w:t>
      </w:r>
      <w:r w:rsidR="00541171">
        <w:rPr>
          <w:sz w:val="28"/>
          <w:szCs w:val="28"/>
        </w:rPr>
        <w:t>020-393020</w:t>
      </w:r>
      <w:r w:rsidR="00F728B6">
        <w:rPr>
          <w:sz w:val="28"/>
          <w:szCs w:val="28"/>
        </w:rPr>
        <w:t>20</w:t>
      </w:r>
      <w:r>
        <w:rPr>
          <w:rFonts w:hint="eastAsia"/>
          <w:sz w:val="28"/>
          <w:szCs w:val="28"/>
        </w:rPr>
        <w:t>。投标人未在规定时间勘踏现场的，</w:t>
      </w:r>
      <w:r>
        <w:rPr>
          <w:rFonts w:hint="eastAsia"/>
          <w:sz w:val="28"/>
          <w:szCs w:val="28"/>
        </w:rPr>
        <w:lastRenderedPageBreak/>
        <w:t>甲方不再另行组织，由投标人自行前往勘踏。</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F728B6">
        <w:rPr>
          <w:rFonts w:ascii="宋体" w:hAnsi="宋体" w:cs="Arial" w:hint="eastAsia"/>
          <w:b/>
          <w:color w:val="000000"/>
          <w:sz w:val="28"/>
          <w:szCs w:val="28"/>
        </w:rPr>
        <w:t>四</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w:t>
      </w:r>
      <w:r w:rsidRPr="003A7274">
        <w:rPr>
          <w:rFonts w:ascii="宋体" w:hAnsi="宋体" w:cs="Arial" w:hint="eastAsia"/>
          <w:b/>
          <w:color w:val="000000"/>
          <w:sz w:val="28"/>
          <w:szCs w:val="28"/>
        </w:rPr>
        <w:t>投标单位以密封的形式</w:t>
      </w:r>
      <w:r w:rsidR="00C219B3" w:rsidRPr="003A7274">
        <w:rPr>
          <w:rFonts w:ascii="宋体" w:hAnsi="宋体" w:cs="Arial" w:hint="eastAsia"/>
          <w:b/>
          <w:color w:val="000000"/>
          <w:sz w:val="28"/>
          <w:szCs w:val="28"/>
        </w:rPr>
        <w:t>（一式一份，无需装订）</w:t>
      </w:r>
      <w:r>
        <w:rPr>
          <w:rFonts w:ascii="宋体" w:hAnsi="宋体" w:cs="Arial" w:hint="eastAsia"/>
          <w:color w:val="000000"/>
          <w:sz w:val="28"/>
          <w:szCs w:val="28"/>
        </w:rPr>
        <w:t>提供投标文件到：广州市番禺区大学城明志街1号信息枢纽楼9</w:t>
      </w:r>
      <w:r w:rsidR="00006FB5">
        <w:rPr>
          <w:rFonts w:ascii="宋体" w:hAnsi="宋体" w:cs="Arial" w:hint="eastAsia"/>
          <w:color w:val="000000"/>
          <w:sz w:val="28"/>
          <w:szCs w:val="28"/>
        </w:rPr>
        <w:t>楼采购合同部，采购</w:t>
      </w:r>
      <w:r>
        <w:rPr>
          <w:rFonts w:ascii="宋体" w:hAnsi="宋体" w:cs="Arial" w:hint="eastAsia"/>
          <w:color w:val="000000"/>
          <w:sz w:val="28"/>
          <w:szCs w:val="28"/>
        </w:rPr>
        <w:t>方接受现场递交或邮寄两种方式。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w:t>
      </w:r>
      <w:r w:rsidR="00202786">
        <w:rPr>
          <w:rFonts w:ascii="宋体" w:hAnsi="宋体" w:cs="Arial"/>
          <w:color w:val="000000"/>
          <w:sz w:val="28"/>
          <w:szCs w:val="28"/>
        </w:rPr>
        <w:t>2</w:t>
      </w:r>
      <w:r w:rsidR="000A18E3">
        <w:rPr>
          <w:rFonts w:ascii="宋体" w:hAnsi="宋体" w:cs="Arial"/>
          <w:color w:val="000000"/>
          <w:sz w:val="28"/>
          <w:szCs w:val="28"/>
        </w:rPr>
        <w:t>1</w:t>
      </w:r>
      <w:r>
        <w:rPr>
          <w:rFonts w:ascii="宋体" w:hAnsi="宋体" w:cs="Arial" w:hint="eastAsia"/>
          <w:color w:val="000000"/>
          <w:sz w:val="28"/>
          <w:szCs w:val="28"/>
        </w:rPr>
        <w:t>年</w:t>
      </w:r>
      <w:r w:rsidR="004E4DFD">
        <w:rPr>
          <w:rFonts w:ascii="宋体" w:hAnsi="宋体" w:cs="Arial"/>
          <w:color w:val="000000"/>
          <w:sz w:val="28"/>
          <w:szCs w:val="28"/>
        </w:rPr>
        <w:t>7</w:t>
      </w:r>
      <w:r>
        <w:rPr>
          <w:rFonts w:ascii="宋体" w:hAnsi="宋体" w:cs="Arial" w:hint="eastAsia"/>
          <w:color w:val="000000"/>
          <w:sz w:val="28"/>
          <w:szCs w:val="28"/>
        </w:rPr>
        <w:t>月</w:t>
      </w:r>
      <w:r w:rsidR="004E4DFD">
        <w:rPr>
          <w:rFonts w:ascii="宋体" w:hAnsi="宋体" w:cs="Arial"/>
          <w:color w:val="000000"/>
          <w:sz w:val="28"/>
          <w:szCs w:val="28"/>
        </w:rPr>
        <w:t>26</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w:t>
      </w:r>
      <w:r w:rsidR="00006FB5">
        <w:rPr>
          <w:rFonts w:ascii="宋体" w:hAnsi="宋体" w:cs="Arial" w:hint="eastAsia"/>
          <w:color w:val="000000"/>
          <w:sz w:val="28"/>
          <w:szCs w:val="28"/>
        </w:rPr>
        <w:t>采购</w:t>
      </w:r>
      <w:r>
        <w:rPr>
          <w:rFonts w:ascii="宋体" w:hAnsi="宋体" w:cs="Arial" w:hint="eastAsia"/>
          <w:color w:val="000000"/>
          <w:sz w:val="28"/>
          <w:szCs w:val="28"/>
        </w:rPr>
        <w:t>方有权不予受理。</w:t>
      </w: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474A47">
        <w:rPr>
          <w:rFonts w:ascii="宋体" w:hAnsi="宋体" w:cs="Arial" w:hint="eastAsia"/>
          <w:b/>
          <w:color w:val="000000"/>
          <w:sz w:val="28"/>
          <w:szCs w:val="28"/>
        </w:rPr>
        <w:t>五</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）同时发布。本竞选文件在各媒体发布的文本如有不同之处，以在</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474A47">
        <w:rPr>
          <w:rFonts w:ascii="宋体" w:hAnsi="宋体" w:cs="Arial" w:hint="eastAsia"/>
          <w:b/>
          <w:color w:val="000000"/>
          <w:sz w:val="28"/>
          <w:szCs w:val="28"/>
        </w:rPr>
        <w:t>六</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C062D1">
        <w:rPr>
          <w:rFonts w:ascii="宋体" w:hAnsi="宋体" w:cs="Arial" w:hint="eastAsia"/>
          <w:color w:val="000000"/>
          <w:sz w:val="28"/>
          <w:szCs w:val="28"/>
        </w:rPr>
        <w:t>广州大学城投资经营管理有限公司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202786" w:rsidRDefault="006B2E51" w:rsidP="00C219B3">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D065AE" w:rsidRDefault="00D065AE" w:rsidP="00265E09">
      <w:pPr>
        <w:spacing w:line="360" w:lineRule="auto"/>
        <w:rPr>
          <w:rFonts w:asciiTheme="minorEastAsia" w:eastAsiaTheme="minorEastAsia" w:hAnsiTheme="minorEastAsia" w:cs="Arial"/>
          <w:color w:val="000000"/>
          <w:sz w:val="28"/>
          <w:szCs w:val="28"/>
        </w:rPr>
      </w:pPr>
    </w:p>
    <w:p w:rsidR="003E49C2" w:rsidRDefault="003E49C2" w:rsidP="00474A47">
      <w:pPr>
        <w:widowControl/>
        <w:jc w:val="left"/>
        <w:rPr>
          <w:rFonts w:asciiTheme="minorEastAsia" w:eastAsiaTheme="minorEastAsia" w:hAnsiTheme="minorEastAsia" w:cs="Arial"/>
          <w:color w:val="000000"/>
          <w:sz w:val="28"/>
          <w:szCs w:val="28"/>
        </w:rPr>
        <w:sectPr w:rsidR="003E49C2" w:rsidSect="00DE00B8">
          <w:footerReference w:type="default" r:id="rId8"/>
          <w:pgSz w:w="11906" w:h="16838"/>
          <w:pgMar w:top="1134" w:right="1418" w:bottom="1134" w:left="1418" w:header="851" w:footer="992" w:gutter="0"/>
          <w:cols w:space="720"/>
          <w:docGrid w:type="lines" w:linePitch="312"/>
        </w:sectPr>
      </w:pPr>
    </w:p>
    <w:p w:rsidR="00E47B59" w:rsidRPr="00265E09" w:rsidRDefault="006B2E51" w:rsidP="00392549">
      <w:pPr>
        <w:rPr>
          <w:rFonts w:ascii="宋体" w:hAnsi="宋体" w:cs="Arial"/>
          <w:color w:val="000000"/>
          <w:sz w:val="28"/>
          <w:szCs w:val="28"/>
        </w:rPr>
      </w:pPr>
      <w:r w:rsidRPr="00265E09">
        <w:rPr>
          <w:rFonts w:ascii="宋体" w:hAnsi="宋体" w:cs="Arial" w:hint="eastAsia"/>
          <w:color w:val="000000"/>
          <w:sz w:val="28"/>
          <w:szCs w:val="28"/>
        </w:rPr>
        <w:lastRenderedPageBreak/>
        <w:t>附件</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1</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报价一览表</w:t>
      </w:r>
    </w:p>
    <w:p w:rsidR="00E47B59" w:rsidRPr="00265E09" w:rsidRDefault="00392549" w:rsidP="00265E09">
      <w:pPr>
        <w:ind w:firstLineChars="300" w:firstLine="840"/>
        <w:rPr>
          <w:rFonts w:ascii="宋体" w:hAnsi="宋体" w:cs="Arial"/>
          <w:color w:val="000000"/>
          <w:sz w:val="28"/>
          <w:szCs w:val="28"/>
        </w:rPr>
      </w:pPr>
      <w:r w:rsidRPr="00265E09">
        <w:rPr>
          <w:rFonts w:ascii="宋体" w:hAnsi="宋体" w:cs="Arial"/>
          <w:color w:val="000000"/>
          <w:sz w:val="28"/>
          <w:szCs w:val="28"/>
        </w:rPr>
        <w:t>2</w:t>
      </w:r>
      <w:r w:rsidRPr="00265E09">
        <w:rPr>
          <w:rFonts w:ascii="宋体" w:hAnsi="宋体" w:cs="Arial" w:hint="eastAsia"/>
          <w:color w:val="000000"/>
          <w:sz w:val="28"/>
          <w:szCs w:val="28"/>
        </w:rPr>
        <w:t>、</w:t>
      </w:r>
      <w:r w:rsidR="006B2E51" w:rsidRPr="00265E09">
        <w:rPr>
          <w:rFonts w:ascii="宋体" w:hAnsi="宋体" w:cs="Arial" w:hint="eastAsia"/>
          <w:color w:val="000000"/>
          <w:sz w:val="28"/>
          <w:szCs w:val="28"/>
        </w:rPr>
        <w:t>供应商调查</w:t>
      </w:r>
      <w:r w:rsidR="00892318" w:rsidRPr="00265E09">
        <w:rPr>
          <w:rFonts w:ascii="宋体" w:hAnsi="宋体" w:cs="Arial" w:hint="eastAsia"/>
          <w:color w:val="000000"/>
          <w:sz w:val="28"/>
          <w:szCs w:val="28"/>
        </w:rPr>
        <w:t>表</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3、</w:t>
      </w:r>
      <w:r w:rsidR="006B2E51" w:rsidRPr="00265E09">
        <w:rPr>
          <w:rFonts w:ascii="宋体" w:hAnsi="宋体" w:cs="Arial" w:hint="eastAsia"/>
          <w:color w:val="000000"/>
          <w:sz w:val="28"/>
          <w:szCs w:val="28"/>
        </w:rPr>
        <w:t>法定代表人身份证明书</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4、</w:t>
      </w:r>
      <w:r w:rsidR="006B2E51" w:rsidRPr="00265E09">
        <w:rPr>
          <w:rFonts w:ascii="宋体" w:hAnsi="宋体" w:cs="Arial" w:hint="eastAsia"/>
          <w:color w:val="000000"/>
          <w:sz w:val="28"/>
          <w:szCs w:val="28"/>
        </w:rPr>
        <w:t>法定代表人授权委托证明书</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5、</w:t>
      </w:r>
      <w:r w:rsidR="006B2E51" w:rsidRPr="00265E09">
        <w:rPr>
          <w:rFonts w:ascii="宋体" w:hAnsi="宋体" w:cs="Arial" w:hint="eastAsia"/>
          <w:color w:val="000000"/>
          <w:sz w:val="28"/>
          <w:szCs w:val="28"/>
        </w:rPr>
        <w:t>投标人资格审查表</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6、</w:t>
      </w:r>
      <w:r w:rsidR="006B2E51" w:rsidRPr="00265E09">
        <w:rPr>
          <w:rFonts w:ascii="宋体" w:hAnsi="宋体" w:cs="Arial" w:hint="eastAsia"/>
          <w:color w:val="000000"/>
          <w:sz w:val="28"/>
          <w:szCs w:val="28"/>
        </w:rPr>
        <w:t>投标文件有效性审查表</w:t>
      </w:r>
    </w:p>
    <w:p w:rsidR="00472277" w:rsidRDefault="00472277" w:rsidP="005E06B4">
      <w:pPr>
        <w:pStyle w:val="a5"/>
        <w:spacing w:line="360" w:lineRule="auto"/>
        <w:ind w:leftChars="0" w:left="0" w:right="1120" w:firstLineChars="900" w:firstLine="2520"/>
        <w:rPr>
          <w:sz w:val="28"/>
          <w:szCs w:val="28"/>
        </w:rPr>
      </w:pPr>
    </w:p>
    <w:p w:rsidR="00E47B59" w:rsidRDefault="0025569B" w:rsidP="00472277">
      <w:pPr>
        <w:pStyle w:val="a5"/>
        <w:spacing w:line="360" w:lineRule="auto"/>
        <w:ind w:leftChars="0" w:left="0" w:right="1120" w:firstLineChars="900" w:firstLine="2520"/>
        <w:rPr>
          <w:sz w:val="28"/>
          <w:szCs w:val="28"/>
        </w:rPr>
      </w:pPr>
      <w:r>
        <w:rPr>
          <w:rFonts w:hint="eastAsia"/>
          <w:sz w:val="28"/>
          <w:szCs w:val="28"/>
        </w:rPr>
        <w:t>采购人</w:t>
      </w:r>
      <w:r w:rsidR="006B2E51">
        <w:rPr>
          <w:rFonts w:hint="eastAsia"/>
          <w:sz w:val="28"/>
          <w:szCs w:val="28"/>
        </w:rPr>
        <w:t>：</w:t>
      </w:r>
      <w:r w:rsidR="00C062D1">
        <w:rPr>
          <w:rFonts w:hint="eastAsia"/>
          <w:sz w:val="28"/>
          <w:szCs w:val="28"/>
        </w:rPr>
        <w:t>广州大学城投资经营管理有限公司</w:t>
      </w:r>
    </w:p>
    <w:p w:rsidR="00220F76" w:rsidRDefault="006B2E51" w:rsidP="008A3D6E">
      <w:pPr>
        <w:spacing w:line="360" w:lineRule="auto"/>
        <w:ind w:firstLineChars="1700" w:firstLine="4760"/>
        <w:rPr>
          <w:sz w:val="28"/>
          <w:szCs w:val="28"/>
        </w:rPr>
      </w:pPr>
      <w:r>
        <w:rPr>
          <w:rFonts w:hint="eastAsia"/>
          <w:sz w:val="28"/>
          <w:szCs w:val="28"/>
        </w:rPr>
        <w:t>20</w:t>
      </w:r>
      <w:r w:rsidR="00202786">
        <w:rPr>
          <w:sz w:val="28"/>
          <w:szCs w:val="28"/>
        </w:rPr>
        <w:t>2</w:t>
      </w:r>
      <w:r w:rsidR="000A18E3">
        <w:rPr>
          <w:sz w:val="28"/>
          <w:szCs w:val="28"/>
        </w:rPr>
        <w:t>1</w:t>
      </w:r>
      <w:r>
        <w:rPr>
          <w:rFonts w:hint="eastAsia"/>
          <w:sz w:val="28"/>
          <w:szCs w:val="28"/>
        </w:rPr>
        <w:t>年</w:t>
      </w:r>
      <w:r w:rsidR="004E4DFD">
        <w:rPr>
          <w:sz w:val="28"/>
          <w:szCs w:val="28"/>
        </w:rPr>
        <w:t>7</w:t>
      </w:r>
      <w:r>
        <w:rPr>
          <w:rFonts w:hint="eastAsia"/>
          <w:sz w:val="28"/>
          <w:szCs w:val="28"/>
        </w:rPr>
        <w:t>月</w:t>
      </w:r>
      <w:r w:rsidR="004E4DFD">
        <w:rPr>
          <w:sz w:val="28"/>
          <w:szCs w:val="28"/>
        </w:rPr>
        <w:t>12</w:t>
      </w:r>
      <w:r>
        <w:rPr>
          <w:rFonts w:hint="eastAsia"/>
          <w:sz w:val="28"/>
          <w:szCs w:val="28"/>
        </w:rPr>
        <w:t>日</w:t>
      </w:r>
      <w:bookmarkStart w:id="0" w:name="_GoBack"/>
      <w:bookmarkEnd w:id="0"/>
    </w:p>
    <w:p w:rsidR="00487526" w:rsidRDefault="00487526">
      <w:pPr>
        <w:spacing w:line="400" w:lineRule="exact"/>
        <w:rPr>
          <w:rFonts w:ascii="宋体" w:hAnsi="宋体" w:cs="Arial"/>
          <w:color w:val="000000"/>
          <w:sz w:val="30"/>
          <w:szCs w:val="30"/>
        </w:rPr>
      </w:pPr>
    </w:p>
    <w:p w:rsidR="00487526" w:rsidRDefault="00487526">
      <w:pPr>
        <w:widowControl/>
        <w:jc w:val="left"/>
        <w:rPr>
          <w:rFonts w:ascii="宋体" w:hAnsi="宋体" w:cs="Arial"/>
          <w:color w:val="000000"/>
          <w:sz w:val="30"/>
          <w:szCs w:val="30"/>
        </w:rPr>
      </w:pPr>
      <w:r>
        <w:rPr>
          <w:rFonts w:ascii="宋体" w:hAnsi="宋体" w:cs="Arial"/>
          <w:color w:val="000000"/>
          <w:sz w:val="30"/>
          <w:szCs w:val="30"/>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Pr="003025E4" w:rsidRDefault="006B2E51" w:rsidP="003025E4">
      <w:pPr>
        <w:pStyle w:val="a6"/>
        <w:ind w:firstLineChars="0" w:firstLine="0"/>
        <w:jc w:val="center"/>
        <w:rPr>
          <w:rFonts w:asciiTheme="minorEastAsia" w:eastAsiaTheme="minorEastAsia" w:hAnsiTheme="minorEastAsia"/>
          <w:b/>
          <w:sz w:val="28"/>
          <w:szCs w:val="28"/>
        </w:rPr>
      </w:pPr>
      <w:r w:rsidRPr="003025E4">
        <w:rPr>
          <w:rFonts w:asciiTheme="minorEastAsia" w:eastAsiaTheme="minorEastAsia" w:hAnsiTheme="minorEastAsia"/>
          <w:b/>
          <w:sz w:val="28"/>
          <w:szCs w:val="28"/>
        </w:rPr>
        <w:t>报价一览表</w:t>
      </w:r>
    </w:p>
    <w:p w:rsidR="00E47B59" w:rsidRDefault="006B2E51">
      <w:pPr>
        <w:spacing w:line="360" w:lineRule="auto"/>
        <w:rPr>
          <w:rFonts w:hAnsi="宋体"/>
          <w:szCs w:val="21"/>
        </w:rPr>
      </w:pPr>
      <w:r>
        <w:rPr>
          <w:rFonts w:hAnsi="宋体" w:hint="eastAsia"/>
          <w:szCs w:val="21"/>
        </w:rPr>
        <w:t>项目名称：</w:t>
      </w:r>
      <w:r w:rsidR="00506EBC">
        <w:rPr>
          <w:rFonts w:hAnsi="宋体" w:hint="eastAsia"/>
          <w:szCs w:val="21"/>
        </w:rPr>
        <w:t>广州大学城信息枢纽楼及冷站消防系统维护保养项目</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474A47" w:rsidP="00B9496A">
            <w:pPr>
              <w:rPr>
                <w:rFonts w:hAnsi="宋体"/>
                <w:sz w:val="24"/>
              </w:rPr>
            </w:pPr>
            <w:r>
              <w:rPr>
                <w:rFonts w:hAnsi="宋体"/>
                <w:sz w:val="24"/>
              </w:rPr>
              <w:t>2</w:t>
            </w:r>
          </w:p>
        </w:tc>
        <w:tc>
          <w:tcPr>
            <w:tcW w:w="2268" w:type="dxa"/>
            <w:vAlign w:val="center"/>
          </w:tcPr>
          <w:p w:rsidR="00892318" w:rsidRDefault="00474A47" w:rsidP="00B9496A">
            <w:pPr>
              <w:rPr>
                <w:rFonts w:hAnsi="宋体"/>
                <w:sz w:val="24"/>
              </w:rPr>
            </w:pPr>
            <w:r>
              <w:rPr>
                <w:rFonts w:hAnsi="宋体" w:hint="eastAsia"/>
                <w:sz w:val="24"/>
              </w:rPr>
              <w:t>服务</w:t>
            </w:r>
            <w:r w:rsidR="00892318">
              <w:rPr>
                <w:rFonts w:hAnsi="宋体" w:hint="eastAsia"/>
                <w:sz w:val="24"/>
              </w:rPr>
              <w:t>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474A47" w:rsidP="00B9496A">
            <w:pPr>
              <w:rPr>
                <w:rFonts w:hAnsi="宋体"/>
                <w:sz w:val="24"/>
              </w:rPr>
            </w:pPr>
            <w:r>
              <w:rPr>
                <w:rFonts w:hAnsi="宋体"/>
                <w:sz w:val="24"/>
              </w:rPr>
              <w:t>3</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202786">
        <w:rPr>
          <w:rFonts w:hAnsi="宋体" w:hint="eastAsia"/>
          <w:szCs w:val="21"/>
        </w:rPr>
        <w:t>202</w:t>
      </w:r>
      <w:r w:rsidR="000A18E3">
        <w:rPr>
          <w:rFonts w:hAnsi="宋体"/>
          <w:szCs w:val="21"/>
        </w:rPr>
        <w:t>1</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506EBC">
              <w:rPr>
                <w:rFonts w:ascii="宋体" w:hAnsi="宋体" w:cs="宋体" w:hint="eastAsia"/>
                <w:kern w:val="0"/>
                <w:szCs w:val="21"/>
              </w:rPr>
              <w:t>广州大学城信息枢纽楼及冷站消防系统维护保养项目</w:t>
            </w:r>
            <w:r w:rsidR="001B2164">
              <w:rPr>
                <w:rFonts w:ascii="宋体" w:hAnsi="宋体" w:cs="宋体" w:hint="eastAsia"/>
                <w:kern w:val="0"/>
                <w:szCs w:val="21"/>
              </w:rPr>
              <w:t>工程</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sidR="000A18E3">
        <w:rPr>
          <w:rFonts w:hint="eastAsia"/>
          <w:sz w:val="28"/>
          <w:szCs w:val="28"/>
        </w:rPr>
        <w:t>2021</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sidR="000A18E3">
        <w:rPr>
          <w:rFonts w:hAnsi="宋体" w:cs="宋体" w:hint="eastAsia"/>
          <w:sz w:val="28"/>
          <w:szCs w:val="28"/>
        </w:rPr>
        <w:t>2021</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w:t>
      </w:r>
      <w:r w:rsidR="006B14D1">
        <w:rPr>
          <w:rFonts w:hAnsi="宋体" w:hint="eastAsia"/>
          <w:bCs/>
          <w:sz w:val="24"/>
          <w:szCs w:val="24"/>
        </w:rPr>
        <w:t>采购方</w:t>
      </w:r>
      <w:r>
        <w:rPr>
          <w:rFonts w:hAnsi="宋体" w:hint="eastAsia"/>
          <w:bCs/>
          <w:sz w:val="24"/>
          <w:szCs w:val="24"/>
        </w:rPr>
        <w:t>委托代理人，其权限是：</w:t>
      </w:r>
      <w:r>
        <w:rPr>
          <w:rFonts w:hAnsi="宋体" w:hint="eastAsia"/>
          <w:sz w:val="24"/>
          <w:szCs w:val="24"/>
        </w:rPr>
        <w:t xml:space="preserve">办理                       </w:t>
      </w:r>
      <w:r w:rsidR="00C062D1">
        <w:rPr>
          <w:rFonts w:hAnsi="宋体" w:hint="eastAsia"/>
          <w:sz w:val="24"/>
          <w:szCs w:val="24"/>
          <w:u w:val="single"/>
        </w:rPr>
        <w:t>广州大学城投资经营管理有限公司</w:t>
      </w:r>
      <w:r>
        <w:rPr>
          <w:rFonts w:hAnsi="宋体" w:hint="eastAsia"/>
          <w:sz w:val="24"/>
          <w:szCs w:val="24"/>
        </w:rPr>
        <w:t>组织的“</w:t>
      </w:r>
      <w:r w:rsidR="00506EBC">
        <w:rPr>
          <w:rFonts w:hAnsi="宋体" w:hint="eastAsia"/>
          <w:sz w:val="24"/>
          <w:szCs w:val="24"/>
          <w:u w:val="single"/>
        </w:rPr>
        <w:t>广州大学城信息枢纽楼及冷站消防系统维护保养项目</w:t>
      </w:r>
      <w:r>
        <w:rPr>
          <w:rFonts w:hAnsi="宋体" w:hint="eastAsia"/>
          <w:sz w:val="24"/>
          <w:szCs w:val="24"/>
        </w:rPr>
        <w:t>”的投标和合同执行，以</w:t>
      </w:r>
      <w:r w:rsidR="006B14D1">
        <w:rPr>
          <w:rFonts w:hAnsi="宋体" w:hint="eastAsia"/>
          <w:sz w:val="24"/>
          <w:szCs w:val="24"/>
        </w:rPr>
        <w:t>采购方</w:t>
      </w:r>
      <w:r>
        <w:rPr>
          <w:rFonts w:hAnsi="宋体" w:hint="eastAsia"/>
          <w:sz w:val="24"/>
          <w:szCs w:val="24"/>
        </w:rPr>
        <w:t>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 xml:space="preserve">日期： </w:t>
      </w:r>
      <w:r w:rsidR="000A18E3">
        <w:rPr>
          <w:rFonts w:eastAsia="宋体" w:hAnsi="宋体" w:cs="宋体" w:hint="eastAsia"/>
          <w:sz w:val="24"/>
          <w:szCs w:val="24"/>
        </w:rPr>
        <w:t>2021</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506EBC">
        <w:rPr>
          <w:rFonts w:ascii="宋体" w:hAnsi="宋体" w:cs="宋体" w:hint="eastAsia"/>
          <w:kern w:val="0"/>
          <w:szCs w:val="21"/>
        </w:rPr>
        <w:t>广州大学城信息枢纽楼及冷站消防系统维护保养项目</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E5221B">
            <w:pPr>
              <w:rPr>
                <w:rFonts w:ascii="宋体" w:hAnsi="宋体"/>
                <w:bCs/>
                <w:szCs w:val="21"/>
              </w:rPr>
            </w:pPr>
            <w:r>
              <w:rPr>
                <w:rFonts w:ascii="宋体" w:hAnsi="宋体"/>
                <w:bCs/>
                <w:szCs w:val="21"/>
              </w:rPr>
              <w:t>3</w:t>
            </w:r>
          </w:p>
        </w:tc>
        <w:tc>
          <w:tcPr>
            <w:tcW w:w="6509" w:type="dxa"/>
            <w:vAlign w:val="center"/>
          </w:tcPr>
          <w:p w:rsidR="00E47B59" w:rsidRDefault="00826F08" w:rsidP="009F0D3A">
            <w:pPr>
              <w:rPr>
                <w:rFonts w:ascii="宋体" w:hAnsi="宋体" w:cs="宋体"/>
                <w:bCs/>
                <w:szCs w:val="21"/>
              </w:rPr>
            </w:pPr>
            <w:r w:rsidRPr="00826F08">
              <w:rPr>
                <w:rFonts w:ascii="宋体" w:hAnsi="宋体" w:cs="宋体" w:hint="eastAsia"/>
                <w:szCs w:val="21"/>
              </w:rPr>
              <w:t>具备消防设施维护保养检测机构叁</w:t>
            </w:r>
            <w:r w:rsidRPr="00826F08">
              <w:rPr>
                <w:rFonts w:ascii="宋体" w:hAnsi="宋体" w:cs="宋体"/>
                <w:szCs w:val="21"/>
              </w:rPr>
              <w:t>级或消防设施工程专业承包贰级</w:t>
            </w:r>
            <w:r w:rsidRPr="00826F08">
              <w:rPr>
                <w:rFonts w:ascii="宋体" w:hAnsi="宋体" w:cs="宋体" w:hint="eastAsia"/>
                <w:szCs w:val="21"/>
              </w:rPr>
              <w:t>或以上资质</w:t>
            </w:r>
          </w:p>
        </w:tc>
        <w:tc>
          <w:tcPr>
            <w:tcW w:w="1549" w:type="dxa"/>
            <w:vAlign w:val="center"/>
          </w:tcPr>
          <w:p w:rsidR="00E47B59" w:rsidRPr="00DD2666" w:rsidRDefault="00E47B59">
            <w:pPr>
              <w:spacing w:line="360" w:lineRule="auto"/>
              <w:rPr>
                <w:rFonts w:ascii="宋体" w:hAnsi="宋体"/>
                <w:b/>
                <w:szCs w:val="21"/>
              </w:rPr>
            </w:pPr>
          </w:p>
        </w:tc>
      </w:tr>
      <w:tr w:rsidR="003A7274" w:rsidTr="00DD2666">
        <w:trPr>
          <w:trHeight w:val="544"/>
          <w:jc w:val="center"/>
        </w:trPr>
        <w:tc>
          <w:tcPr>
            <w:tcW w:w="690" w:type="dxa"/>
            <w:vAlign w:val="center"/>
          </w:tcPr>
          <w:p w:rsidR="003A7274" w:rsidRDefault="003A7274">
            <w:pPr>
              <w:rPr>
                <w:rFonts w:ascii="宋体" w:hAnsi="宋体"/>
                <w:bCs/>
                <w:szCs w:val="21"/>
              </w:rPr>
            </w:pPr>
            <w:r>
              <w:rPr>
                <w:rFonts w:ascii="宋体" w:hAnsi="宋体" w:hint="eastAsia"/>
                <w:bCs/>
                <w:szCs w:val="21"/>
              </w:rPr>
              <w:t>4</w:t>
            </w:r>
          </w:p>
        </w:tc>
        <w:tc>
          <w:tcPr>
            <w:tcW w:w="6509" w:type="dxa"/>
            <w:vAlign w:val="center"/>
          </w:tcPr>
          <w:p w:rsidR="003A7274" w:rsidRPr="000A18E3" w:rsidRDefault="003A7274" w:rsidP="00C219B3">
            <w:pPr>
              <w:rPr>
                <w:rFonts w:ascii="宋体" w:hAnsi="宋体" w:cs="宋体"/>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549" w:type="dxa"/>
            <w:vAlign w:val="center"/>
          </w:tcPr>
          <w:p w:rsidR="003A7274" w:rsidRPr="00DD2666" w:rsidRDefault="003A7274">
            <w:pPr>
              <w:spacing w:line="360" w:lineRule="auto"/>
              <w:rPr>
                <w:rFonts w:ascii="宋体" w:hAnsi="宋体"/>
                <w:b/>
                <w:szCs w:val="21"/>
              </w:rPr>
            </w:pPr>
          </w:p>
        </w:tc>
      </w:tr>
      <w:tr w:rsidR="003A7274" w:rsidTr="00DD2666">
        <w:trPr>
          <w:trHeight w:val="544"/>
          <w:jc w:val="center"/>
        </w:trPr>
        <w:tc>
          <w:tcPr>
            <w:tcW w:w="690" w:type="dxa"/>
            <w:vAlign w:val="center"/>
          </w:tcPr>
          <w:p w:rsidR="003A7274" w:rsidRDefault="003A7274">
            <w:pPr>
              <w:rPr>
                <w:rFonts w:ascii="宋体" w:hAnsi="宋体"/>
                <w:bCs/>
                <w:szCs w:val="21"/>
              </w:rPr>
            </w:pPr>
            <w:r>
              <w:rPr>
                <w:rFonts w:ascii="宋体" w:hAnsi="宋体" w:hint="eastAsia"/>
                <w:bCs/>
                <w:szCs w:val="21"/>
              </w:rPr>
              <w:t>5</w:t>
            </w:r>
          </w:p>
        </w:tc>
        <w:tc>
          <w:tcPr>
            <w:tcW w:w="6509" w:type="dxa"/>
            <w:vAlign w:val="center"/>
          </w:tcPr>
          <w:p w:rsidR="003A7274" w:rsidRPr="000A18E3" w:rsidRDefault="003A7274" w:rsidP="003A7274">
            <w:pPr>
              <w:rPr>
                <w:rFonts w:ascii="宋体" w:hAnsi="宋体" w:cs="宋体"/>
                <w:szCs w:val="21"/>
              </w:rPr>
            </w:pPr>
            <w:r w:rsidRPr="00892318">
              <w:rPr>
                <w:rFonts w:ascii="宋体" w:hAnsi="宋体" w:cs="宋体" w:hint="eastAsia"/>
                <w:szCs w:val="21"/>
              </w:rPr>
              <w:t>投标人近3年内(20</w:t>
            </w:r>
            <w:r w:rsidRPr="00892318">
              <w:rPr>
                <w:rFonts w:ascii="宋体" w:hAnsi="宋体" w:cs="宋体"/>
                <w:szCs w:val="21"/>
              </w:rPr>
              <w:t>1</w:t>
            </w:r>
            <w:r>
              <w:rPr>
                <w:rFonts w:ascii="宋体" w:hAnsi="宋体" w:cs="宋体"/>
                <w:szCs w:val="21"/>
              </w:rPr>
              <w:t>8</w:t>
            </w:r>
            <w:r w:rsidRPr="00892318">
              <w:rPr>
                <w:rFonts w:ascii="宋体" w:hAnsi="宋体" w:cs="宋体" w:hint="eastAsia"/>
                <w:szCs w:val="21"/>
              </w:rPr>
              <w:t>年1月1日至今)完成过质量合格的类似工程项目业绩（需提供合同等相关证明材料复印件）</w:t>
            </w:r>
          </w:p>
        </w:tc>
        <w:tc>
          <w:tcPr>
            <w:tcW w:w="1549" w:type="dxa"/>
            <w:vAlign w:val="center"/>
          </w:tcPr>
          <w:p w:rsidR="003A7274" w:rsidRPr="00DD2666" w:rsidRDefault="003A7274">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0A18E3">
        <w:rPr>
          <w:rFonts w:ascii="宋体" w:hAnsi="宋体"/>
          <w:szCs w:val="21"/>
        </w:rPr>
        <w:t>2021</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Pr="008451F2" w:rsidRDefault="006B2E51" w:rsidP="008451F2">
      <w:pPr>
        <w:jc w:val="center"/>
        <w:rPr>
          <w:rFonts w:ascii="宋体" w:hAnsi="宋体" w:cs="宋体"/>
          <w:b/>
          <w:bCs/>
          <w:sz w:val="24"/>
        </w:rPr>
      </w:pPr>
      <w:r>
        <w:rPr>
          <w:rFonts w:ascii="宋体" w:hAnsi="宋体" w:cs="宋体" w:hint="eastAsia"/>
          <w:b/>
          <w:bCs/>
          <w:sz w:val="36"/>
          <w:szCs w:val="36"/>
        </w:rPr>
        <w:t>投标文件有效性审查表</w:t>
      </w:r>
    </w:p>
    <w:p w:rsidR="00E47B59" w:rsidRDefault="006B2E51">
      <w:pPr>
        <w:spacing w:line="360" w:lineRule="auto"/>
        <w:rPr>
          <w:rFonts w:ascii="宋体" w:hAnsi="宋体"/>
          <w:bCs/>
          <w:szCs w:val="21"/>
        </w:rPr>
      </w:pPr>
      <w:r>
        <w:rPr>
          <w:rFonts w:ascii="宋体" w:hAnsi="宋体" w:hint="eastAsia"/>
          <w:bCs/>
          <w:szCs w:val="21"/>
        </w:rPr>
        <w:t>项目名称：</w:t>
      </w:r>
      <w:r w:rsidR="00506EBC">
        <w:rPr>
          <w:rFonts w:ascii="宋体" w:hAnsi="宋体" w:hint="eastAsia"/>
          <w:bCs/>
          <w:szCs w:val="21"/>
        </w:rPr>
        <w:t>广州大学城信息枢纽楼及冷站消防系统维护保养项目</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0A18E3">
        <w:rPr>
          <w:rFonts w:ascii="宋体" w:hAnsi="宋体"/>
          <w:szCs w:val="21"/>
        </w:rPr>
        <w:t>2021</w:t>
      </w:r>
      <w:r>
        <w:rPr>
          <w:rFonts w:ascii="宋体" w:hAnsi="宋体" w:hint="eastAsia"/>
          <w:szCs w:val="21"/>
        </w:rPr>
        <w:t>年   月   日</w:t>
      </w:r>
    </w:p>
    <w:p w:rsidR="00265E09" w:rsidRPr="009F0D3A" w:rsidRDefault="00265E09" w:rsidP="009F0D3A">
      <w:pPr>
        <w:widowControl/>
        <w:jc w:val="left"/>
        <w:rPr>
          <w:rFonts w:ascii="宋体" w:hAnsi="宋体" w:cs="宋体"/>
          <w:color w:val="000000"/>
          <w:szCs w:val="21"/>
        </w:rPr>
      </w:pPr>
    </w:p>
    <w:sectPr w:rsidR="00265E09" w:rsidRPr="009F0D3A" w:rsidSect="003E49C2">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CC1" w:rsidRDefault="00FB4CC1">
      <w:r>
        <w:separator/>
      </w:r>
    </w:p>
  </w:endnote>
  <w:endnote w:type="continuationSeparator" w:id="0">
    <w:p w:rsidR="00FB4CC1" w:rsidRDefault="00FB4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8B6" w:rsidRDefault="00F728B6">
    <w:pPr>
      <w:pStyle w:val="a8"/>
      <w:jc w:val="right"/>
    </w:pPr>
    <w:r>
      <w:fldChar w:fldCharType="begin"/>
    </w:r>
    <w:r>
      <w:instrText xml:space="preserve"> PAGE   \* MERGEFORMAT </w:instrText>
    </w:r>
    <w:r>
      <w:fldChar w:fldCharType="separate"/>
    </w:r>
    <w:r w:rsidR="004E4DFD" w:rsidRPr="004E4DFD">
      <w:rPr>
        <w:noProof/>
        <w:lang w:val="zh-CN"/>
      </w:rPr>
      <w:t>21</w:t>
    </w:r>
    <w:r>
      <w:fldChar w:fldCharType="end"/>
    </w:r>
  </w:p>
  <w:p w:rsidR="00F728B6" w:rsidRDefault="00F728B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CC1" w:rsidRDefault="00FB4CC1">
      <w:r>
        <w:separator/>
      </w:r>
    </w:p>
  </w:footnote>
  <w:footnote w:type="continuationSeparator" w:id="0">
    <w:p w:rsidR="00FB4CC1" w:rsidRDefault="00FB4C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132FA5"/>
    <w:multiLevelType w:val="singleLevel"/>
    <w:tmpl w:val="85132FA5"/>
    <w:lvl w:ilvl="0">
      <w:start w:val="1"/>
      <w:numFmt w:val="decimal"/>
      <w:suff w:val="nothing"/>
      <w:lvlText w:val="%1、"/>
      <w:lvlJc w:val="left"/>
    </w:lvl>
  </w:abstractNum>
  <w:abstractNum w:abstractNumId="1" w15:restartNumberingAfterBreak="0">
    <w:nsid w:val="8A949A34"/>
    <w:multiLevelType w:val="singleLevel"/>
    <w:tmpl w:val="8A949A34"/>
    <w:lvl w:ilvl="0">
      <w:start w:val="1"/>
      <w:numFmt w:val="decimal"/>
      <w:suff w:val="nothing"/>
      <w:lvlText w:val="%1、"/>
      <w:lvlJc w:val="left"/>
    </w:lvl>
  </w:abstractNum>
  <w:abstractNum w:abstractNumId="2" w15:restartNumberingAfterBreak="0">
    <w:nsid w:val="8EA0C8DC"/>
    <w:multiLevelType w:val="singleLevel"/>
    <w:tmpl w:val="8EA0C8DC"/>
    <w:lvl w:ilvl="0">
      <w:start w:val="1"/>
      <w:numFmt w:val="decimal"/>
      <w:suff w:val="nothing"/>
      <w:lvlText w:val="%1、"/>
      <w:lvlJc w:val="left"/>
    </w:lvl>
  </w:abstractNum>
  <w:abstractNum w:abstractNumId="3" w15:restartNumberingAfterBreak="0">
    <w:nsid w:val="8EBE5F7F"/>
    <w:multiLevelType w:val="singleLevel"/>
    <w:tmpl w:val="8EBE5F7F"/>
    <w:lvl w:ilvl="0">
      <w:start w:val="1"/>
      <w:numFmt w:val="decimal"/>
      <w:suff w:val="nothing"/>
      <w:lvlText w:val="%1、"/>
      <w:lvlJc w:val="left"/>
    </w:lvl>
  </w:abstractNum>
  <w:abstractNum w:abstractNumId="4" w15:restartNumberingAfterBreak="0">
    <w:nsid w:val="982052F3"/>
    <w:multiLevelType w:val="singleLevel"/>
    <w:tmpl w:val="982052F3"/>
    <w:lvl w:ilvl="0">
      <w:start w:val="1"/>
      <w:numFmt w:val="decimal"/>
      <w:lvlText w:val="%1."/>
      <w:lvlJc w:val="left"/>
      <w:pPr>
        <w:tabs>
          <w:tab w:val="num" w:pos="312"/>
        </w:tabs>
      </w:pPr>
    </w:lvl>
  </w:abstractNum>
  <w:abstractNum w:abstractNumId="5" w15:restartNumberingAfterBreak="0">
    <w:nsid w:val="C6F3D58B"/>
    <w:multiLevelType w:val="singleLevel"/>
    <w:tmpl w:val="C6F3D58B"/>
    <w:lvl w:ilvl="0">
      <w:start w:val="1"/>
      <w:numFmt w:val="decimal"/>
      <w:suff w:val="nothing"/>
      <w:lvlText w:val="%1、"/>
      <w:lvlJc w:val="left"/>
    </w:lvl>
  </w:abstractNum>
  <w:abstractNum w:abstractNumId="6" w15:restartNumberingAfterBreak="0">
    <w:nsid w:val="E1DD79F8"/>
    <w:multiLevelType w:val="singleLevel"/>
    <w:tmpl w:val="E1DD79F8"/>
    <w:lvl w:ilvl="0">
      <w:start w:val="1"/>
      <w:numFmt w:val="decimal"/>
      <w:suff w:val="nothing"/>
      <w:lvlText w:val="%1、"/>
      <w:lvlJc w:val="left"/>
    </w:lvl>
  </w:abstractNum>
  <w:abstractNum w:abstractNumId="7" w15:restartNumberingAfterBreak="0">
    <w:nsid w:val="01803B7F"/>
    <w:multiLevelType w:val="hybridMultilevel"/>
    <w:tmpl w:val="10BAF27C"/>
    <w:lvl w:ilvl="0" w:tplc="5BB49F9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2825721"/>
    <w:multiLevelType w:val="hybridMultilevel"/>
    <w:tmpl w:val="98E4DA9A"/>
    <w:lvl w:ilvl="0" w:tplc="67045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3EE5FC3"/>
    <w:multiLevelType w:val="hybridMultilevel"/>
    <w:tmpl w:val="6F1021E8"/>
    <w:lvl w:ilvl="0" w:tplc="19309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11" w15:restartNumberingAfterBreak="0">
    <w:nsid w:val="14F35712"/>
    <w:multiLevelType w:val="hybridMultilevel"/>
    <w:tmpl w:val="4D2AC782"/>
    <w:lvl w:ilvl="0" w:tplc="2990F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3"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5" w15:restartNumberingAfterBreak="0">
    <w:nsid w:val="22392748"/>
    <w:multiLevelType w:val="hybridMultilevel"/>
    <w:tmpl w:val="6D908E9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2FE30AF"/>
    <w:multiLevelType w:val="hybridMultilevel"/>
    <w:tmpl w:val="8088695E"/>
    <w:lvl w:ilvl="0" w:tplc="4B78C9E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6A40E07"/>
    <w:multiLevelType w:val="hybridMultilevel"/>
    <w:tmpl w:val="1054C544"/>
    <w:lvl w:ilvl="0" w:tplc="CC5C9C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AE961A6"/>
    <w:multiLevelType w:val="hybridMultilevel"/>
    <w:tmpl w:val="0548FC02"/>
    <w:lvl w:ilvl="0" w:tplc="0A5A74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F700DA8"/>
    <w:multiLevelType w:val="hybridMultilevel"/>
    <w:tmpl w:val="A75E2C68"/>
    <w:lvl w:ilvl="0" w:tplc="148CC52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2F92352D"/>
    <w:multiLevelType w:val="singleLevel"/>
    <w:tmpl w:val="572DE5B4"/>
    <w:lvl w:ilvl="0">
      <w:start w:val="1"/>
      <w:numFmt w:val="decimal"/>
      <w:suff w:val="nothing"/>
      <w:lvlText w:val="%1."/>
      <w:lvlJc w:val="left"/>
    </w:lvl>
  </w:abstractNum>
  <w:abstractNum w:abstractNumId="21" w15:restartNumberingAfterBreak="0">
    <w:nsid w:val="319301D9"/>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3CB2B17"/>
    <w:multiLevelType w:val="hybridMultilevel"/>
    <w:tmpl w:val="91A29130"/>
    <w:lvl w:ilvl="0" w:tplc="41920BB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15:restartNumberingAfterBreak="0">
    <w:nsid w:val="3613239C"/>
    <w:multiLevelType w:val="singleLevel"/>
    <w:tmpl w:val="3613239C"/>
    <w:lvl w:ilvl="0">
      <w:start w:val="1"/>
      <w:numFmt w:val="decimal"/>
      <w:suff w:val="nothing"/>
      <w:lvlText w:val="%1、"/>
      <w:lvlJc w:val="left"/>
    </w:lvl>
  </w:abstractNum>
  <w:abstractNum w:abstractNumId="24" w15:restartNumberingAfterBreak="0">
    <w:nsid w:val="3E3B28DA"/>
    <w:multiLevelType w:val="singleLevel"/>
    <w:tmpl w:val="3E3B28DA"/>
    <w:lvl w:ilvl="0">
      <w:start w:val="2"/>
      <w:numFmt w:val="decimal"/>
      <w:suff w:val="nothing"/>
      <w:lvlText w:val="%1、"/>
      <w:lvlJc w:val="left"/>
    </w:lvl>
  </w:abstractNum>
  <w:abstractNum w:abstractNumId="25" w15:restartNumberingAfterBreak="0">
    <w:nsid w:val="4D480155"/>
    <w:multiLevelType w:val="hybridMultilevel"/>
    <w:tmpl w:val="BFB64332"/>
    <w:lvl w:ilvl="0" w:tplc="C4882A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53062E5"/>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599D702"/>
    <w:multiLevelType w:val="singleLevel"/>
    <w:tmpl w:val="5599D702"/>
    <w:lvl w:ilvl="0">
      <w:start w:val="1"/>
      <w:numFmt w:val="decimal"/>
      <w:suff w:val="nothing"/>
      <w:lvlText w:val="%1、"/>
      <w:lvlJc w:val="left"/>
    </w:lvl>
  </w:abstractNum>
  <w:abstractNum w:abstractNumId="28" w15:restartNumberingAfterBreak="0">
    <w:nsid w:val="572DE5B4"/>
    <w:multiLevelType w:val="singleLevel"/>
    <w:tmpl w:val="572DE5B4"/>
    <w:lvl w:ilvl="0">
      <w:start w:val="1"/>
      <w:numFmt w:val="decimal"/>
      <w:suff w:val="nothing"/>
      <w:lvlText w:val="%1."/>
      <w:lvlJc w:val="left"/>
    </w:lvl>
  </w:abstractNum>
  <w:abstractNum w:abstractNumId="29" w15:restartNumberingAfterBreak="0">
    <w:nsid w:val="58A1B6D2"/>
    <w:multiLevelType w:val="singleLevel"/>
    <w:tmpl w:val="58A1B6D2"/>
    <w:lvl w:ilvl="0">
      <w:start w:val="2"/>
      <w:numFmt w:val="decimal"/>
      <w:suff w:val="nothing"/>
      <w:lvlText w:val="%1、"/>
      <w:lvlJc w:val="left"/>
      <w:rPr>
        <w:rFonts w:cs="Times New Roman"/>
      </w:rPr>
    </w:lvl>
  </w:abstractNum>
  <w:abstractNum w:abstractNumId="30" w15:restartNumberingAfterBreak="0">
    <w:nsid w:val="5F080A44"/>
    <w:multiLevelType w:val="singleLevel"/>
    <w:tmpl w:val="5F080A44"/>
    <w:lvl w:ilvl="0">
      <w:start w:val="1"/>
      <w:numFmt w:val="decimal"/>
      <w:suff w:val="nothing"/>
      <w:lvlText w:val="%1、"/>
      <w:lvlJc w:val="left"/>
    </w:lvl>
  </w:abstractNum>
  <w:abstractNum w:abstractNumId="31" w15:restartNumberingAfterBreak="0">
    <w:nsid w:val="60D62AAD"/>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2E666C3"/>
    <w:multiLevelType w:val="hybridMultilevel"/>
    <w:tmpl w:val="52CA90FC"/>
    <w:lvl w:ilvl="0" w:tplc="3B84B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6E40D42"/>
    <w:multiLevelType w:val="hybridMultilevel"/>
    <w:tmpl w:val="8FC85C8E"/>
    <w:lvl w:ilvl="0" w:tplc="71FAF2C8">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BD05F9E"/>
    <w:multiLevelType w:val="hybridMultilevel"/>
    <w:tmpl w:val="91A29130"/>
    <w:lvl w:ilvl="0" w:tplc="41920BB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5" w15:restartNumberingAfterBreak="0">
    <w:nsid w:val="71DD05CC"/>
    <w:multiLevelType w:val="hybridMultilevel"/>
    <w:tmpl w:val="1414B5EC"/>
    <w:lvl w:ilvl="0" w:tplc="8F6ED378">
      <w:start w:val="1"/>
      <w:numFmt w:val="decimal"/>
      <w:lvlText w:val="%1、"/>
      <w:lvlJc w:val="left"/>
      <w:pPr>
        <w:ind w:left="360" w:hanging="36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480DB77"/>
    <w:multiLevelType w:val="singleLevel"/>
    <w:tmpl w:val="7480DB77"/>
    <w:lvl w:ilvl="0">
      <w:start w:val="1"/>
      <w:numFmt w:val="decimal"/>
      <w:lvlText w:val="%1."/>
      <w:lvlJc w:val="left"/>
      <w:pPr>
        <w:tabs>
          <w:tab w:val="num" w:pos="312"/>
        </w:tabs>
      </w:pPr>
    </w:lvl>
  </w:abstractNum>
  <w:abstractNum w:abstractNumId="37" w15:restartNumberingAfterBreak="0">
    <w:nsid w:val="74A35879"/>
    <w:multiLevelType w:val="hybridMultilevel"/>
    <w:tmpl w:val="1414B5EC"/>
    <w:lvl w:ilvl="0" w:tplc="8F6ED378">
      <w:start w:val="1"/>
      <w:numFmt w:val="decimal"/>
      <w:lvlText w:val="%1、"/>
      <w:lvlJc w:val="left"/>
      <w:pPr>
        <w:ind w:left="360" w:hanging="36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D532270"/>
    <w:multiLevelType w:val="hybridMultilevel"/>
    <w:tmpl w:val="00FC35E2"/>
    <w:lvl w:ilvl="0" w:tplc="BD24A8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10"/>
  </w:num>
  <w:num w:numId="3">
    <w:abstractNumId w:val="12"/>
  </w:num>
  <w:num w:numId="4">
    <w:abstractNumId w:val="28"/>
  </w:num>
  <w:num w:numId="5">
    <w:abstractNumId w:val="13"/>
  </w:num>
  <w:num w:numId="6">
    <w:abstractNumId w:val="20"/>
  </w:num>
  <w:num w:numId="7">
    <w:abstractNumId w:val="9"/>
  </w:num>
  <w:num w:numId="8">
    <w:abstractNumId w:val="32"/>
  </w:num>
  <w:num w:numId="9">
    <w:abstractNumId w:val="24"/>
  </w:num>
  <w:num w:numId="10">
    <w:abstractNumId w:val="3"/>
  </w:num>
  <w:num w:numId="11">
    <w:abstractNumId w:val="23"/>
  </w:num>
  <w:num w:numId="12">
    <w:abstractNumId w:val="36"/>
  </w:num>
  <w:num w:numId="13">
    <w:abstractNumId w:val="4"/>
  </w:num>
  <w:num w:numId="14">
    <w:abstractNumId w:val="1"/>
  </w:num>
  <w:num w:numId="15">
    <w:abstractNumId w:val="0"/>
  </w:num>
  <w:num w:numId="16">
    <w:abstractNumId w:val="30"/>
  </w:num>
  <w:num w:numId="17">
    <w:abstractNumId w:val="2"/>
  </w:num>
  <w:num w:numId="18">
    <w:abstractNumId w:val="6"/>
  </w:num>
  <w:num w:numId="19">
    <w:abstractNumId w:val="5"/>
  </w:num>
  <w:num w:numId="20">
    <w:abstractNumId w:val="22"/>
  </w:num>
  <w:num w:numId="21">
    <w:abstractNumId w:val="15"/>
  </w:num>
  <w:num w:numId="22">
    <w:abstractNumId w:val="21"/>
  </w:num>
  <w:num w:numId="23">
    <w:abstractNumId w:val="26"/>
  </w:num>
  <w:num w:numId="24">
    <w:abstractNumId w:val="31"/>
  </w:num>
  <w:num w:numId="25">
    <w:abstractNumId w:val="34"/>
  </w:num>
  <w:num w:numId="26">
    <w:abstractNumId w:val="7"/>
  </w:num>
  <w:num w:numId="27">
    <w:abstractNumId w:val="33"/>
  </w:num>
  <w:num w:numId="28">
    <w:abstractNumId w:val="16"/>
  </w:num>
  <w:num w:numId="29">
    <w:abstractNumId w:val="37"/>
  </w:num>
  <w:num w:numId="30">
    <w:abstractNumId w:val="17"/>
  </w:num>
  <w:num w:numId="31">
    <w:abstractNumId w:val="11"/>
  </w:num>
  <w:num w:numId="32">
    <w:abstractNumId w:val="35"/>
  </w:num>
  <w:num w:numId="33">
    <w:abstractNumId w:val="19"/>
  </w:num>
  <w:num w:numId="34">
    <w:abstractNumId w:val="8"/>
  </w:num>
  <w:num w:numId="35">
    <w:abstractNumId w:val="25"/>
  </w:num>
  <w:num w:numId="36">
    <w:abstractNumId w:val="38"/>
  </w:num>
  <w:num w:numId="37">
    <w:abstractNumId w:val="18"/>
  </w:num>
  <w:num w:numId="38">
    <w:abstractNumId w:val="29"/>
  </w:num>
  <w:num w:numId="39">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7"/>
    <w:rsid w:val="00006EAB"/>
    <w:rsid w:val="00006FB5"/>
    <w:rsid w:val="0001269A"/>
    <w:rsid w:val="000248F2"/>
    <w:rsid w:val="00024DB1"/>
    <w:rsid w:val="000261AC"/>
    <w:rsid w:val="00046233"/>
    <w:rsid w:val="000511EF"/>
    <w:rsid w:val="000512CF"/>
    <w:rsid w:val="00051834"/>
    <w:rsid w:val="00052AC6"/>
    <w:rsid w:val="000542BB"/>
    <w:rsid w:val="00054374"/>
    <w:rsid w:val="00054CE9"/>
    <w:rsid w:val="00066150"/>
    <w:rsid w:val="00066222"/>
    <w:rsid w:val="000712FA"/>
    <w:rsid w:val="00075A5E"/>
    <w:rsid w:val="00084999"/>
    <w:rsid w:val="00086E31"/>
    <w:rsid w:val="00097540"/>
    <w:rsid w:val="000A00B3"/>
    <w:rsid w:val="000A18E3"/>
    <w:rsid w:val="000A2487"/>
    <w:rsid w:val="000A32B4"/>
    <w:rsid w:val="000A4DE7"/>
    <w:rsid w:val="000A75A0"/>
    <w:rsid w:val="000B75B2"/>
    <w:rsid w:val="000C4919"/>
    <w:rsid w:val="000D372E"/>
    <w:rsid w:val="000D4516"/>
    <w:rsid w:val="000E277D"/>
    <w:rsid w:val="000F7025"/>
    <w:rsid w:val="001013A8"/>
    <w:rsid w:val="00105509"/>
    <w:rsid w:val="001300D3"/>
    <w:rsid w:val="00146B63"/>
    <w:rsid w:val="00150E7B"/>
    <w:rsid w:val="00155983"/>
    <w:rsid w:val="00161C4F"/>
    <w:rsid w:val="00167F5B"/>
    <w:rsid w:val="001709D3"/>
    <w:rsid w:val="00171297"/>
    <w:rsid w:val="00172A27"/>
    <w:rsid w:val="00175301"/>
    <w:rsid w:val="00175957"/>
    <w:rsid w:val="00186019"/>
    <w:rsid w:val="00191017"/>
    <w:rsid w:val="00194365"/>
    <w:rsid w:val="001944F5"/>
    <w:rsid w:val="00195617"/>
    <w:rsid w:val="001B2164"/>
    <w:rsid w:val="001B2E16"/>
    <w:rsid w:val="001C49E4"/>
    <w:rsid w:val="001C510A"/>
    <w:rsid w:val="001D1FFB"/>
    <w:rsid w:val="001D769B"/>
    <w:rsid w:val="001E5338"/>
    <w:rsid w:val="001F1309"/>
    <w:rsid w:val="001F6D6F"/>
    <w:rsid w:val="00202786"/>
    <w:rsid w:val="00205D19"/>
    <w:rsid w:val="002117D0"/>
    <w:rsid w:val="00211BF3"/>
    <w:rsid w:val="00214EFD"/>
    <w:rsid w:val="0021591C"/>
    <w:rsid w:val="00220F76"/>
    <w:rsid w:val="00221D47"/>
    <w:rsid w:val="0022476E"/>
    <w:rsid w:val="0023650D"/>
    <w:rsid w:val="002436EB"/>
    <w:rsid w:val="0025569B"/>
    <w:rsid w:val="0026536E"/>
    <w:rsid w:val="00265945"/>
    <w:rsid w:val="00265E09"/>
    <w:rsid w:val="00275CA3"/>
    <w:rsid w:val="00294486"/>
    <w:rsid w:val="002A287B"/>
    <w:rsid w:val="002A558D"/>
    <w:rsid w:val="002B0293"/>
    <w:rsid w:val="002D14AE"/>
    <w:rsid w:val="002D4296"/>
    <w:rsid w:val="002D7DD0"/>
    <w:rsid w:val="002E0B01"/>
    <w:rsid w:val="002F6943"/>
    <w:rsid w:val="003025E4"/>
    <w:rsid w:val="003166C7"/>
    <w:rsid w:val="003202A4"/>
    <w:rsid w:val="00321DB1"/>
    <w:rsid w:val="00327AA1"/>
    <w:rsid w:val="0033236B"/>
    <w:rsid w:val="00343111"/>
    <w:rsid w:val="00352EF0"/>
    <w:rsid w:val="00353699"/>
    <w:rsid w:val="0036491C"/>
    <w:rsid w:val="00374D99"/>
    <w:rsid w:val="00392549"/>
    <w:rsid w:val="003932F2"/>
    <w:rsid w:val="00394717"/>
    <w:rsid w:val="003954FA"/>
    <w:rsid w:val="003975C1"/>
    <w:rsid w:val="003A61B7"/>
    <w:rsid w:val="003A63C6"/>
    <w:rsid w:val="003A7274"/>
    <w:rsid w:val="003C0DBE"/>
    <w:rsid w:val="003D0FFC"/>
    <w:rsid w:val="003D2258"/>
    <w:rsid w:val="003D6DDA"/>
    <w:rsid w:val="003E49C2"/>
    <w:rsid w:val="003F2B4E"/>
    <w:rsid w:val="00426155"/>
    <w:rsid w:val="004469BA"/>
    <w:rsid w:val="00453ADF"/>
    <w:rsid w:val="00456BC1"/>
    <w:rsid w:val="00466D81"/>
    <w:rsid w:val="00467CAD"/>
    <w:rsid w:val="00472277"/>
    <w:rsid w:val="00474A47"/>
    <w:rsid w:val="00476BF0"/>
    <w:rsid w:val="00480966"/>
    <w:rsid w:val="00487526"/>
    <w:rsid w:val="00497671"/>
    <w:rsid w:val="004A0372"/>
    <w:rsid w:val="004A1A1D"/>
    <w:rsid w:val="004A23D1"/>
    <w:rsid w:val="004A4F9A"/>
    <w:rsid w:val="004B26CB"/>
    <w:rsid w:val="004B4D32"/>
    <w:rsid w:val="004B5C58"/>
    <w:rsid w:val="004B6ECB"/>
    <w:rsid w:val="004C4EDB"/>
    <w:rsid w:val="004D5436"/>
    <w:rsid w:val="004E3B04"/>
    <w:rsid w:val="004E4DFD"/>
    <w:rsid w:val="004E5C78"/>
    <w:rsid w:val="004E7A16"/>
    <w:rsid w:val="00506EBC"/>
    <w:rsid w:val="00513077"/>
    <w:rsid w:val="0052246D"/>
    <w:rsid w:val="0052787E"/>
    <w:rsid w:val="00541171"/>
    <w:rsid w:val="00541BB1"/>
    <w:rsid w:val="00545D4B"/>
    <w:rsid w:val="00550B1F"/>
    <w:rsid w:val="005566FF"/>
    <w:rsid w:val="00556E7E"/>
    <w:rsid w:val="00557322"/>
    <w:rsid w:val="00561290"/>
    <w:rsid w:val="005613DF"/>
    <w:rsid w:val="00567151"/>
    <w:rsid w:val="0056721A"/>
    <w:rsid w:val="00567DB5"/>
    <w:rsid w:val="00576B93"/>
    <w:rsid w:val="005772A9"/>
    <w:rsid w:val="00585285"/>
    <w:rsid w:val="00591CA4"/>
    <w:rsid w:val="00592951"/>
    <w:rsid w:val="005969FB"/>
    <w:rsid w:val="005B2C4E"/>
    <w:rsid w:val="005B3628"/>
    <w:rsid w:val="005B4909"/>
    <w:rsid w:val="005B6CEE"/>
    <w:rsid w:val="005C6CD1"/>
    <w:rsid w:val="005D2CC7"/>
    <w:rsid w:val="005E06B4"/>
    <w:rsid w:val="005E4E7C"/>
    <w:rsid w:val="00600F96"/>
    <w:rsid w:val="00607731"/>
    <w:rsid w:val="006106FB"/>
    <w:rsid w:val="00611B4E"/>
    <w:rsid w:val="00617D0B"/>
    <w:rsid w:val="00621A9E"/>
    <w:rsid w:val="0062246F"/>
    <w:rsid w:val="006244A0"/>
    <w:rsid w:val="00637977"/>
    <w:rsid w:val="0064000A"/>
    <w:rsid w:val="00643B2F"/>
    <w:rsid w:val="006448AF"/>
    <w:rsid w:val="00646FC2"/>
    <w:rsid w:val="006503EF"/>
    <w:rsid w:val="00656718"/>
    <w:rsid w:val="006567A6"/>
    <w:rsid w:val="00666B5D"/>
    <w:rsid w:val="00690C78"/>
    <w:rsid w:val="00694033"/>
    <w:rsid w:val="006A3B53"/>
    <w:rsid w:val="006B14D1"/>
    <w:rsid w:val="006B2E51"/>
    <w:rsid w:val="006B36E7"/>
    <w:rsid w:val="006D6026"/>
    <w:rsid w:val="006E54A2"/>
    <w:rsid w:val="006E7BA8"/>
    <w:rsid w:val="006F1914"/>
    <w:rsid w:val="00706205"/>
    <w:rsid w:val="00706A9D"/>
    <w:rsid w:val="00714ACD"/>
    <w:rsid w:val="00715897"/>
    <w:rsid w:val="007216CB"/>
    <w:rsid w:val="0072216A"/>
    <w:rsid w:val="007423DA"/>
    <w:rsid w:val="00743DF1"/>
    <w:rsid w:val="00753739"/>
    <w:rsid w:val="00763505"/>
    <w:rsid w:val="007672D2"/>
    <w:rsid w:val="00776700"/>
    <w:rsid w:val="00776875"/>
    <w:rsid w:val="007867D3"/>
    <w:rsid w:val="00786B2B"/>
    <w:rsid w:val="007A0E9C"/>
    <w:rsid w:val="007A2D85"/>
    <w:rsid w:val="007A3422"/>
    <w:rsid w:val="007A7F23"/>
    <w:rsid w:val="007B4B95"/>
    <w:rsid w:val="007C04CE"/>
    <w:rsid w:val="007C1005"/>
    <w:rsid w:val="007C3669"/>
    <w:rsid w:val="007C3F99"/>
    <w:rsid w:val="007D7DD0"/>
    <w:rsid w:val="007F3362"/>
    <w:rsid w:val="007F4585"/>
    <w:rsid w:val="007F49B3"/>
    <w:rsid w:val="007F62C7"/>
    <w:rsid w:val="00800453"/>
    <w:rsid w:val="00814712"/>
    <w:rsid w:val="00815501"/>
    <w:rsid w:val="008160FF"/>
    <w:rsid w:val="00821F86"/>
    <w:rsid w:val="00822F1F"/>
    <w:rsid w:val="00826F08"/>
    <w:rsid w:val="008451F2"/>
    <w:rsid w:val="0084579E"/>
    <w:rsid w:val="00846388"/>
    <w:rsid w:val="00854D07"/>
    <w:rsid w:val="00860A31"/>
    <w:rsid w:val="008638B9"/>
    <w:rsid w:val="008639B0"/>
    <w:rsid w:val="0086680E"/>
    <w:rsid w:val="00877012"/>
    <w:rsid w:val="00885F0E"/>
    <w:rsid w:val="008872F1"/>
    <w:rsid w:val="00892318"/>
    <w:rsid w:val="00894519"/>
    <w:rsid w:val="008A0E92"/>
    <w:rsid w:val="008A3D6E"/>
    <w:rsid w:val="008A6DD3"/>
    <w:rsid w:val="008B670C"/>
    <w:rsid w:val="008C26B6"/>
    <w:rsid w:val="008C7560"/>
    <w:rsid w:val="008D3F0E"/>
    <w:rsid w:val="008E3344"/>
    <w:rsid w:val="008F2808"/>
    <w:rsid w:val="008F4BC0"/>
    <w:rsid w:val="008F50D8"/>
    <w:rsid w:val="008F5C67"/>
    <w:rsid w:val="00902C05"/>
    <w:rsid w:val="00902DAE"/>
    <w:rsid w:val="0090551B"/>
    <w:rsid w:val="009159D7"/>
    <w:rsid w:val="00932FEC"/>
    <w:rsid w:val="00952170"/>
    <w:rsid w:val="00955191"/>
    <w:rsid w:val="0095677A"/>
    <w:rsid w:val="00962217"/>
    <w:rsid w:val="009729EA"/>
    <w:rsid w:val="0097363A"/>
    <w:rsid w:val="00973949"/>
    <w:rsid w:val="009767C9"/>
    <w:rsid w:val="00976A0B"/>
    <w:rsid w:val="00983A2A"/>
    <w:rsid w:val="00990E1A"/>
    <w:rsid w:val="009914C9"/>
    <w:rsid w:val="009A2776"/>
    <w:rsid w:val="009A4D34"/>
    <w:rsid w:val="009A525E"/>
    <w:rsid w:val="009B4753"/>
    <w:rsid w:val="009B745A"/>
    <w:rsid w:val="009C3EE0"/>
    <w:rsid w:val="009C4E66"/>
    <w:rsid w:val="009C65A2"/>
    <w:rsid w:val="009C7BC9"/>
    <w:rsid w:val="009D0418"/>
    <w:rsid w:val="009D042E"/>
    <w:rsid w:val="009E12D5"/>
    <w:rsid w:val="009E29EF"/>
    <w:rsid w:val="009E359E"/>
    <w:rsid w:val="009F0D3A"/>
    <w:rsid w:val="00A047AA"/>
    <w:rsid w:val="00A05921"/>
    <w:rsid w:val="00A105FC"/>
    <w:rsid w:val="00A15326"/>
    <w:rsid w:val="00A214CC"/>
    <w:rsid w:val="00A32246"/>
    <w:rsid w:val="00A36C20"/>
    <w:rsid w:val="00A46630"/>
    <w:rsid w:val="00A614CE"/>
    <w:rsid w:val="00A63DD1"/>
    <w:rsid w:val="00A735C6"/>
    <w:rsid w:val="00A81CD4"/>
    <w:rsid w:val="00A81F7A"/>
    <w:rsid w:val="00A919CA"/>
    <w:rsid w:val="00A963B9"/>
    <w:rsid w:val="00AA0371"/>
    <w:rsid w:val="00AA6E44"/>
    <w:rsid w:val="00AA7AB2"/>
    <w:rsid w:val="00AB341E"/>
    <w:rsid w:val="00AB7FA5"/>
    <w:rsid w:val="00AD4C1A"/>
    <w:rsid w:val="00AE5CBE"/>
    <w:rsid w:val="00AF3EDE"/>
    <w:rsid w:val="00AF442C"/>
    <w:rsid w:val="00B00BE7"/>
    <w:rsid w:val="00B03C03"/>
    <w:rsid w:val="00B236EE"/>
    <w:rsid w:val="00B25BB6"/>
    <w:rsid w:val="00B261B8"/>
    <w:rsid w:val="00B27F3C"/>
    <w:rsid w:val="00B30173"/>
    <w:rsid w:val="00B30809"/>
    <w:rsid w:val="00B43CD4"/>
    <w:rsid w:val="00B47E24"/>
    <w:rsid w:val="00B5736B"/>
    <w:rsid w:val="00B62DD5"/>
    <w:rsid w:val="00B726C7"/>
    <w:rsid w:val="00B72889"/>
    <w:rsid w:val="00B860C3"/>
    <w:rsid w:val="00B90671"/>
    <w:rsid w:val="00B90B6E"/>
    <w:rsid w:val="00B90E42"/>
    <w:rsid w:val="00B9496A"/>
    <w:rsid w:val="00B96B7C"/>
    <w:rsid w:val="00BA4EFF"/>
    <w:rsid w:val="00BB1E59"/>
    <w:rsid w:val="00BB6D96"/>
    <w:rsid w:val="00BB7C3F"/>
    <w:rsid w:val="00BC0E38"/>
    <w:rsid w:val="00BC35DC"/>
    <w:rsid w:val="00BC4ED0"/>
    <w:rsid w:val="00BD5240"/>
    <w:rsid w:val="00BF0C77"/>
    <w:rsid w:val="00C062D1"/>
    <w:rsid w:val="00C07BF1"/>
    <w:rsid w:val="00C11059"/>
    <w:rsid w:val="00C110E4"/>
    <w:rsid w:val="00C133F0"/>
    <w:rsid w:val="00C17058"/>
    <w:rsid w:val="00C174A4"/>
    <w:rsid w:val="00C219B3"/>
    <w:rsid w:val="00C2645D"/>
    <w:rsid w:val="00C3119C"/>
    <w:rsid w:val="00C514A7"/>
    <w:rsid w:val="00C57767"/>
    <w:rsid w:val="00C706FF"/>
    <w:rsid w:val="00C74CE8"/>
    <w:rsid w:val="00C758F6"/>
    <w:rsid w:val="00C85998"/>
    <w:rsid w:val="00C90657"/>
    <w:rsid w:val="00C92256"/>
    <w:rsid w:val="00C9536A"/>
    <w:rsid w:val="00C9758C"/>
    <w:rsid w:val="00CB1706"/>
    <w:rsid w:val="00CC1925"/>
    <w:rsid w:val="00CC78E6"/>
    <w:rsid w:val="00CD1D9A"/>
    <w:rsid w:val="00CD7E92"/>
    <w:rsid w:val="00CF3AA5"/>
    <w:rsid w:val="00CF5C4F"/>
    <w:rsid w:val="00CF678C"/>
    <w:rsid w:val="00D01A48"/>
    <w:rsid w:val="00D03706"/>
    <w:rsid w:val="00D065AE"/>
    <w:rsid w:val="00D14DB9"/>
    <w:rsid w:val="00D40EF6"/>
    <w:rsid w:val="00D51B1D"/>
    <w:rsid w:val="00D57C42"/>
    <w:rsid w:val="00D648BA"/>
    <w:rsid w:val="00D70E13"/>
    <w:rsid w:val="00D71A5D"/>
    <w:rsid w:val="00D845E0"/>
    <w:rsid w:val="00D87D2D"/>
    <w:rsid w:val="00D9132A"/>
    <w:rsid w:val="00D92AC4"/>
    <w:rsid w:val="00D9769D"/>
    <w:rsid w:val="00DA71C3"/>
    <w:rsid w:val="00DB6F1F"/>
    <w:rsid w:val="00DC0A3E"/>
    <w:rsid w:val="00DD2666"/>
    <w:rsid w:val="00DD3D16"/>
    <w:rsid w:val="00DE00B8"/>
    <w:rsid w:val="00DE68FF"/>
    <w:rsid w:val="00DF1B2F"/>
    <w:rsid w:val="00DF211B"/>
    <w:rsid w:val="00DF4B6D"/>
    <w:rsid w:val="00E06A4A"/>
    <w:rsid w:val="00E109E2"/>
    <w:rsid w:val="00E1751F"/>
    <w:rsid w:val="00E32D0D"/>
    <w:rsid w:val="00E354F4"/>
    <w:rsid w:val="00E36D06"/>
    <w:rsid w:val="00E458D6"/>
    <w:rsid w:val="00E47B3B"/>
    <w:rsid w:val="00E47B59"/>
    <w:rsid w:val="00E5221B"/>
    <w:rsid w:val="00E60A10"/>
    <w:rsid w:val="00E63138"/>
    <w:rsid w:val="00E738C7"/>
    <w:rsid w:val="00E80794"/>
    <w:rsid w:val="00E97A9C"/>
    <w:rsid w:val="00EA4024"/>
    <w:rsid w:val="00EA4B1F"/>
    <w:rsid w:val="00EC0CD3"/>
    <w:rsid w:val="00EE46A6"/>
    <w:rsid w:val="00EF18C1"/>
    <w:rsid w:val="00F02A17"/>
    <w:rsid w:val="00F05829"/>
    <w:rsid w:val="00F1300D"/>
    <w:rsid w:val="00F154F7"/>
    <w:rsid w:val="00F25AE1"/>
    <w:rsid w:val="00F42B37"/>
    <w:rsid w:val="00F547F7"/>
    <w:rsid w:val="00F63FB3"/>
    <w:rsid w:val="00F64762"/>
    <w:rsid w:val="00F71114"/>
    <w:rsid w:val="00F713D1"/>
    <w:rsid w:val="00F716E9"/>
    <w:rsid w:val="00F71ADB"/>
    <w:rsid w:val="00F728B6"/>
    <w:rsid w:val="00F74258"/>
    <w:rsid w:val="00F91977"/>
    <w:rsid w:val="00FA0034"/>
    <w:rsid w:val="00FB25F3"/>
    <w:rsid w:val="00FB4CC1"/>
    <w:rsid w:val="00FC33B2"/>
    <w:rsid w:val="00FC3A89"/>
    <w:rsid w:val="00FD50E2"/>
    <w:rsid w:val="00FE225B"/>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34"/>
    <w:qFormat/>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 w:id="2117555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1656</TotalTime>
  <Pages>29</Pages>
  <Words>2362</Words>
  <Characters>13468</Characters>
  <Application>Microsoft Office Word</Application>
  <DocSecurity>0</DocSecurity>
  <Lines>112</Lines>
  <Paragraphs>31</Paragraphs>
  <ScaleCrop>false</ScaleCrop>
  <Company>aaa</Company>
  <LinksUpToDate>false</LinksUpToDate>
  <CharactersWithSpaces>15799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110</cp:revision>
  <cp:lastPrinted>2011-11-29T08:47:00Z</cp:lastPrinted>
  <dcterms:created xsi:type="dcterms:W3CDTF">2018-02-28T04:01:00Z</dcterms:created>
  <dcterms:modified xsi:type="dcterms:W3CDTF">2021-07-12T07:48:00Z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