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Pr="007867D3" w:rsidRDefault="00C062D1" w:rsidP="009B4753">
      <w:pPr>
        <w:tabs>
          <w:tab w:val="left" w:pos="720"/>
        </w:tabs>
        <w:spacing w:line="360" w:lineRule="auto"/>
        <w:jc w:val="center"/>
        <w:rPr>
          <w:b/>
          <w:sz w:val="36"/>
          <w:szCs w:val="36"/>
        </w:rPr>
      </w:pPr>
      <w:r w:rsidRPr="007867D3">
        <w:rPr>
          <w:b/>
          <w:sz w:val="36"/>
          <w:szCs w:val="36"/>
        </w:rPr>
        <w:t>广州大学城投资经营管理有限公司</w:t>
      </w:r>
    </w:p>
    <w:p w:rsidR="00E47B59" w:rsidRPr="007867D3" w:rsidRDefault="00836800" w:rsidP="007867D3">
      <w:pPr>
        <w:tabs>
          <w:tab w:val="left" w:pos="720"/>
        </w:tabs>
        <w:spacing w:line="360" w:lineRule="auto"/>
        <w:jc w:val="center"/>
        <w:rPr>
          <w:b/>
          <w:sz w:val="36"/>
          <w:szCs w:val="36"/>
        </w:rPr>
      </w:pPr>
      <w:r>
        <w:rPr>
          <w:rFonts w:hint="eastAsia"/>
          <w:b/>
          <w:sz w:val="36"/>
          <w:szCs w:val="36"/>
        </w:rPr>
        <w:t>2021</w:t>
      </w:r>
      <w:r>
        <w:rPr>
          <w:rFonts w:hint="eastAsia"/>
          <w:b/>
          <w:sz w:val="36"/>
          <w:szCs w:val="36"/>
        </w:rPr>
        <w:t>年冷站阀门更换和安装工程</w:t>
      </w:r>
      <w:r w:rsidR="006B2E51" w:rsidRPr="007867D3">
        <w:rPr>
          <w:rFonts w:hint="eastAsia"/>
          <w:b/>
          <w:sz w:val="36"/>
          <w:szCs w:val="36"/>
        </w:rPr>
        <w:t>竞选文件</w:t>
      </w:r>
    </w:p>
    <w:p w:rsidR="00AF442C" w:rsidRPr="007867D3" w:rsidRDefault="00AF442C" w:rsidP="00C9758C">
      <w:pPr>
        <w:tabs>
          <w:tab w:val="left" w:pos="540"/>
          <w:tab w:val="left" w:pos="720"/>
        </w:tabs>
        <w:spacing w:line="560" w:lineRule="exact"/>
        <w:ind w:firstLineChars="200" w:firstLine="562"/>
        <w:rPr>
          <w:b/>
          <w:sz w:val="28"/>
          <w:szCs w:val="28"/>
        </w:rPr>
      </w:pP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836800">
        <w:rPr>
          <w:rFonts w:hint="eastAsia"/>
          <w:sz w:val="28"/>
          <w:szCs w:val="28"/>
        </w:rPr>
        <w:t>2021</w:t>
      </w:r>
      <w:r w:rsidR="00836800">
        <w:rPr>
          <w:rFonts w:hint="eastAsia"/>
          <w:sz w:val="28"/>
          <w:szCs w:val="28"/>
        </w:rPr>
        <w:t>年冷站阀门更换和安装工程</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AF442C">
      <w:pPr>
        <w:spacing w:line="520" w:lineRule="exact"/>
        <w:ind w:firstLineChars="200" w:firstLine="560"/>
        <w:rPr>
          <w:sz w:val="28"/>
          <w:szCs w:val="28"/>
        </w:rPr>
      </w:pPr>
      <w:r>
        <w:rPr>
          <w:rFonts w:hint="eastAsia"/>
          <w:sz w:val="28"/>
          <w:szCs w:val="28"/>
        </w:rPr>
        <w:t>（三）采购限价：</w:t>
      </w:r>
      <w:r w:rsidR="00836800">
        <w:rPr>
          <w:sz w:val="28"/>
          <w:szCs w:val="28"/>
        </w:rPr>
        <w:t>30</w:t>
      </w:r>
      <w:r>
        <w:rPr>
          <w:rFonts w:hint="eastAsia"/>
          <w:sz w:val="28"/>
          <w:szCs w:val="28"/>
        </w:rPr>
        <w:t>万元</w:t>
      </w:r>
    </w:p>
    <w:p w:rsidR="00E47B59" w:rsidRDefault="004469BA" w:rsidP="00AF442C">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836800" w:rsidRPr="00836800" w:rsidRDefault="00836800" w:rsidP="00836800">
      <w:pPr>
        <w:tabs>
          <w:tab w:val="left" w:pos="0"/>
          <w:tab w:val="left" w:pos="720"/>
        </w:tabs>
        <w:spacing w:line="520" w:lineRule="exact"/>
        <w:ind w:firstLineChars="200" w:firstLine="560"/>
        <w:rPr>
          <w:sz w:val="28"/>
          <w:szCs w:val="28"/>
        </w:rPr>
      </w:pPr>
      <w:r w:rsidRPr="00836800">
        <w:rPr>
          <w:sz w:val="28"/>
          <w:szCs w:val="28"/>
        </w:rPr>
        <w:t>冷站水泵止回阀使用年限长，阀板结垢严重，</w:t>
      </w:r>
      <w:r w:rsidRPr="00836800">
        <w:rPr>
          <w:rFonts w:hint="eastAsia"/>
          <w:sz w:val="28"/>
          <w:szCs w:val="28"/>
        </w:rPr>
        <w:t>阀瓣与阀座密封处磨损，阀门无法关闭，容易产生水锤和水击，水泵无法调节流量，影响系统的运行，修复费偏高，没有维修价值，需整体更换。</w:t>
      </w:r>
      <w:r>
        <w:rPr>
          <w:rFonts w:hint="eastAsia"/>
          <w:sz w:val="28"/>
          <w:szCs w:val="28"/>
        </w:rPr>
        <w:t>现拟</w:t>
      </w:r>
      <w:r w:rsidRPr="00836800">
        <w:rPr>
          <w:rFonts w:hint="eastAsia"/>
          <w:sz w:val="28"/>
          <w:szCs w:val="28"/>
        </w:rPr>
        <w:t>对</w:t>
      </w:r>
      <w:r w:rsidRPr="00836800">
        <w:rPr>
          <w:rFonts w:hint="eastAsia"/>
          <w:sz w:val="28"/>
          <w:szCs w:val="28"/>
        </w:rPr>
        <w:t>3#</w:t>
      </w:r>
      <w:r w:rsidRPr="00836800">
        <w:rPr>
          <w:rFonts w:hint="eastAsia"/>
          <w:sz w:val="28"/>
          <w:szCs w:val="28"/>
        </w:rPr>
        <w:t>站</w:t>
      </w:r>
      <w:r w:rsidRPr="00836800">
        <w:rPr>
          <w:rFonts w:hint="eastAsia"/>
          <w:sz w:val="28"/>
          <w:szCs w:val="28"/>
        </w:rPr>
        <w:t>4</w:t>
      </w:r>
      <w:r w:rsidRPr="00836800">
        <w:rPr>
          <w:rFonts w:hint="eastAsia"/>
          <w:sz w:val="28"/>
          <w:szCs w:val="28"/>
        </w:rPr>
        <w:t>台二级泵、</w:t>
      </w:r>
      <w:r w:rsidRPr="00836800">
        <w:rPr>
          <w:rFonts w:hint="eastAsia"/>
          <w:sz w:val="28"/>
          <w:szCs w:val="28"/>
        </w:rPr>
        <w:t>4#</w:t>
      </w:r>
      <w:r w:rsidRPr="00836800">
        <w:rPr>
          <w:rFonts w:hint="eastAsia"/>
          <w:sz w:val="28"/>
          <w:szCs w:val="28"/>
        </w:rPr>
        <w:t>站</w:t>
      </w:r>
      <w:r w:rsidRPr="00836800">
        <w:rPr>
          <w:rFonts w:hint="eastAsia"/>
          <w:sz w:val="28"/>
          <w:szCs w:val="28"/>
        </w:rPr>
        <w:t>3-</w:t>
      </w:r>
      <w:r w:rsidRPr="00836800">
        <w:rPr>
          <w:sz w:val="28"/>
          <w:szCs w:val="28"/>
        </w:rPr>
        <w:t>4#</w:t>
      </w:r>
      <w:r w:rsidRPr="00836800">
        <w:rPr>
          <w:sz w:val="28"/>
          <w:szCs w:val="28"/>
        </w:rPr>
        <w:t>二级泵和</w:t>
      </w:r>
      <w:r w:rsidRPr="00836800">
        <w:rPr>
          <w:rFonts w:hint="eastAsia"/>
          <w:sz w:val="28"/>
          <w:szCs w:val="28"/>
        </w:rPr>
        <w:t>2</w:t>
      </w:r>
      <w:r w:rsidRPr="00836800">
        <w:rPr>
          <w:sz w:val="28"/>
          <w:szCs w:val="28"/>
        </w:rPr>
        <w:t>#</w:t>
      </w:r>
      <w:r w:rsidRPr="00836800">
        <w:rPr>
          <w:sz w:val="28"/>
          <w:szCs w:val="28"/>
        </w:rPr>
        <w:t>站</w:t>
      </w:r>
      <w:r w:rsidRPr="00836800">
        <w:rPr>
          <w:sz w:val="28"/>
          <w:szCs w:val="28"/>
        </w:rPr>
        <w:t>1-2#</w:t>
      </w:r>
      <w:r w:rsidRPr="00836800">
        <w:rPr>
          <w:sz w:val="28"/>
          <w:szCs w:val="28"/>
        </w:rPr>
        <w:t>二级泵</w:t>
      </w:r>
      <w:r w:rsidRPr="00836800">
        <w:rPr>
          <w:rFonts w:hint="eastAsia"/>
          <w:sz w:val="28"/>
          <w:szCs w:val="28"/>
        </w:rPr>
        <w:t>止回阀进行改造升级更换，</w:t>
      </w:r>
      <w:r w:rsidRPr="00836800">
        <w:rPr>
          <w:sz w:val="28"/>
          <w:szCs w:val="28"/>
        </w:rPr>
        <w:t>4#</w:t>
      </w:r>
      <w:r w:rsidRPr="00836800">
        <w:rPr>
          <w:sz w:val="28"/>
          <w:szCs w:val="28"/>
        </w:rPr>
        <w:t>站</w:t>
      </w:r>
      <w:r w:rsidRPr="00836800">
        <w:rPr>
          <w:rFonts w:hint="eastAsia"/>
          <w:sz w:val="28"/>
          <w:szCs w:val="28"/>
        </w:rPr>
        <w:t>1#</w:t>
      </w:r>
      <w:r w:rsidRPr="00836800">
        <w:rPr>
          <w:rFonts w:hint="eastAsia"/>
          <w:sz w:val="28"/>
          <w:szCs w:val="28"/>
        </w:rPr>
        <w:t>冷却泵止回阀更换。</w:t>
      </w:r>
    </w:p>
    <w:p w:rsidR="00836800" w:rsidRPr="00836800" w:rsidRDefault="00836800" w:rsidP="00836800">
      <w:pPr>
        <w:tabs>
          <w:tab w:val="left" w:pos="0"/>
          <w:tab w:val="left" w:pos="720"/>
        </w:tabs>
        <w:spacing w:line="520" w:lineRule="exact"/>
        <w:ind w:firstLineChars="200" w:firstLine="560"/>
        <w:rPr>
          <w:sz w:val="28"/>
          <w:szCs w:val="28"/>
        </w:rPr>
      </w:pPr>
      <w:r w:rsidRPr="00836800">
        <w:rPr>
          <w:rFonts w:hint="eastAsia"/>
          <w:sz w:val="28"/>
          <w:szCs w:val="28"/>
        </w:rPr>
        <w:t>2#</w:t>
      </w:r>
      <w:r w:rsidRPr="00836800">
        <w:rPr>
          <w:rFonts w:hint="eastAsia"/>
          <w:sz w:val="28"/>
          <w:szCs w:val="28"/>
        </w:rPr>
        <w:t>冷站</w:t>
      </w:r>
      <w:r w:rsidRPr="00836800">
        <w:rPr>
          <w:rFonts w:hint="eastAsia"/>
          <w:sz w:val="28"/>
          <w:szCs w:val="28"/>
        </w:rPr>
        <w:t>6#</w:t>
      </w:r>
      <w:r w:rsidRPr="00836800">
        <w:rPr>
          <w:rFonts w:hint="eastAsia"/>
          <w:sz w:val="28"/>
          <w:szCs w:val="28"/>
        </w:rPr>
        <w:t>冷冻泵进口蝶阀，使用年限长，阀门关闭不严或无法关闭、动作不灵活，导致无法对水泵、板换器、止回阀等设备进行检修和维护，影响了设备的日常检修和运行维保，</w:t>
      </w:r>
      <w:r>
        <w:rPr>
          <w:rFonts w:hint="eastAsia"/>
          <w:sz w:val="28"/>
          <w:szCs w:val="28"/>
        </w:rPr>
        <w:t>现计划</w:t>
      </w:r>
      <w:r w:rsidRPr="00836800">
        <w:rPr>
          <w:rFonts w:hint="eastAsia"/>
          <w:sz w:val="28"/>
          <w:szCs w:val="28"/>
        </w:rPr>
        <w:t>趁冬季用冷量少，生产空闲，对该蝶阀进行更换，恢复切断功能，以便于设备的维护和维修。</w:t>
      </w:r>
    </w:p>
    <w:p w:rsidR="009B4753" w:rsidRDefault="00836800" w:rsidP="00836800">
      <w:pPr>
        <w:tabs>
          <w:tab w:val="left" w:pos="0"/>
          <w:tab w:val="left" w:pos="720"/>
        </w:tabs>
        <w:spacing w:line="520" w:lineRule="exact"/>
        <w:ind w:firstLineChars="200" w:firstLine="560"/>
        <w:rPr>
          <w:sz w:val="28"/>
          <w:szCs w:val="28"/>
        </w:rPr>
      </w:pPr>
      <w:r w:rsidRPr="00836800">
        <w:rPr>
          <w:rFonts w:hint="eastAsia"/>
          <w:sz w:val="28"/>
          <w:szCs w:val="28"/>
        </w:rPr>
        <w:t>中大超算中心由</w:t>
      </w:r>
      <w:r w:rsidRPr="00836800">
        <w:rPr>
          <w:rFonts w:hint="eastAsia"/>
          <w:sz w:val="28"/>
          <w:szCs w:val="28"/>
        </w:rPr>
        <w:t>2</w:t>
      </w:r>
      <w:r w:rsidRPr="00836800">
        <w:rPr>
          <w:sz w:val="28"/>
          <w:szCs w:val="28"/>
        </w:rPr>
        <w:t>#</w:t>
      </w:r>
      <w:r w:rsidRPr="00836800">
        <w:rPr>
          <w:sz w:val="28"/>
          <w:szCs w:val="28"/>
        </w:rPr>
        <w:t>冷站或</w:t>
      </w:r>
      <w:r w:rsidRPr="00836800">
        <w:rPr>
          <w:rFonts w:hint="eastAsia"/>
          <w:sz w:val="28"/>
          <w:szCs w:val="28"/>
        </w:rPr>
        <w:t>3</w:t>
      </w:r>
      <w:r w:rsidRPr="00836800">
        <w:rPr>
          <w:sz w:val="28"/>
          <w:szCs w:val="28"/>
        </w:rPr>
        <w:t>#</w:t>
      </w:r>
      <w:r w:rsidRPr="00836800">
        <w:rPr>
          <w:sz w:val="28"/>
          <w:szCs w:val="28"/>
        </w:rPr>
        <w:t>冷站供冷，</w:t>
      </w:r>
      <w:r w:rsidRPr="00836800">
        <w:rPr>
          <w:rFonts w:hint="eastAsia"/>
          <w:sz w:val="28"/>
          <w:szCs w:val="28"/>
        </w:rPr>
        <w:t>管网故障或检修原因需切换时，因</w:t>
      </w:r>
      <w:r w:rsidRPr="00836800">
        <w:rPr>
          <w:rFonts w:hint="eastAsia"/>
          <w:sz w:val="28"/>
          <w:szCs w:val="28"/>
        </w:rPr>
        <w:t>3#</w:t>
      </w:r>
      <w:r w:rsidRPr="00836800">
        <w:rPr>
          <w:rFonts w:hint="eastAsia"/>
          <w:sz w:val="28"/>
          <w:szCs w:val="28"/>
        </w:rPr>
        <w:t>站供水管没有安装电动阀，不具备远程操作的条件，须安排人员到超算中心机房地下室现场操作闸阀。该</w:t>
      </w:r>
      <w:r w:rsidRPr="00836800">
        <w:rPr>
          <w:rFonts w:hint="eastAsia"/>
          <w:sz w:val="28"/>
          <w:szCs w:val="28"/>
        </w:rPr>
        <w:t>D</w:t>
      </w:r>
      <w:r w:rsidRPr="00836800">
        <w:rPr>
          <w:sz w:val="28"/>
          <w:szCs w:val="28"/>
        </w:rPr>
        <w:t>N700</w:t>
      </w:r>
      <w:r w:rsidRPr="00836800">
        <w:rPr>
          <w:rFonts w:hint="eastAsia"/>
          <w:sz w:val="28"/>
          <w:szCs w:val="28"/>
        </w:rPr>
        <w:t>闸阀开关丝杠较长，阀门全开或者全关一次耗时至少</w:t>
      </w:r>
      <w:r w:rsidRPr="00836800">
        <w:rPr>
          <w:rFonts w:hint="eastAsia"/>
          <w:sz w:val="28"/>
          <w:szCs w:val="28"/>
        </w:rPr>
        <w:t>20</w:t>
      </w:r>
      <w:r w:rsidRPr="00836800">
        <w:rPr>
          <w:rFonts w:hint="eastAsia"/>
          <w:sz w:val="28"/>
          <w:szCs w:val="28"/>
        </w:rPr>
        <w:t>分钟，影响超算中心的供冷温度，对用户的用冷设备造成不良影响。而且，应急操作该闸阀存在一定的安全风险，</w:t>
      </w:r>
      <w:r>
        <w:rPr>
          <w:rFonts w:hint="eastAsia"/>
          <w:sz w:val="28"/>
          <w:szCs w:val="28"/>
        </w:rPr>
        <w:t>现拟</w:t>
      </w:r>
      <w:r w:rsidRPr="00836800">
        <w:rPr>
          <w:rFonts w:hint="eastAsia"/>
          <w:sz w:val="28"/>
          <w:szCs w:val="28"/>
        </w:rPr>
        <w:t>在</w:t>
      </w:r>
      <w:r w:rsidRPr="00836800">
        <w:rPr>
          <w:rFonts w:hint="eastAsia"/>
          <w:sz w:val="28"/>
          <w:szCs w:val="28"/>
        </w:rPr>
        <w:t>3#</w:t>
      </w:r>
      <w:r w:rsidRPr="00836800">
        <w:rPr>
          <w:rFonts w:hint="eastAsia"/>
          <w:sz w:val="28"/>
          <w:szCs w:val="28"/>
        </w:rPr>
        <w:t>站供水管上增加</w:t>
      </w:r>
      <w:r w:rsidRPr="00836800">
        <w:rPr>
          <w:rFonts w:hint="eastAsia"/>
          <w:sz w:val="28"/>
          <w:szCs w:val="28"/>
        </w:rPr>
        <w:t>1</w:t>
      </w:r>
      <w:r>
        <w:rPr>
          <w:rFonts w:hint="eastAsia"/>
          <w:sz w:val="28"/>
          <w:szCs w:val="28"/>
        </w:rPr>
        <w:t>个电动阀，以保障超算中心供冷稳定可靠</w:t>
      </w:r>
      <w:r w:rsidRPr="00836800">
        <w:rPr>
          <w:sz w:val="28"/>
          <w:szCs w:val="28"/>
        </w:rPr>
        <w:t>。</w:t>
      </w: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w:t>
      </w:r>
      <w:r w:rsidRPr="00171297">
        <w:rPr>
          <w:rFonts w:hint="eastAsia"/>
          <w:sz w:val="28"/>
          <w:szCs w:val="28"/>
        </w:rPr>
        <w:lastRenderedPageBreak/>
        <w:t>登记证书（或三证合一）；</w:t>
      </w:r>
    </w:p>
    <w:p w:rsid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902DAE" w:rsidRPr="00171297" w:rsidRDefault="00902DAE" w:rsidP="00AF442C">
      <w:pPr>
        <w:tabs>
          <w:tab w:val="left" w:pos="0"/>
          <w:tab w:val="left" w:pos="720"/>
        </w:tabs>
        <w:spacing w:line="520" w:lineRule="exact"/>
        <w:ind w:firstLineChars="200" w:firstLine="560"/>
        <w:rPr>
          <w:sz w:val="28"/>
          <w:szCs w:val="28"/>
        </w:rPr>
      </w:pPr>
      <w:r>
        <w:rPr>
          <w:rFonts w:hint="eastAsia"/>
          <w:sz w:val="28"/>
          <w:szCs w:val="28"/>
        </w:rPr>
        <w:t>（四）</w:t>
      </w:r>
      <w:r w:rsidRPr="00902DAE">
        <w:rPr>
          <w:rFonts w:hint="eastAsia"/>
          <w:sz w:val="28"/>
          <w:szCs w:val="28"/>
        </w:rPr>
        <w:t>具备</w:t>
      </w:r>
      <w:r w:rsidR="00836800">
        <w:rPr>
          <w:rFonts w:hint="eastAsia"/>
          <w:sz w:val="28"/>
          <w:szCs w:val="28"/>
        </w:rPr>
        <w:t>建筑机电安装</w:t>
      </w:r>
      <w:r w:rsidR="007F0809">
        <w:rPr>
          <w:rFonts w:hint="eastAsia"/>
          <w:sz w:val="28"/>
          <w:szCs w:val="28"/>
        </w:rPr>
        <w:t>工程专业承包</w:t>
      </w:r>
      <w:r w:rsidR="00836800">
        <w:rPr>
          <w:rFonts w:hint="eastAsia"/>
          <w:sz w:val="28"/>
          <w:szCs w:val="28"/>
        </w:rPr>
        <w:t>叁</w:t>
      </w:r>
      <w:r w:rsidR="007F0809">
        <w:rPr>
          <w:rFonts w:hint="eastAsia"/>
          <w:sz w:val="28"/>
          <w:szCs w:val="28"/>
        </w:rPr>
        <w:t>级</w:t>
      </w:r>
      <w:r w:rsidRPr="00902DAE">
        <w:rPr>
          <w:rFonts w:hint="eastAsia"/>
          <w:sz w:val="28"/>
          <w:szCs w:val="28"/>
        </w:rPr>
        <w:t>或以上资质；</w:t>
      </w:r>
    </w:p>
    <w:p w:rsidR="00171297" w:rsidRPr="00171297" w:rsidRDefault="00E5221B" w:rsidP="00E5221B">
      <w:pPr>
        <w:tabs>
          <w:tab w:val="left" w:pos="0"/>
          <w:tab w:val="left" w:pos="720"/>
        </w:tabs>
        <w:spacing w:line="520" w:lineRule="exact"/>
        <w:ind w:firstLineChars="200" w:firstLine="560"/>
        <w:rPr>
          <w:sz w:val="28"/>
          <w:szCs w:val="28"/>
        </w:rPr>
      </w:pPr>
      <w:r>
        <w:rPr>
          <w:rFonts w:hint="eastAsia"/>
          <w:sz w:val="28"/>
          <w:szCs w:val="28"/>
        </w:rPr>
        <w:t>（</w:t>
      </w:r>
      <w:r w:rsidR="00902DAE">
        <w:rPr>
          <w:rFonts w:hint="eastAsia"/>
          <w:sz w:val="28"/>
          <w:szCs w:val="28"/>
        </w:rPr>
        <w:t>五</w:t>
      </w:r>
      <w:r>
        <w:rPr>
          <w:rFonts w:hint="eastAsia"/>
          <w:sz w:val="28"/>
          <w:szCs w:val="28"/>
        </w:rPr>
        <w:t>）</w:t>
      </w:r>
      <w:r w:rsidR="00902DAE" w:rsidRPr="00902DAE">
        <w:rPr>
          <w:rFonts w:hint="eastAsia"/>
          <w:sz w:val="28"/>
          <w:szCs w:val="28"/>
        </w:rPr>
        <w:t>投标人近</w:t>
      </w:r>
      <w:r w:rsidR="00902DAE" w:rsidRPr="00902DAE">
        <w:rPr>
          <w:rFonts w:hint="eastAsia"/>
          <w:sz w:val="28"/>
          <w:szCs w:val="28"/>
        </w:rPr>
        <w:t>3</w:t>
      </w:r>
      <w:r w:rsidR="00902DAE" w:rsidRPr="00902DAE">
        <w:rPr>
          <w:rFonts w:hint="eastAsia"/>
          <w:sz w:val="28"/>
          <w:szCs w:val="28"/>
        </w:rPr>
        <w:t>年内</w:t>
      </w:r>
      <w:r w:rsidR="00902DAE" w:rsidRPr="00902DAE">
        <w:rPr>
          <w:rFonts w:hint="eastAsia"/>
          <w:sz w:val="28"/>
          <w:szCs w:val="28"/>
        </w:rPr>
        <w:t>(201</w:t>
      </w:r>
      <w:r w:rsidR="00902DAE">
        <w:rPr>
          <w:sz w:val="28"/>
          <w:szCs w:val="28"/>
        </w:rPr>
        <w:t>8</w:t>
      </w:r>
      <w:r w:rsidR="00902DAE" w:rsidRPr="00902DAE">
        <w:rPr>
          <w:rFonts w:hint="eastAsia"/>
          <w:sz w:val="28"/>
          <w:szCs w:val="28"/>
        </w:rPr>
        <w:t>年</w:t>
      </w:r>
      <w:r w:rsidR="00902DAE" w:rsidRPr="00902DAE">
        <w:rPr>
          <w:rFonts w:hint="eastAsia"/>
          <w:sz w:val="28"/>
          <w:szCs w:val="28"/>
        </w:rPr>
        <w:t>1</w:t>
      </w:r>
      <w:r w:rsidR="00902DAE" w:rsidRPr="00902DAE">
        <w:rPr>
          <w:rFonts w:hint="eastAsia"/>
          <w:sz w:val="28"/>
          <w:szCs w:val="28"/>
        </w:rPr>
        <w:t>月</w:t>
      </w:r>
      <w:r w:rsidR="00902DAE" w:rsidRPr="00902DAE">
        <w:rPr>
          <w:rFonts w:hint="eastAsia"/>
          <w:sz w:val="28"/>
          <w:szCs w:val="28"/>
        </w:rPr>
        <w:t>1</w:t>
      </w:r>
      <w:r w:rsidR="00902DAE" w:rsidRPr="00902DAE">
        <w:rPr>
          <w:rFonts w:hint="eastAsia"/>
          <w:sz w:val="28"/>
          <w:szCs w:val="28"/>
        </w:rPr>
        <w:t>日至今</w:t>
      </w:r>
      <w:r w:rsidR="00902DAE" w:rsidRPr="00902DAE">
        <w:rPr>
          <w:rFonts w:hint="eastAsia"/>
          <w:sz w:val="28"/>
          <w:szCs w:val="28"/>
        </w:rPr>
        <w:t>)</w:t>
      </w:r>
      <w:r w:rsidR="00902DAE" w:rsidRPr="00902DAE">
        <w:rPr>
          <w:rFonts w:hint="eastAsia"/>
          <w:sz w:val="28"/>
          <w:szCs w:val="28"/>
        </w:rPr>
        <w:t>完成过质量合格的类似工程项目业绩（需提供合同等相关证明材料复印件）；</w:t>
      </w:r>
    </w:p>
    <w:p w:rsidR="002D4296" w:rsidRDefault="00171297" w:rsidP="00D9769D">
      <w:pPr>
        <w:tabs>
          <w:tab w:val="left" w:pos="0"/>
          <w:tab w:val="left" w:pos="720"/>
        </w:tabs>
        <w:spacing w:line="520" w:lineRule="exact"/>
        <w:ind w:firstLineChars="200" w:firstLine="560"/>
        <w:rPr>
          <w:sz w:val="28"/>
          <w:szCs w:val="28"/>
        </w:rPr>
      </w:pPr>
      <w:r w:rsidRPr="00171297">
        <w:rPr>
          <w:rFonts w:hint="eastAsia"/>
          <w:sz w:val="28"/>
          <w:szCs w:val="28"/>
        </w:rPr>
        <w:t>（</w:t>
      </w:r>
      <w:r w:rsidR="00902DAE">
        <w:rPr>
          <w:rFonts w:hint="eastAsia"/>
          <w:sz w:val="28"/>
          <w:szCs w:val="28"/>
        </w:rPr>
        <w:t>六</w:t>
      </w:r>
      <w:r w:rsidRPr="00171297">
        <w:rPr>
          <w:rFonts w:hint="eastAsia"/>
          <w:sz w:val="28"/>
          <w:szCs w:val="28"/>
        </w:rPr>
        <w:t>）不接受联合体报价。</w:t>
      </w:r>
    </w:p>
    <w:p w:rsidR="00E47B59" w:rsidRDefault="00821F86" w:rsidP="005B4909">
      <w:pPr>
        <w:tabs>
          <w:tab w:val="left" w:pos="0"/>
          <w:tab w:val="left" w:pos="720"/>
        </w:tabs>
        <w:spacing w:line="520" w:lineRule="exact"/>
        <w:ind w:firstLineChars="200" w:firstLine="562"/>
        <w:rPr>
          <w:rFonts w:ascii="宋体" w:hAnsi="宋体"/>
          <w:b/>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w:t>
      </w:r>
      <w:r w:rsidR="00822F1F">
        <w:rPr>
          <w:rFonts w:ascii="宋体" w:hAnsi="宋体" w:hint="eastAsia"/>
          <w:b/>
          <w:sz w:val="28"/>
          <w:szCs w:val="28"/>
        </w:rPr>
        <w:t>工作</w:t>
      </w:r>
      <w:r w:rsidR="007A3422" w:rsidRPr="007A3422">
        <w:rPr>
          <w:rFonts w:ascii="宋体" w:hAnsi="宋体" w:hint="eastAsia"/>
          <w:b/>
          <w:sz w:val="28"/>
          <w:szCs w:val="28"/>
        </w:rPr>
        <w:t>范围及内容</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552"/>
        <w:gridCol w:w="1275"/>
        <w:gridCol w:w="3969"/>
      </w:tblGrid>
      <w:tr w:rsidR="00836800" w:rsidRPr="00836800" w:rsidTr="00836800">
        <w:trPr>
          <w:trHeight w:val="510"/>
        </w:trPr>
        <w:tc>
          <w:tcPr>
            <w:tcW w:w="709" w:type="dxa"/>
            <w:vAlign w:val="center"/>
          </w:tcPr>
          <w:p w:rsidR="00836800" w:rsidRPr="00836800" w:rsidRDefault="00836800" w:rsidP="00C03924">
            <w:pPr>
              <w:spacing w:line="360" w:lineRule="auto"/>
              <w:rPr>
                <w:rFonts w:asciiTheme="minorEastAsia" w:eastAsiaTheme="minorEastAsia" w:hAnsiTheme="minorEastAsia"/>
                <w:szCs w:val="21"/>
              </w:rPr>
            </w:pPr>
            <w:r w:rsidRPr="00836800">
              <w:rPr>
                <w:rFonts w:asciiTheme="minorEastAsia" w:eastAsiaTheme="minorEastAsia" w:hAnsiTheme="minorEastAsia"/>
                <w:szCs w:val="21"/>
              </w:rPr>
              <w:t>序号</w:t>
            </w:r>
          </w:p>
        </w:tc>
        <w:tc>
          <w:tcPr>
            <w:tcW w:w="2552" w:type="dxa"/>
            <w:vAlign w:val="center"/>
          </w:tcPr>
          <w:p w:rsidR="00836800" w:rsidRPr="00836800" w:rsidRDefault="00836800" w:rsidP="00C03924">
            <w:pPr>
              <w:spacing w:line="360" w:lineRule="auto"/>
              <w:jc w:val="center"/>
              <w:rPr>
                <w:rFonts w:asciiTheme="minorEastAsia" w:eastAsiaTheme="minorEastAsia" w:hAnsiTheme="minorEastAsia"/>
                <w:szCs w:val="21"/>
              </w:rPr>
            </w:pPr>
            <w:r w:rsidRPr="00836800">
              <w:rPr>
                <w:rFonts w:asciiTheme="minorEastAsia" w:eastAsiaTheme="minorEastAsia" w:hAnsiTheme="minorEastAsia"/>
                <w:szCs w:val="21"/>
              </w:rPr>
              <w:t>项目名称</w:t>
            </w:r>
          </w:p>
        </w:tc>
        <w:tc>
          <w:tcPr>
            <w:tcW w:w="1275" w:type="dxa"/>
            <w:vAlign w:val="center"/>
          </w:tcPr>
          <w:p w:rsidR="00836800" w:rsidRPr="00836800" w:rsidRDefault="00836800" w:rsidP="00C03924">
            <w:pPr>
              <w:spacing w:line="360" w:lineRule="auto"/>
              <w:jc w:val="center"/>
              <w:rPr>
                <w:rFonts w:asciiTheme="minorEastAsia" w:eastAsiaTheme="minorEastAsia" w:hAnsiTheme="minorEastAsia"/>
                <w:szCs w:val="21"/>
              </w:rPr>
            </w:pPr>
            <w:r w:rsidRPr="00836800">
              <w:rPr>
                <w:rFonts w:asciiTheme="minorEastAsia" w:eastAsiaTheme="minorEastAsia" w:hAnsiTheme="minorEastAsia" w:hint="eastAsia"/>
                <w:szCs w:val="21"/>
              </w:rPr>
              <w:t>施工环境</w:t>
            </w:r>
          </w:p>
        </w:tc>
        <w:tc>
          <w:tcPr>
            <w:tcW w:w="3969" w:type="dxa"/>
            <w:vAlign w:val="center"/>
          </w:tcPr>
          <w:p w:rsidR="00836800" w:rsidRPr="00836800" w:rsidRDefault="00836800" w:rsidP="00C03924">
            <w:pPr>
              <w:spacing w:line="360" w:lineRule="auto"/>
              <w:jc w:val="center"/>
              <w:rPr>
                <w:rFonts w:asciiTheme="minorEastAsia" w:eastAsiaTheme="minorEastAsia" w:hAnsiTheme="minorEastAsia"/>
                <w:szCs w:val="21"/>
              </w:rPr>
            </w:pPr>
            <w:r w:rsidRPr="00836800">
              <w:rPr>
                <w:rFonts w:asciiTheme="minorEastAsia" w:eastAsiaTheme="minorEastAsia" w:hAnsiTheme="minorEastAsia" w:hint="eastAsia"/>
                <w:szCs w:val="21"/>
              </w:rPr>
              <w:t>项目内容</w:t>
            </w:r>
          </w:p>
        </w:tc>
      </w:tr>
      <w:tr w:rsidR="00836800" w:rsidRPr="00836800" w:rsidTr="00836800">
        <w:trPr>
          <w:trHeight w:val="643"/>
        </w:trPr>
        <w:tc>
          <w:tcPr>
            <w:tcW w:w="709" w:type="dxa"/>
            <w:vAlign w:val="center"/>
          </w:tcPr>
          <w:p w:rsidR="00836800" w:rsidRPr="00836800" w:rsidRDefault="00836800" w:rsidP="00C03924">
            <w:pPr>
              <w:spacing w:line="360" w:lineRule="auto"/>
              <w:jc w:val="center"/>
              <w:rPr>
                <w:rFonts w:asciiTheme="minorEastAsia" w:eastAsiaTheme="minorEastAsia" w:hAnsiTheme="minorEastAsia"/>
                <w:szCs w:val="21"/>
              </w:rPr>
            </w:pPr>
            <w:r w:rsidRPr="00836800">
              <w:rPr>
                <w:rFonts w:asciiTheme="minorEastAsia" w:eastAsiaTheme="minorEastAsia" w:hAnsiTheme="minorEastAsia"/>
                <w:szCs w:val="21"/>
              </w:rPr>
              <w:t>1</w:t>
            </w:r>
          </w:p>
        </w:tc>
        <w:tc>
          <w:tcPr>
            <w:tcW w:w="2552" w:type="dxa"/>
            <w:vAlign w:val="center"/>
          </w:tcPr>
          <w:p w:rsidR="00836800" w:rsidRPr="00836800" w:rsidRDefault="00836800" w:rsidP="00C03924">
            <w:pPr>
              <w:spacing w:line="360" w:lineRule="auto"/>
              <w:jc w:val="left"/>
              <w:rPr>
                <w:rFonts w:asciiTheme="minorEastAsia" w:eastAsiaTheme="minorEastAsia" w:hAnsiTheme="minorEastAsia"/>
                <w:szCs w:val="21"/>
              </w:rPr>
            </w:pPr>
            <w:r w:rsidRPr="00836800">
              <w:rPr>
                <w:rFonts w:asciiTheme="minorEastAsia" w:eastAsiaTheme="minorEastAsia" w:hAnsiTheme="minorEastAsia"/>
                <w:szCs w:val="21"/>
              </w:rPr>
              <w:t>2</w:t>
            </w:r>
            <w:r w:rsidRPr="00836800">
              <w:rPr>
                <w:rFonts w:asciiTheme="minorEastAsia" w:eastAsiaTheme="minorEastAsia" w:hAnsiTheme="minorEastAsia" w:hint="eastAsia"/>
                <w:szCs w:val="21"/>
              </w:rPr>
              <w:t>#冷站</w:t>
            </w:r>
            <w:r w:rsidRPr="00836800">
              <w:rPr>
                <w:rFonts w:asciiTheme="minorEastAsia" w:eastAsiaTheme="minorEastAsia" w:hAnsiTheme="minorEastAsia"/>
                <w:szCs w:val="21"/>
              </w:rPr>
              <w:t>1-2</w:t>
            </w:r>
            <w:r w:rsidRPr="00836800">
              <w:rPr>
                <w:rFonts w:asciiTheme="minorEastAsia" w:eastAsiaTheme="minorEastAsia" w:hAnsiTheme="minorEastAsia" w:hint="eastAsia"/>
                <w:szCs w:val="21"/>
              </w:rPr>
              <w:t>#二级泵止回阀更换</w:t>
            </w:r>
          </w:p>
        </w:tc>
        <w:tc>
          <w:tcPr>
            <w:tcW w:w="1275" w:type="dxa"/>
            <w:vAlign w:val="center"/>
          </w:tcPr>
          <w:p w:rsidR="00836800" w:rsidRPr="00836800" w:rsidRDefault="00836800" w:rsidP="00C03924">
            <w:pPr>
              <w:jc w:val="center"/>
              <w:rPr>
                <w:rFonts w:asciiTheme="minorEastAsia" w:eastAsiaTheme="minorEastAsia" w:hAnsiTheme="minorEastAsia"/>
                <w:szCs w:val="21"/>
              </w:rPr>
            </w:pPr>
            <w:bookmarkStart w:id="0" w:name="OLE_LINK1"/>
            <w:bookmarkStart w:id="1" w:name="OLE_LINK2"/>
            <w:r w:rsidRPr="00836800">
              <w:rPr>
                <w:rFonts w:asciiTheme="minorEastAsia" w:eastAsiaTheme="minorEastAsia" w:hAnsiTheme="minorEastAsia"/>
                <w:szCs w:val="21"/>
              </w:rPr>
              <w:t>室内</w:t>
            </w:r>
            <w:bookmarkEnd w:id="0"/>
            <w:bookmarkEnd w:id="1"/>
          </w:p>
        </w:tc>
        <w:tc>
          <w:tcPr>
            <w:tcW w:w="3969" w:type="dxa"/>
            <w:vAlign w:val="center"/>
          </w:tcPr>
          <w:p w:rsidR="00836800" w:rsidRPr="00836800" w:rsidRDefault="00836800" w:rsidP="00C03924">
            <w:pPr>
              <w:spacing w:line="360" w:lineRule="auto"/>
              <w:jc w:val="left"/>
              <w:rPr>
                <w:rFonts w:asciiTheme="minorEastAsia" w:eastAsiaTheme="minorEastAsia" w:hAnsiTheme="minorEastAsia"/>
                <w:szCs w:val="21"/>
              </w:rPr>
            </w:pPr>
            <w:r w:rsidRPr="00836800">
              <w:rPr>
                <w:rFonts w:asciiTheme="minorEastAsia" w:eastAsiaTheme="minorEastAsia" w:hAnsiTheme="minorEastAsia"/>
                <w:szCs w:val="21"/>
              </w:rPr>
              <w:t>阀门拆卸，清理密封面，安装新阀，焊接管道，保温恢复</w:t>
            </w:r>
          </w:p>
        </w:tc>
      </w:tr>
      <w:tr w:rsidR="00836800" w:rsidRPr="00836800" w:rsidTr="00836800">
        <w:trPr>
          <w:trHeight w:val="698"/>
        </w:trPr>
        <w:tc>
          <w:tcPr>
            <w:tcW w:w="709" w:type="dxa"/>
            <w:vAlign w:val="center"/>
          </w:tcPr>
          <w:p w:rsidR="00836800" w:rsidRPr="00836800" w:rsidRDefault="00836800" w:rsidP="00C03924">
            <w:pPr>
              <w:spacing w:line="360" w:lineRule="auto"/>
              <w:jc w:val="center"/>
              <w:rPr>
                <w:rFonts w:asciiTheme="minorEastAsia" w:eastAsiaTheme="minorEastAsia" w:hAnsiTheme="minorEastAsia"/>
                <w:szCs w:val="21"/>
              </w:rPr>
            </w:pPr>
            <w:r w:rsidRPr="00836800">
              <w:rPr>
                <w:rFonts w:asciiTheme="minorEastAsia" w:eastAsiaTheme="minorEastAsia" w:hAnsiTheme="minorEastAsia" w:hint="eastAsia"/>
                <w:szCs w:val="21"/>
              </w:rPr>
              <w:t>2</w:t>
            </w:r>
          </w:p>
        </w:tc>
        <w:tc>
          <w:tcPr>
            <w:tcW w:w="2552" w:type="dxa"/>
            <w:vAlign w:val="center"/>
          </w:tcPr>
          <w:p w:rsidR="00836800" w:rsidRPr="00836800" w:rsidRDefault="00836800" w:rsidP="00C03924">
            <w:pPr>
              <w:spacing w:line="360" w:lineRule="auto"/>
              <w:rPr>
                <w:rFonts w:asciiTheme="minorEastAsia" w:eastAsiaTheme="minorEastAsia" w:hAnsiTheme="minorEastAsia"/>
                <w:szCs w:val="21"/>
              </w:rPr>
            </w:pPr>
            <w:r w:rsidRPr="00836800">
              <w:rPr>
                <w:rFonts w:asciiTheme="minorEastAsia" w:eastAsiaTheme="minorEastAsia" w:hAnsiTheme="minorEastAsia" w:hint="eastAsia"/>
                <w:szCs w:val="21"/>
              </w:rPr>
              <w:t>2#冷站6#冷冻泵进口蝶阀更换</w:t>
            </w:r>
          </w:p>
        </w:tc>
        <w:tc>
          <w:tcPr>
            <w:tcW w:w="1275" w:type="dxa"/>
            <w:vAlign w:val="center"/>
          </w:tcPr>
          <w:p w:rsidR="00836800" w:rsidRPr="00836800" w:rsidRDefault="00836800" w:rsidP="00C03924">
            <w:pPr>
              <w:spacing w:line="360" w:lineRule="auto"/>
              <w:jc w:val="center"/>
              <w:rPr>
                <w:rFonts w:asciiTheme="minorEastAsia" w:eastAsiaTheme="minorEastAsia" w:hAnsiTheme="minorEastAsia"/>
                <w:szCs w:val="21"/>
              </w:rPr>
            </w:pPr>
            <w:r w:rsidRPr="00836800">
              <w:rPr>
                <w:rFonts w:asciiTheme="minorEastAsia" w:eastAsiaTheme="minorEastAsia" w:hAnsiTheme="minorEastAsia" w:hint="eastAsia"/>
                <w:szCs w:val="21"/>
              </w:rPr>
              <w:t>室内</w:t>
            </w:r>
          </w:p>
        </w:tc>
        <w:tc>
          <w:tcPr>
            <w:tcW w:w="3969" w:type="dxa"/>
            <w:vAlign w:val="center"/>
          </w:tcPr>
          <w:p w:rsidR="00836800" w:rsidRPr="00836800" w:rsidRDefault="00836800" w:rsidP="00C03924">
            <w:pPr>
              <w:rPr>
                <w:rFonts w:asciiTheme="minorEastAsia" w:eastAsiaTheme="minorEastAsia" w:hAnsiTheme="minorEastAsia"/>
                <w:szCs w:val="21"/>
              </w:rPr>
            </w:pPr>
            <w:r w:rsidRPr="00836800">
              <w:rPr>
                <w:rFonts w:asciiTheme="minorEastAsia" w:eastAsiaTheme="minorEastAsia" w:hAnsiTheme="minorEastAsia"/>
                <w:szCs w:val="21"/>
              </w:rPr>
              <w:t>阀门拆卸，清理密封面，安装新阀</w:t>
            </w:r>
          </w:p>
        </w:tc>
      </w:tr>
      <w:tr w:rsidR="00836800" w:rsidRPr="00836800" w:rsidTr="00836800">
        <w:trPr>
          <w:trHeight w:val="599"/>
        </w:trPr>
        <w:tc>
          <w:tcPr>
            <w:tcW w:w="709" w:type="dxa"/>
            <w:vAlign w:val="center"/>
          </w:tcPr>
          <w:p w:rsidR="00836800" w:rsidRPr="00836800" w:rsidRDefault="00836800" w:rsidP="00C03924">
            <w:pPr>
              <w:spacing w:line="360" w:lineRule="auto"/>
              <w:jc w:val="center"/>
              <w:rPr>
                <w:rFonts w:asciiTheme="minorEastAsia" w:eastAsiaTheme="minorEastAsia" w:hAnsiTheme="minorEastAsia"/>
                <w:szCs w:val="21"/>
              </w:rPr>
            </w:pPr>
            <w:r w:rsidRPr="00836800">
              <w:rPr>
                <w:rFonts w:asciiTheme="minorEastAsia" w:eastAsiaTheme="minorEastAsia" w:hAnsiTheme="minorEastAsia"/>
                <w:szCs w:val="21"/>
              </w:rPr>
              <w:t>3</w:t>
            </w:r>
          </w:p>
        </w:tc>
        <w:tc>
          <w:tcPr>
            <w:tcW w:w="2552" w:type="dxa"/>
            <w:vAlign w:val="center"/>
          </w:tcPr>
          <w:p w:rsidR="00836800" w:rsidRPr="00836800" w:rsidRDefault="00836800" w:rsidP="00C03924">
            <w:pPr>
              <w:spacing w:line="360" w:lineRule="auto"/>
              <w:rPr>
                <w:rFonts w:asciiTheme="minorEastAsia" w:eastAsiaTheme="minorEastAsia" w:hAnsiTheme="minorEastAsia"/>
                <w:szCs w:val="21"/>
              </w:rPr>
            </w:pPr>
            <w:r w:rsidRPr="00836800">
              <w:rPr>
                <w:rFonts w:asciiTheme="minorEastAsia" w:eastAsiaTheme="minorEastAsia" w:hAnsiTheme="minorEastAsia"/>
                <w:szCs w:val="21"/>
              </w:rPr>
              <w:t>3</w:t>
            </w:r>
            <w:r w:rsidRPr="00836800">
              <w:rPr>
                <w:rFonts w:asciiTheme="minorEastAsia" w:eastAsiaTheme="minorEastAsia" w:hAnsiTheme="minorEastAsia" w:hint="eastAsia"/>
                <w:szCs w:val="21"/>
              </w:rPr>
              <w:t>#冷站3-</w:t>
            </w:r>
            <w:r w:rsidRPr="00836800">
              <w:rPr>
                <w:rFonts w:asciiTheme="minorEastAsia" w:eastAsiaTheme="minorEastAsia" w:hAnsiTheme="minorEastAsia"/>
                <w:szCs w:val="21"/>
              </w:rPr>
              <w:t>1、</w:t>
            </w:r>
            <w:r w:rsidRPr="00836800">
              <w:rPr>
                <w:rFonts w:asciiTheme="minorEastAsia" w:eastAsiaTheme="minorEastAsia" w:hAnsiTheme="minorEastAsia" w:hint="eastAsia"/>
                <w:szCs w:val="21"/>
              </w:rPr>
              <w:t>2、3、5#二级泵止回阀更换</w:t>
            </w:r>
          </w:p>
        </w:tc>
        <w:tc>
          <w:tcPr>
            <w:tcW w:w="1275" w:type="dxa"/>
            <w:vAlign w:val="center"/>
          </w:tcPr>
          <w:p w:rsidR="00836800" w:rsidRPr="00836800" w:rsidRDefault="00836800" w:rsidP="00C03924">
            <w:pPr>
              <w:spacing w:line="360" w:lineRule="auto"/>
              <w:jc w:val="center"/>
              <w:rPr>
                <w:rFonts w:asciiTheme="minorEastAsia" w:eastAsiaTheme="minorEastAsia" w:hAnsiTheme="minorEastAsia"/>
                <w:szCs w:val="21"/>
              </w:rPr>
            </w:pPr>
            <w:r w:rsidRPr="00836800">
              <w:rPr>
                <w:rFonts w:asciiTheme="minorEastAsia" w:eastAsiaTheme="minorEastAsia" w:hAnsiTheme="minorEastAsia" w:hint="eastAsia"/>
                <w:szCs w:val="21"/>
              </w:rPr>
              <w:t>室内</w:t>
            </w:r>
          </w:p>
        </w:tc>
        <w:tc>
          <w:tcPr>
            <w:tcW w:w="3969" w:type="dxa"/>
            <w:vAlign w:val="center"/>
          </w:tcPr>
          <w:p w:rsidR="00836800" w:rsidRPr="00836800" w:rsidRDefault="00836800" w:rsidP="00C03924">
            <w:pPr>
              <w:rPr>
                <w:rFonts w:asciiTheme="minorEastAsia" w:eastAsiaTheme="minorEastAsia" w:hAnsiTheme="minorEastAsia"/>
                <w:szCs w:val="21"/>
              </w:rPr>
            </w:pPr>
            <w:r w:rsidRPr="00836800">
              <w:rPr>
                <w:rFonts w:asciiTheme="minorEastAsia" w:eastAsiaTheme="minorEastAsia" w:hAnsiTheme="minorEastAsia"/>
                <w:szCs w:val="21"/>
              </w:rPr>
              <w:t>阀门拆卸，清理密封面，安装新阀，焊接管道，保温恢复</w:t>
            </w:r>
          </w:p>
        </w:tc>
      </w:tr>
      <w:tr w:rsidR="00836800" w:rsidRPr="00836800" w:rsidTr="00836800">
        <w:trPr>
          <w:trHeight w:val="255"/>
        </w:trPr>
        <w:tc>
          <w:tcPr>
            <w:tcW w:w="709" w:type="dxa"/>
            <w:vAlign w:val="center"/>
          </w:tcPr>
          <w:p w:rsidR="00836800" w:rsidRPr="00836800" w:rsidRDefault="00836800" w:rsidP="00C03924">
            <w:pPr>
              <w:spacing w:line="360" w:lineRule="auto"/>
              <w:jc w:val="center"/>
              <w:rPr>
                <w:rFonts w:asciiTheme="minorEastAsia" w:eastAsiaTheme="minorEastAsia" w:hAnsiTheme="minorEastAsia"/>
                <w:szCs w:val="21"/>
              </w:rPr>
            </w:pPr>
            <w:r w:rsidRPr="00836800">
              <w:rPr>
                <w:rFonts w:asciiTheme="minorEastAsia" w:eastAsiaTheme="minorEastAsia" w:hAnsiTheme="minorEastAsia"/>
                <w:szCs w:val="21"/>
              </w:rPr>
              <w:t>4</w:t>
            </w:r>
          </w:p>
        </w:tc>
        <w:tc>
          <w:tcPr>
            <w:tcW w:w="2552" w:type="dxa"/>
            <w:vAlign w:val="center"/>
          </w:tcPr>
          <w:p w:rsidR="00836800" w:rsidRPr="00836800" w:rsidRDefault="00836800" w:rsidP="00C03924">
            <w:pPr>
              <w:spacing w:line="360" w:lineRule="auto"/>
              <w:jc w:val="left"/>
              <w:rPr>
                <w:rFonts w:asciiTheme="minorEastAsia" w:eastAsiaTheme="minorEastAsia" w:hAnsiTheme="minorEastAsia"/>
                <w:szCs w:val="21"/>
              </w:rPr>
            </w:pPr>
            <w:r w:rsidRPr="00836800">
              <w:rPr>
                <w:rFonts w:asciiTheme="minorEastAsia" w:eastAsiaTheme="minorEastAsia" w:hAnsiTheme="minorEastAsia"/>
                <w:szCs w:val="21"/>
              </w:rPr>
              <w:t>4</w:t>
            </w:r>
            <w:r w:rsidRPr="00836800">
              <w:rPr>
                <w:rFonts w:asciiTheme="minorEastAsia" w:eastAsiaTheme="minorEastAsia" w:hAnsiTheme="minorEastAsia" w:hint="eastAsia"/>
                <w:szCs w:val="21"/>
              </w:rPr>
              <w:t>#冷站</w:t>
            </w:r>
            <w:r w:rsidRPr="00836800">
              <w:rPr>
                <w:rFonts w:asciiTheme="minorEastAsia" w:eastAsiaTheme="minorEastAsia" w:hAnsiTheme="minorEastAsia"/>
                <w:szCs w:val="21"/>
              </w:rPr>
              <w:t>3-4#</w:t>
            </w:r>
            <w:r w:rsidRPr="00836800">
              <w:rPr>
                <w:rFonts w:asciiTheme="minorEastAsia" w:eastAsiaTheme="minorEastAsia" w:hAnsiTheme="minorEastAsia" w:hint="eastAsia"/>
                <w:szCs w:val="21"/>
              </w:rPr>
              <w:t>二级</w:t>
            </w:r>
            <w:r w:rsidRPr="00836800">
              <w:rPr>
                <w:rFonts w:asciiTheme="minorEastAsia" w:eastAsiaTheme="minorEastAsia" w:hAnsiTheme="minorEastAsia"/>
                <w:szCs w:val="21"/>
              </w:rPr>
              <w:t>泵止回阀</w:t>
            </w:r>
            <w:r w:rsidRPr="00836800">
              <w:rPr>
                <w:rFonts w:asciiTheme="minorEastAsia" w:eastAsiaTheme="minorEastAsia" w:hAnsiTheme="minorEastAsia" w:hint="eastAsia"/>
                <w:szCs w:val="21"/>
              </w:rPr>
              <w:t>更换</w:t>
            </w:r>
          </w:p>
        </w:tc>
        <w:tc>
          <w:tcPr>
            <w:tcW w:w="1275" w:type="dxa"/>
            <w:vAlign w:val="center"/>
          </w:tcPr>
          <w:p w:rsidR="00836800" w:rsidRPr="00836800" w:rsidRDefault="00836800" w:rsidP="00C03924">
            <w:pPr>
              <w:spacing w:line="360" w:lineRule="auto"/>
              <w:jc w:val="center"/>
              <w:rPr>
                <w:rFonts w:asciiTheme="minorEastAsia" w:eastAsiaTheme="minorEastAsia" w:hAnsiTheme="minorEastAsia"/>
                <w:szCs w:val="21"/>
              </w:rPr>
            </w:pPr>
            <w:r w:rsidRPr="00836800">
              <w:rPr>
                <w:rFonts w:asciiTheme="minorEastAsia" w:eastAsiaTheme="minorEastAsia" w:hAnsiTheme="minorEastAsia"/>
                <w:szCs w:val="21"/>
              </w:rPr>
              <w:t>室内</w:t>
            </w:r>
          </w:p>
        </w:tc>
        <w:tc>
          <w:tcPr>
            <w:tcW w:w="3969" w:type="dxa"/>
            <w:vAlign w:val="center"/>
          </w:tcPr>
          <w:p w:rsidR="00836800" w:rsidRPr="00836800" w:rsidRDefault="00836800" w:rsidP="00C03924">
            <w:pPr>
              <w:rPr>
                <w:rFonts w:asciiTheme="minorEastAsia" w:eastAsiaTheme="minorEastAsia" w:hAnsiTheme="minorEastAsia"/>
                <w:szCs w:val="21"/>
              </w:rPr>
            </w:pPr>
            <w:r w:rsidRPr="00836800">
              <w:rPr>
                <w:rFonts w:asciiTheme="minorEastAsia" w:eastAsiaTheme="minorEastAsia" w:hAnsiTheme="minorEastAsia"/>
                <w:szCs w:val="21"/>
              </w:rPr>
              <w:t>阀门拆卸，清理密封面，安装新阀，焊接管道，保温恢复</w:t>
            </w:r>
          </w:p>
        </w:tc>
      </w:tr>
      <w:tr w:rsidR="00836800" w:rsidRPr="00836800" w:rsidTr="00836800">
        <w:trPr>
          <w:trHeight w:val="765"/>
        </w:trPr>
        <w:tc>
          <w:tcPr>
            <w:tcW w:w="709" w:type="dxa"/>
            <w:vAlign w:val="center"/>
          </w:tcPr>
          <w:p w:rsidR="00836800" w:rsidRPr="00836800" w:rsidRDefault="00836800" w:rsidP="00C03924">
            <w:pPr>
              <w:spacing w:line="360" w:lineRule="auto"/>
              <w:jc w:val="center"/>
              <w:rPr>
                <w:rFonts w:asciiTheme="minorEastAsia" w:eastAsiaTheme="minorEastAsia" w:hAnsiTheme="minorEastAsia"/>
                <w:szCs w:val="21"/>
              </w:rPr>
            </w:pPr>
            <w:r w:rsidRPr="00836800">
              <w:rPr>
                <w:rFonts w:asciiTheme="minorEastAsia" w:eastAsiaTheme="minorEastAsia" w:hAnsiTheme="minorEastAsia"/>
                <w:szCs w:val="21"/>
              </w:rPr>
              <w:t>5</w:t>
            </w:r>
          </w:p>
        </w:tc>
        <w:tc>
          <w:tcPr>
            <w:tcW w:w="2552" w:type="dxa"/>
            <w:vAlign w:val="center"/>
          </w:tcPr>
          <w:p w:rsidR="00836800" w:rsidRPr="00836800" w:rsidRDefault="00836800" w:rsidP="00C03924">
            <w:pPr>
              <w:spacing w:line="360" w:lineRule="auto"/>
              <w:jc w:val="left"/>
              <w:rPr>
                <w:rFonts w:asciiTheme="minorEastAsia" w:eastAsiaTheme="minorEastAsia" w:hAnsiTheme="minorEastAsia"/>
                <w:szCs w:val="21"/>
              </w:rPr>
            </w:pPr>
            <w:r w:rsidRPr="00836800">
              <w:rPr>
                <w:rFonts w:asciiTheme="minorEastAsia" w:eastAsiaTheme="minorEastAsia" w:hAnsiTheme="minorEastAsia"/>
                <w:szCs w:val="21"/>
              </w:rPr>
              <w:t>4</w:t>
            </w:r>
            <w:r w:rsidRPr="00836800">
              <w:rPr>
                <w:rFonts w:asciiTheme="minorEastAsia" w:eastAsiaTheme="minorEastAsia" w:hAnsiTheme="minorEastAsia" w:hint="eastAsia"/>
                <w:szCs w:val="21"/>
              </w:rPr>
              <w:t>#冷站</w:t>
            </w:r>
            <w:r w:rsidRPr="00836800">
              <w:rPr>
                <w:rFonts w:asciiTheme="minorEastAsia" w:eastAsiaTheme="minorEastAsia" w:hAnsiTheme="minorEastAsia"/>
                <w:szCs w:val="21"/>
              </w:rPr>
              <w:t>1#冷却泵止回阀更换</w:t>
            </w:r>
          </w:p>
        </w:tc>
        <w:tc>
          <w:tcPr>
            <w:tcW w:w="1275" w:type="dxa"/>
            <w:vAlign w:val="center"/>
          </w:tcPr>
          <w:p w:rsidR="00836800" w:rsidRPr="00836800" w:rsidRDefault="00836800" w:rsidP="00C03924">
            <w:pPr>
              <w:spacing w:line="360" w:lineRule="auto"/>
              <w:jc w:val="center"/>
              <w:rPr>
                <w:rFonts w:asciiTheme="minorEastAsia" w:eastAsiaTheme="minorEastAsia" w:hAnsiTheme="minorEastAsia"/>
                <w:szCs w:val="21"/>
              </w:rPr>
            </w:pPr>
            <w:r w:rsidRPr="00836800">
              <w:rPr>
                <w:rFonts w:asciiTheme="minorEastAsia" w:eastAsiaTheme="minorEastAsia" w:hAnsiTheme="minorEastAsia"/>
                <w:szCs w:val="21"/>
              </w:rPr>
              <w:t>室内</w:t>
            </w:r>
          </w:p>
        </w:tc>
        <w:tc>
          <w:tcPr>
            <w:tcW w:w="3969" w:type="dxa"/>
            <w:vAlign w:val="center"/>
          </w:tcPr>
          <w:p w:rsidR="00836800" w:rsidRPr="00836800" w:rsidRDefault="00836800" w:rsidP="00C03924">
            <w:pPr>
              <w:rPr>
                <w:rFonts w:asciiTheme="minorEastAsia" w:eastAsiaTheme="minorEastAsia" w:hAnsiTheme="minorEastAsia"/>
                <w:szCs w:val="21"/>
              </w:rPr>
            </w:pPr>
            <w:r w:rsidRPr="00836800">
              <w:rPr>
                <w:rFonts w:asciiTheme="minorEastAsia" w:eastAsiaTheme="minorEastAsia" w:hAnsiTheme="minorEastAsia"/>
                <w:szCs w:val="21"/>
              </w:rPr>
              <w:t>阀门拆卸，清理密封面，安装新阀</w:t>
            </w:r>
          </w:p>
        </w:tc>
      </w:tr>
      <w:tr w:rsidR="00836800" w:rsidRPr="00836800" w:rsidTr="00836800">
        <w:trPr>
          <w:trHeight w:val="156"/>
        </w:trPr>
        <w:tc>
          <w:tcPr>
            <w:tcW w:w="709" w:type="dxa"/>
            <w:vAlign w:val="center"/>
          </w:tcPr>
          <w:p w:rsidR="00836800" w:rsidRPr="00836800" w:rsidRDefault="00836800" w:rsidP="00C03924">
            <w:pPr>
              <w:spacing w:line="360" w:lineRule="auto"/>
              <w:jc w:val="center"/>
              <w:rPr>
                <w:rFonts w:asciiTheme="minorEastAsia" w:eastAsiaTheme="minorEastAsia" w:hAnsiTheme="minorEastAsia"/>
                <w:szCs w:val="21"/>
              </w:rPr>
            </w:pPr>
            <w:r w:rsidRPr="00836800">
              <w:rPr>
                <w:rFonts w:asciiTheme="minorEastAsia" w:eastAsiaTheme="minorEastAsia" w:hAnsiTheme="minorEastAsia"/>
                <w:szCs w:val="21"/>
              </w:rPr>
              <w:t>6</w:t>
            </w:r>
          </w:p>
        </w:tc>
        <w:tc>
          <w:tcPr>
            <w:tcW w:w="2552" w:type="dxa"/>
            <w:vAlign w:val="center"/>
          </w:tcPr>
          <w:p w:rsidR="00836800" w:rsidRPr="00836800" w:rsidRDefault="00836800" w:rsidP="00C03924">
            <w:pPr>
              <w:spacing w:line="360" w:lineRule="auto"/>
              <w:jc w:val="left"/>
              <w:rPr>
                <w:rFonts w:asciiTheme="minorEastAsia" w:eastAsiaTheme="minorEastAsia" w:hAnsiTheme="minorEastAsia"/>
                <w:szCs w:val="21"/>
              </w:rPr>
            </w:pPr>
            <w:r w:rsidRPr="00836800">
              <w:rPr>
                <w:rFonts w:asciiTheme="minorEastAsia" w:eastAsiaTheme="minorEastAsia" w:hAnsiTheme="minorEastAsia"/>
                <w:szCs w:val="21"/>
              </w:rPr>
              <w:t>超算中心</w:t>
            </w:r>
            <w:r w:rsidRPr="00836800">
              <w:rPr>
                <w:rFonts w:asciiTheme="minorEastAsia" w:eastAsiaTheme="minorEastAsia" w:hAnsiTheme="minorEastAsia" w:hint="eastAsia"/>
                <w:szCs w:val="21"/>
              </w:rPr>
              <w:t>3#冷站供水总管加装电动蝶阀</w:t>
            </w:r>
          </w:p>
        </w:tc>
        <w:tc>
          <w:tcPr>
            <w:tcW w:w="1275" w:type="dxa"/>
            <w:vAlign w:val="center"/>
          </w:tcPr>
          <w:p w:rsidR="00836800" w:rsidRPr="00836800" w:rsidRDefault="00836800" w:rsidP="00C03924">
            <w:pPr>
              <w:spacing w:line="360" w:lineRule="auto"/>
              <w:jc w:val="center"/>
              <w:rPr>
                <w:rFonts w:asciiTheme="minorEastAsia" w:eastAsiaTheme="minorEastAsia" w:hAnsiTheme="minorEastAsia"/>
                <w:szCs w:val="21"/>
              </w:rPr>
            </w:pPr>
            <w:r w:rsidRPr="00836800">
              <w:rPr>
                <w:rFonts w:asciiTheme="minorEastAsia" w:eastAsiaTheme="minorEastAsia" w:hAnsiTheme="minorEastAsia" w:hint="eastAsia"/>
                <w:szCs w:val="21"/>
              </w:rPr>
              <w:t>室内</w:t>
            </w:r>
          </w:p>
        </w:tc>
        <w:tc>
          <w:tcPr>
            <w:tcW w:w="3969" w:type="dxa"/>
            <w:vAlign w:val="center"/>
          </w:tcPr>
          <w:p w:rsidR="00836800" w:rsidRPr="00836800" w:rsidRDefault="00836800" w:rsidP="00C03924">
            <w:pPr>
              <w:rPr>
                <w:rFonts w:asciiTheme="minorEastAsia" w:eastAsiaTheme="minorEastAsia" w:hAnsiTheme="minorEastAsia"/>
                <w:szCs w:val="21"/>
              </w:rPr>
            </w:pPr>
            <w:r w:rsidRPr="00836800">
              <w:rPr>
                <w:rFonts w:asciiTheme="minorEastAsia" w:eastAsiaTheme="minorEastAsia" w:hAnsiTheme="minorEastAsia"/>
                <w:szCs w:val="21"/>
              </w:rPr>
              <w:t>管道切割、焊接法兰，安装电动蝶阀、保温恢复</w:t>
            </w:r>
          </w:p>
        </w:tc>
      </w:tr>
    </w:tbl>
    <w:p w:rsidR="007C1005" w:rsidRPr="00836800" w:rsidRDefault="007C1005" w:rsidP="007F0809">
      <w:pPr>
        <w:tabs>
          <w:tab w:val="left" w:pos="0"/>
          <w:tab w:val="left" w:pos="720"/>
        </w:tabs>
        <w:spacing w:line="520" w:lineRule="exact"/>
        <w:ind w:firstLineChars="200" w:firstLine="560"/>
        <w:rPr>
          <w:rFonts w:ascii="宋体" w:hAnsi="宋体"/>
          <w:sz w:val="28"/>
          <w:szCs w:val="28"/>
        </w:rPr>
      </w:pPr>
    </w:p>
    <w:p w:rsidR="007C1005" w:rsidRDefault="003166C7" w:rsidP="007C1005">
      <w:pPr>
        <w:spacing w:line="56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四</w:t>
      </w:r>
      <w:r w:rsidRPr="003166C7">
        <w:rPr>
          <w:rFonts w:asciiTheme="minorEastAsia" w:eastAsiaTheme="minorEastAsia" w:hAnsiTheme="minorEastAsia" w:hint="eastAsia"/>
          <w:b/>
          <w:sz w:val="28"/>
          <w:szCs w:val="28"/>
        </w:rPr>
        <w:t>、施工方法及技术要求</w:t>
      </w:r>
    </w:p>
    <w:p w:rsidR="00836800" w:rsidRPr="00836800" w:rsidRDefault="00836800" w:rsidP="00836800">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sidRPr="00836800">
        <w:rPr>
          <w:rFonts w:asciiTheme="minorEastAsia" w:eastAsiaTheme="minorEastAsia" w:hAnsiTheme="minorEastAsia" w:hint="eastAsia"/>
          <w:sz w:val="28"/>
          <w:szCs w:val="28"/>
        </w:rPr>
        <w:t>施工方法及技术要求：</w:t>
      </w:r>
    </w:p>
    <w:p w:rsidR="00836800" w:rsidRPr="00836800" w:rsidRDefault="00836800" w:rsidP="00836800">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836800">
        <w:rPr>
          <w:rFonts w:asciiTheme="minorEastAsia" w:eastAsiaTheme="minorEastAsia" w:hAnsiTheme="minorEastAsia" w:hint="eastAsia"/>
          <w:sz w:val="28"/>
          <w:szCs w:val="28"/>
        </w:rPr>
        <w:t>新、旧阀门尺寸基本相同，但可能存在法兰螺栓孔位置偏移，安装时允许切割管道，并焊接接回。</w:t>
      </w:r>
    </w:p>
    <w:p w:rsidR="00836800" w:rsidRPr="00836800" w:rsidRDefault="00836800" w:rsidP="00836800">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w:t>
      </w:r>
      <w:r w:rsidRPr="00836800">
        <w:rPr>
          <w:rFonts w:asciiTheme="minorEastAsia" w:eastAsiaTheme="minorEastAsia" w:hAnsiTheme="minorEastAsia" w:hint="eastAsia"/>
          <w:sz w:val="28"/>
          <w:szCs w:val="28"/>
        </w:rPr>
        <w:t>阀门安装位置比较高，涉及高空作业，施工时需搭建龙门架和脚手架。</w:t>
      </w:r>
    </w:p>
    <w:p w:rsidR="00836800" w:rsidRPr="00836800" w:rsidRDefault="00836800" w:rsidP="00836800">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w:t>
      </w:r>
      <w:r w:rsidRPr="00836800">
        <w:rPr>
          <w:rFonts w:asciiTheme="minorEastAsia" w:eastAsiaTheme="minorEastAsia" w:hAnsiTheme="minorEastAsia" w:hint="eastAsia"/>
          <w:sz w:val="28"/>
          <w:szCs w:val="28"/>
        </w:rPr>
        <w:t>管道切割前，应先保护性拆除保温棉，拆除保温棉的长度，应不大</w:t>
      </w:r>
      <w:r w:rsidRPr="00836800">
        <w:rPr>
          <w:rFonts w:asciiTheme="minorEastAsia" w:eastAsiaTheme="minorEastAsia" w:hAnsiTheme="minorEastAsia" w:hint="eastAsia"/>
          <w:sz w:val="28"/>
          <w:szCs w:val="28"/>
        </w:rPr>
        <w:lastRenderedPageBreak/>
        <w:t>于阀的宽度+</w:t>
      </w:r>
      <w:r w:rsidRPr="00836800">
        <w:rPr>
          <w:rFonts w:asciiTheme="minorEastAsia" w:eastAsiaTheme="minorEastAsia" w:hAnsiTheme="minorEastAsia"/>
          <w:sz w:val="28"/>
          <w:szCs w:val="28"/>
        </w:rPr>
        <w:t>200*2</w:t>
      </w:r>
      <w:r w:rsidRPr="00836800">
        <w:rPr>
          <w:rFonts w:asciiTheme="minorEastAsia" w:eastAsiaTheme="minorEastAsia" w:hAnsiTheme="minorEastAsia" w:hint="eastAsia"/>
          <w:sz w:val="28"/>
          <w:szCs w:val="28"/>
        </w:rPr>
        <w:t>，具体尺寸须经双方确认，管道表面残留保温棉和锈迹应清除干净。</w:t>
      </w:r>
    </w:p>
    <w:p w:rsidR="00836800" w:rsidRPr="00836800" w:rsidRDefault="00836800" w:rsidP="00836800">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Pr="00836800">
        <w:rPr>
          <w:rFonts w:asciiTheme="minorEastAsia" w:eastAsiaTheme="minorEastAsia" w:hAnsiTheme="minorEastAsia" w:hint="eastAsia"/>
          <w:sz w:val="28"/>
          <w:szCs w:val="28"/>
        </w:rPr>
        <w:t>管道切割后，清除焊渣，管道开坡口，坡口的尺寸应符合现行国家标准GB50235《工业管道工程施工及验收规范》的有关规定。</w:t>
      </w:r>
    </w:p>
    <w:p w:rsidR="00836800" w:rsidRPr="00836800" w:rsidRDefault="00836800" w:rsidP="00836800">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5</w:t>
      </w:r>
      <w:r>
        <w:rPr>
          <w:rFonts w:asciiTheme="minorEastAsia" w:eastAsiaTheme="minorEastAsia" w:hAnsiTheme="minorEastAsia" w:hint="eastAsia"/>
          <w:sz w:val="28"/>
          <w:szCs w:val="28"/>
        </w:rPr>
        <w:t>、</w:t>
      </w:r>
      <w:r w:rsidRPr="00836800">
        <w:rPr>
          <w:rFonts w:asciiTheme="minorEastAsia" w:eastAsiaTheme="minorEastAsia" w:hAnsiTheme="minorEastAsia" w:hint="eastAsia"/>
          <w:sz w:val="28"/>
          <w:szCs w:val="28"/>
        </w:rPr>
        <w:t>管道焊接采用氩弧焊打底，管道内通保护气，直流电弧焊填充，焊缝外观质量不允许有裂纹、气孔、夹渣、熔合性飞溅和未焊透，咬边深度不大于0.5mm。</w:t>
      </w:r>
    </w:p>
    <w:p w:rsidR="00836800" w:rsidRPr="00836800" w:rsidRDefault="00836800" w:rsidP="00836800">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6</w:t>
      </w:r>
      <w:r>
        <w:rPr>
          <w:rFonts w:asciiTheme="minorEastAsia" w:eastAsiaTheme="minorEastAsia" w:hAnsiTheme="minorEastAsia" w:hint="eastAsia"/>
          <w:sz w:val="28"/>
          <w:szCs w:val="28"/>
        </w:rPr>
        <w:t>、</w:t>
      </w:r>
      <w:r w:rsidRPr="00836800">
        <w:rPr>
          <w:rFonts w:asciiTheme="minorEastAsia" w:eastAsiaTheme="minorEastAsia" w:hAnsiTheme="minorEastAsia" w:hint="eastAsia"/>
          <w:sz w:val="28"/>
          <w:szCs w:val="28"/>
        </w:rPr>
        <w:t>管道切割和焊接必须做好保护措施，防止焊渣进入管道，法兰焊接完安装阀门前，须清理干净，并经双方确认，管道内无遗留物物体和杂质。</w:t>
      </w:r>
    </w:p>
    <w:p w:rsidR="00836800" w:rsidRPr="00836800" w:rsidRDefault="00836800" w:rsidP="00836800">
      <w:pPr>
        <w:spacing w:line="560" w:lineRule="exact"/>
        <w:ind w:firstLineChars="200" w:firstLine="560"/>
        <w:rPr>
          <w:rFonts w:asciiTheme="minorEastAsia" w:eastAsiaTheme="minorEastAsia" w:hAnsiTheme="minorEastAsia"/>
          <w:sz w:val="28"/>
          <w:szCs w:val="28"/>
        </w:rPr>
      </w:pPr>
      <w:r w:rsidRPr="00836800">
        <w:rPr>
          <w:rFonts w:asciiTheme="minorEastAsia" w:eastAsiaTheme="minorEastAsia" w:hAnsiTheme="minorEastAsia"/>
          <w:sz w:val="28"/>
          <w:szCs w:val="28"/>
        </w:rPr>
        <w:t>7</w:t>
      </w:r>
      <w:r w:rsidRPr="00836800">
        <w:rPr>
          <w:rFonts w:asciiTheme="minorEastAsia" w:eastAsiaTheme="minorEastAsia" w:hAnsiTheme="minorEastAsia" w:hint="eastAsia"/>
          <w:sz w:val="28"/>
          <w:szCs w:val="28"/>
        </w:rPr>
        <w:t>、管道焊缝探伤首次由</w:t>
      </w:r>
      <w:r w:rsidR="005C05D6">
        <w:rPr>
          <w:rFonts w:asciiTheme="minorEastAsia" w:eastAsiaTheme="minorEastAsia" w:hAnsiTheme="minorEastAsia" w:hint="eastAsia"/>
          <w:sz w:val="28"/>
          <w:szCs w:val="28"/>
        </w:rPr>
        <w:t>施工方</w:t>
      </w:r>
      <w:r w:rsidRPr="00836800">
        <w:rPr>
          <w:rFonts w:asciiTheme="minorEastAsia" w:eastAsiaTheme="minorEastAsia" w:hAnsiTheme="minorEastAsia" w:hint="eastAsia"/>
          <w:sz w:val="28"/>
          <w:szCs w:val="28"/>
        </w:rPr>
        <w:t>负责（</w:t>
      </w:r>
      <w:r>
        <w:rPr>
          <w:rFonts w:asciiTheme="minorEastAsia" w:eastAsiaTheme="minorEastAsia" w:hAnsiTheme="minorEastAsia" w:hint="eastAsia"/>
          <w:sz w:val="28"/>
          <w:szCs w:val="28"/>
        </w:rPr>
        <w:t>采购</w:t>
      </w:r>
      <w:r w:rsidRPr="00836800">
        <w:rPr>
          <w:rFonts w:asciiTheme="minorEastAsia" w:eastAsiaTheme="minorEastAsia" w:hAnsiTheme="minorEastAsia" w:hint="eastAsia"/>
          <w:sz w:val="28"/>
          <w:szCs w:val="28"/>
        </w:rPr>
        <w:t>方推荐检测公司，首次费用包含在报价中），焊缝不合格，整改后探伤费用由施工方负责。</w:t>
      </w:r>
    </w:p>
    <w:p w:rsidR="00836800" w:rsidRPr="00836800" w:rsidRDefault="005C05D6" w:rsidP="005C05D6">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w:t>
      </w:r>
      <w:r w:rsidR="00836800" w:rsidRPr="00836800">
        <w:rPr>
          <w:rFonts w:asciiTheme="minorEastAsia" w:eastAsiaTheme="minorEastAsia" w:hAnsiTheme="minorEastAsia" w:hint="eastAsia"/>
          <w:sz w:val="28"/>
          <w:szCs w:val="28"/>
        </w:rPr>
        <w:t>新阀门安装包括更换密封垫，密封垫采用不锈钢波齿垫。阀门螺栓应尽量利旧，施工时要求先用柴油涂抹螺纹或喷松动剂，禁止野蛮拆除损坏螺栓螺纹的行为，拆下的螺栓用柴油浸泡、吹扫干净、涂油保护。工程需要使用的螺栓要求专业厂家生产，强度等级要求4.</w:t>
      </w:r>
      <w:r w:rsidR="00836800" w:rsidRPr="00836800">
        <w:rPr>
          <w:rFonts w:asciiTheme="minorEastAsia" w:eastAsiaTheme="minorEastAsia" w:hAnsiTheme="minorEastAsia"/>
          <w:sz w:val="28"/>
          <w:szCs w:val="28"/>
        </w:rPr>
        <w:t>8级，表面镀锌。</w:t>
      </w:r>
    </w:p>
    <w:p w:rsidR="00836800" w:rsidRPr="00836800" w:rsidRDefault="005C05D6" w:rsidP="005C05D6">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9、</w:t>
      </w:r>
      <w:r w:rsidR="00836800" w:rsidRPr="00836800">
        <w:rPr>
          <w:rFonts w:asciiTheme="minorEastAsia" w:eastAsiaTheme="minorEastAsia" w:hAnsiTheme="minorEastAsia" w:hint="eastAsia"/>
          <w:sz w:val="28"/>
          <w:szCs w:val="28"/>
        </w:rPr>
        <w:t>管道防腐应在阀门安装完工、管道探伤、试压后进行，管道表面清除锈迹、焊渣、水份，涂刷两遍，油漆品牌推荐佐敦或海虹牌。</w:t>
      </w:r>
    </w:p>
    <w:p w:rsidR="005C05D6" w:rsidRDefault="005C05D6" w:rsidP="005C05D6">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10</w:t>
      </w:r>
      <w:r>
        <w:rPr>
          <w:rFonts w:asciiTheme="minorEastAsia" w:eastAsiaTheme="minorEastAsia" w:hAnsiTheme="minorEastAsia" w:hint="eastAsia"/>
          <w:sz w:val="28"/>
          <w:szCs w:val="28"/>
        </w:rPr>
        <w:t>、</w:t>
      </w:r>
      <w:r w:rsidR="00836800" w:rsidRPr="00836800">
        <w:rPr>
          <w:rFonts w:asciiTheme="minorEastAsia" w:eastAsiaTheme="minorEastAsia" w:hAnsiTheme="minorEastAsia" w:hint="eastAsia"/>
          <w:sz w:val="28"/>
          <w:szCs w:val="28"/>
        </w:rPr>
        <w:t>原阀门和管道的保温和外壳应尽量保护性拆卸利旧，无法使用的，</w:t>
      </w:r>
      <w:r>
        <w:rPr>
          <w:rFonts w:asciiTheme="minorEastAsia" w:eastAsiaTheme="minorEastAsia" w:hAnsiTheme="minorEastAsia" w:hint="eastAsia"/>
          <w:sz w:val="28"/>
          <w:szCs w:val="28"/>
        </w:rPr>
        <w:t>施工</w:t>
      </w:r>
      <w:r w:rsidR="00836800" w:rsidRPr="00836800">
        <w:rPr>
          <w:rFonts w:asciiTheme="minorEastAsia" w:eastAsiaTheme="minorEastAsia" w:hAnsiTheme="minorEastAsia" w:hint="eastAsia"/>
          <w:sz w:val="28"/>
          <w:szCs w:val="28"/>
        </w:rPr>
        <w:t>方负责恢复至与原有厚度一致，胶水涂布均匀，管道、阀门和保温材料处均要涂抹满，内外层保温均需错缝粘贴。保温棉和胶水乙供。</w:t>
      </w:r>
    </w:p>
    <w:p w:rsidR="00836800" w:rsidRPr="00836800" w:rsidRDefault="005C05D6" w:rsidP="005C05D6">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1</w:t>
      </w:r>
      <w:r>
        <w:rPr>
          <w:rFonts w:asciiTheme="minorEastAsia" w:eastAsiaTheme="minorEastAsia" w:hAnsiTheme="minorEastAsia" w:hint="eastAsia"/>
          <w:sz w:val="28"/>
          <w:szCs w:val="28"/>
        </w:rPr>
        <w:t>、</w:t>
      </w:r>
      <w:r w:rsidR="00836800" w:rsidRPr="00836800">
        <w:rPr>
          <w:rFonts w:asciiTheme="minorEastAsia" w:eastAsiaTheme="minorEastAsia" w:hAnsiTheme="minorEastAsia" w:hint="eastAsia"/>
          <w:sz w:val="28"/>
          <w:szCs w:val="28"/>
        </w:rPr>
        <w:t>乙方安装时对新阀门漆面造成损伤的，应重新油漆，颜色与原阀门相同。</w:t>
      </w:r>
    </w:p>
    <w:p w:rsidR="007C1005" w:rsidRDefault="00C03924" w:rsidP="00836800">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2</w:t>
      </w:r>
      <w:r>
        <w:rPr>
          <w:rFonts w:asciiTheme="minorEastAsia" w:eastAsiaTheme="minorEastAsia" w:hAnsiTheme="minorEastAsia" w:hint="eastAsia"/>
          <w:sz w:val="28"/>
          <w:szCs w:val="28"/>
        </w:rPr>
        <w:t>、</w:t>
      </w:r>
      <w:r w:rsidR="00836800" w:rsidRPr="00836800">
        <w:rPr>
          <w:rFonts w:asciiTheme="minorEastAsia" w:eastAsiaTheme="minorEastAsia" w:hAnsiTheme="minorEastAsia" w:hint="eastAsia"/>
          <w:sz w:val="28"/>
          <w:szCs w:val="28"/>
        </w:rPr>
        <w:t>新、旧阀门由</w:t>
      </w:r>
      <w:r>
        <w:rPr>
          <w:rFonts w:asciiTheme="minorEastAsia" w:eastAsiaTheme="minorEastAsia" w:hAnsiTheme="minorEastAsia" w:hint="eastAsia"/>
          <w:sz w:val="28"/>
          <w:szCs w:val="28"/>
        </w:rPr>
        <w:t>施工</w:t>
      </w:r>
      <w:r w:rsidR="00836800" w:rsidRPr="00836800">
        <w:rPr>
          <w:rFonts w:asciiTheme="minorEastAsia" w:eastAsiaTheme="minorEastAsia" w:hAnsiTheme="minorEastAsia" w:hint="eastAsia"/>
          <w:sz w:val="28"/>
          <w:szCs w:val="28"/>
        </w:rPr>
        <w:t>方负责运输和搬运，新阀门从</w:t>
      </w:r>
      <w:r>
        <w:rPr>
          <w:rFonts w:asciiTheme="minorEastAsia" w:eastAsiaTheme="minorEastAsia" w:hAnsiTheme="minorEastAsia" w:hint="eastAsia"/>
          <w:sz w:val="28"/>
          <w:szCs w:val="28"/>
        </w:rPr>
        <w:t>采购</w:t>
      </w:r>
      <w:r w:rsidR="00836800" w:rsidRPr="00836800">
        <w:rPr>
          <w:rFonts w:asciiTheme="minorEastAsia" w:eastAsiaTheme="minorEastAsia" w:hAnsiTheme="minorEastAsia" w:hint="eastAsia"/>
          <w:sz w:val="28"/>
          <w:szCs w:val="28"/>
        </w:rPr>
        <w:t>方仓库运送至冷站二层和超算中心，旧阀门从检修现场运送至</w:t>
      </w:r>
      <w:r>
        <w:rPr>
          <w:rFonts w:asciiTheme="minorEastAsia" w:eastAsiaTheme="minorEastAsia" w:hAnsiTheme="minorEastAsia" w:hint="eastAsia"/>
          <w:sz w:val="28"/>
          <w:szCs w:val="28"/>
        </w:rPr>
        <w:t>采购</w:t>
      </w:r>
      <w:r w:rsidR="00836800" w:rsidRPr="00836800">
        <w:rPr>
          <w:rFonts w:asciiTheme="minorEastAsia" w:eastAsiaTheme="minorEastAsia" w:hAnsiTheme="minorEastAsia" w:hint="eastAsia"/>
          <w:sz w:val="28"/>
          <w:szCs w:val="28"/>
        </w:rPr>
        <w:t>方仓库。</w:t>
      </w:r>
    </w:p>
    <w:p w:rsidR="00C03924" w:rsidRPr="007C1005" w:rsidRDefault="00C03924" w:rsidP="00836800">
      <w:pPr>
        <w:spacing w:line="560" w:lineRule="exact"/>
        <w:ind w:firstLineChars="200" w:firstLine="560"/>
        <w:rPr>
          <w:rFonts w:asciiTheme="minorEastAsia" w:eastAsiaTheme="minorEastAsia" w:hAnsiTheme="minorEastAsia"/>
          <w:sz w:val="28"/>
          <w:szCs w:val="28"/>
        </w:rPr>
      </w:pPr>
    </w:p>
    <w:p w:rsidR="00B9496A" w:rsidRDefault="007C1005" w:rsidP="00594424">
      <w:pPr>
        <w:spacing w:line="560" w:lineRule="exact"/>
        <w:ind w:firstLineChars="200" w:firstLine="562"/>
        <w:rPr>
          <w:b/>
          <w:sz w:val="28"/>
          <w:szCs w:val="28"/>
        </w:rPr>
      </w:pPr>
      <w:r w:rsidRPr="007C1005">
        <w:rPr>
          <w:rFonts w:asciiTheme="minorEastAsia" w:eastAsiaTheme="minorEastAsia" w:hAnsiTheme="minorEastAsia"/>
          <w:b/>
          <w:sz w:val="28"/>
          <w:szCs w:val="28"/>
        </w:rPr>
        <w:lastRenderedPageBreak/>
        <w:t>五</w:t>
      </w:r>
      <w:r w:rsidRPr="007C1005">
        <w:rPr>
          <w:rFonts w:asciiTheme="minorEastAsia" w:eastAsiaTheme="minorEastAsia" w:hAnsiTheme="minorEastAsia"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Pr="009B745A" w:rsidRDefault="009B745A" w:rsidP="00294486">
      <w:pPr>
        <w:spacing w:line="560" w:lineRule="exact"/>
        <w:ind w:firstLineChars="200" w:firstLine="560"/>
        <w:rPr>
          <w:sz w:val="28"/>
          <w:szCs w:val="28"/>
        </w:rPr>
      </w:pPr>
      <w:r w:rsidRPr="009B745A">
        <w:rPr>
          <w:rFonts w:hint="eastAsia"/>
          <w:sz w:val="28"/>
          <w:szCs w:val="28"/>
        </w:rPr>
        <w:t>（一）主要工程量</w:t>
      </w:r>
      <w:r>
        <w:rPr>
          <w:rFonts w:hint="eastAsia"/>
          <w:sz w:val="28"/>
          <w:szCs w:val="28"/>
        </w:rPr>
        <w:t>清单</w:t>
      </w:r>
    </w:p>
    <w:p w:rsidR="00171297" w:rsidRDefault="00B9496A" w:rsidP="007A3422">
      <w:pPr>
        <w:spacing w:line="560" w:lineRule="exact"/>
        <w:ind w:firstLineChars="200" w:firstLine="560"/>
        <w:rPr>
          <w:sz w:val="28"/>
          <w:szCs w:val="28"/>
        </w:rPr>
      </w:pPr>
      <w:r w:rsidRPr="00B9496A">
        <w:rPr>
          <w:rFonts w:hint="eastAsia"/>
          <w:sz w:val="28"/>
          <w:szCs w:val="28"/>
        </w:rPr>
        <w:t>以下工程量仅作参考，投标人应根据下表及结合现场实际情况综合考虑再进行报价。</w:t>
      </w:r>
    </w:p>
    <w:tbl>
      <w:tblPr>
        <w:tblW w:w="9101" w:type="dxa"/>
        <w:tblInd w:w="108" w:type="dxa"/>
        <w:tblLayout w:type="fixed"/>
        <w:tblLook w:val="04A0" w:firstRow="1" w:lastRow="0" w:firstColumn="1" w:lastColumn="0" w:noHBand="0" w:noVBand="1"/>
      </w:tblPr>
      <w:tblGrid>
        <w:gridCol w:w="738"/>
        <w:gridCol w:w="2126"/>
        <w:gridCol w:w="1482"/>
        <w:gridCol w:w="2062"/>
        <w:gridCol w:w="709"/>
        <w:gridCol w:w="960"/>
        <w:gridCol w:w="1024"/>
      </w:tblGrid>
      <w:tr w:rsidR="00C03924" w:rsidRPr="00C03924" w:rsidTr="00C03924">
        <w:trPr>
          <w:trHeight w:val="600"/>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序号</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名称</w:t>
            </w:r>
          </w:p>
        </w:tc>
        <w:tc>
          <w:tcPr>
            <w:tcW w:w="1482" w:type="dxa"/>
            <w:tcBorders>
              <w:top w:val="single" w:sz="4" w:space="0" w:color="auto"/>
              <w:left w:val="nil"/>
              <w:bottom w:val="single" w:sz="4" w:space="0" w:color="auto"/>
              <w:right w:val="single" w:sz="4" w:space="0" w:color="auto"/>
            </w:tcBorders>
            <w:shd w:val="clear" w:color="auto" w:fill="auto"/>
            <w:vAlign w:val="center"/>
            <w:hideMark/>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工作内容</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规格型号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单位</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数量</w:t>
            </w:r>
          </w:p>
        </w:tc>
        <w:tc>
          <w:tcPr>
            <w:tcW w:w="1024" w:type="dxa"/>
            <w:tcBorders>
              <w:top w:val="single" w:sz="4" w:space="0" w:color="auto"/>
              <w:left w:val="nil"/>
              <w:bottom w:val="single" w:sz="4" w:space="0" w:color="auto"/>
              <w:right w:val="single" w:sz="4" w:space="0" w:color="auto"/>
            </w:tcBorders>
            <w:shd w:val="clear" w:color="auto" w:fill="auto"/>
            <w:vAlign w:val="center"/>
            <w:hideMark/>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备注</w:t>
            </w:r>
          </w:p>
        </w:tc>
      </w:tr>
      <w:tr w:rsidR="00C03924" w:rsidRPr="00C03924" w:rsidTr="00C03924">
        <w:trPr>
          <w:trHeight w:val="680"/>
        </w:trPr>
        <w:tc>
          <w:tcPr>
            <w:tcW w:w="738" w:type="dxa"/>
            <w:tcBorders>
              <w:top w:val="nil"/>
              <w:left w:val="single" w:sz="4" w:space="0" w:color="auto"/>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1</w:t>
            </w:r>
          </w:p>
        </w:tc>
        <w:tc>
          <w:tcPr>
            <w:tcW w:w="2126"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rPr>
                <w:rFonts w:asciiTheme="minorEastAsia" w:eastAsiaTheme="minorEastAsia" w:hAnsiTheme="minorEastAsia"/>
                <w:szCs w:val="21"/>
              </w:rPr>
            </w:pPr>
            <w:r w:rsidRPr="00C03924">
              <w:rPr>
                <w:rFonts w:asciiTheme="minorEastAsia" w:eastAsiaTheme="minorEastAsia" w:hAnsiTheme="minorEastAsia"/>
                <w:szCs w:val="21"/>
              </w:rPr>
              <w:t>4</w:t>
            </w:r>
            <w:r w:rsidRPr="00C03924">
              <w:rPr>
                <w:rFonts w:asciiTheme="minorEastAsia" w:eastAsiaTheme="minorEastAsia" w:hAnsiTheme="minorEastAsia" w:hint="eastAsia"/>
                <w:szCs w:val="21"/>
              </w:rPr>
              <w:t>#冷站</w:t>
            </w:r>
            <w:r w:rsidRPr="00C03924">
              <w:rPr>
                <w:rFonts w:asciiTheme="minorEastAsia" w:eastAsiaTheme="minorEastAsia" w:hAnsiTheme="minorEastAsia"/>
                <w:szCs w:val="21"/>
              </w:rPr>
              <w:t>1#冷却泵止回阀</w:t>
            </w:r>
            <w:r w:rsidRPr="00C03924">
              <w:rPr>
                <w:rFonts w:asciiTheme="minorEastAsia" w:eastAsiaTheme="minorEastAsia" w:hAnsiTheme="minorEastAsia" w:hint="eastAsia"/>
                <w:szCs w:val="21"/>
              </w:rPr>
              <w:t>更换</w:t>
            </w:r>
          </w:p>
        </w:tc>
        <w:tc>
          <w:tcPr>
            <w:tcW w:w="1482" w:type="dxa"/>
            <w:vMerge w:val="restart"/>
            <w:tcBorders>
              <w:top w:val="single" w:sz="4" w:space="0" w:color="auto"/>
              <w:left w:val="single" w:sz="4" w:space="0" w:color="auto"/>
              <w:right w:val="single" w:sz="4" w:space="0" w:color="auto"/>
            </w:tcBorders>
            <w:shd w:val="clear" w:color="auto" w:fill="auto"/>
            <w:vAlign w:val="center"/>
          </w:tcPr>
          <w:p w:rsidR="00C03924" w:rsidRPr="00C03924" w:rsidRDefault="00C03924" w:rsidP="00C03924">
            <w:pPr>
              <w:widowControl/>
              <w:jc w:val="left"/>
              <w:rPr>
                <w:rFonts w:asciiTheme="minorEastAsia" w:eastAsiaTheme="minorEastAsia" w:hAnsiTheme="minorEastAsia" w:cs="宋体"/>
                <w:color w:val="000000"/>
                <w:kern w:val="0"/>
                <w:szCs w:val="21"/>
              </w:rPr>
            </w:pPr>
            <w:r w:rsidRPr="00C03924">
              <w:rPr>
                <w:rFonts w:asciiTheme="minorEastAsia" w:eastAsiaTheme="minorEastAsia" w:hAnsiTheme="minorEastAsia" w:cs="宋体"/>
                <w:color w:val="000000"/>
                <w:kern w:val="0"/>
                <w:szCs w:val="21"/>
              </w:rPr>
              <w:t>新旧阀门拆装，搬运等</w:t>
            </w:r>
          </w:p>
        </w:tc>
        <w:tc>
          <w:tcPr>
            <w:tcW w:w="2062"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left"/>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DN</w:t>
            </w:r>
            <w:r w:rsidRPr="00C03924">
              <w:rPr>
                <w:rFonts w:asciiTheme="minorEastAsia" w:eastAsiaTheme="minorEastAsia" w:hAnsiTheme="minorEastAsia" w:cs="宋体"/>
                <w:color w:val="000000"/>
                <w:kern w:val="0"/>
                <w:szCs w:val="21"/>
              </w:rPr>
              <w:t>450</w:t>
            </w:r>
            <w:r w:rsidRPr="00C03924">
              <w:rPr>
                <w:rFonts w:asciiTheme="minorEastAsia" w:eastAsiaTheme="minorEastAsia" w:hAnsiTheme="minorEastAsia" w:cs="宋体" w:hint="eastAsia"/>
                <w:color w:val="000000"/>
                <w:kern w:val="0"/>
                <w:szCs w:val="21"/>
              </w:rPr>
              <w:t>,PN1</w:t>
            </w:r>
            <w:r w:rsidRPr="00C03924">
              <w:rPr>
                <w:rFonts w:asciiTheme="minorEastAsia" w:eastAsiaTheme="minorEastAsia" w:hAnsiTheme="minorEastAsia" w:cs="宋体"/>
                <w:color w:val="000000"/>
                <w:kern w:val="0"/>
                <w:szCs w:val="21"/>
              </w:rPr>
              <w:t>0,L=978mm</w:t>
            </w:r>
          </w:p>
        </w:tc>
        <w:tc>
          <w:tcPr>
            <w:tcW w:w="709"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台</w:t>
            </w:r>
          </w:p>
        </w:tc>
        <w:tc>
          <w:tcPr>
            <w:tcW w:w="960"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color w:val="000000"/>
                <w:kern w:val="0"/>
                <w:szCs w:val="21"/>
              </w:rPr>
              <w:t>1</w:t>
            </w:r>
          </w:p>
        </w:tc>
        <w:tc>
          <w:tcPr>
            <w:tcW w:w="1024"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乙供</w:t>
            </w:r>
          </w:p>
        </w:tc>
      </w:tr>
      <w:tr w:rsidR="00C03924" w:rsidRPr="00C03924" w:rsidTr="00C03924">
        <w:trPr>
          <w:trHeight w:val="680"/>
        </w:trPr>
        <w:tc>
          <w:tcPr>
            <w:tcW w:w="738" w:type="dxa"/>
            <w:tcBorders>
              <w:top w:val="nil"/>
              <w:left w:val="single" w:sz="4" w:space="0" w:color="auto"/>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color w:val="000000"/>
                <w:kern w:val="0"/>
                <w:szCs w:val="21"/>
              </w:rPr>
              <w:t>2</w:t>
            </w:r>
          </w:p>
        </w:tc>
        <w:tc>
          <w:tcPr>
            <w:tcW w:w="2126"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rPr>
                <w:rFonts w:asciiTheme="minorEastAsia" w:eastAsiaTheme="minorEastAsia" w:hAnsiTheme="minorEastAsia"/>
                <w:szCs w:val="21"/>
              </w:rPr>
            </w:pPr>
            <w:r w:rsidRPr="00C03924">
              <w:rPr>
                <w:rFonts w:asciiTheme="minorEastAsia" w:eastAsiaTheme="minorEastAsia" w:hAnsiTheme="minorEastAsia" w:hint="eastAsia"/>
                <w:szCs w:val="21"/>
              </w:rPr>
              <w:t>2#站</w:t>
            </w:r>
            <w:r w:rsidRPr="00C03924">
              <w:rPr>
                <w:rFonts w:asciiTheme="minorEastAsia" w:eastAsiaTheme="minorEastAsia" w:hAnsiTheme="minorEastAsia"/>
                <w:szCs w:val="21"/>
              </w:rPr>
              <w:t>6#冷冻泵进口</w:t>
            </w:r>
            <w:r w:rsidRPr="00C03924">
              <w:rPr>
                <w:rFonts w:asciiTheme="minorEastAsia" w:eastAsiaTheme="minorEastAsia" w:hAnsiTheme="minorEastAsia" w:hint="eastAsia"/>
                <w:szCs w:val="21"/>
              </w:rPr>
              <w:t>蝶阀</w:t>
            </w:r>
            <w:r w:rsidRPr="00C03924">
              <w:rPr>
                <w:rFonts w:asciiTheme="minorEastAsia" w:eastAsiaTheme="minorEastAsia" w:hAnsiTheme="minorEastAsia"/>
                <w:szCs w:val="21"/>
              </w:rPr>
              <w:t>门更换</w:t>
            </w:r>
          </w:p>
        </w:tc>
        <w:tc>
          <w:tcPr>
            <w:tcW w:w="1482" w:type="dxa"/>
            <w:vMerge/>
            <w:tcBorders>
              <w:left w:val="single" w:sz="4" w:space="0" w:color="auto"/>
              <w:bottom w:val="single" w:sz="4" w:space="0" w:color="auto"/>
              <w:right w:val="single" w:sz="4" w:space="0" w:color="auto"/>
            </w:tcBorders>
            <w:shd w:val="clear" w:color="auto" w:fill="auto"/>
            <w:vAlign w:val="center"/>
          </w:tcPr>
          <w:p w:rsidR="00C03924" w:rsidRPr="00C03924" w:rsidRDefault="00C03924" w:rsidP="00C03924">
            <w:pPr>
              <w:rPr>
                <w:rFonts w:asciiTheme="minorEastAsia" w:eastAsiaTheme="minorEastAsia" w:hAnsiTheme="minorEastAsia" w:cs="宋体"/>
                <w:color w:val="000000"/>
                <w:kern w:val="0"/>
                <w:szCs w:val="21"/>
              </w:rPr>
            </w:pPr>
          </w:p>
        </w:tc>
        <w:tc>
          <w:tcPr>
            <w:tcW w:w="2062"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left"/>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D</w:t>
            </w:r>
            <w:r w:rsidRPr="00C03924">
              <w:rPr>
                <w:rFonts w:asciiTheme="minorEastAsia" w:eastAsiaTheme="minorEastAsia" w:hAnsiTheme="minorEastAsia" w:cs="宋体"/>
                <w:color w:val="000000"/>
                <w:kern w:val="0"/>
                <w:szCs w:val="21"/>
              </w:rPr>
              <w:t>N350,PN10,L=185mm，冠龙</w:t>
            </w:r>
          </w:p>
        </w:tc>
        <w:tc>
          <w:tcPr>
            <w:tcW w:w="709"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台</w:t>
            </w:r>
          </w:p>
        </w:tc>
        <w:tc>
          <w:tcPr>
            <w:tcW w:w="960"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color w:val="000000"/>
                <w:kern w:val="0"/>
                <w:szCs w:val="21"/>
              </w:rPr>
              <w:t>1</w:t>
            </w:r>
          </w:p>
        </w:tc>
        <w:tc>
          <w:tcPr>
            <w:tcW w:w="1024"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甲供</w:t>
            </w:r>
          </w:p>
        </w:tc>
      </w:tr>
      <w:tr w:rsidR="00C03924" w:rsidRPr="00C03924" w:rsidTr="00C03924">
        <w:trPr>
          <w:trHeight w:val="680"/>
        </w:trPr>
        <w:tc>
          <w:tcPr>
            <w:tcW w:w="738" w:type="dxa"/>
            <w:tcBorders>
              <w:top w:val="nil"/>
              <w:left w:val="single" w:sz="4" w:space="0" w:color="auto"/>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color w:val="000000"/>
                <w:kern w:val="0"/>
                <w:szCs w:val="21"/>
              </w:rPr>
              <w:t>3</w:t>
            </w:r>
          </w:p>
        </w:tc>
        <w:tc>
          <w:tcPr>
            <w:tcW w:w="2126" w:type="dxa"/>
            <w:tcBorders>
              <w:bottom w:val="single" w:sz="4" w:space="0" w:color="auto"/>
              <w:right w:val="single" w:sz="4" w:space="0" w:color="auto"/>
            </w:tcBorders>
            <w:vAlign w:val="center"/>
          </w:tcPr>
          <w:p w:rsidR="00C03924" w:rsidRPr="00C03924" w:rsidRDefault="00C03924" w:rsidP="00C03924">
            <w:pPr>
              <w:spacing w:line="360" w:lineRule="auto"/>
              <w:jc w:val="left"/>
              <w:rPr>
                <w:rFonts w:asciiTheme="minorEastAsia" w:eastAsiaTheme="minorEastAsia" w:hAnsiTheme="minorEastAsia"/>
                <w:szCs w:val="21"/>
              </w:rPr>
            </w:pPr>
            <w:r w:rsidRPr="00C03924">
              <w:rPr>
                <w:rFonts w:asciiTheme="minorEastAsia" w:eastAsiaTheme="minorEastAsia" w:hAnsiTheme="minorEastAsia"/>
                <w:szCs w:val="21"/>
              </w:rPr>
              <w:t>2</w:t>
            </w:r>
            <w:r w:rsidRPr="00C03924">
              <w:rPr>
                <w:rFonts w:asciiTheme="minorEastAsia" w:eastAsiaTheme="minorEastAsia" w:hAnsiTheme="minorEastAsia" w:hint="eastAsia"/>
                <w:szCs w:val="21"/>
              </w:rPr>
              <w:t>#冷站</w:t>
            </w:r>
            <w:r w:rsidRPr="00C03924">
              <w:rPr>
                <w:rFonts w:asciiTheme="minorEastAsia" w:eastAsiaTheme="minorEastAsia" w:hAnsiTheme="minorEastAsia"/>
                <w:szCs w:val="21"/>
              </w:rPr>
              <w:t>1-2</w:t>
            </w:r>
            <w:r w:rsidRPr="00C03924">
              <w:rPr>
                <w:rFonts w:asciiTheme="minorEastAsia" w:eastAsiaTheme="minorEastAsia" w:hAnsiTheme="minorEastAsia" w:hint="eastAsia"/>
                <w:szCs w:val="21"/>
              </w:rPr>
              <w:t>#二级泵止回阀更换</w:t>
            </w:r>
          </w:p>
        </w:tc>
        <w:tc>
          <w:tcPr>
            <w:tcW w:w="1482" w:type="dxa"/>
            <w:vMerge w:val="restart"/>
            <w:tcBorders>
              <w:top w:val="single" w:sz="4" w:space="0" w:color="auto"/>
              <w:left w:val="single" w:sz="4" w:space="0" w:color="auto"/>
              <w:right w:val="single" w:sz="4" w:space="0" w:color="auto"/>
            </w:tcBorders>
            <w:shd w:val="clear" w:color="auto" w:fill="auto"/>
            <w:vAlign w:val="center"/>
          </w:tcPr>
          <w:p w:rsidR="00C03924" w:rsidRPr="00C03924" w:rsidRDefault="00C03924" w:rsidP="00C03924">
            <w:pPr>
              <w:jc w:val="left"/>
              <w:rPr>
                <w:rFonts w:asciiTheme="minorEastAsia" w:eastAsiaTheme="minorEastAsia" w:hAnsiTheme="minorEastAsia" w:cs="宋体"/>
                <w:color w:val="000000"/>
                <w:kern w:val="0"/>
                <w:szCs w:val="21"/>
              </w:rPr>
            </w:pPr>
            <w:r w:rsidRPr="00C03924">
              <w:rPr>
                <w:rFonts w:asciiTheme="minorEastAsia" w:eastAsiaTheme="minorEastAsia" w:hAnsiTheme="minorEastAsia" w:cs="宋体"/>
                <w:color w:val="000000"/>
                <w:kern w:val="0"/>
                <w:szCs w:val="21"/>
              </w:rPr>
              <w:t>旧阀门拆卸，管道切割、焊接法兰，安装新阀</w:t>
            </w:r>
          </w:p>
        </w:tc>
        <w:tc>
          <w:tcPr>
            <w:tcW w:w="2062"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left"/>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静音止回阀，D</w:t>
            </w:r>
            <w:r w:rsidRPr="00C03924">
              <w:rPr>
                <w:rFonts w:asciiTheme="minorEastAsia" w:eastAsiaTheme="minorEastAsia" w:hAnsiTheme="minorEastAsia" w:cs="宋体"/>
                <w:color w:val="000000"/>
                <w:kern w:val="0"/>
                <w:szCs w:val="21"/>
              </w:rPr>
              <w:t>N400,PN16</w:t>
            </w:r>
          </w:p>
        </w:tc>
        <w:tc>
          <w:tcPr>
            <w:tcW w:w="709"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台</w:t>
            </w:r>
          </w:p>
        </w:tc>
        <w:tc>
          <w:tcPr>
            <w:tcW w:w="960"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1</w:t>
            </w:r>
          </w:p>
        </w:tc>
        <w:tc>
          <w:tcPr>
            <w:tcW w:w="1024"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乙供</w:t>
            </w:r>
          </w:p>
        </w:tc>
      </w:tr>
      <w:tr w:rsidR="00C03924" w:rsidRPr="00C03924" w:rsidTr="00C03924">
        <w:trPr>
          <w:trHeight w:val="680"/>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color w:val="000000"/>
                <w:kern w:val="0"/>
                <w:szCs w:val="21"/>
              </w:rPr>
              <w:t>4</w:t>
            </w:r>
          </w:p>
        </w:tc>
        <w:tc>
          <w:tcPr>
            <w:tcW w:w="2126" w:type="dxa"/>
            <w:tcBorders>
              <w:top w:val="single" w:sz="4" w:space="0" w:color="auto"/>
              <w:bottom w:val="single" w:sz="4" w:space="0" w:color="auto"/>
              <w:right w:val="single" w:sz="4" w:space="0" w:color="auto"/>
            </w:tcBorders>
            <w:vAlign w:val="center"/>
          </w:tcPr>
          <w:p w:rsidR="00C03924" w:rsidRPr="00C03924" w:rsidRDefault="00C03924" w:rsidP="00C03924">
            <w:pPr>
              <w:spacing w:line="360" w:lineRule="auto"/>
              <w:rPr>
                <w:rFonts w:asciiTheme="minorEastAsia" w:eastAsiaTheme="minorEastAsia" w:hAnsiTheme="minorEastAsia"/>
                <w:szCs w:val="21"/>
              </w:rPr>
            </w:pPr>
            <w:r w:rsidRPr="00C03924">
              <w:rPr>
                <w:rFonts w:asciiTheme="minorEastAsia" w:eastAsiaTheme="minorEastAsia" w:hAnsiTheme="minorEastAsia"/>
                <w:szCs w:val="21"/>
              </w:rPr>
              <w:t>3</w:t>
            </w:r>
            <w:r w:rsidRPr="00C03924">
              <w:rPr>
                <w:rFonts w:asciiTheme="minorEastAsia" w:eastAsiaTheme="minorEastAsia" w:hAnsiTheme="minorEastAsia" w:hint="eastAsia"/>
                <w:szCs w:val="21"/>
              </w:rPr>
              <w:t>#冷站3-</w:t>
            </w:r>
            <w:r w:rsidRPr="00C03924">
              <w:rPr>
                <w:rFonts w:asciiTheme="minorEastAsia" w:eastAsiaTheme="minorEastAsia" w:hAnsiTheme="minorEastAsia"/>
                <w:szCs w:val="21"/>
              </w:rPr>
              <w:t>1、</w:t>
            </w:r>
            <w:r w:rsidRPr="00C03924">
              <w:rPr>
                <w:rFonts w:asciiTheme="minorEastAsia" w:eastAsiaTheme="minorEastAsia" w:hAnsiTheme="minorEastAsia" w:hint="eastAsia"/>
                <w:szCs w:val="21"/>
              </w:rPr>
              <w:t>2、3、5#二级泵止回阀更换</w:t>
            </w:r>
          </w:p>
        </w:tc>
        <w:tc>
          <w:tcPr>
            <w:tcW w:w="1482" w:type="dxa"/>
            <w:vMerge/>
            <w:tcBorders>
              <w:left w:val="single" w:sz="4" w:space="0" w:color="auto"/>
              <w:right w:val="single" w:sz="4" w:space="0" w:color="auto"/>
            </w:tcBorders>
            <w:shd w:val="clear" w:color="auto" w:fill="auto"/>
            <w:vAlign w:val="center"/>
          </w:tcPr>
          <w:p w:rsidR="00C03924" w:rsidRPr="00C03924" w:rsidRDefault="00C03924" w:rsidP="00C03924">
            <w:pPr>
              <w:jc w:val="left"/>
              <w:rPr>
                <w:rFonts w:asciiTheme="minorEastAsia" w:eastAsiaTheme="minorEastAsia" w:hAnsiTheme="minorEastAsia" w:cs="宋体"/>
                <w:color w:val="000000"/>
                <w:kern w:val="0"/>
                <w:szCs w:val="21"/>
              </w:rPr>
            </w:pPr>
          </w:p>
        </w:tc>
        <w:tc>
          <w:tcPr>
            <w:tcW w:w="2062"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left"/>
              <w:rPr>
                <w:rFonts w:asciiTheme="minorEastAsia" w:eastAsiaTheme="minorEastAsia" w:hAnsiTheme="minorEastAsia" w:cs="宋体"/>
                <w:color w:val="000000"/>
                <w:kern w:val="0"/>
                <w:szCs w:val="21"/>
              </w:rPr>
            </w:pPr>
            <w:r w:rsidRPr="00C03924">
              <w:rPr>
                <w:rFonts w:asciiTheme="minorEastAsia" w:eastAsiaTheme="minorEastAsia" w:hAnsiTheme="minorEastAsia" w:cs="宋体"/>
                <w:color w:val="000000"/>
                <w:kern w:val="0"/>
                <w:szCs w:val="21"/>
              </w:rPr>
              <w:t>静音止回阀</w:t>
            </w:r>
            <w:r w:rsidRPr="00C03924">
              <w:rPr>
                <w:rFonts w:asciiTheme="minorEastAsia" w:eastAsiaTheme="minorEastAsia" w:hAnsiTheme="minorEastAsia" w:cs="宋体" w:hint="eastAsia"/>
                <w:color w:val="000000"/>
                <w:kern w:val="0"/>
                <w:szCs w:val="21"/>
              </w:rPr>
              <w:t>D</w:t>
            </w:r>
            <w:r w:rsidRPr="00C03924">
              <w:rPr>
                <w:rFonts w:asciiTheme="minorEastAsia" w:eastAsiaTheme="minorEastAsia" w:hAnsiTheme="minorEastAsia" w:cs="宋体"/>
                <w:color w:val="000000"/>
                <w:kern w:val="0"/>
                <w:szCs w:val="21"/>
              </w:rPr>
              <w:t>N500,PN16，VAG</w:t>
            </w:r>
          </w:p>
        </w:tc>
        <w:tc>
          <w:tcPr>
            <w:tcW w:w="709"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台</w:t>
            </w:r>
          </w:p>
        </w:tc>
        <w:tc>
          <w:tcPr>
            <w:tcW w:w="960"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color w:val="000000"/>
                <w:kern w:val="0"/>
                <w:szCs w:val="21"/>
              </w:rPr>
              <w:t>4</w:t>
            </w:r>
          </w:p>
        </w:tc>
        <w:tc>
          <w:tcPr>
            <w:tcW w:w="1024"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甲供</w:t>
            </w:r>
          </w:p>
        </w:tc>
      </w:tr>
      <w:tr w:rsidR="00C03924" w:rsidRPr="00C03924" w:rsidTr="00C03924">
        <w:trPr>
          <w:trHeight w:val="680"/>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color w:val="000000"/>
                <w:kern w:val="0"/>
                <w:szCs w:val="21"/>
              </w:rPr>
              <w:t>5</w:t>
            </w:r>
          </w:p>
        </w:tc>
        <w:tc>
          <w:tcPr>
            <w:tcW w:w="2126" w:type="dxa"/>
            <w:tcBorders>
              <w:top w:val="single" w:sz="4" w:space="0" w:color="auto"/>
              <w:right w:val="single" w:sz="4" w:space="0" w:color="auto"/>
            </w:tcBorders>
            <w:vAlign w:val="center"/>
          </w:tcPr>
          <w:p w:rsidR="00C03924" w:rsidRPr="00C03924" w:rsidRDefault="00C03924" w:rsidP="00C03924">
            <w:pPr>
              <w:spacing w:line="360" w:lineRule="auto"/>
              <w:jc w:val="left"/>
              <w:rPr>
                <w:rFonts w:asciiTheme="minorEastAsia" w:eastAsiaTheme="minorEastAsia" w:hAnsiTheme="minorEastAsia"/>
                <w:szCs w:val="21"/>
              </w:rPr>
            </w:pPr>
            <w:r w:rsidRPr="00C03924">
              <w:rPr>
                <w:rFonts w:asciiTheme="minorEastAsia" w:eastAsiaTheme="minorEastAsia" w:hAnsiTheme="minorEastAsia"/>
                <w:szCs w:val="21"/>
              </w:rPr>
              <w:t>4</w:t>
            </w:r>
            <w:r w:rsidRPr="00C03924">
              <w:rPr>
                <w:rFonts w:asciiTheme="minorEastAsia" w:eastAsiaTheme="minorEastAsia" w:hAnsiTheme="minorEastAsia" w:hint="eastAsia"/>
                <w:szCs w:val="21"/>
              </w:rPr>
              <w:t>#冷站</w:t>
            </w:r>
            <w:r w:rsidRPr="00C03924">
              <w:rPr>
                <w:rFonts w:asciiTheme="minorEastAsia" w:eastAsiaTheme="minorEastAsia" w:hAnsiTheme="minorEastAsia"/>
                <w:szCs w:val="21"/>
              </w:rPr>
              <w:t>3-4#</w:t>
            </w:r>
            <w:r w:rsidRPr="00C03924">
              <w:rPr>
                <w:rFonts w:asciiTheme="minorEastAsia" w:eastAsiaTheme="minorEastAsia" w:hAnsiTheme="minorEastAsia" w:hint="eastAsia"/>
                <w:szCs w:val="21"/>
              </w:rPr>
              <w:t>二级</w:t>
            </w:r>
            <w:r w:rsidRPr="00C03924">
              <w:rPr>
                <w:rFonts w:asciiTheme="minorEastAsia" w:eastAsiaTheme="minorEastAsia" w:hAnsiTheme="minorEastAsia"/>
                <w:szCs w:val="21"/>
              </w:rPr>
              <w:t>泵止回阀</w:t>
            </w:r>
            <w:r w:rsidRPr="00C03924">
              <w:rPr>
                <w:rFonts w:asciiTheme="minorEastAsia" w:eastAsiaTheme="minorEastAsia" w:hAnsiTheme="minorEastAsia" w:hint="eastAsia"/>
                <w:szCs w:val="21"/>
              </w:rPr>
              <w:t>更换</w:t>
            </w:r>
          </w:p>
        </w:tc>
        <w:tc>
          <w:tcPr>
            <w:tcW w:w="1482" w:type="dxa"/>
            <w:vMerge/>
            <w:tcBorders>
              <w:left w:val="single" w:sz="4" w:space="0" w:color="auto"/>
              <w:bottom w:val="single" w:sz="4" w:space="0" w:color="auto"/>
              <w:right w:val="single" w:sz="4" w:space="0" w:color="auto"/>
            </w:tcBorders>
            <w:shd w:val="clear" w:color="auto" w:fill="auto"/>
            <w:vAlign w:val="center"/>
          </w:tcPr>
          <w:p w:rsidR="00C03924" w:rsidRPr="00C03924" w:rsidRDefault="00C03924" w:rsidP="00C03924">
            <w:pPr>
              <w:jc w:val="left"/>
              <w:rPr>
                <w:rFonts w:asciiTheme="minorEastAsia" w:eastAsiaTheme="minorEastAsia" w:hAnsiTheme="minorEastAsia" w:cs="宋体"/>
                <w:color w:val="000000"/>
                <w:kern w:val="0"/>
                <w:szCs w:val="21"/>
              </w:rPr>
            </w:pPr>
          </w:p>
        </w:tc>
        <w:tc>
          <w:tcPr>
            <w:tcW w:w="2062"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left"/>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静音止回阀D</w:t>
            </w:r>
            <w:r w:rsidRPr="00C03924">
              <w:rPr>
                <w:rFonts w:asciiTheme="minorEastAsia" w:eastAsiaTheme="minorEastAsia" w:hAnsiTheme="minorEastAsia" w:cs="宋体"/>
                <w:color w:val="000000"/>
                <w:kern w:val="0"/>
                <w:szCs w:val="21"/>
              </w:rPr>
              <w:t>N450,PN16</w:t>
            </w:r>
          </w:p>
        </w:tc>
        <w:tc>
          <w:tcPr>
            <w:tcW w:w="709"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台</w:t>
            </w:r>
          </w:p>
        </w:tc>
        <w:tc>
          <w:tcPr>
            <w:tcW w:w="960"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1</w:t>
            </w:r>
          </w:p>
        </w:tc>
        <w:tc>
          <w:tcPr>
            <w:tcW w:w="1024"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乙供</w:t>
            </w:r>
          </w:p>
        </w:tc>
      </w:tr>
      <w:tr w:rsidR="00C03924" w:rsidRPr="00C03924" w:rsidTr="00C03924">
        <w:trPr>
          <w:trHeight w:val="680"/>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color w:val="000000"/>
                <w:kern w:val="0"/>
                <w:szCs w:val="21"/>
              </w:rPr>
              <w:t>6</w:t>
            </w:r>
          </w:p>
        </w:tc>
        <w:tc>
          <w:tcPr>
            <w:tcW w:w="2126"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rPr>
                <w:rFonts w:asciiTheme="minorEastAsia" w:eastAsiaTheme="minorEastAsia" w:hAnsiTheme="minorEastAsia"/>
                <w:szCs w:val="21"/>
              </w:rPr>
            </w:pPr>
            <w:r w:rsidRPr="00C03924">
              <w:rPr>
                <w:rFonts w:asciiTheme="minorEastAsia" w:eastAsiaTheme="minorEastAsia" w:hAnsiTheme="minorEastAsia"/>
                <w:szCs w:val="21"/>
              </w:rPr>
              <w:t>超算中心</w:t>
            </w:r>
            <w:r w:rsidRPr="00C03924">
              <w:rPr>
                <w:rFonts w:asciiTheme="minorEastAsia" w:eastAsiaTheme="minorEastAsia" w:hAnsiTheme="minorEastAsia" w:hint="eastAsia"/>
                <w:szCs w:val="21"/>
              </w:rPr>
              <w:t>3#站供水总管加装电动蝶阀</w:t>
            </w:r>
          </w:p>
        </w:tc>
        <w:tc>
          <w:tcPr>
            <w:tcW w:w="1482"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jc w:val="left"/>
              <w:rPr>
                <w:rFonts w:asciiTheme="minorEastAsia" w:eastAsiaTheme="minorEastAsia" w:hAnsiTheme="minorEastAsia" w:cs="宋体"/>
                <w:color w:val="000000"/>
                <w:kern w:val="0"/>
                <w:szCs w:val="21"/>
              </w:rPr>
            </w:pPr>
            <w:r w:rsidRPr="00C03924">
              <w:rPr>
                <w:rFonts w:asciiTheme="minorEastAsia" w:eastAsiaTheme="minorEastAsia" w:hAnsiTheme="minorEastAsia" w:cs="宋体"/>
                <w:color w:val="000000"/>
                <w:kern w:val="0"/>
                <w:szCs w:val="21"/>
              </w:rPr>
              <w:t>管道切割，焊接法兰，安装阀门</w:t>
            </w:r>
          </w:p>
        </w:tc>
        <w:tc>
          <w:tcPr>
            <w:tcW w:w="2062"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left"/>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法兰电动蝶阀DN</w:t>
            </w:r>
            <w:r w:rsidRPr="00C03924">
              <w:rPr>
                <w:rFonts w:asciiTheme="minorEastAsia" w:eastAsiaTheme="minorEastAsia" w:hAnsiTheme="minorEastAsia" w:cs="宋体"/>
                <w:color w:val="000000"/>
                <w:kern w:val="0"/>
                <w:szCs w:val="21"/>
              </w:rPr>
              <w:t>700</w:t>
            </w:r>
            <w:r w:rsidRPr="00C03924">
              <w:rPr>
                <w:rFonts w:asciiTheme="minorEastAsia" w:eastAsiaTheme="minorEastAsia" w:hAnsiTheme="minorEastAsia" w:cs="宋体" w:hint="eastAsia"/>
                <w:color w:val="000000"/>
                <w:kern w:val="0"/>
                <w:szCs w:val="21"/>
              </w:rPr>
              <w:t>，PN1</w:t>
            </w:r>
            <w:r w:rsidRPr="00C03924">
              <w:rPr>
                <w:rFonts w:asciiTheme="minorEastAsia" w:eastAsiaTheme="minorEastAsia" w:hAnsiTheme="minorEastAsia" w:cs="宋体"/>
                <w:color w:val="000000"/>
                <w:kern w:val="0"/>
                <w:szCs w:val="21"/>
              </w:rPr>
              <w:t>6</w:t>
            </w:r>
          </w:p>
        </w:tc>
        <w:tc>
          <w:tcPr>
            <w:tcW w:w="709"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台</w:t>
            </w:r>
          </w:p>
        </w:tc>
        <w:tc>
          <w:tcPr>
            <w:tcW w:w="960"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color w:val="000000"/>
                <w:kern w:val="0"/>
                <w:szCs w:val="21"/>
              </w:rPr>
              <w:t>1</w:t>
            </w:r>
          </w:p>
        </w:tc>
        <w:tc>
          <w:tcPr>
            <w:tcW w:w="1024"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乙供</w:t>
            </w:r>
          </w:p>
        </w:tc>
      </w:tr>
      <w:tr w:rsidR="00C03924" w:rsidRPr="00C03924" w:rsidTr="00C03924">
        <w:trPr>
          <w:trHeight w:val="454"/>
        </w:trPr>
        <w:tc>
          <w:tcPr>
            <w:tcW w:w="6408" w:type="dxa"/>
            <w:gridSpan w:val="4"/>
            <w:tcBorders>
              <w:top w:val="nil"/>
              <w:left w:val="single" w:sz="4" w:space="0" w:color="auto"/>
              <w:bottom w:val="single" w:sz="4" w:space="0" w:color="auto"/>
              <w:right w:val="single" w:sz="4" w:space="0" w:color="auto"/>
            </w:tcBorders>
            <w:shd w:val="clear" w:color="auto" w:fill="auto"/>
            <w:vAlign w:val="center"/>
          </w:tcPr>
          <w:p w:rsidR="00C03924" w:rsidRPr="00C03924" w:rsidRDefault="00C03924" w:rsidP="00C03924">
            <w:pPr>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合计</w:t>
            </w:r>
          </w:p>
        </w:tc>
        <w:tc>
          <w:tcPr>
            <w:tcW w:w="709"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color w:val="000000"/>
                <w:kern w:val="0"/>
                <w:szCs w:val="21"/>
              </w:rPr>
              <w:t>台</w:t>
            </w:r>
          </w:p>
        </w:tc>
        <w:tc>
          <w:tcPr>
            <w:tcW w:w="960"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color w:val="000000"/>
                <w:kern w:val="0"/>
                <w:szCs w:val="21"/>
              </w:rPr>
              <w:t>9</w:t>
            </w:r>
          </w:p>
        </w:tc>
        <w:tc>
          <w:tcPr>
            <w:tcW w:w="1024"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p>
        </w:tc>
      </w:tr>
      <w:tr w:rsidR="00C03924" w:rsidRPr="00C03924" w:rsidTr="00C03924">
        <w:trPr>
          <w:trHeight w:val="454"/>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color w:val="000000"/>
                <w:kern w:val="0"/>
                <w:szCs w:val="21"/>
              </w:rPr>
              <w:t>7</w:t>
            </w:r>
          </w:p>
        </w:tc>
        <w:tc>
          <w:tcPr>
            <w:tcW w:w="2126"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rPr>
                <w:rFonts w:asciiTheme="minorEastAsia" w:eastAsiaTheme="minorEastAsia" w:hAnsiTheme="minorEastAsia" w:cs="宋体"/>
                <w:color w:val="000000"/>
                <w:kern w:val="0"/>
                <w:szCs w:val="21"/>
              </w:rPr>
            </w:pPr>
            <w:r w:rsidRPr="00C03924">
              <w:rPr>
                <w:rFonts w:asciiTheme="minorEastAsia" w:eastAsiaTheme="minorEastAsia" w:hAnsiTheme="minorEastAsia" w:cs="宋体"/>
                <w:color w:val="000000"/>
                <w:kern w:val="0"/>
                <w:szCs w:val="21"/>
              </w:rPr>
              <w:t>波齿垫</w:t>
            </w:r>
          </w:p>
        </w:tc>
        <w:tc>
          <w:tcPr>
            <w:tcW w:w="1482"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widowControl/>
              <w:jc w:val="left"/>
              <w:rPr>
                <w:rFonts w:asciiTheme="minorEastAsia" w:eastAsiaTheme="minorEastAsia" w:hAnsiTheme="minorEastAsia" w:cs="宋体"/>
                <w:color w:val="000000"/>
                <w:kern w:val="0"/>
                <w:szCs w:val="21"/>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widowControl/>
              <w:jc w:val="left"/>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DN</w:t>
            </w:r>
            <w:r w:rsidRPr="00C03924">
              <w:rPr>
                <w:rFonts w:asciiTheme="minorEastAsia" w:eastAsiaTheme="minorEastAsia" w:hAnsiTheme="minorEastAsia" w:cs="宋体"/>
                <w:color w:val="000000"/>
                <w:kern w:val="0"/>
                <w:szCs w:val="21"/>
              </w:rPr>
              <w:t>35</w:t>
            </w:r>
            <w:r w:rsidRPr="00C03924">
              <w:rPr>
                <w:rFonts w:asciiTheme="minorEastAsia" w:eastAsiaTheme="minorEastAsia" w:hAnsiTheme="minorEastAsia" w:cs="宋体" w:hint="eastAsia"/>
                <w:color w:val="000000"/>
                <w:kern w:val="0"/>
                <w:szCs w:val="21"/>
              </w:rPr>
              <w:t>0,PN1</w:t>
            </w:r>
            <w:r w:rsidRPr="00C03924">
              <w:rPr>
                <w:rFonts w:asciiTheme="minorEastAsia" w:eastAsiaTheme="minorEastAsia" w:hAnsiTheme="minorEastAsia" w:cs="宋体"/>
                <w:color w:val="000000"/>
                <w:kern w:val="0"/>
                <w:szCs w:val="21"/>
              </w:rPr>
              <w:t>0</w:t>
            </w:r>
          </w:p>
        </w:tc>
        <w:tc>
          <w:tcPr>
            <w:tcW w:w="709"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件</w:t>
            </w:r>
          </w:p>
        </w:tc>
        <w:tc>
          <w:tcPr>
            <w:tcW w:w="960"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2</w:t>
            </w:r>
          </w:p>
        </w:tc>
        <w:tc>
          <w:tcPr>
            <w:tcW w:w="1024"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乙供</w:t>
            </w:r>
          </w:p>
        </w:tc>
      </w:tr>
      <w:tr w:rsidR="00C03924" w:rsidRPr="00C03924" w:rsidTr="00C03924">
        <w:trPr>
          <w:trHeight w:val="454"/>
        </w:trPr>
        <w:tc>
          <w:tcPr>
            <w:tcW w:w="738" w:type="dxa"/>
            <w:tcBorders>
              <w:top w:val="nil"/>
              <w:left w:val="single" w:sz="4" w:space="0" w:color="auto"/>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color w:val="000000"/>
                <w:kern w:val="0"/>
                <w:szCs w:val="21"/>
              </w:rPr>
              <w:t>8</w:t>
            </w:r>
          </w:p>
        </w:tc>
        <w:tc>
          <w:tcPr>
            <w:tcW w:w="2126"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rPr>
                <w:rFonts w:asciiTheme="minorEastAsia" w:eastAsiaTheme="minorEastAsia" w:hAnsiTheme="minorEastAsia" w:cs="宋体"/>
                <w:color w:val="000000"/>
                <w:kern w:val="0"/>
                <w:szCs w:val="21"/>
              </w:rPr>
            </w:pPr>
            <w:r w:rsidRPr="00C03924">
              <w:rPr>
                <w:rFonts w:asciiTheme="minorEastAsia" w:eastAsiaTheme="minorEastAsia" w:hAnsiTheme="minorEastAsia" w:cs="宋体"/>
                <w:color w:val="000000"/>
                <w:kern w:val="0"/>
                <w:szCs w:val="21"/>
              </w:rPr>
              <w:t>波齿垫</w:t>
            </w:r>
          </w:p>
        </w:tc>
        <w:tc>
          <w:tcPr>
            <w:tcW w:w="1482"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widowControl/>
              <w:jc w:val="left"/>
              <w:rPr>
                <w:rFonts w:asciiTheme="minorEastAsia" w:eastAsiaTheme="minorEastAsia" w:hAnsiTheme="minorEastAsia" w:cs="宋体"/>
                <w:color w:val="000000"/>
                <w:kern w:val="0"/>
                <w:szCs w:val="21"/>
              </w:rPr>
            </w:pPr>
          </w:p>
        </w:tc>
        <w:tc>
          <w:tcPr>
            <w:tcW w:w="2062"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left"/>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DN</w:t>
            </w:r>
            <w:r w:rsidRPr="00C03924">
              <w:rPr>
                <w:rFonts w:asciiTheme="minorEastAsia" w:eastAsiaTheme="minorEastAsia" w:hAnsiTheme="minorEastAsia" w:cs="宋体"/>
                <w:color w:val="000000"/>
                <w:kern w:val="0"/>
                <w:szCs w:val="21"/>
              </w:rPr>
              <w:t>45</w:t>
            </w:r>
            <w:r w:rsidRPr="00C03924">
              <w:rPr>
                <w:rFonts w:asciiTheme="minorEastAsia" w:eastAsiaTheme="minorEastAsia" w:hAnsiTheme="minorEastAsia" w:cs="宋体" w:hint="eastAsia"/>
                <w:color w:val="000000"/>
                <w:kern w:val="0"/>
                <w:szCs w:val="21"/>
              </w:rPr>
              <w:t>0,PN1</w:t>
            </w:r>
            <w:r w:rsidRPr="00C03924">
              <w:rPr>
                <w:rFonts w:asciiTheme="minorEastAsia" w:eastAsiaTheme="minorEastAsia" w:hAnsiTheme="minorEastAsia" w:cs="宋体"/>
                <w:color w:val="000000"/>
                <w:kern w:val="0"/>
                <w:szCs w:val="21"/>
              </w:rPr>
              <w:t>0</w:t>
            </w:r>
          </w:p>
        </w:tc>
        <w:tc>
          <w:tcPr>
            <w:tcW w:w="709"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件</w:t>
            </w:r>
          </w:p>
        </w:tc>
        <w:tc>
          <w:tcPr>
            <w:tcW w:w="960"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2</w:t>
            </w:r>
          </w:p>
        </w:tc>
        <w:tc>
          <w:tcPr>
            <w:tcW w:w="1024"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乙供</w:t>
            </w:r>
          </w:p>
        </w:tc>
      </w:tr>
      <w:tr w:rsidR="00C03924" w:rsidRPr="00C03924" w:rsidTr="00C03924">
        <w:trPr>
          <w:trHeight w:val="454"/>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color w:val="000000"/>
                <w:kern w:val="0"/>
                <w:szCs w:val="21"/>
              </w:rPr>
              <w:t>9</w:t>
            </w:r>
          </w:p>
        </w:tc>
        <w:tc>
          <w:tcPr>
            <w:tcW w:w="2126"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rPr>
                <w:rFonts w:asciiTheme="minorEastAsia" w:eastAsiaTheme="minorEastAsia" w:hAnsiTheme="minorEastAsia" w:cs="宋体"/>
                <w:color w:val="000000"/>
                <w:kern w:val="0"/>
                <w:szCs w:val="21"/>
              </w:rPr>
            </w:pPr>
            <w:r w:rsidRPr="00C03924">
              <w:rPr>
                <w:rFonts w:asciiTheme="minorEastAsia" w:eastAsiaTheme="minorEastAsia" w:hAnsiTheme="minorEastAsia" w:cs="宋体"/>
                <w:color w:val="000000"/>
                <w:kern w:val="0"/>
                <w:szCs w:val="21"/>
              </w:rPr>
              <w:t>波齿垫</w:t>
            </w:r>
          </w:p>
        </w:tc>
        <w:tc>
          <w:tcPr>
            <w:tcW w:w="1482"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widowControl/>
              <w:jc w:val="left"/>
              <w:rPr>
                <w:rFonts w:asciiTheme="minorEastAsia" w:eastAsiaTheme="minorEastAsia" w:hAnsiTheme="minorEastAsia" w:cs="宋体"/>
                <w:color w:val="000000"/>
                <w:kern w:val="0"/>
                <w:szCs w:val="21"/>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widowControl/>
              <w:jc w:val="left"/>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DN</w:t>
            </w:r>
            <w:r w:rsidRPr="00C03924">
              <w:rPr>
                <w:rFonts w:asciiTheme="minorEastAsia" w:eastAsiaTheme="minorEastAsia" w:hAnsiTheme="minorEastAsia" w:cs="宋体"/>
                <w:color w:val="000000"/>
                <w:kern w:val="0"/>
                <w:szCs w:val="21"/>
              </w:rPr>
              <w:t>4</w:t>
            </w:r>
            <w:r w:rsidRPr="00C03924">
              <w:rPr>
                <w:rFonts w:asciiTheme="minorEastAsia" w:eastAsiaTheme="minorEastAsia" w:hAnsiTheme="minorEastAsia" w:cs="宋体" w:hint="eastAsia"/>
                <w:color w:val="000000"/>
                <w:kern w:val="0"/>
                <w:szCs w:val="21"/>
              </w:rPr>
              <w:t>00,PN16</w:t>
            </w:r>
          </w:p>
        </w:tc>
        <w:tc>
          <w:tcPr>
            <w:tcW w:w="709"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件</w:t>
            </w:r>
          </w:p>
        </w:tc>
        <w:tc>
          <w:tcPr>
            <w:tcW w:w="960"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2</w:t>
            </w:r>
          </w:p>
        </w:tc>
        <w:tc>
          <w:tcPr>
            <w:tcW w:w="1024"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乙供</w:t>
            </w:r>
          </w:p>
        </w:tc>
      </w:tr>
      <w:tr w:rsidR="00C03924" w:rsidRPr="00C03924" w:rsidTr="00C03924">
        <w:trPr>
          <w:trHeight w:val="454"/>
        </w:trPr>
        <w:tc>
          <w:tcPr>
            <w:tcW w:w="738" w:type="dxa"/>
            <w:tcBorders>
              <w:top w:val="nil"/>
              <w:left w:val="single" w:sz="4" w:space="0" w:color="auto"/>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color w:val="000000"/>
                <w:kern w:val="0"/>
                <w:szCs w:val="21"/>
              </w:rPr>
              <w:t>10</w:t>
            </w:r>
          </w:p>
        </w:tc>
        <w:tc>
          <w:tcPr>
            <w:tcW w:w="2126"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rPr>
                <w:rFonts w:asciiTheme="minorEastAsia" w:eastAsiaTheme="minorEastAsia" w:hAnsiTheme="minorEastAsia" w:cs="宋体"/>
                <w:color w:val="000000"/>
                <w:kern w:val="0"/>
                <w:szCs w:val="21"/>
              </w:rPr>
            </w:pPr>
            <w:r w:rsidRPr="00C03924">
              <w:rPr>
                <w:rFonts w:asciiTheme="minorEastAsia" w:eastAsiaTheme="minorEastAsia" w:hAnsiTheme="minorEastAsia" w:cs="宋体"/>
                <w:color w:val="000000"/>
                <w:kern w:val="0"/>
                <w:szCs w:val="21"/>
              </w:rPr>
              <w:t>波齿垫</w:t>
            </w:r>
          </w:p>
        </w:tc>
        <w:tc>
          <w:tcPr>
            <w:tcW w:w="1482"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widowControl/>
              <w:jc w:val="left"/>
              <w:rPr>
                <w:rFonts w:asciiTheme="minorEastAsia" w:eastAsiaTheme="minorEastAsia" w:hAnsiTheme="minorEastAsia" w:cs="宋体"/>
                <w:color w:val="000000"/>
                <w:kern w:val="0"/>
                <w:szCs w:val="21"/>
              </w:rPr>
            </w:pPr>
          </w:p>
        </w:tc>
        <w:tc>
          <w:tcPr>
            <w:tcW w:w="2062"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left"/>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DN</w:t>
            </w:r>
            <w:r w:rsidRPr="00C03924">
              <w:rPr>
                <w:rFonts w:asciiTheme="minorEastAsia" w:eastAsiaTheme="minorEastAsia" w:hAnsiTheme="minorEastAsia" w:cs="宋体"/>
                <w:color w:val="000000"/>
                <w:kern w:val="0"/>
                <w:szCs w:val="21"/>
              </w:rPr>
              <w:t>5</w:t>
            </w:r>
            <w:r w:rsidRPr="00C03924">
              <w:rPr>
                <w:rFonts w:asciiTheme="minorEastAsia" w:eastAsiaTheme="minorEastAsia" w:hAnsiTheme="minorEastAsia" w:cs="宋体" w:hint="eastAsia"/>
                <w:color w:val="000000"/>
                <w:kern w:val="0"/>
                <w:szCs w:val="21"/>
              </w:rPr>
              <w:t>00,PN16</w:t>
            </w:r>
          </w:p>
        </w:tc>
        <w:tc>
          <w:tcPr>
            <w:tcW w:w="709"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件</w:t>
            </w:r>
          </w:p>
        </w:tc>
        <w:tc>
          <w:tcPr>
            <w:tcW w:w="960"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color w:val="000000"/>
                <w:kern w:val="0"/>
                <w:szCs w:val="21"/>
              </w:rPr>
              <w:t>8</w:t>
            </w:r>
          </w:p>
        </w:tc>
        <w:tc>
          <w:tcPr>
            <w:tcW w:w="1024"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乙供</w:t>
            </w:r>
          </w:p>
        </w:tc>
      </w:tr>
      <w:tr w:rsidR="00C03924" w:rsidRPr="00C03924" w:rsidTr="00C03924">
        <w:trPr>
          <w:trHeight w:val="454"/>
        </w:trPr>
        <w:tc>
          <w:tcPr>
            <w:tcW w:w="738" w:type="dxa"/>
            <w:tcBorders>
              <w:top w:val="nil"/>
              <w:left w:val="single" w:sz="4" w:space="0" w:color="auto"/>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color w:val="000000"/>
                <w:kern w:val="0"/>
                <w:szCs w:val="21"/>
              </w:rPr>
              <w:t>11</w:t>
            </w:r>
          </w:p>
        </w:tc>
        <w:tc>
          <w:tcPr>
            <w:tcW w:w="2126"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rPr>
                <w:rFonts w:asciiTheme="minorEastAsia" w:eastAsiaTheme="minorEastAsia" w:hAnsiTheme="minorEastAsia" w:cs="宋体"/>
                <w:color w:val="000000"/>
                <w:kern w:val="0"/>
                <w:szCs w:val="21"/>
              </w:rPr>
            </w:pPr>
            <w:r w:rsidRPr="00C03924">
              <w:rPr>
                <w:rFonts w:asciiTheme="minorEastAsia" w:eastAsiaTheme="minorEastAsia" w:hAnsiTheme="minorEastAsia" w:cs="宋体"/>
                <w:color w:val="000000"/>
                <w:kern w:val="0"/>
                <w:szCs w:val="21"/>
              </w:rPr>
              <w:t>波齿垫</w:t>
            </w:r>
          </w:p>
        </w:tc>
        <w:tc>
          <w:tcPr>
            <w:tcW w:w="1482"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widowControl/>
              <w:jc w:val="left"/>
              <w:rPr>
                <w:rFonts w:asciiTheme="minorEastAsia" w:eastAsiaTheme="minorEastAsia" w:hAnsiTheme="minorEastAsia" w:cs="宋体"/>
                <w:color w:val="000000"/>
                <w:kern w:val="0"/>
                <w:szCs w:val="21"/>
              </w:rPr>
            </w:pPr>
          </w:p>
        </w:tc>
        <w:tc>
          <w:tcPr>
            <w:tcW w:w="2062"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left"/>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DN</w:t>
            </w:r>
            <w:r w:rsidRPr="00C03924">
              <w:rPr>
                <w:rFonts w:asciiTheme="minorEastAsia" w:eastAsiaTheme="minorEastAsia" w:hAnsiTheme="minorEastAsia" w:cs="宋体"/>
                <w:color w:val="000000"/>
                <w:kern w:val="0"/>
                <w:szCs w:val="21"/>
              </w:rPr>
              <w:t>45</w:t>
            </w:r>
            <w:r w:rsidRPr="00C03924">
              <w:rPr>
                <w:rFonts w:asciiTheme="minorEastAsia" w:eastAsiaTheme="minorEastAsia" w:hAnsiTheme="minorEastAsia" w:cs="宋体" w:hint="eastAsia"/>
                <w:color w:val="000000"/>
                <w:kern w:val="0"/>
                <w:szCs w:val="21"/>
              </w:rPr>
              <w:t>0,PN16</w:t>
            </w:r>
          </w:p>
        </w:tc>
        <w:tc>
          <w:tcPr>
            <w:tcW w:w="709"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件</w:t>
            </w:r>
          </w:p>
        </w:tc>
        <w:tc>
          <w:tcPr>
            <w:tcW w:w="960"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color w:val="000000"/>
                <w:kern w:val="0"/>
                <w:szCs w:val="21"/>
              </w:rPr>
              <w:t>2</w:t>
            </w:r>
          </w:p>
        </w:tc>
        <w:tc>
          <w:tcPr>
            <w:tcW w:w="1024"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乙供</w:t>
            </w:r>
          </w:p>
        </w:tc>
      </w:tr>
      <w:tr w:rsidR="00C03924" w:rsidRPr="00C03924" w:rsidTr="00C03924">
        <w:trPr>
          <w:trHeight w:val="454"/>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1</w:t>
            </w:r>
            <w:r w:rsidRPr="00C03924">
              <w:rPr>
                <w:rFonts w:asciiTheme="minorEastAsia" w:eastAsiaTheme="minorEastAsia" w:hAnsiTheme="minorEastAsia" w:cs="宋体"/>
                <w:color w:val="000000"/>
                <w:kern w:val="0"/>
                <w:szCs w:val="21"/>
              </w:rPr>
              <w:t>2</w:t>
            </w:r>
          </w:p>
        </w:tc>
        <w:tc>
          <w:tcPr>
            <w:tcW w:w="2126"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rPr>
                <w:rFonts w:asciiTheme="minorEastAsia" w:eastAsiaTheme="minorEastAsia" w:hAnsiTheme="minorEastAsia" w:cs="宋体"/>
                <w:color w:val="000000"/>
                <w:kern w:val="0"/>
                <w:szCs w:val="21"/>
              </w:rPr>
            </w:pPr>
            <w:r w:rsidRPr="00C03924">
              <w:rPr>
                <w:rFonts w:asciiTheme="minorEastAsia" w:eastAsiaTheme="minorEastAsia" w:hAnsiTheme="minorEastAsia" w:cs="宋体"/>
                <w:color w:val="000000"/>
                <w:kern w:val="0"/>
                <w:szCs w:val="21"/>
              </w:rPr>
              <w:t>波齿垫</w:t>
            </w:r>
          </w:p>
        </w:tc>
        <w:tc>
          <w:tcPr>
            <w:tcW w:w="1482"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widowControl/>
              <w:jc w:val="left"/>
              <w:rPr>
                <w:rFonts w:asciiTheme="minorEastAsia" w:eastAsiaTheme="minorEastAsia" w:hAnsiTheme="minorEastAsia" w:cs="宋体"/>
                <w:color w:val="000000"/>
                <w:kern w:val="0"/>
                <w:szCs w:val="21"/>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widowControl/>
              <w:jc w:val="left"/>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DN</w:t>
            </w:r>
            <w:r w:rsidRPr="00C03924">
              <w:rPr>
                <w:rFonts w:asciiTheme="minorEastAsia" w:eastAsiaTheme="minorEastAsia" w:hAnsiTheme="minorEastAsia" w:cs="宋体"/>
                <w:color w:val="000000"/>
                <w:kern w:val="0"/>
                <w:szCs w:val="21"/>
              </w:rPr>
              <w:t>7</w:t>
            </w:r>
            <w:r w:rsidRPr="00C03924">
              <w:rPr>
                <w:rFonts w:asciiTheme="minorEastAsia" w:eastAsiaTheme="minorEastAsia" w:hAnsiTheme="minorEastAsia" w:cs="宋体" w:hint="eastAsia"/>
                <w:color w:val="000000"/>
                <w:kern w:val="0"/>
                <w:szCs w:val="21"/>
              </w:rPr>
              <w:t>00,PN16</w:t>
            </w:r>
          </w:p>
        </w:tc>
        <w:tc>
          <w:tcPr>
            <w:tcW w:w="709"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件</w:t>
            </w:r>
          </w:p>
        </w:tc>
        <w:tc>
          <w:tcPr>
            <w:tcW w:w="960"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color w:val="000000"/>
                <w:kern w:val="0"/>
                <w:szCs w:val="21"/>
              </w:rPr>
              <w:t>2</w:t>
            </w:r>
          </w:p>
        </w:tc>
        <w:tc>
          <w:tcPr>
            <w:tcW w:w="1024"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乙供</w:t>
            </w:r>
          </w:p>
        </w:tc>
      </w:tr>
      <w:tr w:rsidR="00C03924" w:rsidRPr="00C03924" w:rsidTr="00C03924">
        <w:trPr>
          <w:trHeight w:val="454"/>
        </w:trPr>
        <w:tc>
          <w:tcPr>
            <w:tcW w:w="738" w:type="dxa"/>
            <w:tcBorders>
              <w:top w:val="nil"/>
              <w:left w:val="single" w:sz="4" w:space="0" w:color="auto"/>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1</w:t>
            </w:r>
            <w:r w:rsidRPr="00C03924">
              <w:rPr>
                <w:rFonts w:asciiTheme="minorEastAsia" w:eastAsiaTheme="minorEastAsia" w:hAnsiTheme="minorEastAsia" w:cs="宋体"/>
                <w:color w:val="000000"/>
                <w:kern w:val="0"/>
                <w:szCs w:val="21"/>
              </w:rPr>
              <w:t>3</w:t>
            </w:r>
          </w:p>
        </w:tc>
        <w:tc>
          <w:tcPr>
            <w:tcW w:w="2126"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rPr>
                <w:rFonts w:asciiTheme="minorEastAsia" w:eastAsiaTheme="minorEastAsia" w:hAnsiTheme="minorEastAsia" w:cs="宋体"/>
                <w:color w:val="000000"/>
                <w:kern w:val="0"/>
                <w:szCs w:val="21"/>
              </w:rPr>
            </w:pPr>
            <w:r w:rsidRPr="00C03924">
              <w:rPr>
                <w:rFonts w:asciiTheme="minorEastAsia" w:eastAsiaTheme="minorEastAsia" w:hAnsiTheme="minorEastAsia" w:cs="宋体"/>
                <w:color w:val="000000"/>
                <w:kern w:val="0"/>
                <w:szCs w:val="21"/>
              </w:rPr>
              <w:t>法兰（配螺栓）</w:t>
            </w:r>
          </w:p>
        </w:tc>
        <w:tc>
          <w:tcPr>
            <w:tcW w:w="1482"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widowControl/>
              <w:jc w:val="left"/>
              <w:rPr>
                <w:rFonts w:asciiTheme="minorEastAsia" w:eastAsiaTheme="minorEastAsia" w:hAnsiTheme="minorEastAsia" w:cs="宋体"/>
                <w:color w:val="000000"/>
                <w:kern w:val="0"/>
                <w:szCs w:val="21"/>
              </w:rPr>
            </w:pPr>
          </w:p>
        </w:tc>
        <w:tc>
          <w:tcPr>
            <w:tcW w:w="2062"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left"/>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DN</w:t>
            </w:r>
            <w:r w:rsidRPr="00C03924">
              <w:rPr>
                <w:rFonts w:asciiTheme="minorEastAsia" w:eastAsiaTheme="minorEastAsia" w:hAnsiTheme="minorEastAsia" w:cs="宋体"/>
                <w:color w:val="000000"/>
                <w:kern w:val="0"/>
                <w:szCs w:val="21"/>
              </w:rPr>
              <w:t>40</w:t>
            </w:r>
            <w:r w:rsidRPr="00C03924">
              <w:rPr>
                <w:rFonts w:asciiTheme="minorEastAsia" w:eastAsiaTheme="minorEastAsia" w:hAnsiTheme="minorEastAsia" w:cs="宋体" w:hint="eastAsia"/>
                <w:color w:val="000000"/>
                <w:kern w:val="0"/>
                <w:szCs w:val="21"/>
              </w:rPr>
              <w:t>0,PN16</w:t>
            </w:r>
          </w:p>
        </w:tc>
        <w:tc>
          <w:tcPr>
            <w:tcW w:w="709"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片</w:t>
            </w:r>
          </w:p>
        </w:tc>
        <w:tc>
          <w:tcPr>
            <w:tcW w:w="960"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color w:val="000000"/>
                <w:kern w:val="0"/>
                <w:szCs w:val="21"/>
              </w:rPr>
              <w:t>2</w:t>
            </w:r>
          </w:p>
        </w:tc>
        <w:tc>
          <w:tcPr>
            <w:tcW w:w="1024"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jc w:val="center"/>
              <w:rPr>
                <w:rFonts w:asciiTheme="minorEastAsia" w:eastAsiaTheme="minorEastAsia" w:hAnsiTheme="minorEastAsia"/>
                <w:szCs w:val="21"/>
              </w:rPr>
            </w:pPr>
            <w:r w:rsidRPr="00C03924">
              <w:rPr>
                <w:rFonts w:asciiTheme="minorEastAsia" w:eastAsiaTheme="minorEastAsia" w:hAnsiTheme="minorEastAsia" w:cs="宋体" w:hint="eastAsia"/>
                <w:color w:val="000000"/>
                <w:kern w:val="0"/>
                <w:szCs w:val="21"/>
              </w:rPr>
              <w:t>乙供</w:t>
            </w:r>
          </w:p>
        </w:tc>
      </w:tr>
      <w:tr w:rsidR="00C03924" w:rsidRPr="00C03924" w:rsidTr="00C03924">
        <w:trPr>
          <w:trHeight w:val="454"/>
        </w:trPr>
        <w:tc>
          <w:tcPr>
            <w:tcW w:w="738" w:type="dxa"/>
            <w:tcBorders>
              <w:top w:val="nil"/>
              <w:left w:val="single" w:sz="4" w:space="0" w:color="auto"/>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1</w:t>
            </w:r>
            <w:r w:rsidRPr="00C03924">
              <w:rPr>
                <w:rFonts w:asciiTheme="minorEastAsia" w:eastAsiaTheme="minorEastAsia" w:hAnsiTheme="minorEastAsia" w:cs="宋体"/>
                <w:color w:val="000000"/>
                <w:kern w:val="0"/>
                <w:szCs w:val="21"/>
              </w:rPr>
              <w:t>4</w:t>
            </w:r>
          </w:p>
        </w:tc>
        <w:tc>
          <w:tcPr>
            <w:tcW w:w="2126"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rPr>
                <w:rFonts w:asciiTheme="minorEastAsia" w:eastAsiaTheme="minorEastAsia" w:hAnsiTheme="minorEastAsia" w:cs="宋体"/>
                <w:color w:val="000000"/>
                <w:kern w:val="0"/>
                <w:szCs w:val="21"/>
              </w:rPr>
            </w:pPr>
            <w:r w:rsidRPr="00C03924">
              <w:rPr>
                <w:rFonts w:asciiTheme="minorEastAsia" w:eastAsiaTheme="minorEastAsia" w:hAnsiTheme="minorEastAsia" w:cs="宋体"/>
                <w:color w:val="000000"/>
                <w:kern w:val="0"/>
                <w:szCs w:val="21"/>
              </w:rPr>
              <w:t>法兰（配螺栓）</w:t>
            </w:r>
          </w:p>
        </w:tc>
        <w:tc>
          <w:tcPr>
            <w:tcW w:w="1482"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widowControl/>
              <w:jc w:val="left"/>
              <w:rPr>
                <w:rFonts w:asciiTheme="minorEastAsia" w:eastAsiaTheme="minorEastAsia" w:hAnsiTheme="minorEastAsia" w:cs="宋体"/>
                <w:color w:val="000000"/>
                <w:kern w:val="0"/>
                <w:szCs w:val="21"/>
              </w:rPr>
            </w:pPr>
          </w:p>
        </w:tc>
        <w:tc>
          <w:tcPr>
            <w:tcW w:w="2062"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left"/>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DN</w:t>
            </w:r>
            <w:r w:rsidRPr="00C03924">
              <w:rPr>
                <w:rFonts w:asciiTheme="minorEastAsia" w:eastAsiaTheme="minorEastAsia" w:hAnsiTheme="minorEastAsia" w:cs="宋体"/>
                <w:color w:val="000000"/>
                <w:kern w:val="0"/>
                <w:szCs w:val="21"/>
              </w:rPr>
              <w:t>5</w:t>
            </w:r>
            <w:r w:rsidRPr="00C03924">
              <w:rPr>
                <w:rFonts w:asciiTheme="minorEastAsia" w:eastAsiaTheme="minorEastAsia" w:hAnsiTheme="minorEastAsia" w:cs="宋体" w:hint="eastAsia"/>
                <w:color w:val="000000"/>
                <w:kern w:val="0"/>
                <w:szCs w:val="21"/>
              </w:rPr>
              <w:t>00,PN16</w:t>
            </w:r>
          </w:p>
        </w:tc>
        <w:tc>
          <w:tcPr>
            <w:tcW w:w="709"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color w:val="000000"/>
                <w:kern w:val="0"/>
                <w:szCs w:val="21"/>
              </w:rPr>
              <w:t>片</w:t>
            </w:r>
          </w:p>
        </w:tc>
        <w:tc>
          <w:tcPr>
            <w:tcW w:w="960"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color w:val="000000"/>
                <w:kern w:val="0"/>
                <w:szCs w:val="21"/>
              </w:rPr>
              <w:t>4</w:t>
            </w:r>
          </w:p>
        </w:tc>
        <w:tc>
          <w:tcPr>
            <w:tcW w:w="1024"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jc w:val="center"/>
              <w:rPr>
                <w:rFonts w:asciiTheme="minorEastAsia" w:eastAsiaTheme="minorEastAsia" w:hAnsiTheme="minorEastAsia"/>
                <w:szCs w:val="21"/>
              </w:rPr>
            </w:pPr>
            <w:r w:rsidRPr="00C03924">
              <w:rPr>
                <w:rFonts w:asciiTheme="minorEastAsia" w:eastAsiaTheme="minorEastAsia" w:hAnsiTheme="minorEastAsia" w:cs="宋体" w:hint="eastAsia"/>
                <w:color w:val="000000"/>
                <w:kern w:val="0"/>
                <w:szCs w:val="21"/>
              </w:rPr>
              <w:t>乙供</w:t>
            </w:r>
          </w:p>
        </w:tc>
      </w:tr>
      <w:tr w:rsidR="00C03924" w:rsidRPr="00C03924" w:rsidTr="00C03924">
        <w:trPr>
          <w:trHeight w:val="454"/>
        </w:trPr>
        <w:tc>
          <w:tcPr>
            <w:tcW w:w="738" w:type="dxa"/>
            <w:tcBorders>
              <w:top w:val="nil"/>
              <w:left w:val="single" w:sz="4" w:space="0" w:color="auto"/>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1</w:t>
            </w:r>
            <w:r w:rsidRPr="00C03924">
              <w:rPr>
                <w:rFonts w:asciiTheme="minorEastAsia" w:eastAsiaTheme="minorEastAsia" w:hAnsiTheme="minorEastAsia" w:cs="宋体"/>
                <w:color w:val="000000"/>
                <w:kern w:val="0"/>
                <w:szCs w:val="21"/>
              </w:rPr>
              <w:t>5</w:t>
            </w:r>
          </w:p>
        </w:tc>
        <w:tc>
          <w:tcPr>
            <w:tcW w:w="2126"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rPr>
                <w:rFonts w:asciiTheme="minorEastAsia" w:eastAsiaTheme="minorEastAsia" w:hAnsiTheme="minorEastAsia"/>
                <w:szCs w:val="21"/>
              </w:rPr>
            </w:pPr>
            <w:r w:rsidRPr="00C03924">
              <w:rPr>
                <w:rFonts w:asciiTheme="minorEastAsia" w:eastAsiaTheme="minorEastAsia" w:hAnsiTheme="minorEastAsia" w:cs="宋体"/>
                <w:color w:val="000000"/>
                <w:kern w:val="0"/>
                <w:szCs w:val="21"/>
              </w:rPr>
              <w:t>法兰（配螺栓）</w:t>
            </w:r>
          </w:p>
        </w:tc>
        <w:tc>
          <w:tcPr>
            <w:tcW w:w="1482"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widowControl/>
              <w:jc w:val="left"/>
              <w:rPr>
                <w:rFonts w:asciiTheme="minorEastAsia" w:eastAsiaTheme="minorEastAsia" w:hAnsiTheme="minorEastAsia" w:cs="宋体"/>
                <w:color w:val="000000"/>
                <w:kern w:val="0"/>
                <w:szCs w:val="21"/>
              </w:rPr>
            </w:pPr>
          </w:p>
        </w:tc>
        <w:tc>
          <w:tcPr>
            <w:tcW w:w="2062"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left"/>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DN</w:t>
            </w:r>
            <w:r w:rsidRPr="00C03924">
              <w:rPr>
                <w:rFonts w:asciiTheme="minorEastAsia" w:eastAsiaTheme="minorEastAsia" w:hAnsiTheme="minorEastAsia" w:cs="宋体"/>
                <w:color w:val="000000"/>
                <w:kern w:val="0"/>
                <w:szCs w:val="21"/>
              </w:rPr>
              <w:t>45</w:t>
            </w:r>
            <w:r w:rsidRPr="00C03924">
              <w:rPr>
                <w:rFonts w:asciiTheme="minorEastAsia" w:eastAsiaTheme="minorEastAsia" w:hAnsiTheme="minorEastAsia" w:cs="宋体" w:hint="eastAsia"/>
                <w:color w:val="000000"/>
                <w:kern w:val="0"/>
                <w:szCs w:val="21"/>
              </w:rPr>
              <w:t>0,PN16</w:t>
            </w:r>
          </w:p>
        </w:tc>
        <w:tc>
          <w:tcPr>
            <w:tcW w:w="709"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color w:val="000000"/>
                <w:kern w:val="0"/>
                <w:szCs w:val="21"/>
              </w:rPr>
              <w:t>片</w:t>
            </w:r>
          </w:p>
        </w:tc>
        <w:tc>
          <w:tcPr>
            <w:tcW w:w="960"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color w:val="000000"/>
                <w:kern w:val="0"/>
                <w:szCs w:val="21"/>
              </w:rPr>
              <w:t>2</w:t>
            </w:r>
          </w:p>
        </w:tc>
        <w:tc>
          <w:tcPr>
            <w:tcW w:w="1024"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乙供</w:t>
            </w:r>
          </w:p>
        </w:tc>
      </w:tr>
      <w:tr w:rsidR="00C03924" w:rsidRPr="00C03924" w:rsidTr="00C03924">
        <w:trPr>
          <w:trHeight w:val="454"/>
        </w:trPr>
        <w:tc>
          <w:tcPr>
            <w:tcW w:w="738" w:type="dxa"/>
            <w:tcBorders>
              <w:top w:val="nil"/>
              <w:left w:val="single" w:sz="4" w:space="0" w:color="auto"/>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1</w:t>
            </w:r>
            <w:r w:rsidRPr="00C03924">
              <w:rPr>
                <w:rFonts w:asciiTheme="minorEastAsia" w:eastAsiaTheme="minorEastAsia" w:hAnsiTheme="minorEastAsia" w:cs="宋体"/>
                <w:color w:val="000000"/>
                <w:kern w:val="0"/>
                <w:szCs w:val="21"/>
              </w:rPr>
              <w:t>6</w:t>
            </w:r>
          </w:p>
        </w:tc>
        <w:tc>
          <w:tcPr>
            <w:tcW w:w="2126"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rPr>
                <w:rFonts w:asciiTheme="minorEastAsia" w:eastAsiaTheme="minorEastAsia" w:hAnsiTheme="minorEastAsia"/>
                <w:szCs w:val="21"/>
              </w:rPr>
            </w:pPr>
            <w:r w:rsidRPr="00C03924">
              <w:rPr>
                <w:rFonts w:asciiTheme="minorEastAsia" w:eastAsiaTheme="minorEastAsia" w:hAnsiTheme="minorEastAsia" w:cs="宋体"/>
                <w:color w:val="000000"/>
                <w:kern w:val="0"/>
                <w:szCs w:val="21"/>
              </w:rPr>
              <w:t>法兰（配螺栓）</w:t>
            </w:r>
          </w:p>
        </w:tc>
        <w:tc>
          <w:tcPr>
            <w:tcW w:w="1482"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widowControl/>
              <w:jc w:val="left"/>
              <w:rPr>
                <w:rFonts w:asciiTheme="minorEastAsia" w:eastAsiaTheme="minorEastAsia" w:hAnsiTheme="minorEastAsia" w:cs="宋体"/>
                <w:color w:val="000000"/>
                <w:kern w:val="0"/>
                <w:szCs w:val="21"/>
              </w:rPr>
            </w:pPr>
          </w:p>
        </w:tc>
        <w:tc>
          <w:tcPr>
            <w:tcW w:w="2062"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left"/>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DN</w:t>
            </w:r>
            <w:r w:rsidRPr="00C03924">
              <w:rPr>
                <w:rFonts w:asciiTheme="minorEastAsia" w:eastAsiaTheme="minorEastAsia" w:hAnsiTheme="minorEastAsia" w:cs="宋体"/>
                <w:color w:val="000000"/>
                <w:kern w:val="0"/>
                <w:szCs w:val="21"/>
              </w:rPr>
              <w:t>7</w:t>
            </w:r>
            <w:r w:rsidRPr="00C03924">
              <w:rPr>
                <w:rFonts w:asciiTheme="minorEastAsia" w:eastAsiaTheme="minorEastAsia" w:hAnsiTheme="minorEastAsia" w:cs="宋体" w:hint="eastAsia"/>
                <w:color w:val="000000"/>
                <w:kern w:val="0"/>
                <w:szCs w:val="21"/>
              </w:rPr>
              <w:t>00,PN16</w:t>
            </w:r>
          </w:p>
        </w:tc>
        <w:tc>
          <w:tcPr>
            <w:tcW w:w="709"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color w:val="000000"/>
                <w:kern w:val="0"/>
                <w:szCs w:val="21"/>
              </w:rPr>
              <w:t>片</w:t>
            </w:r>
          </w:p>
        </w:tc>
        <w:tc>
          <w:tcPr>
            <w:tcW w:w="960"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color w:val="000000"/>
                <w:kern w:val="0"/>
                <w:szCs w:val="21"/>
              </w:rPr>
              <w:t>2</w:t>
            </w:r>
          </w:p>
        </w:tc>
        <w:tc>
          <w:tcPr>
            <w:tcW w:w="1024" w:type="dxa"/>
            <w:tcBorders>
              <w:top w:val="nil"/>
              <w:left w:val="nil"/>
              <w:bottom w:val="single" w:sz="4" w:space="0" w:color="auto"/>
              <w:right w:val="single" w:sz="4" w:space="0" w:color="auto"/>
            </w:tcBorders>
            <w:shd w:val="clear" w:color="auto" w:fill="auto"/>
            <w:vAlign w:val="center"/>
          </w:tcPr>
          <w:p w:rsidR="00C03924" w:rsidRPr="00C03924" w:rsidRDefault="00C03924" w:rsidP="00C03924">
            <w:pPr>
              <w:jc w:val="center"/>
              <w:rPr>
                <w:rFonts w:asciiTheme="minorEastAsia" w:eastAsiaTheme="minorEastAsia" w:hAnsiTheme="minorEastAsia"/>
                <w:szCs w:val="21"/>
              </w:rPr>
            </w:pPr>
            <w:r w:rsidRPr="00C03924">
              <w:rPr>
                <w:rFonts w:asciiTheme="minorEastAsia" w:eastAsiaTheme="minorEastAsia" w:hAnsiTheme="minorEastAsia" w:cs="宋体" w:hint="eastAsia"/>
                <w:color w:val="000000"/>
                <w:kern w:val="0"/>
                <w:szCs w:val="21"/>
              </w:rPr>
              <w:t>乙供</w:t>
            </w:r>
          </w:p>
        </w:tc>
      </w:tr>
      <w:tr w:rsidR="00C03924" w:rsidRPr="00C03924" w:rsidTr="00C03924">
        <w:trPr>
          <w:trHeight w:val="454"/>
        </w:trPr>
        <w:tc>
          <w:tcPr>
            <w:tcW w:w="738" w:type="dxa"/>
            <w:tcBorders>
              <w:top w:val="nil"/>
              <w:left w:val="single" w:sz="4" w:space="0" w:color="auto"/>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1</w:t>
            </w:r>
            <w:r w:rsidRPr="00C03924">
              <w:rPr>
                <w:rFonts w:asciiTheme="minorEastAsia" w:eastAsiaTheme="minorEastAsia" w:hAnsiTheme="minorEastAsia" w:cs="宋体"/>
                <w:color w:val="000000"/>
                <w:kern w:val="0"/>
                <w:szCs w:val="21"/>
              </w:rPr>
              <w:t>7</w:t>
            </w:r>
          </w:p>
        </w:tc>
        <w:tc>
          <w:tcPr>
            <w:tcW w:w="2126"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无缝钢管</w:t>
            </w:r>
          </w:p>
        </w:tc>
        <w:tc>
          <w:tcPr>
            <w:tcW w:w="1482"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widowControl/>
              <w:jc w:val="left"/>
              <w:rPr>
                <w:rFonts w:asciiTheme="minorEastAsia" w:eastAsiaTheme="minorEastAsia" w:hAnsiTheme="minorEastAsia" w:cs="宋体"/>
                <w:color w:val="000000"/>
                <w:kern w:val="0"/>
                <w:szCs w:val="21"/>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widowControl/>
              <w:jc w:val="left"/>
              <w:rPr>
                <w:rFonts w:asciiTheme="minorEastAsia" w:eastAsiaTheme="minorEastAsia" w:hAnsiTheme="minorEastAsia" w:cs="宋体"/>
                <w:color w:val="000000"/>
                <w:kern w:val="0"/>
                <w:szCs w:val="21"/>
              </w:rPr>
            </w:pPr>
            <w:bookmarkStart w:id="2" w:name="OLE_LINK3"/>
            <w:r w:rsidRPr="00C03924">
              <w:rPr>
                <w:rFonts w:asciiTheme="minorEastAsia" w:eastAsiaTheme="minorEastAsia" w:hAnsiTheme="minorEastAsia" w:cs="宋体" w:hint="eastAsia"/>
                <w:color w:val="000000"/>
                <w:kern w:val="0"/>
                <w:szCs w:val="21"/>
              </w:rPr>
              <w:t>Φ</w:t>
            </w:r>
            <w:r w:rsidRPr="00C03924">
              <w:rPr>
                <w:rFonts w:asciiTheme="minorEastAsia" w:eastAsiaTheme="minorEastAsia" w:hAnsiTheme="minorEastAsia" w:cs="宋体"/>
                <w:color w:val="000000"/>
                <w:kern w:val="0"/>
                <w:szCs w:val="21"/>
              </w:rPr>
              <w:t>426</w:t>
            </w:r>
            <w:r w:rsidRPr="00C03924">
              <w:rPr>
                <w:rFonts w:asciiTheme="minorEastAsia" w:eastAsiaTheme="minorEastAsia" w:hAnsiTheme="minorEastAsia" w:cs="宋体" w:hint="eastAsia"/>
                <w:color w:val="000000"/>
                <w:kern w:val="0"/>
                <w:szCs w:val="21"/>
              </w:rPr>
              <w:t>×1</w:t>
            </w:r>
            <w:r w:rsidRPr="00C03924">
              <w:rPr>
                <w:rFonts w:asciiTheme="minorEastAsia" w:eastAsiaTheme="minorEastAsia" w:hAnsiTheme="minorEastAsia" w:cs="宋体"/>
                <w:color w:val="000000"/>
                <w:kern w:val="0"/>
                <w:szCs w:val="21"/>
              </w:rPr>
              <w:t>2</w:t>
            </w:r>
            <w:bookmarkEnd w:id="2"/>
          </w:p>
        </w:tc>
        <w:tc>
          <w:tcPr>
            <w:tcW w:w="709"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米</w:t>
            </w:r>
          </w:p>
        </w:tc>
        <w:tc>
          <w:tcPr>
            <w:tcW w:w="960"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color w:val="000000"/>
                <w:kern w:val="0"/>
                <w:szCs w:val="21"/>
              </w:rPr>
              <w:t>0.7</w:t>
            </w:r>
          </w:p>
        </w:tc>
        <w:tc>
          <w:tcPr>
            <w:tcW w:w="1024"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color w:val="000000"/>
                <w:kern w:val="0"/>
                <w:szCs w:val="21"/>
              </w:rPr>
              <w:t>乙供</w:t>
            </w:r>
          </w:p>
        </w:tc>
      </w:tr>
      <w:tr w:rsidR="00C03924" w:rsidRPr="00C03924" w:rsidTr="00C03924">
        <w:trPr>
          <w:trHeight w:val="454"/>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1</w:t>
            </w:r>
            <w:r w:rsidRPr="00C03924">
              <w:rPr>
                <w:rFonts w:asciiTheme="minorEastAsia" w:eastAsiaTheme="minorEastAsia" w:hAnsiTheme="minorEastAsia" w:cs="宋体"/>
                <w:color w:val="000000"/>
                <w:kern w:val="0"/>
                <w:szCs w:val="21"/>
              </w:rPr>
              <w:t>8</w:t>
            </w:r>
          </w:p>
        </w:tc>
        <w:tc>
          <w:tcPr>
            <w:tcW w:w="2126"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无缝钢管</w:t>
            </w:r>
          </w:p>
        </w:tc>
        <w:tc>
          <w:tcPr>
            <w:tcW w:w="1482"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widowControl/>
              <w:jc w:val="left"/>
              <w:rPr>
                <w:rFonts w:asciiTheme="minorEastAsia" w:eastAsiaTheme="minorEastAsia" w:hAnsiTheme="minorEastAsia" w:cs="宋体"/>
                <w:color w:val="000000"/>
                <w:kern w:val="0"/>
                <w:szCs w:val="21"/>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widowControl/>
              <w:jc w:val="left"/>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D</w:t>
            </w:r>
            <w:r w:rsidRPr="00C03924">
              <w:rPr>
                <w:rFonts w:asciiTheme="minorEastAsia" w:eastAsiaTheme="minorEastAsia" w:hAnsiTheme="minorEastAsia" w:cs="宋体"/>
                <w:color w:val="000000"/>
                <w:kern w:val="0"/>
                <w:szCs w:val="21"/>
              </w:rPr>
              <w:t>N500</w:t>
            </w:r>
          </w:p>
        </w:tc>
        <w:tc>
          <w:tcPr>
            <w:tcW w:w="709"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米</w:t>
            </w:r>
          </w:p>
        </w:tc>
        <w:tc>
          <w:tcPr>
            <w:tcW w:w="960"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2</w:t>
            </w:r>
          </w:p>
        </w:tc>
        <w:tc>
          <w:tcPr>
            <w:tcW w:w="1024"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甲供</w:t>
            </w:r>
          </w:p>
        </w:tc>
      </w:tr>
      <w:tr w:rsidR="00C03924" w:rsidRPr="00C03924" w:rsidTr="00C03924">
        <w:trPr>
          <w:trHeight w:val="454"/>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lastRenderedPageBreak/>
              <w:t>1</w:t>
            </w:r>
            <w:r w:rsidRPr="00C03924">
              <w:rPr>
                <w:rFonts w:asciiTheme="minorEastAsia" w:eastAsiaTheme="minorEastAsia" w:hAnsiTheme="minorEastAsia" w:cs="宋体"/>
                <w:color w:val="000000"/>
                <w:kern w:val="0"/>
                <w:szCs w:val="21"/>
              </w:rPr>
              <w:t>9</w:t>
            </w:r>
          </w:p>
        </w:tc>
        <w:tc>
          <w:tcPr>
            <w:tcW w:w="2126"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无缝钢管</w:t>
            </w:r>
          </w:p>
        </w:tc>
        <w:tc>
          <w:tcPr>
            <w:tcW w:w="1482"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widowControl/>
              <w:jc w:val="left"/>
              <w:rPr>
                <w:rFonts w:asciiTheme="minorEastAsia" w:eastAsiaTheme="minorEastAsia" w:hAnsiTheme="minorEastAsia" w:cs="宋体"/>
                <w:color w:val="000000"/>
                <w:kern w:val="0"/>
                <w:szCs w:val="21"/>
              </w:rPr>
            </w:pPr>
          </w:p>
        </w:tc>
        <w:tc>
          <w:tcPr>
            <w:tcW w:w="2062"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widowControl/>
              <w:jc w:val="left"/>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Φ4</w:t>
            </w:r>
            <w:r w:rsidRPr="00C03924">
              <w:rPr>
                <w:rFonts w:asciiTheme="minorEastAsia" w:eastAsiaTheme="minorEastAsia" w:hAnsiTheme="minorEastAsia" w:cs="宋体"/>
                <w:color w:val="000000"/>
                <w:kern w:val="0"/>
                <w:szCs w:val="21"/>
              </w:rPr>
              <w:t>80</w:t>
            </w:r>
            <w:r w:rsidRPr="00C03924">
              <w:rPr>
                <w:rFonts w:asciiTheme="minorEastAsia" w:eastAsiaTheme="minorEastAsia" w:hAnsiTheme="minorEastAsia" w:cs="宋体" w:hint="eastAsia"/>
                <w:color w:val="000000"/>
                <w:kern w:val="0"/>
                <w:szCs w:val="21"/>
              </w:rPr>
              <w:t>×1</w:t>
            </w:r>
            <w:r w:rsidRPr="00C03924">
              <w:rPr>
                <w:rFonts w:asciiTheme="minorEastAsia" w:eastAsiaTheme="minorEastAsia" w:hAnsiTheme="minorEastAsia" w:cs="宋体"/>
                <w:color w:val="000000"/>
                <w:kern w:val="0"/>
                <w:szCs w:val="21"/>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米</w:t>
            </w:r>
          </w:p>
        </w:tc>
        <w:tc>
          <w:tcPr>
            <w:tcW w:w="960"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widowControl/>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color w:val="000000"/>
                <w:kern w:val="0"/>
                <w:szCs w:val="21"/>
              </w:rPr>
              <w:t>0.7</w:t>
            </w:r>
          </w:p>
        </w:tc>
        <w:tc>
          <w:tcPr>
            <w:tcW w:w="1024" w:type="dxa"/>
            <w:tcBorders>
              <w:top w:val="single" w:sz="4" w:space="0" w:color="auto"/>
              <w:left w:val="nil"/>
              <w:bottom w:val="single" w:sz="4" w:space="0" w:color="auto"/>
              <w:right w:val="single" w:sz="4" w:space="0" w:color="auto"/>
            </w:tcBorders>
            <w:shd w:val="clear" w:color="auto" w:fill="auto"/>
            <w:vAlign w:val="center"/>
          </w:tcPr>
          <w:p w:rsidR="00C03924" w:rsidRPr="00C03924" w:rsidRDefault="00C03924" w:rsidP="00C03924">
            <w:pPr>
              <w:jc w:val="center"/>
              <w:rPr>
                <w:rFonts w:asciiTheme="minorEastAsia" w:eastAsiaTheme="minorEastAsia" w:hAnsiTheme="minorEastAsia" w:cs="宋体"/>
                <w:color w:val="000000"/>
                <w:kern w:val="0"/>
                <w:szCs w:val="21"/>
              </w:rPr>
            </w:pPr>
            <w:r w:rsidRPr="00C03924">
              <w:rPr>
                <w:rFonts w:asciiTheme="minorEastAsia" w:eastAsiaTheme="minorEastAsia" w:hAnsiTheme="minorEastAsia" w:cs="宋体" w:hint="eastAsia"/>
                <w:color w:val="000000"/>
                <w:kern w:val="0"/>
                <w:szCs w:val="21"/>
              </w:rPr>
              <w:t>乙供</w:t>
            </w:r>
          </w:p>
        </w:tc>
      </w:tr>
    </w:tbl>
    <w:p w:rsidR="00C03924" w:rsidRDefault="00594424" w:rsidP="00A943BF">
      <w:pPr>
        <w:spacing w:line="560" w:lineRule="exact"/>
        <w:ind w:firstLineChars="200" w:firstLine="560"/>
        <w:rPr>
          <w:rFonts w:asciiTheme="minorEastAsia" w:eastAsiaTheme="minorEastAsia" w:hAnsiTheme="minorEastAsia"/>
          <w:sz w:val="28"/>
          <w:szCs w:val="28"/>
        </w:rPr>
      </w:pPr>
      <w:r w:rsidRPr="00594424">
        <w:rPr>
          <w:rFonts w:asciiTheme="minorEastAsia" w:eastAsiaTheme="minorEastAsia" w:hAnsiTheme="minorEastAsia" w:hint="eastAsia"/>
          <w:sz w:val="28"/>
          <w:szCs w:val="28"/>
        </w:rPr>
        <w:t>备注：</w:t>
      </w:r>
      <w:r w:rsidR="00C03924">
        <w:rPr>
          <w:rFonts w:asciiTheme="minorEastAsia" w:eastAsiaTheme="minorEastAsia" w:hAnsiTheme="minorEastAsia" w:hint="eastAsia"/>
          <w:sz w:val="28"/>
          <w:szCs w:val="28"/>
        </w:rPr>
        <w:t>（1）</w:t>
      </w:r>
      <w:r w:rsidR="00C03924" w:rsidRPr="00C03924">
        <w:rPr>
          <w:rFonts w:asciiTheme="minorEastAsia" w:eastAsiaTheme="minorEastAsia" w:hAnsiTheme="minorEastAsia" w:hint="eastAsia"/>
          <w:sz w:val="28"/>
          <w:szCs w:val="28"/>
        </w:rPr>
        <w:t>法兰、螺栓均按国标供应，螺栓等级为4.8，热浸镀锌；</w:t>
      </w:r>
    </w:p>
    <w:p w:rsidR="00C03924" w:rsidRPr="00C03924" w:rsidRDefault="00C03924" w:rsidP="00A943BF">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C03924">
        <w:rPr>
          <w:rFonts w:asciiTheme="minorEastAsia" w:eastAsiaTheme="minorEastAsia" w:hAnsiTheme="minorEastAsia" w:hint="eastAsia"/>
          <w:sz w:val="28"/>
          <w:szCs w:val="28"/>
        </w:rPr>
        <w:t>超算中心电动蝶阀电气安装、调试由</w:t>
      </w:r>
      <w:r>
        <w:rPr>
          <w:rFonts w:asciiTheme="minorEastAsia" w:eastAsiaTheme="minorEastAsia" w:hAnsiTheme="minorEastAsia" w:hint="eastAsia"/>
          <w:sz w:val="28"/>
          <w:szCs w:val="28"/>
        </w:rPr>
        <w:t>采购</w:t>
      </w:r>
      <w:r w:rsidRPr="00C03924">
        <w:rPr>
          <w:rFonts w:asciiTheme="minorEastAsia" w:eastAsiaTheme="minorEastAsia" w:hAnsiTheme="minorEastAsia" w:hint="eastAsia"/>
          <w:sz w:val="28"/>
          <w:szCs w:val="28"/>
        </w:rPr>
        <w:t>方负责；</w:t>
      </w:r>
    </w:p>
    <w:p w:rsidR="00C03924" w:rsidRPr="00C03924" w:rsidRDefault="00C03924" w:rsidP="00A943BF">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C03924">
        <w:rPr>
          <w:rFonts w:asciiTheme="minorEastAsia" w:eastAsiaTheme="minorEastAsia" w:hAnsiTheme="minorEastAsia" w:hint="eastAsia"/>
          <w:sz w:val="28"/>
          <w:szCs w:val="28"/>
        </w:rPr>
        <w:t>保温恢复由乙方负责，材料乙供；</w:t>
      </w:r>
    </w:p>
    <w:p w:rsidR="00C03924" w:rsidRPr="00C03924" w:rsidRDefault="00C03924" w:rsidP="00A943BF">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Pr="00C03924">
        <w:rPr>
          <w:rFonts w:asciiTheme="minorEastAsia" w:eastAsiaTheme="minorEastAsia" w:hAnsiTheme="minorEastAsia" w:hint="eastAsia"/>
          <w:sz w:val="28"/>
          <w:szCs w:val="28"/>
        </w:rPr>
        <w:t>静音止回阀推荐品牌：VAG，型号KRVG，技术要求见附件；</w:t>
      </w:r>
    </w:p>
    <w:p w:rsidR="00C03924" w:rsidRPr="00C03924" w:rsidRDefault="00C03924" w:rsidP="00A943BF">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Pr="00C03924">
        <w:rPr>
          <w:rFonts w:asciiTheme="minorEastAsia" w:eastAsiaTheme="minorEastAsia" w:hAnsiTheme="minorEastAsia" w:hint="eastAsia"/>
          <w:sz w:val="28"/>
          <w:szCs w:val="28"/>
        </w:rPr>
        <w:t>冷却泵止回阀推荐品牌：伯特利、标一、冠龙，型号：300X-10,DN450，长度978mm，阀体球铁，阀板、阀杆不锈钢；</w:t>
      </w:r>
    </w:p>
    <w:p w:rsidR="00C03924" w:rsidRDefault="00C03924" w:rsidP="00A943BF">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Pr="00C03924">
        <w:rPr>
          <w:rFonts w:asciiTheme="minorEastAsia" w:eastAsiaTheme="minorEastAsia" w:hAnsiTheme="minorEastAsia" w:hint="eastAsia"/>
          <w:sz w:val="28"/>
          <w:szCs w:val="28"/>
        </w:rPr>
        <w:t>电动蝶阀推荐品牌：EBRO、VAG、BRAY，配伯纳德电动头，技术要求见附件；</w:t>
      </w:r>
    </w:p>
    <w:p w:rsidR="00594424" w:rsidRDefault="00C03924" w:rsidP="00A943BF">
      <w:pPr>
        <w:spacing w:line="560" w:lineRule="exact"/>
        <w:ind w:firstLineChars="200" w:firstLine="560"/>
        <w:rPr>
          <w:sz w:val="28"/>
          <w:szCs w:val="28"/>
        </w:rPr>
      </w:pPr>
      <w:r>
        <w:rPr>
          <w:rFonts w:asciiTheme="minorEastAsia" w:eastAsiaTheme="minorEastAsia" w:hAnsiTheme="minorEastAsia" w:hint="eastAsia"/>
          <w:sz w:val="28"/>
          <w:szCs w:val="28"/>
        </w:rPr>
        <w:t>（7）</w:t>
      </w:r>
      <w:r w:rsidR="00594424" w:rsidRPr="00594424">
        <w:rPr>
          <w:rFonts w:asciiTheme="minorEastAsia" w:eastAsiaTheme="minorEastAsia" w:hAnsiTheme="minorEastAsia" w:hint="eastAsia"/>
          <w:sz w:val="28"/>
          <w:szCs w:val="28"/>
        </w:rPr>
        <w:t>建议按材料及人工分开报价。</w:t>
      </w:r>
    </w:p>
    <w:p w:rsidR="00046233" w:rsidRPr="00594424" w:rsidRDefault="00046233" w:rsidP="00A943BF">
      <w:pPr>
        <w:spacing w:line="560" w:lineRule="exact"/>
        <w:ind w:firstLineChars="200" w:firstLine="560"/>
        <w:rPr>
          <w:rFonts w:asciiTheme="minorEastAsia" w:eastAsiaTheme="minorEastAsia" w:hAnsiTheme="minorEastAsia"/>
          <w:sz w:val="28"/>
          <w:szCs w:val="28"/>
        </w:rPr>
      </w:pPr>
    </w:p>
    <w:p w:rsidR="00715897" w:rsidRDefault="00594424" w:rsidP="00A943BF">
      <w:pPr>
        <w:widowControl/>
        <w:spacing w:line="560" w:lineRule="exact"/>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六</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F1914" w:rsidRPr="006F1914" w:rsidRDefault="00AD4C1A" w:rsidP="00A943BF">
      <w:pPr>
        <w:widowControl/>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w:t>
      </w:r>
      <w:r w:rsidR="0086680E">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安全第一。服从</w:t>
      </w:r>
      <w:r w:rsidR="006F1914">
        <w:rPr>
          <w:rFonts w:asciiTheme="minorEastAsia" w:eastAsiaTheme="minorEastAsia" w:hAnsiTheme="minorEastAsia" w:hint="eastAsia"/>
          <w:sz w:val="28"/>
          <w:szCs w:val="28"/>
        </w:rPr>
        <w:t>采购</w:t>
      </w:r>
      <w:r w:rsidR="006F1914" w:rsidRPr="006F1914">
        <w:rPr>
          <w:rFonts w:asciiTheme="minorEastAsia" w:eastAsiaTheme="minorEastAsia" w:hAnsiTheme="minorEastAsia" w:hint="eastAsia"/>
          <w:sz w:val="28"/>
          <w:szCs w:val="28"/>
        </w:rPr>
        <w:t>方的安全管理规章制度，严格执行。</w:t>
      </w:r>
    </w:p>
    <w:p w:rsidR="006F1914" w:rsidRDefault="00AD4C1A" w:rsidP="00A943BF">
      <w:pPr>
        <w:widowControl/>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2</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施工时，注意成品保护</w:t>
      </w:r>
      <w:r w:rsidR="008451F2" w:rsidRPr="008451F2">
        <w:rPr>
          <w:rFonts w:asciiTheme="minorEastAsia" w:eastAsiaTheme="minorEastAsia" w:hAnsiTheme="minorEastAsia" w:hint="eastAsia"/>
          <w:sz w:val="28"/>
          <w:szCs w:val="28"/>
        </w:rPr>
        <w:t>（如</w:t>
      </w:r>
      <w:r w:rsidR="008451F2">
        <w:rPr>
          <w:rFonts w:asciiTheme="minorEastAsia" w:eastAsiaTheme="minorEastAsia" w:hAnsiTheme="minorEastAsia" w:hint="eastAsia"/>
          <w:sz w:val="28"/>
          <w:szCs w:val="28"/>
        </w:rPr>
        <w:t>破坏须无偿修复），充分考虑拆除作业对现有物品的损害，并进行修复</w:t>
      </w:r>
      <w:r w:rsidR="006F1914" w:rsidRPr="006F1914">
        <w:rPr>
          <w:rFonts w:asciiTheme="minorEastAsia" w:eastAsiaTheme="minorEastAsia" w:hAnsiTheme="minorEastAsia" w:hint="eastAsia"/>
          <w:sz w:val="28"/>
          <w:szCs w:val="28"/>
        </w:rPr>
        <w:t>，必要时采取围护、覆盖等有效措施。</w:t>
      </w:r>
    </w:p>
    <w:p w:rsidR="00B62DD5" w:rsidRPr="006F1914" w:rsidRDefault="00B62DD5" w:rsidP="00A943BF">
      <w:pPr>
        <w:widowControl/>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3、施工前全面防线定位，采购</w:t>
      </w:r>
      <w:r w:rsidRPr="00B62DD5">
        <w:rPr>
          <w:rFonts w:asciiTheme="minorEastAsia" w:eastAsiaTheme="minorEastAsia" w:hAnsiTheme="minorEastAsia" w:hint="eastAsia"/>
          <w:sz w:val="28"/>
          <w:szCs w:val="28"/>
        </w:rPr>
        <w:t>方同意后开始实施。</w:t>
      </w:r>
    </w:p>
    <w:p w:rsidR="006F1914" w:rsidRPr="006F1914" w:rsidRDefault="00B62DD5" w:rsidP="00A943BF">
      <w:pPr>
        <w:widowControl/>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4</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包建筑垃圾外运，完工后场地清理。</w:t>
      </w:r>
    </w:p>
    <w:p w:rsidR="00715897" w:rsidRDefault="00B62DD5" w:rsidP="00A943BF">
      <w:pPr>
        <w:widowControl/>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5</w:t>
      </w:r>
      <w:r w:rsidR="00205D19">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充分考虑现场施工作业条件，如施工作业时间段、原材料水平+垂直运输、空间狭小、净高等。</w:t>
      </w:r>
    </w:p>
    <w:p w:rsidR="00167F5B" w:rsidRPr="00167F5B" w:rsidRDefault="00B62DD5" w:rsidP="00A943BF">
      <w:pPr>
        <w:widowControl/>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6</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指定专人为项目安全责任人，全面负责本项目安全生产管理工作，逐级落实安全生产责任制。</w:t>
      </w:r>
    </w:p>
    <w:p w:rsidR="00167F5B" w:rsidRDefault="00B62DD5" w:rsidP="00A943BF">
      <w:pPr>
        <w:widowControl/>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7</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针对现场可能发生的应急情况，制定的相关应急预案，主要预案应包括：触电事故应急处理预案、火灾事故应急处理预案、外伤急救措施等。</w:t>
      </w:r>
    </w:p>
    <w:p w:rsidR="00C03924" w:rsidRPr="009B745A" w:rsidRDefault="00C03924" w:rsidP="00A943BF">
      <w:pPr>
        <w:widowControl/>
        <w:spacing w:line="560" w:lineRule="exact"/>
        <w:ind w:firstLineChars="200" w:firstLine="560"/>
        <w:jc w:val="left"/>
        <w:rPr>
          <w:rFonts w:asciiTheme="minorEastAsia" w:eastAsiaTheme="minorEastAsia" w:hAnsiTheme="minorEastAsia"/>
          <w:sz w:val="28"/>
          <w:szCs w:val="28"/>
        </w:rPr>
      </w:pPr>
    </w:p>
    <w:p w:rsidR="008160FF" w:rsidRDefault="00594424" w:rsidP="00A943BF">
      <w:pPr>
        <w:spacing w:line="560" w:lineRule="exact"/>
        <w:ind w:firstLineChars="200" w:firstLine="562"/>
        <w:rPr>
          <w:b/>
          <w:sz w:val="28"/>
          <w:szCs w:val="28"/>
        </w:rPr>
      </w:pPr>
      <w:r>
        <w:rPr>
          <w:rFonts w:hint="eastAsia"/>
          <w:b/>
          <w:sz w:val="28"/>
          <w:szCs w:val="28"/>
        </w:rPr>
        <w:t>七</w:t>
      </w:r>
      <w:r w:rsidR="006B2E51">
        <w:rPr>
          <w:rFonts w:hint="eastAsia"/>
          <w:b/>
          <w:sz w:val="28"/>
          <w:szCs w:val="28"/>
        </w:rPr>
        <w:t>、</w:t>
      </w:r>
      <w:r w:rsidR="00646FC2">
        <w:rPr>
          <w:rFonts w:hint="eastAsia"/>
          <w:b/>
          <w:sz w:val="28"/>
          <w:szCs w:val="28"/>
        </w:rPr>
        <w:t>项目工期</w:t>
      </w:r>
      <w:r w:rsidR="00046233">
        <w:rPr>
          <w:rFonts w:hint="eastAsia"/>
          <w:b/>
          <w:sz w:val="28"/>
          <w:szCs w:val="28"/>
        </w:rPr>
        <w:t>、质量要求、</w:t>
      </w:r>
      <w:r w:rsidR="00646FC2">
        <w:rPr>
          <w:rFonts w:hint="eastAsia"/>
          <w:b/>
          <w:sz w:val="28"/>
          <w:szCs w:val="28"/>
        </w:rPr>
        <w:t>验收标准</w:t>
      </w:r>
      <w:r w:rsidR="00046233">
        <w:rPr>
          <w:rFonts w:hint="eastAsia"/>
          <w:b/>
          <w:sz w:val="28"/>
          <w:szCs w:val="28"/>
        </w:rPr>
        <w:t>及质保期</w:t>
      </w:r>
    </w:p>
    <w:p w:rsidR="00646FC2" w:rsidRDefault="00646FC2" w:rsidP="00A943BF">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（一）项目工期</w:t>
      </w:r>
    </w:p>
    <w:p w:rsidR="00497671" w:rsidRDefault="00594424" w:rsidP="00A943BF">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w:t>
      </w:r>
      <w:r>
        <w:rPr>
          <w:rFonts w:asciiTheme="minorEastAsia" w:eastAsiaTheme="minorEastAsia" w:hAnsiTheme="minorEastAsia"/>
          <w:sz w:val="28"/>
          <w:szCs w:val="28"/>
        </w:rPr>
        <w:t>项目工期</w:t>
      </w:r>
      <w:r>
        <w:rPr>
          <w:rFonts w:asciiTheme="minorEastAsia" w:eastAsiaTheme="minorEastAsia" w:hAnsiTheme="minorEastAsia" w:hint="eastAsia"/>
          <w:sz w:val="28"/>
          <w:szCs w:val="28"/>
        </w:rPr>
        <w:t>3</w:t>
      </w:r>
      <w:r>
        <w:rPr>
          <w:rFonts w:asciiTheme="minorEastAsia" w:eastAsiaTheme="minorEastAsia" w:hAnsiTheme="minorEastAsia"/>
          <w:sz w:val="28"/>
          <w:szCs w:val="28"/>
        </w:rPr>
        <w:t>0日历天</w:t>
      </w:r>
      <w:r>
        <w:rPr>
          <w:rFonts w:asciiTheme="minorEastAsia" w:eastAsiaTheme="minorEastAsia" w:hAnsiTheme="minorEastAsia" w:hint="eastAsia"/>
          <w:sz w:val="28"/>
          <w:szCs w:val="28"/>
        </w:rPr>
        <w:t>，</w:t>
      </w:r>
      <w:r>
        <w:rPr>
          <w:rFonts w:asciiTheme="minorEastAsia" w:eastAsiaTheme="minorEastAsia" w:hAnsiTheme="minorEastAsia"/>
          <w:sz w:val="28"/>
          <w:szCs w:val="28"/>
        </w:rPr>
        <w:t>具体开工日期以甲方通知为准</w:t>
      </w:r>
      <w:r>
        <w:rPr>
          <w:rFonts w:asciiTheme="minorEastAsia" w:eastAsiaTheme="minorEastAsia" w:hAnsiTheme="minorEastAsia" w:hint="eastAsia"/>
          <w:sz w:val="28"/>
          <w:szCs w:val="28"/>
        </w:rPr>
        <w:t>，</w:t>
      </w:r>
      <w:r>
        <w:rPr>
          <w:rFonts w:asciiTheme="minorEastAsia" w:eastAsiaTheme="minorEastAsia" w:hAnsiTheme="minorEastAsia"/>
          <w:sz w:val="28"/>
          <w:szCs w:val="28"/>
        </w:rPr>
        <w:t>自开工进场手续办理完成次日起计</w:t>
      </w:r>
      <w:r>
        <w:rPr>
          <w:rFonts w:asciiTheme="minorEastAsia" w:eastAsiaTheme="minorEastAsia" w:hAnsiTheme="minorEastAsia" w:hint="eastAsia"/>
          <w:sz w:val="28"/>
          <w:szCs w:val="28"/>
        </w:rPr>
        <w:t>。</w:t>
      </w:r>
    </w:p>
    <w:p w:rsidR="00046233" w:rsidRDefault="00046233" w:rsidP="00A943BF">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（二）质量要求</w:t>
      </w:r>
    </w:p>
    <w:p w:rsidR="00C03924" w:rsidRPr="00C03924" w:rsidRDefault="00C03924" w:rsidP="00A943BF">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C03924">
        <w:rPr>
          <w:rFonts w:asciiTheme="minorEastAsia" w:eastAsiaTheme="minorEastAsia" w:hAnsiTheme="minorEastAsia"/>
          <w:sz w:val="28"/>
          <w:szCs w:val="28"/>
        </w:rPr>
        <w:t>阀门无错位、泄漏；</w:t>
      </w:r>
    </w:p>
    <w:p w:rsidR="00C03924" w:rsidRPr="00C03924" w:rsidRDefault="00C03924" w:rsidP="00A943BF">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w:t>
      </w:r>
      <w:r w:rsidRPr="00C03924">
        <w:rPr>
          <w:rFonts w:asciiTheme="minorEastAsia" w:eastAsiaTheme="minorEastAsia" w:hAnsiTheme="minorEastAsia" w:hint="eastAsia"/>
          <w:sz w:val="28"/>
          <w:szCs w:val="28"/>
        </w:rPr>
        <w:t>阀门安装后功能良好，开启</w:t>
      </w:r>
      <w:r w:rsidRPr="00C03924">
        <w:rPr>
          <w:rFonts w:asciiTheme="minorEastAsia" w:eastAsiaTheme="minorEastAsia" w:hAnsiTheme="minorEastAsia"/>
          <w:sz w:val="28"/>
          <w:szCs w:val="28"/>
        </w:rPr>
        <w:t>灵活，无卡阻</w:t>
      </w:r>
      <w:r w:rsidRPr="00C03924">
        <w:rPr>
          <w:rFonts w:asciiTheme="minorEastAsia" w:eastAsiaTheme="minorEastAsia" w:hAnsiTheme="minorEastAsia" w:hint="eastAsia"/>
          <w:sz w:val="28"/>
          <w:szCs w:val="28"/>
        </w:rPr>
        <w:t>；</w:t>
      </w:r>
    </w:p>
    <w:p w:rsidR="00C03924" w:rsidRPr="00C03924" w:rsidRDefault="00C03924" w:rsidP="00A943BF">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w:t>
      </w:r>
      <w:r w:rsidRPr="00C03924">
        <w:rPr>
          <w:rFonts w:asciiTheme="minorEastAsia" w:eastAsiaTheme="minorEastAsia" w:hAnsiTheme="minorEastAsia" w:hint="eastAsia"/>
          <w:sz w:val="28"/>
          <w:szCs w:val="28"/>
        </w:rPr>
        <w:t>试压阀门本体及阀门与管道连接处均无泄漏、阀门无裂纹、完好如新；</w:t>
      </w:r>
    </w:p>
    <w:p w:rsidR="00046233" w:rsidRDefault="00C03924" w:rsidP="00A943BF">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w:t>
      </w:r>
      <w:r w:rsidRPr="00C03924">
        <w:rPr>
          <w:rFonts w:asciiTheme="minorEastAsia" w:eastAsiaTheme="minorEastAsia" w:hAnsiTheme="minorEastAsia" w:hint="eastAsia"/>
          <w:sz w:val="28"/>
          <w:szCs w:val="28"/>
        </w:rPr>
        <w:t>阀门应能正常开、关到位，预设值动作正常，力矩、行程限位调整合理，信号反馈正常无报警。</w:t>
      </w:r>
    </w:p>
    <w:p w:rsidR="00646FC2" w:rsidRDefault="00646FC2" w:rsidP="00A943BF">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813095">
        <w:rPr>
          <w:rFonts w:asciiTheme="minorEastAsia" w:eastAsiaTheme="minorEastAsia" w:hAnsiTheme="minorEastAsia" w:hint="eastAsia"/>
          <w:sz w:val="28"/>
          <w:szCs w:val="28"/>
        </w:rPr>
        <w:t>三</w:t>
      </w:r>
      <w:r>
        <w:rPr>
          <w:rFonts w:asciiTheme="minorEastAsia" w:eastAsiaTheme="minorEastAsia" w:hAnsiTheme="minorEastAsia" w:hint="eastAsia"/>
          <w:sz w:val="28"/>
          <w:szCs w:val="28"/>
        </w:rPr>
        <w:t>）验收标准</w:t>
      </w:r>
    </w:p>
    <w:p w:rsidR="00646FC2" w:rsidRDefault="00205D19" w:rsidP="00A943BF">
      <w:pPr>
        <w:spacing w:line="56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项目</w:t>
      </w:r>
      <w:r w:rsidR="009B745A" w:rsidRPr="009B745A">
        <w:rPr>
          <w:rFonts w:asciiTheme="minorEastAsia" w:eastAsiaTheme="minorEastAsia" w:hAnsiTheme="minorEastAsia" w:hint="eastAsia"/>
          <w:bCs/>
          <w:sz w:val="28"/>
          <w:szCs w:val="28"/>
        </w:rPr>
        <w:t>验收</w:t>
      </w:r>
      <w:r w:rsidR="00B62DD5">
        <w:rPr>
          <w:rFonts w:asciiTheme="minorEastAsia" w:eastAsiaTheme="minorEastAsia" w:hAnsiTheme="minorEastAsia" w:hint="eastAsia"/>
          <w:bCs/>
          <w:sz w:val="28"/>
          <w:szCs w:val="28"/>
        </w:rPr>
        <w:t>按</w:t>
      </w:r>
      <w:r w:rsidR="00C03924" w:rsidRPr="00C03924">
        <w:rPr>
          <w:rFonts w:asciiTheme="minorEastAsia" w:eastAsiaTheme="minorEastAsia" w:hAnsiTheme="minorEastAsia" w:hint="eastAsia"/>
          <w:bCs/>
          <w:sz w:val="28"/>
          <w:szCs w:val="28"/>
        </w:rPr>
        <w:t>GB/T</w:t>
      </w:r>
      <w:r w:rsidR="00C03924" w:rsidRPr="00C03924">
        <w:rPr>
          <w:rFonts w:asciiTheme="minorEastAsia" w:eastAsiaTheme="minorEastAsia" w:hAnsiTheme="minorEastAsia"/>
          <w:bCs/>
          <w:sz w:val="28"/>
          <w:szCs w:val="28"/>
        </w:rPr>
        <w:t xml:space="preserve"> 12238-2008</w:t>
      </w:r>
      <w:r w:rsidR="00C03924" w:rsidRPr="00C03924">
        <w:rPr>
          <w:rFonts w:asciiTheme="minorEastAsia" w:eastAsiaTheme="minorEastAsia" w:hAnsiTheme="minorEastAsia" w:hint="eastAsia"/>
          <w:bCs/>
          <w:sz w:val="28"/>
          <w:szCs w:val="28"/>
        </w:rPr>
        <w:t>《法兰和对夹连接弹性密封蝶阀》</w:t>
      </w:r>
      <w:r w:rsidR="00C03924">
        <w:rPr>
          <w:rFonts w:asciiTheme="minorEastAsia" w:eastAsiaTheme="minorEastAsia" w:hAnsiTheme="minorEastAsia" w:hint="eastAsia"/>
          <w:bCs/>
          <w:sz w:val="28"/>
          <w:szCs w:val="28"/>
        </w:rPr>
        <w:t>、</w:t>
      </w:r>
      <w:r w:rsidR="00C03924" w:rsidRPr="00C03924">
        <w:rPr>
          <w:rFonts w:asciiTheme="minorEastAsia" w:eastAsiaTheme="minorEastAsia" w:hAnsiTheme="minorEastAsia" w:hint="eastAsia"/>
          <w:bCs/>
          <w:sz w:val="28"/>
          <w:szCs w:val="28"/>
        </w:rPr>
        <w:t>GB50235《工业管道工程施工及验收规范》</w:t>
      </w:r>
      <w:r w:rsidR="004B26CB" w:rsidRPr="004B26CB">
        <w:rPr>
          <w:rFonts w:asciiTheme="minorEastAsia" w:eastAsiaTheme="minorEastAsia" w:hAnsiTheme="minorEastAsia" w:hint="eastAsia"/>
          <w:bCs/>
          <w:sz w:val="28"/>
          <w:szCs w:val="28"/>
        </w:rPr>
        <w:t>及国家和行业相关的其他质量验收标准</w:t>
      </w:r>
      <w:r w:rsidR="008A3D6E">
        <w:rPr>
          <w:rFonts w:asciiTheme="minorEastAsia" w:eastAsiaTheme="minorEastAsia" w:hAnsiTheme="minorEastAsia" w:hint="eastAsia"/>
          <w:bCs/>
          <w:sz w:val="28"/>
          <w:szCs w:val="28"/>
        </w:rPr>
        <w:t>要求</w:t>
      </w:r>
      <w:r w:rsidR="009B745A" w:rsidRPr="009B745A">
        <w:rPr>
          <w:rFonts w:asciiTheme="minorEastAsia" w:eastAsiaTheme="minorEastAsia" w:hAnsiTheme="minorEastAsia" w:hint="eastAsia"/>
          <w:bCs/>
          <w:sz w:val="28"/>
          <w:szCs w:val="28"/>
        </w:rPr>
        <w:t>执行。</w:t>
      </w:r>
    </w:p>
    <w:p w:rsidR="00892318" w:rsidRPr="00892318" w:rsidRDefault="00892318" w:rsidP="00A943BF">
      <w:pPr>
        <w:spacing w:line="56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w:t>
      </w:r>
      <w:r w:rsidR="00813095">
        <w:rPr>
          <w:rFonts w:asciiTheme="minorEastAsia" w:eastAsiaTheme="minorEastAsia" w:hAnsiTheme="minorEastAsia" w:hint="eastAsia"/>
          <w:bCs/>
          <w:sz w:val="28"/>
          <w:szCs w:val="28"/>
        </w:rPr>
        <w:t>四</w:t>
      </w:r>
      <w:r>
        <w:rPr>
          <w:rFonts w:asciiTheme="minorEastAsia" w:eastAsiaTheme="minorEastAsia" w:hAnsiTheme="minorEastAsia" w:hint="eastAsia"/>
          <w:bCs/>
          <w:sz w:val="28"/>
          <w:szCs w:val="28"/>
        </w:rPr>
        <w:t>）</w:t>
      </w:r>
      <w:r w:rsidRPr="00892318">
        <w:rPr>
          <w:rFonts w:asciiTheme="minorEastAsia" w:eastAsiaTheme="minorEastAsia" w:hAnsiTheme="minorEastAsia" w:hint="eastAsia"/>
          <w:bCs/>
          <w:sz w:val="28"/>
          <w:szCs w:val="28"/>
        </w:rPr>
        <w:t>质保期及质保期内需履行的特殊义务：质保期</w:t>
      </w:r>
      <w:r w:rsidR="00C03924">
        <w:rPr>
          <w:rFonts w:asciiTheme="minorEastAsia" w:eastAsiaTheme="minorEastAsia" w:hAnsiTheme="minorEastAsia"/>
          <w:bCs/>
          <w:sz w:val="28"/>
          <w:szCs w:val="28"/>
        </w:rPr>
        <w:t>1</w:t>
      </w:r>
      <w:r w:rsidRPr="00892318">
        <w:rPr>
          <w:rFonts w:asciiTheme="minorEastAsia" w:eastAsiaTheme="minorEastAsia" w:hAnsiTheme="minorEastAsia" w:hint="eastAsia"/>
          <w:bCs/>
          <w:sz w:val="28"/>
          <w:szCs w:val="28"/>
        </w:rPr>
        <w:t>年。</w:t>
      </w:r>
    </w:p>
    <w:p w:rsidR="00E47B59" w:rsidRDefault="00594424" w:rsidP="00A943BF">
      <w:pPr>
        <w:spacing w:line="560" w:lineRule="exact"/>
        <w:ind w:firstLineChars="200" w:firstLine="562"/>
        <w:rPr>
          <w:b/>
          <w:sz w:val="28"/>
          <w:szCs w:val="28"/>
        </w:rPr>
      </w:pPr>
      <w:r>
        <w:rPr>
          <w:rFonts w:hint="eastAsia"/>
          <w:b/>
          <w:sz w:val="28"/>
          <w:szCs w:val="28"/>
        </w:rPr>
        <w:t>八</w:t>
      </w:r>
      <w:r w:rsidR="008160FF">
        <w:rPr>
          <w:rFonts w:hint="eastAsia"/>
          <w:b/>
          <w:sz w:val="28"/>
          <w:szCs w:val="28"/>
        </w:rPr>
        <w:t>、</w:t>
      </w:r>
      <w:r w:rsidR="006B2E51">
        <w:rPr>
          <w:rFonts w:hint="eastAsia"/>
          <w:b/>
          <w:sz w:val="28"/>
          <w:szCs w:val="28"/>
        </w:rPr>
        <w:t>工程费用及支付方式</w:t>
      </w:r>
    </w:p>
    <w:p w:rsidR="00E47B59" w:rsidRDefault="006B2E51" w:rsidP="00A943BF">
      <w:pPr>
        <w:spacing w:line="560" w:lineRule="exact"/>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A943BF">
      <w:pPr>
        <w:spacing w:line="560" w:lineRule="exact"/>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3A7274" w:rsidRPr="003A7274" w:rsidRDefault="003A7274" w:rsidP="00A943BF">
      <w:pPr>
        <w:spacing w:line="560" w:lineRule="exact"/>
        <w:ind w:firstLineChars="200" w:firstLine="560"/>
        <w:rPr>
          <w:rFonts w:ascii="宋体" w:hAnsi="宋体" w:cs="Arial"/>
          <w:color w:val="000000"/>
          <w:sz w:val="28"/>
          <w:szCs w:val="28"/>
        </w:rPr>
      </w:pPr>
      <w:r w:rsidRPr="003A7274">
        <w:rPr>
          <w:rFonts w:ascii="宋体" w:hAnsi="宋体" w:cs="Arial" w:hint="eastAsia"/>
          <w:color w:val="000000"/>
          <w:sz w:val="28"/>
          <w:szCs w:val="28"/>
        </w:rPr>
        <w:t>（三）合同付款按施工进度支付，具体为：</w:t>
      </w:r>
    </w:p>
    <w:p w:rsidR="003A7274" w:rsidRPr="003A7274" w:rsidRDefault="003A7274" w:rsidP="00A943BF">
      <w:pPr>
        <w:spacing w:line="560" w:lineRule="exact"/>
        <w:ind w:firstLineChars="200" w:firstLine="560"/>
        <w:rPr>
          <w:rFonts w:ascii="宋体" w:hAnsi="宋体" w:cs="Arial"/>
          <w:color w:val="000000"/>
          <w:sz w:val="28"/>
          <w:szCs w:val="28"/>
        </w:rPr>
      </w:pPr>
      <w:r w:rsidRPr="003A7274">
        <w:rPr>
          <w:rFonts w:ascii="宋体" w:hAnsi="宋体" w:cs="Arial"/>
          <w:color w:val="000000"/>
          <w:sz w:val="28"/>
          <w:szCs w:val="28"/>
        </w:rPr>
        <w:lastRenderedPageBreak/>
        <w:t>1、</w:t>
      </w:r>
      <w:r w:rsidR="00813095">
        <w:rPr>
          <w:rFonts w:ascii="宋体" w:hAnsi="宋体" w:cs="Arial" w:hint="eastAsia"/>
          <w:color w:val="000000"/>
          <w:sz w:val="28"/>
          <w:szCs w:val="28"/>
        </w:rPr>
        <w:t>合同</w:t>
      </w:r>
      <w:r w:rsidR="00813095">
        <w:rPr>
          <w:rFonts w:ascii="宋体" w:hAnsi="宋体" w:cs="Arial"/>
          <w:color w:val="000000"/>
          <w:sz w:val="28"/>
          <w:szCs w:val="28"/>
        </w:rPr>
        <w:t>签订</w:t>
      </w:r>
      <w:r w:rsidR="00C03924">
        <w:rPr>
          <w:rFonts w:ascii="宋体" w:hAnsi="宋体" w:cs="Arial"/>
          <w:color w:val="000000"/>
          <w:sz w:val="28"/>
          <w:szCs w:val="28"/>
        </w:rPr>
        <w:t>并进场</w:t>
      </w:r>
      <w:r w:rsidR="00813095">
        <w:rPr>
          <w:rFonts w:ascii="宋体" w:hAnsi="宋体" w:cs="Arial"/>
          <w:color w:val="000000"/>
          <w:sz w:val="28"/>
          <w:szCs w:val="28"/>
        </w:rPr>
        <w:t>后</w:t>
      </w:r>
      <w:r w:rsidR="00813095">
        <w:rPr>
          <w:rFonts w:ascii="宋体" w:hAnsi="宋体" w:cs="Arial" w:hint="eastAsia"/>
          <w:color w:val="000000"/>
          <w:sz w:val="28"/>
          <w:szCs w:val="28"/>
        </w:rPr>
        <w:t>，</w:t>
      </w:r>
      <w:r w:rsidR="00813095">
        <w:rPr>
          <w:rFonts w:ascii="宋体" w:hAnsi="宋体" w:cs="Arial"/>
          <w:color w:val="000000"/>
          <w:sz w:val="28"/>
          <w:szCs w:val="28"/>
        </w:rPr>
        <w:t>甲方收到乙方请款资料后</w:t>
      </w:r>
      <w:r w:rsidR="00813095">
        <w:rPr>
          <w:rFonts w:ascii="宋体" w:hAnsi="宋体" w:cs="Arial" w:hint="eastAsia"/>
          <w:color w:val="000000"/>
          <w:sz w:val="28"/>
          <w:szCs w:val="28"/>
        </w:rPr>
        <w:t>1</w:t>
      </w:r>
      <w:r w:rsidR="00813095">
        <w:rPr>
          <w:rFonts w:ascii="宋体" w:hAnsi="宋体" w:cs="Arial"/>
          <w:color w:val="000000"/>
          <w:sz w:val="28"/>
          <w:szCs w:val="28"/>
        </w:rPr>
        <w:t>5个工作日内支付暂定合同总价</w:t>
      </w:r>
      <w:r w:rsidR="00813095">
        <w:rPr>
          <w:rFonts w:ascii="宋体" w:hAnsi="宋体" w:cs="Arial" w:hint="eastAsia"/>
          <w:color w:val="000000"/>
          <w:sz w:val="28"/>
          <w:szCs w:val="28"/>
        </w:rPr>
        <w:t>2</w:t>
      </w:r>
      <w:r w:rsidR="00813095">
        <w:rPr>
          <w:rFonts w:ascii="宋体" w:hAnsi="宋体" w:cs="Arial"/>
          <w:color w:val="000000"/>
          <w:sz w:val="28"/>
          <w:szCs w:val="28"/>
        </w:rPr>
        <w:t>0</w:t>
      </w:r>
      <w:r w:rsidR="00813095">
        <w:rPr>
          <w:rFonts w:ascii="宋体" w:hAnsi="宋体" w:cs="Arial" w:hint="eastAsia"/>
          <w:color w:val="000000"/>
          <w:sz w:val="28"/>
          <w:szCs w:val="28"/>
        </w:rPr>
        <w:t>%</w:t>
      </w:r>
      <w:r w:rsidR="00813095">
        <w:rPr>
          <w:rFonts w:ascii="宋体" w:hAnsi="宋体" w:cs="Arial"/>
          <w:color w:val="000000"/>
          <w:sz w:val="28"/>
          <w:szCs w:val="28"/>
        </w:rPr>
        <w:t>的预付款</w:t>
      </w:r>
      <w:r w:rsidRPr="003A7274">
        <w:rPr>
          <w:rFonts w:ascii="宋体" w:hAnsi="宋体" w:cs="Arial"/>
          <w:color w:val="000000"/>
          <w:sz w:val="28"/>
          <w:szCs w:val="28"/>
        </w:rPr>
        <w:t>。</w:t>
      </w:r>
    </w:p>
    <w:p w:rsidR="003A7274" w:rsidRPr="003A7274" w:rsidRDefault="00594424" w:rsidP="00A943BF">
      <w:pPr>
        <w:spacing w:line="560" w:lineRule="exact"/>
        <w:ind w:firstLineChars="200" w:firstLine="560"/>
        <w:rPr>
          <w:rFonts w:ascii="宋体" w:hAnsi="宋体" w:cs="Arial"/>
          <w:color w:val="000000"/>
          <w:sz w:val="28"/>
          <w:szCs w:val="28"/>
        </w:rPr>
      </w:pPr>
      <w:r>
        <w:rPr>
          <w:rFonts w:ascii="宋体" w:hAnsi="宋体" w:cs="Arial"/>
          <w:color w:val="000000"/>
          <w:sz w:val="28"/>
          <w:szCs w:val="28"/>
        </w:rPr>
        <w:t>2</w:t>
      </w:r>
      <w:r w:rsidR="003A7274" w:rsidRPr="003A7274">
        <w:rPr>
          <w:rFonts w:ascii="宋体" w:hAnsi="宋体" w:cs="Arial"/>
          <w:color w:val="000000"/>
          <w:sz w:val="28"/>
          <w:szCs w:val="28"/>
        </w:rPr>
        <w:t>、项目全部完工并竣工验收合格并按甲方要求</w:t>
      </w:r>
      <w:r w:rsidR="003A7274" w:rsidRPr="003A7274">
        <w:rPr>
          <w:rFonts w:ascii="宋体" w:hAnsi="宋体" w:cs="Arial" w:hint="eastAsia"/>
          <w:color w:val="000000"/>
          <w:sz w:val="28"/>
          <w:szCs w:val="28"/>
        </w:rPr>
        <w:t>完成合同结算手续后，甲方收到乙方请款资料后</w:t>
      </w:r>
      <w:r w:rsidR="003A7274" w:rsidRPr="003A7274">
        <w:rPr>
          <w:rFonts w:ascii="宋体" w:hAnsi="宋体" w:cs="Arial"/>
          <w:color w:val="000000"/>
          <w:sz w:val="28"/>
          <w:szCs w:val="28"/>
        </w:rPr>
        <w:t>15</w:t>
      </w:r>
      <w:r w:rsidR="003A7274" w:rsidRPr="003A7274">
        <w:rPr>
          <w:rFonts w:ascii="宋体" w:hAnsi="宋体" w:cs="Arial" w:hint="eastAsia"/>
          <w:color w:val="000000"/>
          <w:sz w:val="28"/>
          <w:szCs w:val="28"/>
        </w:rPr>
        <w:t>个工作日内支付工程款至合同结算总造价的</w:t>
      </w:r>
      <w:r w:rsidR="003A7274" w:rsidRPr="003A7274">
        <w:rPr>
          <w:rFonts w:ascii="宋体" w:hAnsi="宋体" w:cs="Arial"/>
          <w:color w:val="000000"/>
          <w:sz w:val="28"/>
          <w:szCs w:val="28"/>
        </w:rPr>
        <w:t>95%。</w:t>
      </w:r>
    </w:p>
    <w:p w:rsidR="003A7274" w:rsidRPr="003A7274" w:rsidRDefault="00594424" w:rsidP="00A943BF">
      <w:pPr>
        <w:spacing w:line="560" w:lineRule="exact"/>
        <w:ind w:firstLineChars="200" w:firstLine="560"/>
        <w:rPr>
          <w:rFonts w:ascii="宋体" w:hAnsi="宋体" w:cs="Arial"/>
          <w:color w:val="000000"/>
          <w:sz w:val="28"/>
          <w:szCs w:val="28"/>
        </w:rPr>
      </w:pPr>
      <w:r>
        <w:rPr>
          <w:rFonts w:ascii="宋体" w:hAnsi="宋体" w:cs="Arial"/>
          <w:color w:val="000000"/>
          <w:sz w:val="28"/>
          <w:szCs w:val="28"/>
        </w:rPr>
        <w:t>3</w:t>
      </w:r>
      <w:r w:rsidR="003A7274" w:rsidRPr="003A7274">
        <w:rPr>
          <w:rFonts w:ascii="宋体" w:hAnsi="宋体" w:cs="Arial"/>
          <w:color w:val="000000"/>
          <w:sz w:val="28"/>
          <w:szCs w:val="28"/>
        </w:rPr>
        <w:t>、</w:t>
      </w:r>
      <w:r w:rsidR="003A7274" w:rsidRPr="003A7274">
        <w:rPr>
          <w:rFonts w:ascii="宋体" w:hAnsi="宋体" w:cs="Arial" w:hint="eastAsia"/>
          <w:color w:val="000000"/>
          <w:sz w:val="28"/>
          <w:szCs w:val="28"/>
        </w:rPr>
        <w:t>质保期期满且乙方</w:t>
      </w:r>
      <w:r w:rsidR="003A7274" w:rsidRPr="003A7274">
        <w:rPr>
          <w:rFonts w:ascii="宋体" w:hAnsi="宋体" w:cs="Arial"/>
          <w:color w:val="000000"/>
          <w:sz w:val="28"/>
          <w:szCs w:val="28"/>
        </w:rPr>
        <w:t>质保期义务</w:t>
      </w:r>
      <w:r w:rsidR="003A7274" w:rsidRPr="003A7274">
        <w:rPr>
          <w:rFonts w:ascii="宋体" w:hAnsi="宋体" w:cs="Arial" w:hint="eastAsia"/>
          <w:color w:val="000000"/>
          <w:sz w:val="28"/>
          <w:szCs w:val="28"/>
        </w:rPr>
        <w:t>按要求</w:t>
      </w:r>
      <w:r w:rsidR="003A7274" w:rsidRPr="003A7274">
        <w:rPr>
          <w:rFonts w:ascii="宋体" w:hAnsi="宋体" w:cs="Arial"/>
          <w:color w:val="000000"/>
          <w:sz w:val="28"/>
          <w:szCs w:val="28"/>
        </w:rPr>
        <w:t>履行完毕后</w:t>
      </w:r>
      <w:r w:rsidR="003A7274" w:rsidRPr="003A7274">
        <w:rPr>
          <w:rFonts w:ascii="宋体" w:hAnsi="宋体" w:cs="Arial" w:hint="eastAsia"/>
          <w:color w:val="000000"/>
          <w:sz w:val="28"/>
          <w:szCs w:val="28"/>
        </w:rPr>
        <w:t>，甲方收到乙方请款资料后</w:t>
      </w:r>
      <w:r w:rsidR="003A7274" w:rsidRPr="003A7274">
        <w:rPr>
          <w:rFonts w:ascii="宋体" w:hAnsi="宋体" w:cs="Arial"/>
          <w:color w:val="000000"/>
          <w:sz w:val="28"/>
          <w:szCs w:val="28"/>
        </w:rPr>
        <w:t>15</w:t>
      </w:r>
      <w:r w:rsidR="003A7274" w:rsidRPr="003A7274">
        <w:rPr>
          <w:rFonts w:ascii="宋体" w:hAnsi="宋体" w:cs="Arial" w:hint="eastAsia"/>
          <w:color w:val="000000"/>
          <w:sz w:val="28"/>
          <w:szCs w:val="28"/>
        </w:rPr>
        <w:t>个工作日内</w:t>
      </w:r>
      <w:r w:rsidR="003A7274" w:rsidRPr="003A7274">
        <w:rPr>
          <w:rFonts w:ascii="宋体" w:hAnsi="宋体" w:cs="Arial"/>
          <w:color w:val="000000"/>
          <w:sz w:val="28"/>
          <w:szCs w:val="28"/>
        </w:rPr>
        <w:t>付清余款</w:t>
      </w:r>
      <w:r w:rsidR="003A7274" w:rsidRPr="003A7274">
        <w:rPr>
          <w:rFonts w:ascii="宋体" w:hAnsi="宋体" w:cs="Arial" w:hint="eastAsia"/>
          <w:color w:val="000000"/>
          <w:sz w:val="28"/>
          <w:szCs w:val="28"/>
        </w:rPr>
        <w:t>（不计利息）</w:t>
      </w:r>
      <w:r w:rsidR="003A7274" w:rsidRPr="003A7274">
        <w:rPr>
          <w:rFonts w:ascii="宋体" w:hAnsi="宋体" w:cs="Arial"/>
          <w:color w:val="000000"/>
          <w:sz w:val="28"/>
          <w:szCs w:val="28"/>
        </w:rPr>
        <w:t>。</w:t>
      </w:r>
    </w:p>
    <w:p w:rsidR="00E47B59" w:rsidRDefault="00594424" w:rsidP="00A943BF">
      <w:pPr>
        <w:spacing w:line="560" w:lineRule="exact"/>
        <w:ind w:firstLineChars="200" w:firstLine="560"/>
        <w:rPr>
          <w:rFonts w:ascii="宋体" w:hAnsi="宋体" w:cs="Arial"/>
          <w:color w:val="000000"/>
          <w:sz w:val="28"/>
          <w:szCs w:val="28"/>
          <w:highlight w:val="yellow"/>
        </w:rPr>
      </w:pPr>
      <w:r>
        <w:rPr>
          <w:rFonts w:ascii="宋体" w:hAnsi="宋体" w:cs="Arial"/>
          <w:color w:val="000000"/>
          <w:sz w:val="28"/>
          <w:szCs w:val="28"/>
        </w:rPr>
        <w:t>4</w:t>
      </w:r>
      <w:r w:rsidR="003A7274" w:rsidRPr="003A7274">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rsidR="00E47B59" w:rsidRDefault="00594424" w:rsidP="00A943BF">
      <w:pPr>
        <w:spacing w:line="560" w:lineRule="exact"/>
        <w:ind w:firstLineChars="200" w:firstLine="562"/>
        <w:rPr>
          <w:b/>
          <w:sz w:val="28"/>
          <w:szCs w:val="28"/>
        </w:rPr>
      </w:pPr>
      <w:r>
        <w:rPr>
          <w:rFonts w:hint="eastAsia"/>
          <w:b/>
          <w:sz w:val="28"/>
          <w:szCs w:val="28"/>
        </w:rPr>
        <w:t>九</w:t>
      </w:r>
      <w:r w:rsidR="006B2E51">
        <w:rPr>
          <w:rFonts w:hint="eastAsia"/>
          <w:b/>
          <w:sz w:val="28"/>
          <w:szCs w:val="28"/>
        </w:rPr>
        <w:t>、投标文件</w:t>
      </w:r>
    </w:p>
    <w:p w:rsidR="00E47B59" w:rsidRDefault="006B2E51" w:rsidP="00A943BF">
      <w:pPr>
        <w:spacing w:line="560" w:lineRule="exact"/>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rsidP="00A943BF">
      <w:pPr>
        <w:spacing w:line="560" w:lineRule="exact"/>
        <w:ind w:firstLineChars="200" w:firstLine="560"/>
        <w:rPr>
          <w:sz w:val="28"/>
          <w:szCs w:val="28"/>
        </w:rPr>
      </w:pPr>
      <w:r>
        <w:rPr>
          <w:rFonts w:hint="eastAsia"/>
          <w:sz w:val="28"/>
          <w:szCs w:val="28"/>
        </w:rPr>
        <w:t>（一）商务部分（提供复印件，并加盖公章）</w:t>
      </w:r>
    </w:p>
    <w:p w:rsidR="00E47B59" w:rsidRDefault="006B2E51"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rsidP="00A943BF">
      <w:pPr>
        <w:numPr>
          <w:ilvl w:val="0"/>
          <w:numId w:val="1"/>
        </w:numPr>
        <w:spacing w:line="560" w:lineRule="exact"/>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rsidR="00E47B59" w:rsidRDefault="006B2E51"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3A7274"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t>投标人</w:t>
      </w:r>
      <w:r w:rsidR="003C0DBE" w:rsidRPr="003C0DBE">
        <w:rPr>
          <w:rFonts w:ascii="宋体" w:hAnsi="宋体" w:hint="eastAsia"/>
          <w:sz w:val="28"/>
          <w:szCs w:val="28"/>
        </w:rPr>
        <w:t>近3年内(201</w:t>
      </w:r>
      <w:r w:rsidR="003C0DBE" w:rsidRPr="003C0DBE">
        <w:rPr>
          <w:rFonts w:ascii="宋体" w:hAnsi="宋体"/>
          <w:sz w:val="28"/>
          <w:szCs w:val="28"/>
        </w:rPr>
        <w:t>8</w:t>
      </w:r>
      <w:r w:rsidR="003C0DBE" w:rsidRPr="003C0DBE">
        <w:rPr>
          <w:rFonts w:ascii="宋体" w:hAnsi="宋体" w:hint="eastAsia"/>
          <w:sz w:val="28"/>
          <w:szCs w:val="28"/>
        </w:rPr>
        <w:t>年1月1日至今)完成过质量合格的</w:t>
      </w:r>
      <w:r>
        <w:rPr>
          <w:rFonts w:ascii="宋体" w:hAnsi="宋体" w:hint="eastAsia"/>
          <w:sz w:val="28"/>
          <w:szCs w:val="28"/>
        </w:rPr>
        <w:t>类似工程</w:t>
      </w:r>
      <w:r w:rsidR="003C0DBE" w:rsidRPr="003C0DBE">
        <w:rPr>
          <w:rFonts w:ascii="宋体" w:hAnsi="宋体" w:hint="eastAsia"/>
          <w:sz w:val="28"/>
          <w:szCs w:val="28"/>
        </w:rPr>
        <w:t>项目业绩（需提供合同等相关证明材料复印件）</w:t>
      </w:r>
      <w:r w:rsidR="006B2E51">
        <w:rPr>
          <w:rFonts w:hint="eastAsia"/>
          <w:sz w:val="28"/>
          <w:szCs w:val="28"/>
        </w:rPr>
        <w:t>；</w:t>
      </w:r>
    </w:p>
    <w:p w:rsidR="00E47B59" w:rsidRDefault="006B2E51" w:rsidP="00A943BF">
      <w:pPr>
        <w:numPr>
          <w:ilvl w:val="0"/>
          <w:numId w:val="1"/>
        </w:numPr>
        <w:spacing w:line="560" w:lineRule="exact"/>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rsidP="00A943BF">
      <w:pPr>
        <w:spacing w:line="560" w:lineRule="exact"/>
        <w:ind w:firstLineChars="200" w:firstLine="560"/>
        <w:rPr>
          <w:sz w:val="28"/>
          <w:szCs w:val="28"/>
        </w:rPr>
      </w:pPr>
      <w:r>
        <w:rPr>
          <w:rFonts w:hint="eastAsia"/>
          <w:sz w:val="28"/>
          <w:szCs w:val="28"/>
        </w:rPr>
        <w:lastRenderedPageBreak/>
        <w:t>（二）技术部分（格式自定，加盖公章）</w:t>
      </w:r>
    </w:p>
    <w:p w:rsidR="00E47B59" w:rsidRDefault="006B2E51" w:rsidP="00A943BF">
      <w:pPr>
        <w:spacing w:line="560" w:lineRule="exact"/>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rsidP="00A943BF">
      <w:pPr>
        <w:widowControl/>
        <w:numPr>
          <w:ilvl w:val="0"/>
          <w:numId w:val="2"/>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rsidP="00A943BF">
      <w:pPr>
        <w:widowControl/>
        <w:numPr>
          <w:ilvl w:val="0"/>
          <w:numId w:val="2"/>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rsidP="00A943BF">
      <w:pPr>
        <w:widowControl/>
        <w:numPr>
          <w:ilvl w:val="0"/>
          <w:numId w:val="2"/>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rsidP="00A943BF">
      <w:pPr>
        <w:widowControl/>
        <w:numPr>
          <w:ilvl w:val="0"/>
          <w:numId w:val="2"/>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rsidP="00A943BF">
      <w:pPr>
        <w:widowControl/>
        <w:numPr>
          <w:ilvl w:val="0"/>
          <w:numId w:val="2"/>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rsidP="00A943BF">
      <w:pPr>
        <w:widowControl/>
        <w:numPr>
          <w:ilvl w:val="0"/>
          <w:numId w:val="2"/>
        </w:numPr>
        <w:spacing w:line="560" w:lineRule="exact"/>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rsidP="00A943BF">
      <w:pPr>
        <w:spacing w:line="560" w:lineRule="exact"/>
        <w:ind w:firstLineChars="200" w:firstLine="560"/>
        <w:rPr>
          <w:sz w:val="28"/>
          <w:szCs w:val="28"/>
        </w:rPr>
      </w:pPr>
      <w:r>
        <w:rPr>
          <w:rFonts w:hint="eastAsia"/>
          <w:sz w:val="28"/>
          <w:szCs w:val="28"/>
        </w:rPr>
        <w:t>（三）价格文件（加盖公章）</w:t>
      </w:r>
    </w:p>
    <w:p w:rsidR="00E47B59" w:rsidRDefault="006B2E51" w:rsidP="00A943BF">
      <w:pPr>
        <w:numPr>
          <w:ilvl w:val="0"/>
          <w:numId w:val="3"/>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报价一览表</w:t>
      </w:r>
      <w:r w:rsidR="007C3F99">
        <w:rPr>
          <w:rFonts w:ascii="宋体" w:hAnsi="宋体" w:cs="Arial" w:hint="eastAsia"/>
          <w:color w:val="000000"/>
          <w:sz w:val="28"/>
          <w:szCs w:val="28"/>
        </w:rPr>
        <w:t>：（格式见附件1）</w:t>
      </w:r>
    </w:p>
    <w:p w:rsidR="00E47B59" w:rsidRDefault="006B2E51" w:rsidP="00A943BF">
      <w:pPr>
        <w:numPr>
          <w:ilvl w:val="0"/>
          <w:numId w:val="3"/>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w:t>
      </w:r>
      <w:r w:rsidR="007C3F99">
        <w:rPr>
          <w:rFonts w:ascii="宋体" w:hAnsi="宋体" w:cs="Arial" w:hint="eastAsia"/>
          <w:color w:val="000000"/>
          <w:sz w:val="28"/>
          <w:szCs w:val="28"/>
        </w:rPr>
        <w:t>中列明的</w:t>
      </w:r>
      <w:r w:rsidR="00892318" w:rsidRPr="00892318">
        <w:rPr>
          <w:rFonts w:ascii="宋体" w:hAnsi="宋体" w:cs="Arial" w:hint="eastAsia"/>
          <w:color w:val="000000"/>
          <w:sz w:val="28"/>
          <w:szCs w:val="28"/>
        </w:rPr>
        <w:t>工程量清单报价，并以此作为结算依据，包括但不限于工程量清单各项目单价及综合总报价，并注明未含税总价、税率</w:t>
      </w:r>
      <w:r w:rsidR="00453ADF">
        <w:rPr>
          <w:rFonts w:ascii="宋体" w:hAnsi="宋体" w:cs="Arial" w:hint="eastAsia"/>
          <w:color w:val="000000"/>
          <w:sz w:val="28"/>
          <w:szCs w:val="28"/>
        </w:rPr>
        <w:t>及</w:t>
      </w:r>
      <w:r w:rsidR="00892318" w:rsidRPr="00892318">
        <w:rPr>
          <w:rFonts w:ascii="宋体" w:hAnsi="宋体" w:cs="Arial" w:hint="eastAsia"/>
          <w:color w:val="000000"/>
          <w:sz w:val="28"/>
          <w:szCs w:val="28"/>
        </w:rPr>
        <w:t>含税总价。</w:t>
      </w:r>
    </w:p>
    <w:p w:rsidR="00E47B59" w:rsidRDefault="007C3F99" w:rsidP="00A943BF">
      <w:pPr>
        <w:spacing w:line="560" w:lineRule="exact"/>
        <w:ind w:firstLineChars="200" w:firstLine="562"/>
        <w:rPr>
          <w:b/>
          <w:sz w:val="28"/>
          <w:szCs w:val="28"/>
        </w:rPr>
      </w:pPr>
      <w:r>
        <w:rPr>
          <w:rFonts w:hint="eastAsia"/>
          <w:b/>
          <w:sz w:val="28"/>
          <w:szCs w:val="28"/>
        </w:rPr>
        <w:t>十</w:t>
      </w:r>
      <w:r w:rsidR="006B2E51">
        <w:rPr>
          <w:rFonts w:hint="eastAsia"/>
          <w:b/>
          <w:sz w:val="28"/>
          <w:szCs w:val="28"/>
        </w:rPr>
        <w:t>、评标方法</w:t>
      </w:r>
    </w:p>
    <w:p w:rsidR="00E47B59" w:rsidRDefault="00EA7453" w:rsidP="00A943BF">
      <w:pPr>
        <w:spacing w:line="560" w:lineRule="exact"/>
        <w:ind w:firstLineChars="200" w:firstLine="560"/>
        <w:rPr>
          <w:sz w:val="28"/>
          <w:szCs w:val="28"/>
        </w:rPr>
      </w:pPr>
      <w:r w:rsidRPr="00EA7453">
        <w:rPr>
          <w:rFonts w:hint="eastAsia"/>
          <w:sz w:val="28"/>
          <w:szCs w:val="28"/>
        </w:rPr>
        <w:t>本项目采用综合评估法，对投标人进行价格和信用评审，其中价格评审部分占</w:t>
      </w:r>
      <w:r w:rsidRPr="00EA7453">
        <w:rPr>
          <w:rFonts w:hint="eastAsia"/>
          <w:sz w:val="28"/>
          <w:szCs w:val="28"/>
        </w:rPr>
        <w:t>90%</w:t>
      </w:r>
      <w:r w:rsidRPr="00EA7453">
        <w:rPr>
          <w:rFonts w:hint="eastAsia"/>
          <w:sz w:val="28"/>
          <w:szCs w:val="28"/>
        </w:rPr>
        <w:t>，供应商诚信部分占</w:t>
      </w:r>
      <w:r w:rsidRPr="00EA7453">
        <w:rPr>
          <w:rFonts w:hint="eastAsia"/>
          <w:sz w:val="28"/>
          <w:szCs w:val="28"/>
        </w:rPr>
        <w:t>10%</w:t>
      </w:r>
      <w:r w:rsidRPr="00EA7453">
        <w:rPr>
          <w:rFonts w:hint="eastAsia"/>
          <w:sz w:val="28"/>
          <w:szCs w:val="28"/>
        </w:rPr>
        <w:t>，投标人评审得分</w:t>
      </w:r>
      <w:r w:rsidRPr="00EA7453">
        <w:rPr>
          <w:rFonts w:hint="eastAsia"/>
          <w:sz w:val="28"/>
          <w:szCs w:val="28"/>
        </w:rPr>
        <w:t>=</w:t>
      </w:r>
      <w:r w:rsidRPr="00EA7453">
        <w:rPr>
          <w:rFonts w:hint="eastAsia"/>
          <w:sz w:val="28"/>
          <w:szCs w:val="28"/>
        </w:rPr>
        <w:t>价格得分</w:t>
      </w:r>
      <w:r w:rsidRPr="00EA7453">
        <w:rPr>
          <w:rFonts w:hint="eastAsia"/>
          <w:sz w:val="28"/>
          <w:szCs w:val="28"/>
        </w:rPr>
        <w:t>+</w:t>
      </w:r>
      <w:r w:rsidRPr="00EA7453">
        <w:rPr>
          <w:rFonts w:hint="eastAsia"/>
          <w:sz w:val="28"/>
          <w:szCs w:val="28"/>
        </w:rPr>
        <w:t>诚信分。以经评审的最低投标报价作为评标基准价，当投标价等于评标基准价时价格分得满分，投标价每高于评标基准价</w:t>
      </w:r>
      <w:r w:rsidRPr="00EA7453">
        <w:rPr>
          <w:rFonts w:hint="eastAsia"/>
          <w:sz w:val="28"/>
          <w:szCs w:val="28"/>
        </w:rPr>
        <w:t>1%</w:t>
      </w:r>
      <w:r w:rsidRPr="00EA7453">
        <w:rPr>
          <w:rFonts w:hint="eastAsia"/>
          <w:sz w:val="28"/>
          <w:szCs w:val="28"/>
        </w:rPr>
        <w:t>扣</w:t>
      </w:r>
      <w:r w:rsidRPr="00EA7453">
        <w:rPr>
          <w:rFonts w:hint="eastAsia"/>
          <w:sz w:val="28"/>
          <w:szCs w:val="28"/>
        </w:rPr>
        <w:t>1</w:t>
      </w:r>
      <w:r w:rsidRPr="00EA7453">
        <w:rPr>
          <w:rFonts w:hint="eastAsia"/>
          <w:sz w:val="28"/>
          <w:szCs w:val="28"/>
        </w:rPr>
        <w:t>分，扣至</w:t>
      </w:r>
      <w:r w:rsidRPr="00EA7453">
        <w:rPr>
          <w:rFonts w:hint="eastAsia"/>
          <w:sz w:val="28"/>
          <w:szCs w:val="28"/>
        </w:rPr>
        <w:t>0</w:t>
      </w:r>
      <w:r w:rsidRPr="00EA7453">
        <w:rPr>
          <w:rFonts w:hint="eastAsia"/>
          <w:sz w:val="28"/>
          <w:szCs w:val="28"/>
        </w:rPr>
        <w:t>分为止。供应商诚信分以评标当天采购人供应商管理系统查到的分值直接计取（供应商诚信分原始分为</w:t>
      </w:r>
      <w:r w:rsidRPr="00EA7453">
        <w:rPr>
          <w:rFonts w:hint="eastAsia"/>
          <w:sz w:val="28"/>
          <w:szCs w:val="28"/>
        </w:rPr>
        <w:t>0</w:t>
      </w:r>
      <w:r w:rsidRPr="00EA7453">
        <w:rPr>
          <w:rFonts w:hint="eastAsia"/>
          <w:sz w:val="28"/>
          <w:szCs w:val="28"/>
        </w:rPr>
        <w:t>分），投标人不在供应商管理系统内的，诚信分按</w:t>
      </w:r>
      <w:r w:rsidRPr="00EA7453">
        <w:rPr>
          <w:rFonts w:hint="eastAsia"/>
          <w:sz w:val="28"/>
          <w:szCs w:val="28"/>
        </w:rPr>
        <w:t>0</w:t>
      </w:r>
      <w:r w:rsidRPr="00EA7453">
        <w:rPr>
          <w:rFonts w:hint="eastAsia"/>
          <w:sz w:val="28"/>
          <w:szCs w:val="28"/>
        </w:rPr>
        <w:t>分计算。供应商诚信分在采购人官方网站上定期公布。同时通过投标人资格审查（见附件</w:t>
      </w:r>
      <w:r w:rsidRPr="00EA7453">
        <w:rPr>
          <w:rFonts w:hint="eastAsia"/>
          <w:sz w:val="28"/>
          <w:szCs w:val="28"/>
        </w:rPr>
        <w:t>5</w:t>
      </w:r>
      <w:r w:rsidRPr="00EA7453">
        <w:rPr>
          <w:rFonts w:hint="eastAsia"/>
          <w:sz w:val="28"/>
          <w:szCs w:val="28"/>
        </w:rPr>
        <w:t>）和投标文件有效性审查（见附件</w:t>
      </w:r>
      <w:r w:rsidRPr="00EA7453">
        <w:rPr>
          <w:rFonts w:hint="eastAsia"/>
          <w:sz w:val="28"/>
          <w:szCs w:val="28"/>
        </w:rPr>
        <w:t>6</w:t>
      </w:r>
      <w:r w:rsidRPr="00EA7453">
        <w:rPr>
          <w:rFonts w:hint="eastAsia"/>
          <w:sz w:val="28"/>
          <w:szCs w:val="28"/>
        </w:rPr>
        <w:t>）后，各投标人按综合评分由高至低的顺序依次排列，排名第一为第一中标候选人。采购人对中标人实行信用评价管理，中标后采购人将中标人纳入供应商管理系统，按</w:t>
      </w:r>
      <w:r w:rsidRPr="00EA7453">
        <w:rPr>
          <w:rFonts w:hint="eastAsia"/>
          <w:sz w:val="28"/>
          <w:szCs w:val="28"/>
        </w:rPr>
        <w:lastRenderedPageBreak/>
        <w:t>项目对中标人的合同履约行为进行考核，具体按采购人供应商管理办法进行。</w:t>
      </w:r>
    </w:p>
    <w:p w:rsidR="00E47B59" w:rsidRDefault="00CC78E6" w:rsidP="00A943BF">
      <w:pPr>
        <w:spacing w:line="560" w:lineRule="exact"/>
        <w:ind w:firstLineChars="200" w:firstLine="562"/>
        <w:rPr>
          <w:rFonts w:ascii="宋体" w:hAnsi="宋体" w:cs="Arial"/>
          <w:b/>
          <w:color w:val="000000"/>
          <w:sz w:val="28"/>
          <w:szCs w:val="28"/>
        </w:rPr>
      </w:pPr>
      <w:r>
        <w:rPr>
          <w:rFonts w:ascii="宋体" w:hAnsi="宋体" w:cs="Arial" w:hint="eastAsia"/>
          <w:b/>
          <w:color w:val="000000"/>
          <w:sz w:val="28"/>
          <w:szCs w:val="28"/>
        </w:rPr>
        <w:t>十</w:t>
      </w:r>
      <w:r w:rsidR="00CB72DA">
        <w:rPr>
          <w:rFonts w:ascii="宋体" w:hAnsi="宋体" w:cs="Arial" w:hint="eastAsia"/>
          <w:b/>
          <w:color w:val="000000"/>
          <w:sz w:val="28"/>
          <w:szCs w:val="28"/>
        </w:rPr>
        <w:t>一</w:t>
      </w:r>
      <w:r w:rsidR="006B2E51">
        <w:rPr>
          <w:rFonts w:ascii="宋体" w:hAnsi="宋体" w:cs="Arial" w:hint="eastAsia"/>
          <w:b/>
          <w:color w:val="000000"/>
          <w:sz w:val="28"/>
          <w:szCs w:val="28"/>
        </w:rPr>
        <w:t>、勘踏现场</w:t>
      </w:r>
    </w:p>
    <w:p w:rsidR="00E47B59" w:rsidRDefault="006B2E51" w:rsidP="00A943BF">
      <w:pPr>
        <w:spacing w:line="560" w:lineRule="exact"/>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w:t>
      </w:r>
      <w:r w:rsidR="00202786">
        <w:rPr>
          <w:sz w:val="28"/>
          <w:szCs w:val="28"/>
        </w:rPr>
        <w:t>2</w:t>
      </w:r>
      <w:r w:rsidR="000A18E3">
        <w:rPr>
          <w:sz w:val="28"/>
          <w:szCs w:val="28"/>
        </w:rPr>
        <w:t>1</w:t>
      </w:r>
      <w:r>
        <w:rPr>
          <w:rFonts w:hint="eastAsia"/>
          <w:sz w:val="28"/>
          <w:szCs w:val="28"/>
        </w:rPr>
        <w:t>年</w:t>
      </w:r>
      <w:r w:rsidR="00A943BF">
        <w:rPr>
          <w:sz w:val="28"/>
          <w:szCs w:val="28"/>
        </w:rPr>
        <w:t>10</w:t>
      </w:r>
      <w:r>
        <w:rPr>
          <w:rFonts w:hint="eastAsia"/>
          <w:sz w:val="28"/>
          <w:szCs w:val="28"/>
        </w:rPr>
        <w:t>月</w:t>
      </w:r>
      <w:r w:rsidR="00A943BF">
        <w:rPr>
          <w:sz w:val="28"/>
          <w:szCs w:val="28"/>
        </w:rPr>
        <w:t>19</w:t>
      </w:r>
      <w:r>
        <w:rPr>
          <w:rFonts w:hint="eastAsia"/>
          <w:sz w:val="28"/>
          <w:szCs w:val="28"/>
        </w:rPr>
        <w:t>日</w:t>
      </w:r>
      <w:r w:rsidR="00B30173">
        <w:rPr>
          <w:sz w:val="28"/>
          <w:szCs w:val="28"/>
        </w:rPr>
        <w:t>1</w:t>
      </w:r>
      <w:r w:rsidR="00CB72DA">
        <w:rPr>
          <w:sz w:val="28"/>
          <w:szCs w:val="28"/>
        </w:rPr>
        <w:t>0</w:t>
      </w:r>
      <w:r w:rsidR="00B30173">
        <w:rPr>
          <w:rFonts w:hint="eastAsia"/>
          <w:sz w:val="28"/>
          <w:szCs w:val="28"/>
        </w:rPr>
        <w:t>:</w:t>
      </w:r>
      <w:r w:rsidR="00CB72DA">
        <w:rPr>
          <w:sz w:val="28"/>
          <w:szCs w:val="28"/>
        </w:rPr>
        <w:t>0</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C03924">
        <w:rPr>
          <w:rFonts w:hint="eastAsia"/>
          <w:sz w:val="28"/>
          <w:szCs w:val="28"/>
        </w:rPr>
        <w:t>李</w:t>
      </w:r>
      <w:r w:rsidR="00541171">
        <w:rPr>
          <w:rFonts w:hint="eastAsia"/>
          <w:sz w:val="28"/>
          <w:szCs w:val="28"/>
        </w:rPr>
        <w:t>工</w:t>
      </w:r>
      <w:r>
        <w:rPr>
          <w:rFonts w:hint="eastAsia"/>
          <w:sz w:val="28"/>
          <w:szCs w:val="28"/>
        </w:rPr>
        <w:t>，联系电话：</w:t>
      </w:r>
      <w:r w:rsidR="00541171">
        <w:rPr>
          <w:sz w:val="28"/>
          <w:szCs w:val="28"/>
        </w:rPr>
        <w:t>020-393020</w:t>
      </w:r>
      <w:r w:rsidR="00C03924">
        <w:rPr>
          <w:sz w:val="28"/>
          <w:szCs w:val="28"/>
        </w:rPr>
        <w:t>23</w:t>
      </w:r>
      <w:r>
        <w:rPr>
          <w:rFonts w:hint="eastAsia"/>
          <w:sz w:val="28"/>
          <w:szCs w:val="28"/>
        </w:rPr>
        <w:t>。投标人未在规定时间勘踏现场的，甲方不再另行组织，由投标人自行前往勘踏。</w:t>
      </w:r>
    </w:p>
    <w:p w:rsidR="00E47B59" w:rsidRDefault="00DE00B8" w:rsidP="00A943BF">
      <w:pPr>
        <w:spacing w:line="560" w:lineRule="exact"/>
        <w:ind w:firstLineChars="200" w:firstLine="562"/>
        <w:rPr>
          <w:rFonts w:ascii="宋体" w:hAnsi="宋体" w:cs="Arial"/>
          <w:b/>
          <w:color w:val="000000"/>
          <w:sz w:val="28"/>
          <w:szCs w:val="28"/>
        </w:rPr>
      </w:pPr>
      <w:r>
        <w:rPr>
          <w:rFonts w:ascii="宋体" w:hAnsi="宋体" w:cs="Arial" w:hint="eastAsia"/>
          <w:b/>
          <w:color w:val="000000"/>
          <w:sz w:val="28"/>
          <w:szCs w:val="28"/>
        </w:rPr>
        <w:t>十</w:t>
      </w:r>
      <w:r w:rsidR="00CB72DA">
        <w:rPr>
          <w:rFonts w:ascii="宋体" w:hAnsi="宋体" w:cs="Arial" w:hint="eastAsia"/>
          <w:b/>
          <w:color w:val="000000"/>
          <w:sz w:val="28"/>
          <w:szCs w:val="28"/>
        </w:rPr>
        <w:t>二</w:t>
      </w:r>
      <w:r w:rsidR="006B2E51">
        <w:rPr>
          <w:rFonts w:ascii="宋体" w:hAnsi="宋体" w:cs="Arial" w:hint="eastAsia"/>
          <w:b/>
          <w:color w:val="000000"/>
          <w:sz w:val="28"/>
          <w:szCs w:val="28"/>
        </w:rPr>
        <w:t>、递交投标文件</w:t>
      </w:r>
    </w:p>
    <w:p w:rsidR="00E47B59" w:rsidRDefault="006B2E51" w:rsidP="00A943BF">
      <w:pPr>
        <w:spacing w:line="560" w:lineRule="exact"/>
        <w:ind w:firstLineChars="200" w:firstLine="560"/>
        <w:rPr>
          <w:rFonts w:ascii="宋体" w:hAnsi="宋体" w:cs="Arial"/>
          <w:color w:val="000000"/>
          <w:sz w:val="28"/>
          <w:szCs w:val="28"/>
        </w:rPr>
      </w:pPr>
      <w:r>
        <w:rPr>
          <w:rFonts w:ascii="宋体" w:hAnsi="宋体" w:cs="Arial" w:hint="eastAsia"/>
          <w:color w:val="000000"/>
          <w:sz w:val="28"/>
          <w:szCs w:val="28"/>
        </w:rPr>
        <w:t>（一）</w:t>
      </w:r>
      <w:r w:rsidRPr="003A7274">
        <w:rPr>
          <w:rFonts w:ascii="宋体" w:hAnsi="宋体" w:cs="Arial" w:hint="eastAsia"/>
          <w:b/>
          <w:color w:val="000000"/>
          <w:sz w:val="28"/>
          <w:szCs w:val="28"/>
        </w:rPr>
        <w:t>投标单位以密封的形式</w:t>
      </w:r>
      <w:r w:rsidR="00C219B3" w:rsidRPr="003A7274">
        <w:rPr>
          <w:rFonts w:ascii="宋体" w:hAnsi="宋体" w:cs="Arial" w:hint="eastAsia"/>
          <w:b/>
          <w:color w:val="000000"/>
          <w:sz w:val="28"/>
          <w:szCs w:val="28"/>
        </w:rPr>
        <w:t>（一式一份，无需装订）</w:t>
      </w:r>
      <w:r>
        <w:rPr>
          <w:rFonts w:ascii="宋体" w:hAnsi="宋体" w:cs="Arial" w:hint="eastAsia"/>
          <w:color w:val="000000"/>
          <w:sz w:val="28"/>
          <w:szCs w:val="28"/>
        </w:rPr>
        <w:t>提供投标文件到：广州市番禺区大学城明志街1号信息枢纽楼9</w:t>
      </w:r>
      <w:r w:rsidR="00006FB5">
        <w:rPr>
          <w:rFonts w:ascii="宋体" w:hAnsi="宋体" w:cs="Arial" w:hint="eastAsia"/>
          <w:color w:val="000000"/>
          <w:sz w:val="28"/>
          <w:szCs w:val="28"/>
        </w:rPr>
        <w:t>楼采购合同部，采购</w:t>
      </w:r>
      <w:r>
        <w:rPr>
          <w:rFonts w:ascii="宋体" w:hAnsi="宋体" w:cs="Arial" w:hint="eastAsia"/>
          <w:color w:val="000000"/>
          <w:sz w:val="28"/>
          <w:szCs w:val="28"/>
        </w:rPr>
        <w:t>方接受现场递交或邮寄两种方式。</w:t>
      </w:r>
    </w:p>
    <w:p w:rsidR="00E47B59" w:rsidRDefault="006B2E51" w:rsidP="00A943BF">
      <w:pPr>
        <w:spacing w:line="560" w:lineRule="exact"/>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w:t>
      </w:r>
      <w:r w:rsidR="00202786">
        <w:rPr>
          <w:rFonts w:ascii="宋体" w:hAnsi="宋体" w:cs="Arial"/>
          <w:color w:val="000000"/>
          <w:sz w:val="28"/>
          <w:szCs w:val="28"/>
        </w:rPr>
        <w:t>2</w:t>
      </w:r>
      <w:r w:rsidR="000A18E3">
        <w:rPr>
          <w:rFonts w:ascii="宋体" w:hAnsi="宋体" w:cs="Arial"/>
          <w:color w:val="000000"/>
          <w:sz w:val="28"/>
          <w:szCs w:val="28"/>
        </w:rPr>
        <w:t>1</w:t>
      </w:r>
      <w:r>
        <w:rPr>
          <w:rFonts w:ascii="宋体" w:hAnsi="宋体" w:cs="Arial" w:hint="eastAsia"/>
          <w:color w:val="000000"/>
          <w:sz w:val="28"/>
          <w:szCs w:val="28"/>
        </w:rPr>
        <w:t>年</w:t>
      </w:r>
      <w:r w:rsidR="00A943BF">
        <w:rPr>
          <w:rFonts w:ascii="宋体" w:hAnsi="宋体" w:cs="Arial"/>
          <w:color w:val="000000"/>
          <w:sz w:val="28"/>
          <w:szCs w:val="28"/>
        </w:rPr>
        <w:t>11</w:t>
      </w:r>
      <w:r>
        <w:rPr>
          <w:rFonts w:ascii="宋体" w:hAnsi="宋体" w:cs="Arial" w:hint="eastAsia"/>
          <w:color w:val="000000"/>
          <w:sz w:val="28"/>
          <w:szCs w:val="28"/>
        </w:rPr>
        <w:t>月</w:t>
      </w:r>
      <w:r w:rsidR="00A943BF">
        <w:rPr>
          <w:rFonts w:ascii="宋体" w:hAnsi="宋体" w:cs="Arial"/>
          <w:color w:val="000000"/>
          <w:sz w:val="28"/>
          <w:szCs w:val="28"/>
        </w:rPr>
        <w:t>3</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w:t>
      </w:r>
      <w:r w:rsidR="00006FB5">
        <w:rPr>
          <w:rFonts w:ascii="宋体" w:hAnsi="宋体" w:cs="Arial" w:hint="eastAsia"/>
          <w:color w:val="000000"/>
          <w:sz w:val="28"/>
          <w:szCs w:val="28"/>
        </w:rPr>
        <w:t>采购</w:t>
      </w:r>
      <w:r>
        <w:rPr>
          <w:rFonts w:ascii="宋体" w:hAnsi="宋体" w:cs="Arial" w:hint="eastAsia"/>
          <w:color w:val="000000"/>
          <w:sz w:val="28"/>
          <w:szCs w:val="28"/>
        </w:rPr>
        <w:t>方有权不予受理。</w:t>
      </w:r>
    </w:p>
    <w:p w:rsidR="00E47B59" w:rsidRDefault="00932FEC" w:rsidP="00A943BF">
      <w:pPr>
        <w:spacing w:line="560" w:lineRule="exact"/>
        <w:ind w:firstLineChars="200" w:firstLine="562"/>
        <w:rPr>
          <w:rFonts w:ascii="宋体" w:hAnsi="宋体" w:cs="Arial"/>
          <w:b/>
          <w:color w:val="000000"/>
          <w:sz w:val="28"/>
          <w:szCs w:val="28"/>
        </w:rPr>
      </w:pPr>
      <w:r>
        <w:rPr>
          <w:rFonts w:ascii="宋体" w:hAnsi="宋体" w:cs="Arial"/>
          <w:b/>
          <w:color w:val="000000"/>
          <w:sz w:val="28"/>
          <w:szCs w:val="28"/>
        </w:rPr>
        <w:t>十</w:t>
      </w:r>
      <w:r w:rsidR="00CB72DA">
        <w:rPr>
          <w:rFonts w:ascii="宋体" w:hAnsi="宋体" w:cs="Arial" w:hint="eastAsia"/>
          <w:b/>
          <w:color w:val="000000"/>
          <w:sz w:val="28"/>
          <w:szCs w:val="28"/>
        </w:rPr>
        <w:t>三</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w:t>
      </w:r>
      <w:r w:rsidR="00C03924">
        <w:rPr>
          <w:rFonts w:asciiTheme="minorEastAsia" w:hAnsiTheme="minorEastAsia" w:cs="宋体" w:hint="eastAsia"/>
          <w:color w:val="000000"/>
          <w:sz w:val="28"/>
          <w:szCs w:val="28"/>
        </w:rPr>
        <w:t>、</w:t>
      </w:r>
      <w:r w:rsidR="00465657" w:rsidRPr="00465657">
        <w:rPr>
          <w:rFonts w:ascii="宋体" w:hAnsi="宋体" w:cs="Arial"/>
          <w:color w:val="000000"/>
          <w:sz w:val="28"/>
          <w:szCs w:val="28"/>
        </w:rPr>
        <w:t>广东建设工程信息网</w:t>
      </w:r>
      <w:r w:rsidR="00465657" w:rsidRPr="00465657">
        <w:rPr>
          <w:rFonts w:ascii="宋体" w:hAnsi="宋体" w:cs="Arial" w:hint="eastAsia"/>
          <w:color w:val="000000"/>
          <w:sz w:val="28"/>
          <w:szCs w:val="28"/>
        </w:rPr>
        <w:t>（</w:t>
      </w:r>
      <w:r w:rsidR="00465657" w:rsidRPr="00465657">
        <w:rPr>
          <w:rFonts w:ascii="宋体" w:hAnsi="宋体" w:cs="Arial"/>
          <w:color w:val="000000"/>
          <w:sz w:val="28"/>
          <w:szCs w:val="28"/>
        </w:rPr>
        <w:t>http://www.buildinfo.com.cn/</w:t>
      </w:r>
      <w:r w:rsidR="00465657" w:rsidRPr="00465657">
        <w:rPr>
          <w:rFonts w:ascii="宋体" w:hAnsi="宋体" w:cs="Arial" w:hint="eastAsia"/>
          <w:color w:val="000000"/>
          <w:sz w:val="28"/>
          <w:szCs w:val="28"/>
        </w:rPr>
        <w:t>）</w:t>
      </w:r>
      <w:r w:rsidR="006B2E51">
        <w:rPr>
          <w:rFonts w:ascii="宋体" w:hAnsi="宋体" w:cs="Arial" w:hint="eastAsia"/>
          <w:color w:val="000000"/>
          <w:sz w:val="28"/>
          <w:szCs w:val="28"/>
        </w:rPr>
        <w:t>同时发布。本竞选文件在各媒体发布的文本如有不同之处，以在</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rsidP="00A943BF">
      <w:pPr>
        <w:spacing w:line="560" w:lineRule="exact"/>
        <w:ind w:firstLineChars="200" w:firstLine="562"/>
        <w:rPr>
          <w:rFonts w:ascii="宋体" w:hAnsi="宋体" w:cs="Arial"/>
          <w:b/>
          <w:color w:val="000000"/>
          <w:sz w:val="28"/>
          <w:szCs w:val="28"/>
        </w:rPr>
      </w:pPr>
      <w:r>
        <w:rPr>
          <w:rFonts w:ascii="宋体" w:hAnsi="宋体" w:cs="Arial" w:hint="eastAsia"/>
          <w:b/>
          <w:color w:val="000000"/>
          <w:sz w:val="28"/>
          <w:szCs w:val="28"/>
        </w:rPr>
        <w:t>十</w:t>
      </w:r>
      <w:r w:rsidR="00CB72DA">
        <w:rPr>
          <w:rFonts w:ascii="宋体" w:hAnsi="宋体" w:cs="Arial" w:hint="eastAsia"/>
          <w:b/>
          <w:color w:val="000000"/>
          <w:sz w:val="28"/>
          <w:szCs w:val="28"/>
        </w:rPr>
        <w:t>四</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rsidP="00A943BF">
      <w:pPr>
        <w:spacing w:line="560" w:lineRule="exact"/>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C062D1">
        <w:rPr>
          <w:rFonts w:ascii="宋体" w:hAnsi="宋体" w:cs="Arial" w:hint="eastAsia"/>
          <w:color w:val="000000"/>
          <w:sz w:val="28"/>
          <w:szCs w:val="28"/>
        </w:rPr>
        <w:t>广州大学城投资经营管理有限公司</w:t>
      </w:r>
    </w:p>
    <w:p w:rsidR="00E47B59" w:rsidRDefault="006B2E51" w:rsidP="00A943BF">
      <w:pPr>
        <w:spacing w:line="560" w:lineRule="exact"/>
        <w:ind w:firstLineChars="200" w:firstLine="560"/>
        <w:rPr>
          <w:rFonts w:ascii="宋体" w:hAnsi="宋体" w:cs="Arial"/>
          <w:color w:val="000000"/>
          <w:sz w:val="28"/>
          <w:szCs w:val="28"/>
        </w:rPr>
      </w:pPr>
      <w:r>
        <w:rPr>
          <w:rFonts w:ascii="宋体" w:hAnsi="宋体" w:cs="Arial" w:hint="eastAsia"/>
          <w:color w:val="000000"/>
          <w:sz w:val="28"/>
          <w:szCs w:val="28"/>
        </w:rPr>
        <w:lastRenderedPageBreak/>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rsidP="00A943BF">
      <w:pPr>
        <w:spacing w:line="560" w:lineRule="exact"/>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CD1D9A" w:rsidRPr="00813095" w:rsidRDefault="006B2E51" w:rsidP="00A943BF">
      <w:pPr>
        <w:spacing w:line="560" w:lineRule="exact"/>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813095" w:rsidRDefault="00813095" w:rsidP="00A943BF">
      <w:pPr>
        <w:widowControl/>
        <w:spacing w:line="560" w:lineRule="exact"/>
        <w:jc w:val="left"/>
        <w:rPr>
          <w:rFonts w:ascii="宋体" w:hAnsi="宋体" w:cs="Arial"/>
          <w:color w:val="000000"/>
          <w:sz w:val="28"/>
          <w:szCs w:val="28"/>
        </w:rPr>
      </w:pPr>
    </w:p>
    <w:p w:rsidR="00A943BF" w:rsidRDefault="00A943BF" w:rsidP="00A943BF">
      <w:pPr>
        <w:widowControl/>
        <w:spacing w:line="560" w:lineRule="exact"/>
        <w:jc w:val="left"/>
        <w:rPr>
          <w:rFonts w:ascii="宋体" w:hAnsi="宋体" w:cs="Arial" w:hint="eastAsia"/>
          <w:color w:val="000000"/>
          <w:sz w:val="28"/>
          <w:szCs w:val="28"/>
        </w:rPr>
      </w:pPr>
      <w:bookmarkStart w:id="3" w:name="_GoBack"/>
      <w:bookmarkEnd w:id="3"/>
    </w:p>
    <w:p w:rsidR="00E47B59" w:rsidRPr="00265E09" w:rsidRDefault="006B2E51" w:rsidP="00A943BF">
      <w:pPr>
        <w:spacing w:line="560" w:lineRule="exact"/>
        <w:rPr>
          <w:rFonts w:ascii="宋体" w:hAnsi="宋体" w:cs="Arial"/>
          <w:color w:val="000000"/>
          <w:sz w:val="28"/>
          <w:szCs w:val="28"/>
        </w:rPr>
      </w:pPr>
      <w:r w:rsidRPr="00265E09">
        <w:rPr>
          <w:rFonts w:ascii="宋体" w:hAnsi="宋体" w:cs="Arial" w:hint="eastAsia"/>
          <w:color w:val="000000"/>
          <w:sz w:val="28"/>
          <w:szCs w:val="28"/>
        </w:rPr>
        <w:t>附件</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1</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报价一览表</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color w:val="000000"/>
          <w:sz w:val="28"/>
          <w:szCs w:val="28"/>
        </w:rPr>
        <w:t>2</w:t>
      </w:r>
      <w:r w:rsidRPr="00265E09">
        <w:rPr>
          <w:rFonts w:ascii="宋体" w:hAnsi="宋体" w:cs="Arial" w:hint="eastAsia"/>
          <w:color w:val="000000"/>
          <w:sz w:val="28"/>
          <w:szCs w:val="28"/>
        </w:rPr>
        <w:t>、</w:t>
      </w:r>
      <w:r w:rsidR="006B2E51" w:rsidRPr="00265E09">
        <w:rPr>
          <w:rFonts w:ascii="宋体" w:hAnsi="宋体" w:cs="Arial" w:hint="eastAsia"/>
          <w:color w:val="000000"/>
          <w:sz w:val="28"/>
          <w:szCs w:val="28"/>
        </w:rPr>
        <w:t>供应商调查</w:t>
      </w:r>
      <w:r w:rsidR="00892318" w:rsidRPr="00265E09">
        <w:rPr>
          <w:rFonts w:ascii="宋体" w:hAnsi="宋体" w:cs="Arial" w:hint="eastAsia"/>
          <w:color w:val="000000"/>
          <w:sz w:val="28"/>
          <w:szCs w:val="28"/>
        </w:rPr>
        <w:t>表</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3、</w:t>
      </w:r>
      <w:r w:rsidR="006B2E51" w:rsidRPr="00265E09">
        <w:rPr>
          <w:rFonts w:ascii="宋体" w:hAnsi="宋体" w:cs="Arial" w:hint="eastAsia"/>
          <w:color w:val="000000"/>
          <w:sz w:val="28"/>
          <w:szCs w:val="28"/>
        </w:rPr>
        <w:t>法定代表人身份证明书</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4、</w:t>
      </w:r>
      <w:r w:rsidR="006B2E51" w:rsidRPr="00265E09">
        <w:rPr>
          <w:rFonts w:ascii="宋体" w:hAnsi="宋体" w:cs="Arial" w:hint="eastAsia"/>
          <w:color w:val="000000"/>
          <w:sz w:val="28"/>
          <w:szCs w:val="28"/>
        </w:rPr>
        <w:t>法定代表人授权委托证明书</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5、</w:t>
      </w:r>
      <w:r w:rsidR="006B2E51" w:rsidRPr="00265E09">
        <w:rPr>
          <w:rFonts w:ascii="宋体" w:hAnsi="宋体" w:cs="Arial" w:hint="eastAsia"/>
          <w:color w:val="000000"/>
          <w:sz w:val="28"/>
          <w:szCs w:val="28"/>
        </w:rPr>
        <w:t>投标人资格审查表</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6、</w:t>
      </w:r>
      <w:r w:rsidR="006B2E51" w:rsidRPr="00265E09">
        <w:rPr>
          <w:rFonts w:ascii="宋体" w:hAnsi="宋体" w:cs="Arial" w:hint="eastAsia"/>
          <w:color w:val="000000"/>
          <w:sz w:val="28"/>
          <w:szCs w:val="28"/>
        </w:rPr>
        <w:t>投标文件有效性审查表</w:t>
      </w:r>
    </w:p>
    <w:p w:rsidR="00813095" w:rsidRDefault="00265E09" w:rsidP="00A943BF">
      <w:pPr>
        <w:pStyle w:val="a5"/>
        <w:spacing w:line="560" w:lineRule="exact"/>
        <w:ind w:leftChars="0" w:left="0" w:right="1120" w:firstLineChars="300" w:firstLine="840"/>
        <w:rPr>
          <w:sz w:val="28"/>
          <w:szCs w:val="28"/>
        </w:rPr>
      </w:pPr>
      <w:r w:rsidRPr="00265E09">
        <w:rPr>
          <w:rFonts w:hint="eastAsia"/>
          <w:sz w:val="28"/>
          <w:szCs w:val="28"/>
        </w:rPr>
        <w:t>7、</w:t>
      </w:r>
      <w:r w:rsidR="00C03924">
        <w:rPr>
          <w:rFonts w:hint="eastAsia"/>
          <w:sz w:val="28"/>
          <w:szCs w:val="28"/>
        </w:rPr>
        <w:t>冷站二级泵出口止回阀技术要求</w:t>
      </w:r>
    </w:p>
    <w:p w:rsidR="00C03924" w:rsidRDefault="00C03924" w:rsidP="00A943BF">
      <w:pPr>
        <w:pStyle w:val="a5"/>
        <w:spacing w:line="560" w:lineRule="exact"/>
        <w:ind w:leftChars="0" w:left="0" w:right="1120" w:firstLineChars="300" w:firstLine="840"/>
        <w:rPr>
          <w:sz w:val="28"/>
          <w:szCs w:val="28"/>
        </w:rPr>
      </w:pPr>
      <w:r>
        <w:rPr>
          <w:rFonts w:hint="eastAsia"/>
          <w:sz w:val="28"/>
          <w:szCs w:val="28"/>
        </w:rPr>
        <w:t>8、电动阀技术要求</w:t>
      </w:r>
    </w:p>
    <w:p w:rsidR="00813095" w:rsidRDefault="00813095" w:rsidP="00A943BF">
      <w:pPr>
        <w:pStyle w:val="a5"/>
        <w:spacing w:line="560" w:lineRule="exact"/>
        <w:ind w:leftChars="0" w:left="0" w:right="1120" w:firstLineChars="900" w:firstLine="2520"/>
        <w:rPr>
          <w:sz w:val="28"/>
          <w:szCs w:val="28"/>
        </w:rPr>
      </w:pPr>
    </w:p>
    <w:p w:rsidR="00813095" w:rsidRDefault="00813095" w:rsidP="00A943BF">
      <w:pPr>
        <w:pStyle w:val="a5"/>
        <w:spacing w:line="560" w:lineRule="exact"/>
        <w:ind w:leftChars="0" w:left="0" w:right="1120" w:firstLineChars="900" w:firstLine="2520"/>
        <w:rPr>
          <w:sz w:val="28"/>
          <w:szCs w:val="28"/>
        </w:rPr>
      </w:pPr>
    </w:p>
    <w:p w:rsidR="00E47B59" w:rsidRDefault="0025569B" w:rsidP="00A943BF">
      <w:pPr>
        <w:pStyle w:val="a5"/>
        <w:spacing w:line="560" w:lineRule="exact"/>
        <w:ind w:leftChars="0" w:left="0" w:right="1120" w:firstLineChars="900" w:firstLine="2520"/>
        <w:rPr>
          <w:sz w:val="28"/>
          <w:szCs w:val="28"/>
        </w:rPr>
      </w:pPr>
      <w:r>
        <w:rPr>
          <w:rFonts w:hint="eastAsia"/>
          <w:sz w:val="28"/>
          <w:szCs w:val="28"/>
        </w:rPr>
        <w:t>采购人</w:t>
      </w:r>
      <w:r w:rsidR="006B2E51">
        <w:rPr>
          <w:rFonts w:hint="eastAsia"/>
          <w:sz w:val="28"/>
          <w:szCs w:val="28"/>
        </w:rPr>
        <w:t>：</w:t>
      </w:r>
      <w:r w:rsidR="00C062D1">
        <w:rPr>
          <w:rFonts w:hint="eastAsia"/>
          <w:sz w:val="28"/>
          <w:szCs w:val="28"/>
        </w:rPr>
        <w:t>广州大学城投资经营管理有限公司</w:t>
      </w:r>
    </w:p>
    <w:p w:rsidR="00220F76" w:rsidRDefault="006B2E51" w:rsidP="00A943BF">
      <w:pPr>
        <w:spacing w:line="560" w:lineRule="exact"/>
        <w:ind w:firstLineChars="1700" w:firstLine="4760"/>
        <w:rPr>
          <w:sz w:val="28"/>
          <w:szCs w:val="28"/>
        </w:rPr>
      </w:pPr>
      <w:r>
        <w:rPr>
          <w:rFonts w:hint="eastAsia"/>
          <w:sz w:val="28"/>
          <w:szCs w:val="28"/>
        </w:rPr>
        <w:t>20</w:t>
      </w:r>
      <w:r w:rsidR="00202786">
        <w:rPr>
          <w:sz w:val="28"/>
          <w:szCs w:val="28"/>
        </w:rPr>
        <w:t>2</w:t>
      </w:r>
      <w:r w:rsidR="000A18E3">
        <w:rPr>
          <w:sz w:val="28"/>
          <w:szCs w:val="28"/>
        </w:rPr>
        <w:t>1</w:t>
      </w:r>
      <w:r>
        <w:rPr>
          <w:rFonts w:hint="eastAsia"/>
          <w:sz w:val="28"/>
          <w:szCs w:val="28"/>
        </w:rPr>
        <w:t>年</w:t>
      </w:r>
      <w:r w:rsidR="00A943BF">
        <w:rPr>
          <w:sz w:val="28"/>
          <w:szCs w:val="28"/>
        </w:rPr>
        <w:t>10</w:t>
      </w:r>
      <w:r>
        <w:rPr>
          <w:rFonts w:hint="eastAsia"/>
          <w:sz w:val="28"/>
          <w:szCs w:val="28"/>
        </w:rPr>
        <w:t>月</w:t>
      </w:r>
      <w:r w:rsidR="00A943BF">
        <w:rPr>
          <w:sz w:val="28"/>
          <w:szCs w:val="28"/>
        </w:rPr>
        <w:t>14</w:t>
      </w:r>
      <w:r>
        <w:rPr>
          <w:rFonts w:hint="eastAsia"/>
          <w:sz w:val="28"/>
          <w:szCs w:val="28"/>
        </w:rPr>
        <w:t>日</w:t>
      </w:r>
    </w:p>
    <w:p w:rsidR="00813095" w:rsidRDefault="00813095">
      <w:pPr>
        <w:spacing w:line="400" w:lineRule="exact"/>
        <w:rPr>
          <w:rFonts w:ascii="宋体" w:hAnsi="宋体" w:cs="Arial"/>
          <w:color w:val="000000"/>
          <w:sz w:val="30"/>
          <w:szCs w:val="30"/>
        </w:rPr>
      </w:pPr>
    </w:p>
    <w:p w:rsidR="00813095" w:rsidRDefault="00813095">
      <w:pPr>
        <w:widowControl/>
        <w:jc w:val="left"/>
        <w:rPr>
          <w:rFonts w:ascii="宋体" w:hAnsi="宋体" w:cs="Arial"/>
          <w:color w:val="000000"/>
          <w:sz w:val="30"/>
          <w:szCs w:val="30"/>
        </w:rPr>
      </w:pPr>
      <w:r>
        <w:rPr>
          <w:rFonts w:ascii="宋体" w:hAnsi="宋体" w:cs="Arial"/>
          <w:color w:val="000000"/>
          <w:sz w:val="30"/>
          <w:szCs w:val="30"/>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Pr="003025E4" w:rsidRDefault="006B2E51" w:rsidP="003025E4">
      <w:pPr>
        <w:pStyle w:val="a6"/>
        <w:ind w:firstLineChars="0" w:firstLine="0"/>
        <w:jc w:val="center"/>
        <w:rPr>
          <w:rFonts w:asciiTheme="minorEastAsia" w:eastAsiaTheme="minorEastAsia" w:hAnsiTheme="minorEastAsia"/>
          <w:b/>
          <w:sz w:val="28"/>
          <w:szCs w:val="28"/>
        </w:rPr>
      </w:pPr>
      <w:r w:rsidRPr="003025E4">
        <w:rPr>
          <w:rFonts w:asciiTheme="minorEastAsia" w:eastAsiaTheme="minorEastAsia" w:hAnsiTheme="minorEastAsia"/>
          <w:b/>
          <w:sz w:val="28"/>
          <w:szCs w:val="28"/>
        </w:rPr>
        <w:t>报价一览表</w:t>
      </w:r>
    </w:p>
    <w:p w:rsidR="00E47B59" w:rsidRDefault="006B2E51">
      <w:pPr>
        <w:spacing w:line="360" w:lineRule="auto"/>
        <w:rPr>
          <w:rFonts w:hAnsi="宋体"/>
          <w:szCs w:val="21"/>
        </w:rPr>
      </w:pPr>
      <w:r>
        <w:rPr>
          <w:rFonts w:hAnsi="宋体" w:hint="eastAsia"/>
          <w:szCs w:val="21"/>
        </w:rPr>
        <w:t>项目名称：</w:t>
      </w:r>
      <w:r w:rsidR="00836800">
        <w:rPr>
          <w:rFonts w:hAnsi="宋体" w:hint="eastAsia"/>
          <w:szCs w:val="21"/>
        </w:rPr>
        <w:t>2021</w:t>
      </w:r>
      <w:r w:rsidR="00836800">
        <w:rPr>
          <w:rFonts w:hAnsi="宋体" w:hint="eastAsia"/>
          <w:szCs w:val="21"/>
        </w:rPr>
        <w:t>年冷站阀门更换和安装工程</w:t>
      </w:r>
      <w:r w:rsidR="00453ADF">
        <w:rPr>
          <w:rFonts w:hAnsi="宋体" w:hint="eastAsia"/>
          <w:szCs w:val="21"/>
        </w:rPr>
        <w:t>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202786">
        <w:rPr>
          <w:rFonts w:hAnsi="宋体" w:hint="eastAsia"/>
          <w:szCs w:val="21"/>
        </w:rPr>
        <w:t>202</w:t>
      </w:r>
      <w:r w:rsidR="000A18E3">
        <w:rPr>
          <w:rFonts w:hAnsi="宋体"/>
          <w:szCs w:val="21"/>
        </w:rPr>
        <w:t>1</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836800">
              <w:rPr>
                <w:rFonts w:ascii="宋体" w:hAnsi="宋体" w:cs="宋体" w:hint="eastAsia"/>
                <w:kern w:val="0"/>
                <w:szCs w:val="21"/>
              </w:rPr>
              <w:t>2021年冷站阀门更换和安装工程</w:t>
            </w:r>
            <w:r w:rsidR="001B2164">
              <w:rPr>
                <w:rFonts w:ascii="宋体" w:hAnsi="宋体" w:cs="宋体" w:hint="eastAsia"/>
                <w:kern w:val="0"/>
                <w:szCs w:val="21"/>
              </w:rPr>
              <w:t>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0A18E3">
        <w:rPr>
          <w:rFonts w:hint="eastAsia"/>
          <w:sz w:val="28"/>
          <w:szCs w:val="28"/>
        </w:rPr>
        <w:t>2021</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0A18E3">
        <w:rPr>
          <w:rFonts w:hAnsi="宋体" w:cs="宋体" w:hint="eastAsia"/>
          <w:sz w:val="28"/>
          <w:szCs w:val="28"/>
        </w:rPr>
        <w:t>2021</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C062D1">
        <w:rPr>
          <w:rFonts w:hAnsi="宋体" w:hint="eastAsia"/>
          <w:sz w:val="24"/>
          <w:szCs w:val="24"/>
          <w:u w:val="single"/>
        </w:rPr>
        <w:t>广州大学城投资经营管理有限公司</w:t>
      </w:r>
      <w:r>
        <w:rPr>
          <w:rFonts w:hAnsi="宋体" w:hint="eastAsia"/>
          <w:sz w:val="24"/>
          <w:szCs w:val="24"/>
        </w:rPr>
        <w:t>组织的“</w:t>
      </w:r>
      <w:r w:rsidR="00836800">
        <w:rPr>
          <w:rFonts w:hAnsi="宋体" w:hint="eastAsia"/>
          <w:sz w:val="24"/>
          <w:szCs w:val="24"/>
          <w:u w:val="single"/>
        </w:rPr>
        <w:t>2021年冷站阀门更换和安装工程</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 xml:space="preserve">日期： </w:t>
      </w:r>
      <w:r w:rsidR="000A18E3">
        <w:rPr>
          <w:rFonts w:eastAsia="宋体" w:hAnsi="宋体" w:cs="宋体" w:hint="eastAsia"/>
          <w:sz w:val="24"/>
          <w:szCs w:val="24"/>
        </w:rPr>
        <w:t>2021</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836800">
        <w:rPr>
          <w:rFonts w:ascii="宋体" w:hAnsi="宋体" w:cs="宋体" w:hint="eastAsia"/>
          <w:kern w:val="0"/>
          <w:szCs w:val="21"/>
        </w:rPr>
        <w:t>2021年冷站阀门更换和安装工程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E5221B">
            <w:pPr>
              <w:rPr>
                <w:rFonts w:ascii="宋体" w:hAnsi="宋体"/>
                <w:bCs/>
                <w:szCs w:val="21"/>
              </w:rPr>
            </w:pPr>
            <w:r>
              <w:rPr>
                <w:rFonts w:ascii="宋体" w:hAnsi="宋体"/>
                <w:bCs/>
                <w:szCs w:val="21"/>
              </w:rPr>
              <w:t>3</w:t>
            </w:r>
          </w:p>
        </w:tc>
        <w:tc>
          <w:tcPr>
            <w:tcW w:w="6509" w:type="dxa"/>
            <w:vAlign w:val="center"/>
          </w:tcPr>
          <w:p w:rsidR="00E47B59" w:rsidRDefault="003A7274" w:rsidP="00C219B3">
            <w:pPr>
              <w:rPr>
                <w:rFonts w:ascii="宋体" w:hAnsi="宋体" w:cs="宋体"/>
                <w:bCs/>
                <w:szCs w:val="21"/>
              </w:rPr>
            </w:pPr>
            <w:r w:rsidRPr="003A7274">
              <w:rPr>
                <w:rFonts w:ascii="宋体" w:hAnsi="宋体" w:cs="宋体" w:hint="eastAsia"/>
                <w:szCs w:val="21"/>
              </w:rPr>
              <w:t>具有</w:t>
            </w:r>
            <w:r w:rsidR="00C03924">
              <w:rPr>
                <w:rFonts w:ascii="宋体" w:hAnsi="宋体" w:cs="宋体" w:hint="eastAsia"/>
                <w:szCs w:val="21"/>
              </w:rPr>
              <w:t>建筑机电安装</w:t>
            </w:r>
            <w:r w:rsidR="007F0809">
              <w:rPr>
                <w:rFonts w:ascii="宋体" w:hAnsi="宋体" w:cs="宋体" w:hint="eastAsia"/>
                <w:szCs w:val="21"/>
              </w:rPr>
              <w:t>工程专业承包</w:t>
            </w:r>
            <w:r w:rsidR="00DA07AA">
              <w:rPr>
                <w:rFonts w:ascii="宋体" w:hAnsi="宋体" w:cs="宋体" w:hint="eastAsia"/>
                <w:szCs w:val="21"/>
              </w:rPr>
              <w:t>叁</w:t>
            </w:r>
            <w:r w:rsidR="007F0809">
              <w:rPr>
                <w:rFonts w:ascii="宋体" w:hAnsi="宋体" w:cs="宋体" w:hint="eastAsia"/>
                <w:szCs w:val="21"/>
              </w:rPr>
              <w:t>级</w:t>
            </w:r>
            <w:r w:rsidRPr="003A7274">
              <w:rPr>
                <w:rFonts w:ascii="宋体" w:hAnsi="宋体" w:cs="宋体" w:hint="eastAsia"/>
                <w:szCs w:val="21"/>
              </w:rPr>
              <w:t>或以上资质</w:t>
            </w:r>
          </w:p>
        </w:tc>
        <w:tc>
          <w:tcPr>
            <w:tcW w:w="1549" w:type="dxa"/>
            <w:vAlign w:val="center"/>
          </w:tcPr>
          <w:p w:rsidR="00E47B59" w:rsidRPr="00DD2666" w:rsidRDefault="00E47B59">
            <w:pPr>
              <w:spacing w:line="360" w:lineRule="auto"/>
              <w:rPr>
                <w:rFonts w:ascii="宋体" w:hAnsi="宋体"/>
                <w:b/>
                <w:szCs w:val="21"/>
              </w:rPr>
            </w:pPr>
          </w:p>
        </w:tc>
      </w:tr>
      <w:tr w:rsidR="003A7274" w:rsidTr="00DD2666">
        <w:trPr>
          <w:trHeight w:val="544"/>
          <w:jc w:val="center"/>
        </w:trPr>
        <w:tc>
          <w:tcPr>
            <w:tcW w:w="690" w:type="dxa"/>
            <w:vAlign w:val="center"/>
          </w:tcPr>
          <w:p w:rsidR="003A7274" w:rsidRDefault="003A7274">
            <w:pPr>
              <w:rPr>
                <w:rFonts w:ascii="宋体" w:hAnsi="宋体"/>
                <w:bCs/>
                <w:szCs w:val="21"/>
              </w:rPr>
            </w:pPr>
            <w:r>
              <w:rPr>
                <w:rFonts w:ascii="宋体" w:hAnsi="宋体" w:hint="eastAsia"/>
                <w:bCs/>
                <w:szCs w:val="21"/>
              </w:rPr>
              <w:t>4</w:t>
            </w:r>
          </w:p>
        </w:tc>
        <w:tc>
          <w:tcPr>
            <w:tcW w:w="6509" w:type="dxa"/>
            <w:vAlign w:val="center"/>
          </w:tcPr>
          <w:p w:rsidR="003A7274" w:rsidRPr="000A18E3" w:rsidRDefault="003A7274" w:rsidP="00C219B3">
            <w:pPr>
              <w:rPr>
                <w:rFonts w:ascii="宋体" w:hAnsi="宋体" w:cs="宋体"/>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3A7274" w:rsidRPr="00DD2666" w:rsidRDefault="003A7274">
            <w:pPr>
              <w:spacing w:line="360" w:lineRule="auto"/>
              <w:rPr>
                <w:rFonts w:ascii="宋体" w:hAnsi="宋体"/>
                <w:b/>
                <w:szCs w:val="21"/>
              </w:rPr>
            </w:pPr>
          </w:p>
        </w:tc>
      </w:tr>
      <w:tr w:rsidR="003A7274" w:rsidTr="00DD2666">
        <w:trPr>
          <w:trHeight w:val="544"/>
          <w:jc w:val="center"/>
        </w:trPr>
        <w:tc>
          <w:tcPr>
            <w:tcW w:w="690" w:type="dxa"/>
            <w:vAlign w:val="center"/>
          </w:tcPr>
          <w:p w:rsidR="003A7274" w:rsidRDefault="003A7274">
            <w:pPr>
              <w:rPr>
                <w:rFonts w:ascii="宋体" w:hAnsi="宋体"/>
                <w:bCs/>
                <w:szCs w:val="21"/>
              </w:rPr>
            </w:pPr>
            <w:r>
              <w:rPr>
                <w:rFonts w:ascii="宋体" w:hAnsi="宋体" w:hint="eastAsia"/>
                <w:bCs/>
                <w:szCs w:val="21"/>
              </w:rPr>
              <w:t>5</w:t>
            </w:r>
          </w:p>
        </w:tc>
        <w:tc>
          <w:tcPr>
            <w:tcW w:w="6509" w:type="dxa"/>
            <w:vAlign w:val="center"/>
          </w:tcPr>
          <w:p w:rsidR="003A7274" w:rsidRPr="000A18E3" w:rsidRDefault="003A7274" w:rsidP="003A7274">
            <w:pPr>
              <w:rPr>
                <w:rFonts w:ascii="宋体" w:hAnsi="宋体" w:cs="宋体"/>
                <w:szCs w:val="21"/>
              </w:rPr>
            </w:pPr>
            <w:r w:rsidRPr="00892318">
              <w:rPr>
                <w:rFonts w:ascii="宋体" w:hAnsi="宋体" w:cs="宋体" w:hint="eastAsia"/>
                <w:szCs w:val="21"/>
              </w:rPr>
              <w:t>投标人近3年内(20</w:t>
            </w:r>
            <w:r w:rsidRPr="00892318">
              <w:rPr>
                <w:rFonts w:ascii="宋体" w:hAnsi="宋体" w:cs="宋体"/>
                <w:szCs w:val="21"/>
              </w:rPr>
              <w:t>1</w:t>
            </w:r>
            <w:r>
              <w:rPr>
                <w:rFonts w:ascii="宋体" w:hAnsi="宋体" w:cs="宋体"/>
                <w:szCs w:val="21"/>
              </w:rPr>
              <w:t>8</w:t>
            </w:r>
            <w:r w:rsidRPr="00892318">
              <w:rPr>
                <w:rFonts w:ascii="宋体" w:hAnsi="宋体" w:cs="宋体" w:hint="eastAsia"/>
                <w:szCs w:val="21"/>
              </w:rPr>
              <w:t>年1月1日至今)完成过质量合格的类似工程项目业绩（需提供合同等相关证明材料复印件）</w:t>
            </w:r>
          </w:p>
        </w:tc>
        <w:tc>
          <w:tcPr>
            <w:tcW w:w="1549" w:type="dxa"/>
            <w:vAlign w:val="center"/>
          </w:tcPr>
          <w:p w:rsidR="003A7274" w:rsidRPr="00DD2666" w:rsidRDefault="003A7274">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0A18E3">
        <w:rPr>
          <w:rFonts w:ascii="宋体" w:hAnsi="宋体"/>
          <w:szCs w:val="21"/>
        </w:rPr>
        <w:t>2021</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r w:rsidR="00836800">
        <w:rPr>
          <w:rFonts w:ascii="宋体" w:hAnsi="宋体" w:hint="eastAsia"/>
          <w:bCs/>
          <w:szCs w:val="21"/>
        </w:rPr>
        <w:t>2021年冷站阀门更换和安装工程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0A18E3">
        <w:rPr>
          <w:rFonts w:ascii="宋体" w:hAnsi="宋体"/>
          <w:szCs w:val="21"/>
        </w:rPr>
        <w:t>2021</w:t>
      </w:r>
      <w:r>
        <w:rPr>
          <w:rFonts w:ascii="宋体" w:hAnsi="宋体" w:hint="eastAsia"/>
          <w:szCs w:val="21"/>
        </w:rPr>
        <w:t>年   月   日</w:t>
      </w:r>
    </w:p>
    <w:p w:rsidR="00DA07AA" w:rsidRDefault="00DA07AA" w:rsidP="00813095">
      <w:pPr>
        <w:widowControl/>
        <w:jc w:val="left"/>
        <w:rPr>
          <w:rFonts w:ascii="宋体" w:hAnsi="宋体" w:cs="宋体"/>
          <w:color w:val="000000"/>
          <w:szCs w:val="21"/>
        </w:rPr>
      </w:pPr>
    </w:p>
    <w:p w:rsidR="00DA07AA" w:rsidRDefault="00DA07AA">
      <w:pPr>
        <w:widowControl/>
        <w:jc w:val="left"/>
        <w:rPr>
          <w:rFonts w:ascii="宋体" w:hAnsi="宋体" w:cs="宋体"/>
          <w:color w:val="000000"/>
          <w:szCs w:val="21"/>
        </w:rPr>
      </w:pPr>
      <w:r>
        <w:rPr>
          <w:rFonts w:ascii="宋体" w:hAnsi="宋体" w:cs="宋体"/>
          <w:color w:val="000000"/>
          <w:szCs w:val="21"/>
        </w:rPr>
        <w:br w:type="page"/>
      </w:r>
    </w:p>
    <w:p w:rsidR="00DA07AA" w:rsidRDefault="00DA07AA" w:rsidP="00DA07AA">
      <w:pPr>
        <w:widowControl/>
        <w:spacing w:line="560" w:lineRule="exact"/>
        <w:jc w:val="left"/>
        <w:rPr>
          <w:rFonts w:ascii="宋体" w:hAnsi="宋体" w:cs="宋体"/>
          <w:color w:val="000000"/>
          <w:sz w:val="30"/>
          <w:szCs w:val="30"/>
        </w:rPr>
      </w:pPr>
      <w:r w:rsidRPr="00DA07AA">
        <w:rPr>
          <w:rFonts w:ascii="宋体" w:hAnsi="宋体" w:cs="宋体" w:hint="eastAsia"/>
          <w:color w:val="000000"/>
          <w:sz w:val="30"/>
          <w:szCs w:val="30"/>
        </w:rPr>
        <w:lastRenderedPageBreak/>
        <w:t>附件7</w:t>
      </w:r>
      <w:r>
        <w:rPr>
          <w:rFonts w:ascii="宋体" w:hAnsi="宋体" w:cs="宋体"/>
          <w:color w:val="000000"/>
          <w:sz w:val="30"/>
          <w:szCs w:val="30"/>
        </w:rPr>
        <w:t xml:space="preserve">          </w:t>
      </w:r>
    </w:p>
    <w:p w:rsidR="00DA07AA" w:rsidRPr="00DA07AA" w:rsidRDefault="00DA07AA" w:rsidP="00DA07AA">
      <w:pPr>
        <w:widowControl/>
        <w:spacing w:line="560" w:lineRule="exact"/>
        <w:jc w:val="center"/>
        <w:rPr>
          <w:rFonts w:ascii="宋体" w:hAnsi="宋体" w:cs="宋体"/>
          <w:b/>
          <w:color w:val="000000"/>
          <w:szCs w:val="21"/>
        </w:rPr>
      </w:pPr>
      <w:r w:rsidRPr="00DA07AA">
        <w:rPr>
          <w:rFonts w:ascii="宋体" w:hAnsi="宋体" w:cs="宋体" w:hint="eastAsia"/>
          <w:color w:val="000000"/>
          <w:sz w:val="30"/>
          <w:szCs w:val="30"/>
        </w:rPr>
        <w:t>冷站二级泵出口止回阀技术要求</w:t>
      </w:r>
    </w:p>
    <w:p w:rsidR="00DA07AA" w:rsidRPr="00DA07AA" w:rsidRDefault="00DA07AA" w:rsidP="00DA07AA">
      <w:pPr>
        <w:widowControl/>
        <w:spacing w:line="560" w:lineRule="exact"/>
        <w:jc w:val="left"/>
        <w:rPr>
          <w:rFonts w:ascii="宋体" w:hAnsi="宋体" w:cs="宋体"/>
          <w:color w:val="000000"/>
          <w:sz w:val="28"/>
          <w:szCs w:val="28"/>
        </w:rPr>
      </w:pPr>
      <w:r w:rsidRPr="00DA07AA">
        <w:rPr>
          <w:rFonts w:ascii="宋体" w:hAnsi="宋体" w:cs="宋体" w:hint="eastAsia"/>
          <w:color w:val="000000"/>
          <w:sz w:val="28"/>
          <w:szCs w:val="28"/>
        </w:rPr>
        <w:t>1、阀门结构如</w:t>
      </w:r>
      <w:r w:rsidRPr="00DA07AA">
        <w:rPr>
          <w:rFonts w:ascii="宋体" w:hAnsi="宋体" w:cs="宋体"/>
          <w:color w:val="000000"/>
          <w:sz w:val="28"/>
          <w:szCs w:val="28"/>
        </w:rPr>
        <w:t>下图所示：</w:t>
      </w:r>
    </w:p>
    <w:p w:rsidR="00DA07AA" w:rsidRPr="00DA07AA" w:rsidRDefault="00DA07AA" w:rsidP="00DA07AA">
      <w:pPr>
        <w:widowControl/>
        <w:jc w:val="left"/>
        <w:rPr>
          <w:rFonts w:ascii="宋体" w:hAnsi="宋体" w:cs="宋体"/>
          <w:color w:val="000000"/>
          <w:szCs w:val="21"/>
        </w:rPr>
      </w:pPr>
      <w:r w:rsidRPr="00DA07AA">
        <w:rPr>
          <w:rFonts w:ascii="宋体" w:hAnsi="宋体" w:cs="宋体"/>
          <w:noProof/>
          <w:color w:val="000000"/>
          <w:szCs w:val="21"/>
        </w:rPr>
        <w:drawing>
          <wp:inline distT="0" distB="0" distL="0" distR="0" wp14:anchorId="05CF32B5" wp14:editId="78D90A44">
            <wp:extent cx="5755005" cy="37312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5005" cy="3731260"/>
                    </a:xfrm>
                    <a:prstGeom prst="rect">
                      <a:avLst/>
                    </a:prstGeom>
                    <a:noFill/>
                  </pic:spPr>
                </pic:pic>
              </a:graphicData>
            </a:graphic>
          </wp:inline>
        </w:drawing>
      </w:r>
    </w:p>
    <w:p w:rsidR="00DA07AA" w:rsidRPr="00DA07AA" w:rsidRDefault="00DA07AA" w:rsidP="00D45836">
      <w:pPr>
        <w:widowControl/>
        <w:spacing w:line="520" w:lineRule="exact"/>
        <w:jc w:val="left"/>
        <w:rPr>
          <w:rFonts w:ascii="宋体" w:hAnsi="宋体" w:cs="宋体"/>
          <w:color w:val="000000"/>
          <w:sz w:val="28"/>
          <w:szCs w:val="28"/>
        </w:rPr>
      </w:pPr>
      <w:r w:rsidRPr="00DA07AA">
        <w:rPr>
          <w:rFonts w:ascii="宋体" w:hAnsi="宋体" w:cs="宋体" w:hint="eastAsia"/>
          <w:color w:val="000000"/>
          <w:sz w:val="28"/>
          <w:szCs w:val="28"/>
        </w:rPr>
        <w:t>2、阀门工作条件</w:t>
      </w:r>
    </w:p>
    <w:p w:rsidR="00DA07AA" w:rsidRPr="00DA07AA" w:rsidRDefault="00DA07AA" w:rsidP="00D45836">
      <w:pPr>
        <w:widowControl/>
        <w:spacing w:line="520" w:lineRule="exact"/>
        <w:jc w:val="left"/>
        <w:rPr>
          <w:rFonts w:ascii="宋体" w:hAnsi="宋体" w:cs="宋体"/>
          <w:color w:val="000000"/>
          <w:sz w:val="28"/>
          <w:szCs w:val="28"/>
        </w:rPr>
      </w:pPr>
      <w:r w:rsidRPr="00DA07AA">
        <w:rPr>
          <w:rFonts w:ascii="宋体" w:hAnsi="宋体" w:cs="宋体"/>
          <w:color w:val="000000"/>
          <w:sz w:val="28"/>
          <w:szCs w:val="28"/>
        </w:rPr>
        <w:t>公称压力： PN16</w:t>
      </w:r>
    </w:p>
    <w:p w:rsidR="00DA07AA" w:rsidRPr="00DA07AA" w:rsidRDefault="00DA07AA" w:rsidP="00D45836">
      <w:pPr>
        <w:widowControl/>
        <w:spacing w:line="520" w:lineRule="exact"/>
        <w:jc w:val="left"/>
        <w:rPr>
          <w:rFonts w:ascii="宋体" w:hAnsi="宋体" w:cs="宋体"/>
          <w:color w:val="000000"/>
          <w:sz w:val="28"/>
          <w:szCs w:val="28"/>
        </w:rPr>
      </w:pPr>
      <w:r w:rsidRPr="00DA07AA">
        <w:rPr>
          <w:rFonts w:ascii="宋体" w:hAnsi="宋体" w:cs="宋体"/>
          <w:color w:val="000000"/>
          <w:sz w:val="28"/>
          <w:szCs w:val="28"/>
        </w:rPr>
        <w:t>安装方式：立式安装</w:t>
      </w:r>
    </w:p>
    <w:p w:rsidR="00DA07AA" w:rsidRPr="00DA07AA" w:rsidRDefault="00DA07AA" w:rsidP="00D45836">
      <w:pPr>
        <w:widowControl/>
        <w:spacing w:line="520" w:lineRule="exact"/>
        <w:jc w:val="left"/>
        <w:rPr>
          <w:rFonts w:ascii="宋体" w:hAnsi="宋体" w:cs="宋体"/>
          <w:color w:val="000000"/>
          <w:sz w:val="28"/>
          <w:szCs w:val="28"/>
        </w:rPr>
      </w:pPr>
      <w:r w:rsidRPr="00DA07AA">
        <w:rPr>
          <w:rFonts w:ascii="宋体" w:hAnsi="宋体" w:cs="宋体" w:hint="eastAsia"/>
          <w:color w:val="000000"/>
          <w:sz w:val="28"/>
          <w:szCs w:val="28"/>
        </w:rPr>
        <w:t>工作介质：清水（可能含有微量杂质）</w:t>
      </w:r>
    </w:p>
    <w:p w:rsidR="00DA07AA" w:rsidRPr="00DA07AA" w:rsidRDefault="00DA07AA" w:rsidP="00D45836">
      <w:pPr>
        <w:widowControl/>
        <w:spacing w:line="520" w:lineRule="exact"/>
        <w:jc w:val="left"/>
        <w:rPr>
          <w:rFonts w:ascii="宋体" w:hAnsi="宋体" w:cs="宋体"/>
          <w:color w:val="000000"/>
          <w:sz w:val="28"/>
          <w:szCs w:val="28"/>
        </w:rPr>
      </w:pPr>
      <w:r w:rsidRPr="00DA07AA">
        <w:rPr>
          <w:rFonts w:ascii="宋体" w:hAnsi="宋体" w:cs="宋体" w:hint="eastAsia"/>
          <w:color w:val="000000"/>
          <w:sz w:val="28"/>
          <w:szCs w:val="28"/>
        </w:rPr>
        <w:t>工作温度：0℃～60℃</w:t>
      </w:r>
    </w:p>
    <w:p w:rsidR="00DA07AA" w:rsidRPr="00DA07AA" w:rsidRDefault="00DA07AA" w:rsidP="00D45836">
      <w:pPr>
        <w:widowControl/>
        <w:spacing w:line="520" w:lineRule="exact"/>
        <w:jc w:val="left"/>
        <w:rPr>
          <w:rFonts w:ascii="宋体" w:hAnsi="宋体" w:cs="宋体"/>
          <w:color w:val="000000"/>
          <w:sz w:val="28"/>
          <w:szCs w:val="28"/>
        </w:rPr>
      </w:pPr>
      <w:r w:rsidRPr="00DA07AA">
        <w:rPr>
          <w:rFonts w:ascii="宋体" w:hAnsi="宋体" w:cs="宋体"/>
          <w:color w:val="000000"/>
          <w:sz w:val="28"/>
          <w:szCs w:val="28"/>
        </w:rPr>
        <w:t>止回阀前直管长度≥0.5m</w:t>
      </w:r>
    </w:p>
    <w:p w:rsidR="00DA07AA" w:rsidRPr="00DA07AA" w:rsidRDefault="00DA07AA" w:rsidP="00D45836">
      <w:pPr>
        <w:widowControl/>
        <w:spacing w:line="520" w:lineRule="exact"/>
        <w:jc w:val="left"/>
        <w:rPr>
          <w:rFonts w:ascii="宋体" w:hAnsi="宋体" w:cs="宋体"/>
          <w:color w:val="000000"/>
          <w:sz w:val="28"/>
          <w:szCs w:val="28"/>
        </w:rPr>
      </w:pPr>
      <w:r w:rsidRPr="00DA07AA">
        <w:rPr>
          <w:rFonts w:ascii="宋体" w:hAnsi="宋体" w:cs="宋体" w:hint="eastAsia"/>
          <w:color w:val="000000"/>
          <w:sz w:val="28"/>
          <w:szCs w:val="28"/>
        </w:rPr>
        <w:t>3、开启压力≤</w:t>
      </w:r>
      <w:r w:rsidRPr="00DA07AA">
        <w:rPr>
          <w:rFonts w:ascii="宋体" w:hAnsi="宋体" w:cs="宋体"/>
          <w:color w:val="000000"/>
          <w:sz w:val="28"/>
          <w:szCs w:val="28"/>
        </w:rPr>
        <w:t>0.2bar</w:t>
      </w:r>
    </w:p>
    <w:p w:rsidR="00DA07AA" w:rsidRPr="00DA07AA" w:rsidRDefault="00DA07AA" w:rsidP="00D45836">
      <w:pPr>
        <w:widowControl/>
        <w:spacing w:line="520" w:lineRule="exact"/>
        <w:jc w:val="left"/>
        <w:rPr>
          <w:rFonts w:ascii="宋体" w:hAnsi="宋体" w:cs="宋体"/>
          <w:color w:val="000000"/>
          <w:sz w:val="28"/>
          <w:szCs w:val="28"/>
        </w:rPr>
      </w:pPr>
      <w:r w:rsidRPr="00DA07AA">
        <w:rPr>
          <w:rFonts w:ascii="宋体" w:hAnsi="宋体" w:cs="宋体"/>
          <w:color w:val="000000"/>
          <w:sz w:val="28"/>
          <w:szCs w:val="28"/>
        </w:rPr>
        <w:t>4</w:t>
      </w:r>
      <w:r w:rsidRPr="00DA07AA">
        <w:rPr>
          <w:rFonts w:ascii="宋体" w:hAnsi="宋体" w:cs="宋体" w:hint="eastAsia"/>
          <w:color w:val="000000"/>
          <w:sz w:val="28"/>
          <w:szCs w:val="28"/>
        </w:rPr>
        <w:t>、关闭压力≤0.04Mpa</w:t>
      </w:r>
    </w:p>
    <w:p w:rsidR="00DA07AA" w:rsidRPr="00DA07AA" w:rsidRDefault="00DA07AA" w:rsidP="00D45836">
      <w:pPr>
        <w:widowControl/>
        <w:spacing w:line="520" w:lineRule="exact"/>
        <w:jc w:val="left"/>
        <w:rPr>
          <w:rFonts w:ascii="宋体" w:hAnsi="宋体" w:cs="宋体"/>
          <w:color w:val="000000"/>
          <w:sz w:val="28"/>
          <w:szCs w:val="28"/>
        </w:rPr>
      </w:pPr>
      <w:r w:rsidRPr="00DA07AA">
        <w:rPr>
          <w:rFonts w:ascii="宋体" w:hAnsi="宋体" w:cs="宋体" w:hint="eastAsia"/>
          <w:color w:val="000000"/>
          <w:sz w:val="28"/>
          <w:szCs w:val="28"/>
        </w:rPr>
        <w:t>5、阀门设计标准</w:t>
      </w:r>
    </w:p>
    <w:p w:rsidR="00DA07AA" w:rsidRPr="00DA07AA" w:rsidRDefault="00DA07AA" w:rsidP="00D45836">
      <w:pPr>
        <w:widowControl/>
        <w:spacing w:line="520" w:lineRule="exact"/>
        <w:jc w:val="left"/>
        <w:rPr>
          <w:rFonts w:ascii="宋体" w:hAnsi="宋体" w:cs="宋体"/>
          <w:color w:val="000000"/>
          <w:sz w:val="28"/>
          <w:szCs w:val="28"/>
        </w:rPr>
      </w:pPr>
      <w:r w:rsidRPr="00DA07AA">
        <w:rPr>
          <w:rFonts w:ascii="宋体" w:hAnsi="宋体" w:cs="宋体" w:hint="eastAsia"/>
          <w:color w:val="000000"/>
          <w:sz w:val="28"/>
          <w:szCs w:val="28"/>
        </w:rPr>
        <w:t>GB12238-89 通用阀门法兰和对夹连接蝶阀</w:t>
      </w:r>
    </w:p>
    <w:p w:rsidR="00DA07AA" w:rsidRPr="00DA07AA" w:rsidRDefault="00DA07AA" w:rsidP="00D45836">
      <w:pPr>
        <w:widowControl/>
        <w:spacing w:line="520" w:lineRule="exact"/>
        <w:jc w:val="left"/>
        <w:rPr>
          <w:rFonts w:ascii="宋体" w:hAnsi="宋体" w:cs="宋体"/>
          <w:color w:val="000000"/>
          <w:sz w:val="28"/>
          <w:szCs w:val="28"/>
        </w:rPr>
      </w:pPr>
      <w:r w:rsidRPr="00DA07AA">
        <w:rPr>
          <w:rFonts w:ascii="宋体" w:hAnsi="宋体" w:cs="宋体" w:hint="eastAsia"/>
          <w:color w:val="000000"/>
          <w:sz w:val="28"/>
          <w:szCs w:val="28"/>
        </w:rPr>
        <w:t>GB/T17241.6-98 法兰连接尺寸</w:t>
      </w:r>
    </w:p>
    <w:p w:rsidR="00DA07AA" w:rsidRPr="00DA07AA" w:rsidRDefault="00DA07AA" w:rsidP="00D45836">
      <w:pPr>
        <w:widowControl/>
        <w:spacing w:line="520" w:lineRule="exact"/>
        <w:jc w:val="left"/>
        <w:rPr>
          <w:rFonts w:ascii="宋体" w:hAnsi="宋体" w:cs="宋体"/>
          <w:color w:val="000000"/>
          <w:sz w:val="28"/>
          <w:szCs w:val="28"/>
        </w:rPr>
      </w:pPr>
      <w:r w:rsidRPr="00DA07AA">
        <w:rPr>
          <w:rFonts w:ascii="宋体" w:hAnsi="宋体" w:cs="宋体" w:hint="eastAsia"/>
          <w:color w:val="000000"/>
          <w:sz w:val="28"/>
          <w:szCs w:val="28"/>
        </w:rPr>
        <w:t>GB/T13927-</w:t>
      </w:r>
      <w:r w:rsidRPr="00DA07AA">
        <w:rPr>
          <w:rFonts w:ascii="宋体" w:hAnsi="宋体" w:cs="宋体"/>
          <w:color w:val="000000"/>
          <w:sz w:val="28"/>
          <w:szCs w:val="28"/>
        </w:rPr>
        <w:t>2008</w:t>
      </w:r>
      <w:r w:rsidRPr="00DA07AA">
        <w:rPr>
          <w:rFonts w:ascii="宋体" w:hAnsi="宋体" w:cs="宋体" w:hint="eastAsia"/>
          <w:color w:val="000000"/>
          <w:sz w:val="28"/>
          <w:szCs w:val="28"/>
        </w:rPr>
        <w:t xml:space="preserve"> 通用阀门压力试验</w:t>
      </w:r>
    </w:p>
    <w:p w:rsidR="00DA07AA" w:rsidRPr="00DA07AA" w:rsidRDefault="00DA07AA" w:rsidP="00D45836">
      <w:pPr>
        <w:widowControl/>
        <w:spacing w:line="520" w:lineRule="exact"/>
        <w:jc w:val="left"/>
        <w:rPr>
          <w:rFonts w:ascii="宋体" w:hAnsi="宋体" w:cs="宋体"/>
          <w:color w:val="000000"/>
          <w:sz w:val="28"/>
          <w:szCs w:val="28"/>
        </w:rPr>
      </w:pPr>
      <w:r w:rsidRPr="00DA07AA">
        <w:rPr>
          <w:rFonts w:ascii="宋体" w:hAnsi="宋体" w:cs="宋体" w:hint="eastAsia"/>
          <w:color w:val="000000"/>
          <w:sz w:val="28"/>
          <w:szCs w:val="28"/>
        </w:rPr>
        <w:lastRenderedPageBreak/>
        <w:t>GB12220 通用阀门标志</w:t>
      </w:r>
    </w:p>
    <w:p w:rsidR="00DA07AA" w:rsidRPr="00DA07AA" w:rsidRDefault="00DA07AA" w:rsidP="00D45836">
      <w:pPr>
        <w:widowControl/>
        <w:spacing w:line="520" w:lineRule="exact"/>
        <w:jc w:val="left"/>
        <w:rPr>
          <w:rFonts w:ascii="宋体" w:hAnsi="宋体" w:cs="宋体"/>
          <w:color w:val="000000"/>
          <w:sz w:val="28"/>
          <w:szCs w:val="28"/>
        </w:rPr>
      </w:pPr>
      <w:r w:rsidRPr="00DA07AA">
        <w:rPr>
          <w:rFonts w:ascii="宋体" w:hAnsi="宋体" w:cs="宋体" w:hint="eastAsia"/>
          <w:color w:val="000000"/>
          <w:sz w:val="28"/>
          <w:szCs w:val="28"/>
        </w:rPr>
        <w:t>GB12221 法兰连接金属阀门结构长度</w:t>
      </w:r>
    </w:p>
    <w:p w:rsidR="00DA07AA" w:rsidRPr="00DA07AA" w:rsidRDefault="00DA07AA" w:rsidP="00D45836">
      <w:pPr>
        <w:widowControl/>
        <w:spacing w:line="520" w:lineRule="exact"/>
        <w:jc w:val="left"/>
        <w:rPr>
          <w:rFonts w:ascii="宋体" w:hAnsi="宋体" w:cs="宋体"/>
          <w:color w:val="000000"/>
          <w:sz w:val="28"/>
          <w:szCs w:val="28"/>
        </w:rPr>
      </w:pPr>
      <w:r w:rsidRPr="00DA07AA">
        <w:rPr>
          <w:rFonts w:ascii="宋体" w:hAnsi="宋体" w:cs="宋体" w:hint="eastAsia"/>
          <w:color w:val="000000"/>
          <w:sz w:val="28"/>
          <w:szCs w:val="28"/>
        </w:rPr>
        <w:t>GB12227 通用阀门球墨铸铁件技术条件</w:t>
      </w:r>
    </w:p>
    <w:p w:rsidR="00DA07AA" w:rsidRPr="00DA07AA" w:rsidRDefault="00DA07AA" w:rsidP="00D45836">
      <w:pPr>
        <w:widowControl/>
        <w:spacing w:line="520" w:lineRule="exact"/>
        <w:jc w:val="left"/>
        <w:rPr>
          <w:rFonts w:ascii="宋体" w:hAnsi="宋体" w:cs="宋体"/>
          <w:color w:val="000000"/>
          <w:sz w:val="28"/>
          <w:szCs w:val="28"/>
        </w:rPr>
      </w:pPr>
      <w:r w:rsidRPr="00DA07AA">
        <w:rPr>
          <w:rFonts w:ascii="宋体" w:hAnsi="宋体" w:cs="宋体" w:hint="eastAsia"/>
          <w:color w:val="000000"/>
          <w:sz w:val="28"/>
          <w:szCs w:val="28"/>
        </w:rPr>
        <w:t>GB12225 通用阀门铜合金铸件技术条件</w:t>
      </w:r>
    </w:p>
    <w:p w:rsidR="00DA07AA" w:rsidRPr="00DA07AA" w:rsidRDefault="00DA07AA" w:rsidP="00D45836">
      <w:pPr>
        <w:widowControl/>
        <w:spacing w:line="520" w:lineRule="exact"/>
        <w:jc w:val="left"/>
        <w:rPr>
          <w:rFonts w:ascii="宋体" w:hAnsi="宋体" w:cs="宋体"/>
          <w:color w:val="000000"/>
          <w:sz w:val="28"/>
          <w:szCs w:val="28"/>
        </w:rPr>
      </w:pPr>
      <w:r w:rsidRPr="00DA07AA">
        <w:rPr>
          <w:rFonts w:ascii="宋体" w:hAnsi="宋体" w:cs="宋体" w:hint="eastAsia"/>
          <w:color w:val="000000"/>
          <w:sz w:val="28"/>
          <w:szCs w:val="28"/>
        </w:rPr>
        <w:t>JB/T</w:t>
      </w:r>
      <w:r w:rsidRPr="00DA07AA">
        <w:rPr>
          <w:rFonts w:ascii="宋体" w:hAnsi="宋体" w:cs="宋体"/>
          <w:color w:val="000000"/>
          <w:sz w:val="28"/>
          <w:szCs w:val="28"/>
        </w:rPr>
        <w:t>10674-2006 水力控制阀</w:t>
      </w:r>
    </w:p>
    <w:p w:rsidR="00DA07AA" w:rsidRPr="00DA07AA" w:rsidRDefault="00DA07AA" w:rsidP="00D45836">
      <w:pPr>
        <w:widowControl/>
        <w:spacing w:line="520" w:lineRule="exact"/>
        <w:jc w:val="left"/>
        <w:rPr>
          <w:rFonts w:ascii="宋体" w:hAnsi="宋体" w:cs="宋体"/>
          <w:color w:val="000000"/>
          <w:sz w:val="28"/>
          <w:szCs w:val="28"/>
        </w:rPr>
      </w:pPr>
      <w:r w:rsidRPr="00DA07AA">
        <w:rPr>
          <w:rFonts w:ascii="宋体" w:hAnsi="宋体" w:cs="宋体"/>
          <w:color w:val="000000"/>
          <w:sz w:val="28"/>
          <w:szCs w:val="28"/>
        </w:rPr>
        <w:t>CJ/T219 水力控制阀</w:t>
      </w:r>
    </w:p>
    <w:p w:rsidR="00DA07AA" w:rsidRPr="00DA07AA" w:rsidRDefault="00DA07AA" w:rsidP="00D45836">
      <w:pPr>
        <w:widowControl/>
        <w:spacing w:line="520" w:lineRule="exact"/>
        <w:jc w:val="left"/>
        <w:rPr>
          <w:rFonts w:ascii="宋体" w:hAnsi="宋体" w:cs="宋体"/>
          <w:color w:val="000000"/>
          <w:sz w:val="30"/>
          <w:szCs w:val="30"/>
        </w:rPr>
      </w:pPr>
      <w:r w:rsidRPr="00DA07AA">
        <w:rPr>
          <w:rFonts w:ascii="宋体" w:hAnsi="宋体" w:cs="宋体" w:hint="eastAsia"/>
          <w:color w:val="000000"/>
          <w:sz w:val="30"/>
          <w:szCs w:val="30"/>
        </w:rPr>
        <w:t>GB1220 不锈钢棒</w:t>
      </w:r>
    </w:p>
    <w:p w:rsidR="00DA07AA" w:rsidRPr="00DA07AA" w:rsidRDefault="00DA07AA" w:rsidP="00D45836">
      <w:pPr>
        <w:widowControl/>
        <w:spacing w:line="520" w:lineRule="exact"/>
        <w:jc w:val="left"/>
        <w:rPr>
          <w:rFonts w:ascii="宋体" w:hAnsi="宋体" w:cs="宋体"/>
          <w:color w:val="000000"/>
          <w:sz w:val="30"/>
          <w:szCs w:val="30"/>
        </w:rPr>
      </w:pPr>
      <w:r w:rsidRPr="00DA07AA">
        <w:rPr>
          <w:rFonts w:ascii="宋体" w:hAnsi="宋体" w:cs="宋体" w:hint="eastAsia"/>
          <w:color w:val="000000"/>
          <w:sz w:val="30"/>
          <w:szCs w:val="30"/>
        </w:rPr>
        <w:t>HG/T3091-2000 橡胶密封圈件—给、排水管道用接口密封圈材料规范</w:t>
      </w:r>
    </w:p>
    <w:p w:rsidR="00DA07AA" w:rsidRPr="00DA07AA" w:rsidRDefault="00DA07AA" w:rsidP="00D45836">
      <w:pPr>
        <w:widowControl/>
        <w:spacing w:line="520" w:lineRule="exact"/>
        <w:jc w:val="left"/>
        <w:rPr>
          <w:rFonts w:ascii="宋体" w:hAnsi="宋体" w:cs="宋体"/>
          <w:color w:val="000000"/>
          <w:sz w:val="30"/>
          <w:szCs w:val="30"/>
        </w:rPr>
      </w:pPr>
      <w:r w:rsidRPr="00DA07AA">
        <w:rPr>
          <w:rFonts w:ascii="宋体" w:hAnsi="宋体" w:cs="宋体" w:hint="eastAsia"/>
          <w:color w:val="000000"/>
          <w:sz w:val="30"/>
          <w:szCs w:val="30"/>
        </w:rPr>
        <w:t>GB17219-1998 生活饮用水输配水设备及防护材料的安全性评价标准</w:t>
      </w:r>
    </w:p>
    <w:p w:rsidR="00DA07AA" w:rsidRPr="00DA07AA" w:rsidRDefault="00DA07AA" w:rsidP="00DA07AA">
      <w:pPr>
        <w:widowControl/>
        <w:jc w:val="left"/>
        <w:rPr>
          <w:rFonts w:ascii="宋体" w:hAnsi="宋体" w:cs="宋体"/>
          <w:color w:val="000000"/>
          <w:sz w:val="30"/>
          <w:szCs w:val="30"/>
        </w:rPr>
      </w:pPr>
      <w:r w:rsidRPr="00DA07AA">
        <w:rPr>
          <w:rFonts w:ascii="宋体" w:hAnsi="宋体" w:cs="宋体"/>
          <w:noProof/>
          <w:color w:val="000000"/>
          <w:sz w:val="30"/>
          <w:szCs w:val="30"/>
        </w:rPr>
        <w:drawing>
          <wp:anchor distT="0" distB="0" distL="114300" distR="114300" simplePos="0" relativeHeight="251662336" behindDoc="0" locked="0" layoutInCell="1" allowOverlap="1" wp14:anchorId="396BBB9A" wp14:editId="7508E82C">
            <wp:simplePos x="0" y="0"/>
            <wp:positionH relativeFrom="column">
              <wp:posOffset>-196215</wp:posOffset>
            </wp:positionH>
            <wp:positionV relativeFrom="paragraph">
              <wp:posOffset>466283</wp:posOffset>
            </wp:positionV>
            <wp:extent cx="6486525" cy="1409700"/>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652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07AA">
        <w:rPr>
          <w:rFonts w:ascii="宋体" w:hAnsi="宋体" w:cs="宋体" w:hint="eastAsia"/>
          <w:color w:val="000000"/>
          <w:sz w:val="30"/>
          <w:szCs w:val="30"/>
        </w:rPr>
        <w:t>6、阀门材质</w:t>
      </w:r>
    </w:p>
    <w:p w:rsidR="00DA07AA" w:rsidRPr="00DA07AA" w:rsidRDefault="00DA07AA" w:rsidP="00D45836">
      <w:pPr>
        <w:widowControl/>
        <w:spacing w:line="540" w:lineRule="exact"/>
        <w:jc w:val="left"/>
        <w:rPr>
          <w:rFonts w:ascii="宋体" w:hAnsi="宋体" w:cs="宋体"/>
          <w:color w:val="000000"/>
          <w:sz w:val="28"/>
          <w:szCs w:val="28"/>
        </w:rPr>
      </w:pPr>
      <w:r w:rsidRPr="00DA07AA">
        <w:rPr>
          <w:rFonts w:ascii="宋体" w:hAnsi="宋体" w:cs="宋体" w:hint="eastAsia"/>
          <w:color w:val="000000"/>
          <w:sz w:val="28"/>
          <w:szCs w:val="28"/>
        </w:rPr>
        <w:t>按</w:t>
      </w:r>
      <w:r w:rsidRPr="00DA07AA">
        <w:rPr>
          <w:rFonts w:ascii="宋体" w:hAnsi="宋体" w:cs="宋体"/>
          <w:color w:val="000000"/>
          <w:sz w:val="28"/>
          <w:szCs w:val="28"/>
        </w:rPr>
        <w:t>DIN（德国）</w:t>
      </w:r>
      <w:r w:rsidRPr="00DA07AA">
        <w:rPr>
          <w:rFonts w:ascii="宋体" w:hAnsi="宋体" w:cs="宋体" w:hint="eastAsia"/>
          <w:color w:val="000000"/>
          <w:sz w:val="28"/>
          <w:szCs w:val="28"/>
        </w:rPr>
        <w:t>标准</w:t>
      </w:r>
      <w:r w:rsidRPr="00DA07AA">
        <w:rPr>
          <w:rFonts w:ascii="宋体" w:hAnsi="宋体" w:cs="宋体"/>
          <w:color w:val="000000"/>
          <w:sz w:val="28"/>
          <w:szCs w:val="28"/>
        </w:rPr>
        <w:t>。</w:t>
      </w:r>
    </w:p>
    <w:p w:rsidR="00DA07AA" w:rsidRPr="00DA07AA" w:rsidRDefault="00DA07AA" w:rsidP="00D45836">
      <w:pPr>
        <w:widowControl/>
        <w:spacing w:line="540" w:lineRule="exact"/>
        <w:jc w:val="left"/>
        <w:rPr>
          <w:rFonts w:ascii="宋体" w:hAnsi="宋体" w:cs="宋体"/>
          <w:color w:val="000000"/>
          <w:sz w:val="28"/>
          <w:szCs w:val="28"/>
        </w:rPr>
      </w:pPr>
      <w:r>
        <w:rPr>
          <w:rFonts w:ascii="宋体" w:hAnsi="宋体" w:cs="宋体" w:hint="eastAsia"/>
          <w:color w:val="000000"/>
          <w:sz w:val="28"/>
          <w:szCs w:val="28"/>
        </w:rPr>
        <w:t>7、</w:t>
      </w:r>
      <w:r w:rsidRPr="00DA07AA">
        <w:rPr>
          <w:rFonts w:ascii="宋体" w:hAnsi="宋体" w:cs="宋体" w:hint="eastAsia"/>
          <w:color w:val="000000"/>
          <w:sz w:val="28"/>
          <w:szCs w:val="28"/>
        </w:rPr>
        <w:t>阀门应有介质流动方向标记，流阻系数≤0.</w:t>
      </w:r>
      <w:r w:rsidRPr="00DA07AA">
        <w:rPr>
          <w:rFonts w:ascii="宋体" w:hAnsi="宋体" w:cs="宋体"/>
          <w:color w:val="000000"/>
          <w:sz w:val="28"/>
          <w:szCs w:val="28"/>
        </w:rPr>
        <w:t>36。</w:t>
      </w:r>
    </w:p>
    <w:p w:rsidR="00DA07AA" w:rsidRPr="00DA07AA" w:rsidRDefault="00DA07AA" w:rsidP="00D45836">
      <w:pPr>
        <w:widowControl/>
        <w:spacing w:line="540" w:lineRule="exact"/>
        <w:jc w:val="left"/>
        <w:rPr>
          <w:rFonts w:ascii="宋体" w:hAnsi="宋体" w:cs="宋体"/>
          <w:color w:val="000000"/>
          <w:sz w:val="28"/>
          <w:szCs w:val="28"/>
        </w:rPr>
      </w:pPr>
      <w:r>
        <w:rPr>
          <w:rFonts w:ascii="宋体" w:hAnsi="宋体" w:cs="宋体"/>
          <w:color w:val="000000"/>
          <w:sz w:val="28"/>
          <w:szCs w:val="28"/>
        </w:rPr>
        <w:t>8</w:t>
      </w:r>
      <w:r>
        <w:rPr>
          <w:rFonts w:ascii="宋体" w:hAnsi="宋体" w:cs="宋体" w:hint="eastAsia"/>
          <w:color w:val="000000"/>
          <w:sz w:val="28"/>
          <w:szCs w:val="28"/>
        </w:rPr>
        <w:t>、</w:t>
      </w:r>
      <w:r w:rsidRPr="00DA07AA">
        <w:rPr>
          <w:rFonts w:ascii="宋体" w:hAnsi="宋体" w:cs="宋体"/>
          <w:color w:val="000000"/>
          <w:sz w:val="28"/>
          <w:szCs w:val="28"/>
        </w:rPr>
        <w:t>涂层：</w:t>
      </w:r>
    </w:p>
    <w:p w:rsidR="00DA07AA" w:rsidRPr="00DA07AA" w:rsidRDefault="00DA07AA" w:rsidP="00D45836">
      <w:pPr>
        <w:widowControl/>
        <w:spacing w:line="540" w:lineRule="exact"/>
        <w:ind w:firstLineChars="200" w:firstLine="560"/>
        <w:jc w:val="left"/>
        <w:rPr>
          <w:rFonts w:ascii="宋体" w:hAnsi="宋体" w:cs="宋体"/>
          <w:color w:val="000000"/>
          <w:sz w:val="28"/>
          <w:szCs w:val="28"/>
        </w:rPr>
      </w:pPr>
      <w:r w:rsidRPr="00DA07AA">
        <w:rPr>
          <w:rFonts w:ascii="宋体" w:hAnsi="宋体" w:cs="宋体" w:hint="eastAsia"/>
          <w:color w:val="000000"/>
          <w:sz w:val="28"/>
          <w:szCs w:val="28"/>
        </w:rPr>
        <w:t>防腐前的阀体、阀板表面至少进行喷砂除锈，达到Sa2.5 级；将铸件加热后，进行静电喷涂环氧树脂粉末工艺，最后烘干固化；必须保证涂层厚度均匀、色泽均一，涂层表面要光洁，无流痕；涂层厚度达0.2mm以上，阀门外观颜色均采用蓝色。</w:t>
      </w:r>
    </w:p>
    <w:p w:rsidR="00DA07AA" w:rsidRPr="00DA07AA" w:rsidRDefault="00DA07AA" w:rsidP="00D45836">
      <w:pPr>
        <w:widowControl/>
        <w:spacing w:line="540" w:lineRule="exact"/>
        <w:jc w:val="left"/>
        <w:rPr>
          <w:rFonts w:ascii="宋体" w:hAnsi="宋体" w:cs="宋体"/>
          <w:color w:val="000000"/>
          <w:sz w:val="28"/>
          <w:szCs w:val="28"/>
        </w:rPr>
      </w:pPr>
      <w:r>
        <w:rPr>
          <w:rFonts w:ascii="宋体" w:hAnsi="宋体" w:cs="宋体" w:hint="eastAsia"/>
          <w:color w:val="000000"/>
          <w:sz w:val="28"/>
          <w:szCs w:val="28"/>
        </w:rPr>
        <w:t>9、</w:t>
      </w:r>
      <w:r w:rsidRPr="00DA07AA">
        <w:rPr>
          <w:rFonts w:ascii="宋体" w:hAnsi="宋体" w:cs="宋体" w:hint="eastAsia"/>
          <w:color w:val="000000"/>
          <w:sz w:val="28"/>
          <w:szCs w:val="28"/>
        </w:rPr>
        <w:t>设备供应商需提供授权代理或经销证书、止回阀性能曲线图、质量保证、价格保证、服务承诺等，售后技术支持由生产厂家负责。</w:t>
      </w:r>
    </w:p>
    <w:p w:rsidR="00DA07AA" w:rsidRDefault="00DA07AA" w:rsidP="00D45836">
      <w:pPr>
        <w:widowControl/>
        <w:spacing w:line="540" w:lineRule="exact"/>
        <w:jc w:val="left"/>
        <w:rPr>
          <w:rFonts w:ascii="宋体" w:hAnsi="宋体" w:cs="宋体"/>
          <w:color w:val="000000"/>
          <w:sz w:val="28"/>
          <w:szCs w:val="28"/>
        </w:rPr>
      </w:pPr>
      <w:r>
        <w:rPr>
          <w:rFonts w:ascii="宋体" w:hAnsi="宋体" w:cs="宋体"/>
          <w:color w:val="000000"/>
          <w:sz w:val="28"/>
          <w:szCs w:val="28"/>
        </w:rPr>
        <w:t>10</w:t>
      </w:r>
      <w:r>
        <w:rPr>
          <w:rFonts w:ascii="宋体" w:hAnsi="宋体" w:cs="宋体" w:hint="eastAsia"/>
          <w:color w:val="000000"/>
          <w:sz w:val="28"/>
          <w:szCs w:val="28"/>
        </w:rPr>
        <w:t>、</w:t>
      </w:r>
      <w:r w:rsidRPr="00DA07AA">
        <w:rPr>
          <w:rFonts w:ascii="宋体" w:hAnsi="宋体" w:cs="宋体"/>
          <w:color w:val="000000"/>
          <w:sz w:val="28"/>
          <w:szCs w:val="28"/>
        </w:rPr>
        <w:t>其他：</w:t>
      </w:r>
      <w:r w:rsidR="00D45836" w:rsidRPr="00D45836">
        <w:rPr>
          <w:rFonts w:ascii="宋体" w:hAnsi="宋体" w:cs="宋体"/>
          <w:color w:val="000000"/>
          <w:sz w:val="28"/>
          <w:szCs w:val="28"/>
        </w:rPr>
        <w:t>静音止回阀品牌参照或相当于、优于阀门品牌VAG</w:t>
      </w:r>
      <w:r w:rsidR="00D45836">
        <w:rPr>
          <w:rFonts w:ascii="宋体" w:hAnsi="宋体" w:cs="宋体"/>
          <w:color w:val="000000"/>
          <w:sz w:val="28"/>
          <w:szCs w:val="28"/>
        </w:rPr>
        <w:t>，在我司已进行测试，安全可靠</w:t>
      </w:r>
      <w:r w:rsidRPr="00DA07AA">
        <w:rPr>
          <w:rFonts w:ascii="宋体" w:hAnsi="宋体" w:cs="宋体" w:hint="eastAsia"/>
          <w:color w:val="000000"/>
          <w:sz w:val="28"/>
          <w:szCs w:val="28"/>
        </w:rPr>
        <w:t>。</w:t>
      </w:r>
    </w:p>
    <w:p w:rsidR="00D45836" w:rsidRPr="00DA07AA" w:rsidRDefault="00D45836" w:rsidP="00D45836">
      <w:pPr>
        <w:widowControl/>
        <w:spacing w:line="540" w:lineRule="exact"/>
        <w:jc w:val="left"/>
        <w:rPr>
          <w:rFonts w:ascii="宋体" w:hAnsi="宋体" w:cs="宋体"/>
          <w:color w:val="000000"/>
          <w:sz w:val="28"/>
          <w:szCs w:val="28"/>
        </w:rPr>
      </w:pPr>
    </w:p>
    <w:p w:rsidR="00DA07AA" w:rsidRPr="00DA07AA" w:rsidRDefault="00DA07AA" w:rsidP="00DA07AA">
      <w:pPr>
        <w:widowControl/>
        <w:spacing w:line="560" w:lineRule="exact"/>
        <w:jc w:val="left"/>
        <w:rPr>
          <w:rFonts w:ascii="宋体" w:hAnsi="宋体" w:cs="宋体"/>
          <w:color w:val="000000"/>
          <w:sz w:val="30"/>
          <w:szCs w:val="30"/>
        </w:rPr>
      </w:pPr>
      <w:r w:rsidRPr="00DA07AA">
        <w:rPr>
          <w:rFonts w:ascii="宋体" w:hAnsi="宋体" w:cs="宋体"/>
          <w:color w:val="000000"/>
          <w:sz w:val="30"/>
          <w:szCs w:val="30"/>
        </w:rPr>
        <w:lastRenderedPageBreak/>
        <w:t>附件</w:t>
      </w:r>
      <w:r w:rsidRPr="00DA07AA">
        <w:rPr>
          <w:rFonts w:ascii="宋体" w:hAnsi="宋体" w:cs="宋体" w:hint="eastAsia"/>
          <w:color w:val="000000"/>
          <w:sz w:val="30"/>
          <w:szCs w:val="30"/>
        </w:rPr>
        <w:t>8</w:t>
      </w:r>
    </w:p>
    <w:p w:rsidR="00DA07AA" w:rsidRPr="00D45836" w:rsidRDefault="00DA07AA" w:rsidP="00D45836">
      <w:pPr>
        <w:widowControl/>
        <w:spacing w:line="560" w:lineRule="exact"/>
        <w:jc w:val="center"/>
        <w:rPr>
          <w:rFonts w:ascii="宋体" w:hAnsi="宋体" w:cs="宋体"/>
          <w:color w:val="000000"/>
          <w:sz w:val="30"/>
          <w:szCs w:val="30"/>
        </w:rPr>
      </w:pPr>
      <w:r w:rsidRPr="00DA07AA">
        <w:rPr>
          <w:rFonts w:ascii="宋体" w:hAnsi="宋体" w:cs="宋体"/>
          <w:color w:val="000000"/>
          <w:sz w:val="30"/>
          <w:szCs w:val="30"/>
        </w:rPr>
        <w:t>电动蝶阀技术要求</w:t>
      </w:r>
    </w:p>
    <w:p w:rsidR="00DA07AA" w:rsidRPr="00DA07AA" w:rsidRDefault="00DA07AA" w:rsidP="00DA07AA">
      <w:pPr>
        <w:widowControl/>
        <w:numPr>
          <w:ilvl w:val="0"/>
          <w:numId w:val="42"/>
        </w:numPr>
        <w:spacing w:line="560" w:lineRule="exact"/>
        <w:jc w:val="left"/>
        <w:rPr>
          <w:rFonts w:ascii="宋体" w:hAnsi="宋体" w:cs="宋体"/>
          <w:color w:val="000000"/>
          <w:sz w:val="28"/>
          <w:szCs w:val="28"/>
        </w:rPr>
      </w:pPr>
      <w:r w:rsidRPr="00DA07AA">
        <w:rPr>
          <w:rFonts w:ascii="宋体" w:hAnsi="宋体" w:cs="宋体" w:hint="eastAsia"/>
          <w:color w:val="000000"/>
          <w:sz w:val="28"/>
          <w:szCs w:val="28"/>
        </w:rPr>
        <w:t>本体：</w:t>
      </w:r>
    </w:p>
    <w:p w:rsidR="00DA07AA" w:rsidRPr="00DA07AA" w:rsidRDefault="00DA07AA" w:rsidP="00DA07AA">
      <w:pPr>
        <w:widowControl/>
        <w:numPr>
          <w:ilvl w:val="0"/>
          <w:numId w:val="41"/>
        </w:numPr>
        <w:spacing w:line="560" w:lineRule="exact"/>
        <w:jc w:val="left"/>
        <w:rPr>
          <w:rFonts w:ascii="宋体" w:hAnsi="宋体" w:cs="宋体"/>
          <w:color w:val="000000"/>
          <w:sz w:val="28"/>
          <w:szCs w:val="28"/>
        </w:rPr>
      </w:pPr>
      <w:r w:rsidRPr="00DA07AA">
        <w:rPr>
          <w:rFonts w:ascii="宋体" w:hAnsi="宋体" w:cs="宋体"/>
          <w:color w:val="000000"/>
          <w:sz w:val="28"/>
          <w:szCs w:val="28"/>
        </w:rPr>
        <w:t>制造标准：</w:t>
      </w:r>
    </w:p>
    <w:p w:rsidR="00DA07AA" w:rsidRPr="00DA07AA" w:rsidRDefault="00DA07AA" w:rsidP="00DA07AA">
      <w:pPr>
        <w:widowControl/>
        <w:spacing w:line="560" w:lineRule="exact"/>
        <w:jc w:val="left"/>
        <w:rPr>
          <w:rFonts w:ascii="宋体" w:hAnsi="宋体" w:cs="宋体"/>
          <w:color w:val="000000"/>
          <w:sz w:val="28"/>
          <w:szCs w:val="28"/>
        </w:rPr>
      </w:pPr>
      <w:r w:rsidRPr="00DA07AA">
        <w:rPr>
          <w:rFonts w:ascii="宋体" w:hAnsi="宋体" w:cs="宋体" w:hint="eastAsia"/>
          <w:color w:val="000000"/>
          <w:sz w:val="28"/>
          <w:szCs w:val="28"/>
        </w:rPr>
        <w:t>A</w:t>
      </w:r>
      <w:r w:rsidRPr="00DA07AA">
        <w:rPr>
          <w:rFonts w:ascii="宋体" w:hAnsi="宋体" w:cs="宋体"/>
          <w:color w:val="000000"/>
          <w:sz w:val="28"/>
          <w:szCs w:val="28"/>
        </w:rPr>
        <w:t>SME B16.34，GB/T12224，GB122238，API609，</w:t>
      </w:r>
      <w:r w:rsidRPr="00DA07AA">
        <w:rPr>
          <w:rFonts w:ascii="宋体" w:hAnsi="宋体" w:cs="宋体" w:hint="eastAsia"/>
          <w:color w:val="000000"/>
          <w:sz w:val="28"/>
          <w:szCs w:val="28"/>
        </w:rPr>
        <w:t>AWWA</w:t>
      </w:r>
      <w:r w:rsidRPr="00DA07AA">
        <w:rPr>
          <w:rFonts w:ascii="宋体" w:hAnsi="宋体" w:cs="宋体"/>
          <w:color w:val="000000"/>
          <w:sz w:val="28"/>
          <w:szCs w:val="28"/>
        </w:rPr>
        <w:t xml:space="preserve"> C504等</w:t>
      </w:r>
    </w:p>
    <w:p w:rsidR="00DA07AA" w:rsidRPr="00DA07AA" w:rsidRDefault="00DA07AA" w:rsidP="00DA07AA">
      <w:pPr>
        <w:widowControl/>
        <w:numPr>
          <w:ilvl w:val="0"/>
          <w:numId w:val="41"/>
        </w:numPr>
        <w:spacing w:line="560" w:lineRule="exact"/>
        <w:jc w:val="left"/>
        <w:rPr>
          <w:rFonts w:ascii="宋体" w:hAnsi="宋体" w:cs="宋体"/>
          <w:color w:val="000000"/>
          <w:sz w:val="28"/>
          <w:szCs w:val="28"/>
        </w:rPr>
      </w:pPr>
      <w:r w:rsidRPr="00DA07AA">
        <w:rPr>
          <w:rFonts w:ascii="宋体" w:hAnsi="宋体" w:cs="宋体"/>
          <w:color w:val="000000"/>
          <w:sz w:val="28"/>
          <w:szCs w:val="28"/>
        </w:rPr>
        <w:t>阀门结构：双</w:t>
      </w:r>
      <w:r w:rsidRPr="00DA07AA">
        <w:rPr>
          <w:rFonts w:ascii="宋体" w:hAnsi="宋体" w:cs="宋体" w:hint="eastAsia"/>
          <w:color w:val="000000"/>
          <w:sz w:val="28"/>
          <w:szCs w:val="28"/>
        </w:rPr>
        <w:t>法兰式中线衬胶密封蝶阀，公称压力16bar；</w:t>
      </w:r>
    </w:p>
    <w:p w:rsidR="00DA07AA" w:rsidRPr="00DA07AA" w:rsidRDefault="00DA07AA" w:rsidP="00DA07AA">
      <w:pPr>
        <w:widowControl/>
        <w:numPr>
          <w:ilvl w:val="0"/>
          <w:numId w:val="41"/>
        </w:numPr>
        <w:spacing w:line="560" w:lineRule="exact"/>
        <w:jc w:val="left"/>
        <w:rPr>
          <w:rFonts w:ascii="宋体" w:hAnsi="宋体" w:cs="宋体"/>
          <w:color w:val="000000"/>
          <w:sz w:val="28"/>
          <w:szCs w:val="28"/>
        </w:rPr>
      </w:pPr>
      <w:r w:rsidRPr="00DA07AA">
        <w:rPr>
          <w:rFonts w:ascii="宋体" w:hAnsi="宋体" w:cs="宋体" w:hint="eastAsia"/>
          <w:color w:val="000000"/>
          <w:sz w:val="28"/>
          <w:szCs w:val="28"/>
        </w:rPr>
        <w:t>阀门本体品牌参照或相当于、优于以下厂家的产品：</w:t>
      </w:r>
    </w:p>
    <w:p w:rsidR="00DA07AA" w:rsidRPr="00DA07AA" w:rsidRDefault="00DA07AA" w:rsidP="00DA07AA">
      <w:pPr>
        <w:widowControl/>
        <w:spacing w:line="560" w:lineRule="exact"/>
        <w:ind w:firstLineChars="300" w:firstLine="840"/>
        <w:jc w:val="left"/>
        <w:rPr>
          <w:rFonts w:ascii="宋体" w:hAnsi="宋体" w:cs="宋体"/>
          <w:color w:val="000000"/>
          <w:sz w:val="28"/>
          <w:szCs w:val="28"/>
        </w:rPr>
      </w:pPr>
      <w:r w:rsidRPr="00DA07AA">
        <w:rPr>
          <w:rFonts w:ascii="宋体" w:hAnsi="宋体" w:cs="宋体" w:hint="eastAsia"/>
          <w:color w:val="000000"/>
          <w:sz w:val="28"/>
          <w:szCs w:val="28"/>
        </w:rPr>
        <w:t>阀安格水处理系统(太仓)有限公司（VAG）</w:t>
      </w:r>
    </w:p>
    <w:p w:rsidR="00DA07AA" w:rsidRPr="00DA07AA" w:rsidRDefault="00DA07AA" w:rsidP="00DA07AA">
      <w:pPr>
        <w:widowControl/>
        <w:spacing w:line="560" w:lineRule="exact"/>
        <w:ind w:firstLineChars="300" w:firstLine="840"/>
        <w:jc w:val="left"/>
        <w:rPr>
          <w:rFonts w:ascii="宋体" w:hAnsi="宋体" w:cs="宋体"/>
          <w:color w:val="000000"/>
          <w:sz w:val="28"/>
          <w:szCs w:val="28"/>
        </w:rPr>
      </w:pPr>
      <w:r w:rsidRPr="00DA07AA">
        <w:rPr>
          <w:rFonts w:ascii="宋体" w:hAnsi="宋体" w:cs="宋体" w:hint="eastAsia"/>
          <w:color w:val="000000"/>
          <w:sz w:val="28"/>
          <w:szCs w:val="28"/>
        </w:rPr>
        <w:t>依博罗阀门（北京）有限公司</w:t>
      </w:r>
    </w:p>
    <w:p w:rsidR="00DA07AA" w:rsidRPr="00DA07AA" w:rsidRDefault="00DA07AA" w:rsidP="00DA07AA">
      <w:pPr>
        <w:widowControl/>
        <w:spacing w:line="560" w:lineRule="exact"/>
        <w:ind w:firstLineChars="300" w:firstLine="840"/>
        <w:jc w:val="left"/>
        <w:rPr>
          <w:rFonts w:ascii="宋体" w:hAnsi="宋体" w:cs="宋体"/>
          <w:color w:val="000000"/>
          <w:sz w:val="28"/>
          <w:szCs w:val="28"/>
        </w:rPr>
      </w:pPr>
      <w:r w:rsidRPr="00DA07AA">
        <w:rPr>
          <w:rFonts w:ascii="宋体" w:hAnsi="宋体" w:cs="宋体"/>
          <w:color w:val="000000"/>
          <w:sz w:val="28"/>
          <w:szCs w:val="28"/>
        </w:rPr>
        <w:t>博雷</w:t>
      </w:r>
    </w:p>
    <w:p w:rsidR="00DA07AA" w:rsidRPr="00DA07AA" w:rsidRDefault="00DA07AA" w:rsidP="00DA07AA">
      <w:pPr>
        <w:widowControl/>
        <w:numPr>
          <w:ilvl w:val="0"/>
          <w:numId w:val="41"/>
        </w:numPr>
        <w:spacing w:line="560" w:lineRule="exact"/>
        <w:ind w:leftChars="-1" w:left="-2" w:firstLineChars="202" w:firstLine="566"/>
        <w:jc w:val="left"/>
        <w:rPr>
          <w:rFonts w:ascii="宋体" w:hAnsi="宋体" w:cs="宋体"/>
          <w:color w:val="000000"/>
          <w:sz w:val="28"/>
          <w:szCs w:val="28"/>
        </w:rPr>
      </w:pPr>
      <w:r w:rsidRPr="00DA07AA">
        <w:rPr>
          <w:rFonts w:ascii="宋体" w:hAnsi="宋体" w:cs="宋体"/>
          <w:color w:val="000000"/>
          <w:sz w:val="28"/>
          <w:szCs w:val="28"/>
        </w:rPr>
        <w:t>材质要求</w:t>
      </w:r>
    </w:p>
    <w:tbl>
      <w:tblPr>
        <w:tblStyle w:val="ac"/>
        <w:tblW w:w="0" w:type="auto"/>
        <w:jc w:val="center"/>
        <w:tblLook w:val="04A0" w:firstRow="1" w:lastRow="0" w:firstColumn="1" w:lastColumn="0" w:noHBand="0" w:noVBand="1"/>
      </w:tblPr>
      <w:tblGrid>
        <w:gridCol w:w="637"/>
        <w:gridCol w:w="3612"/>
        <w:gridCol w:w="1417"/>
        <w:gridCol w:w="2126"/>
      </w:tblGrid>
      <w:tr w:rsidR="00DA07AA" w:rsidRPr="00DA07AA" w:rsidTr="00DA07AA">
        <w:trPr>
          <w:trHeight w:hRule="exact" w:val="397"/>
          <w:jc w:val="center"/>
        </w:trPr>
        <w:tc>
          <w:tcPr>
            <w:tcW w:w="637" w:type="dxa"/>
            <w:vAlign w:val="center"/>
          </w:tcPr>
          <w:p w:rsidR="00DA07AA" w:rsidRPr="00DA07AA" w:rsidRDefault="00DA07AA" w:rsidP="00DA07AA">
            <w:pPr>
              <w:widowControl/>
              <w:jc w:val="left"/>
              <w:rPr>
                <w:rFonts w:ascii="宋体" w:hAnsi="宋体" w:cs="宋体"/>
                <w:color w:val="000000"/>
                <w:szCs w:val="21"/>
              </w:rPr>
            </w:pPr>
            <w:r w:rsidRPr="00DA07AA">
              <w:rPr>
                <w:rFonts w:ascii="宋体" w:hAnsi="宋体" w:cs="宋体" w:hint="eastAsia"/>
                <w:color w:val="000000"/>
                <w:szCs w:val="21"/>
              </w:rPr>
              <w:t>序号</w:t>
            </w:r>
          </w:p>
        </w:tc>
        <w:tc>
          <w:tcPr>
            <w:tcW w:w="3612" w:type="dxa"/>
            <w:vAlign w:val="center"/>
          </w:tcPr>
          <w:p w:rsidR="00DA07AA" w:rsidRPr="00DA07AA" w:rsidRDefault="00DA07AA" w:rsidP="00DA07AA">
            <w:pPr>
              <w:widowControl/>
              <w:jc w:val="left"/>
              <w:rPr>
                <w:rFonts w:ascii="宋体" w:hAnsi="宋体" w:cs="宋体"/>
                <w:color w:val="000000"/>
                <w:szCs w:val="21"/>
              </w:rPr>
            </w:pPr>
            <w:r w:rsidRPr="00DA07AA">
              <w:rPr>
                <w:rFonts w:ascii="宋体" w:hAnsi="宋体" w:cs="宋体" w:hint="eastAsia"/>
                <w:color w:val="000000"/>
                <w:szCs w:val="21"/>
              </w:rPr>
              <w:t>名称</w:t>
            </w:r>
          </w:p>
        </w:tc>
        <w:tc>
          <w:tcPr>
            <w:tcW w:w="1417" w:type="dxa"/>
            <w:vAlign w:val="center"/>
          </w:tcPr>
          <w:p w:rsidR="00DA07AA" w:rsidRPr="00DA07AA" w:rsidRDefault="00DA07AA" w:rsidP="00DA07AA">
            <w:pPr>
              <w:widowControl/>
              <w:jc w:val="left"/>
              <w:rPr>
                <w:rFonts w:ascii="宋体" w:hAnsi="宋体" w:cs="宋体"/>
                <w:color w:val="000000"/>
                <w:szCs w:val="21"/>
              </w:rPr>
            </w:pPr>
            <w:r w:rsidRPr="00DA07AA">
              <w:rPr>
                <w:rFonts w:ascii="宋体" w:hAnsi="宋体" w:cs="宋体" w:hint="eastAsia"/>
                <w:color w:val="000000"/>
                <w:szCs w:val="21"/>
              </w:rPr>
              <w:t>材质</w:t>
            </w:r>
          </w:p>
        </w:tc>
        <w:tc>
          <w:tcPr>
            <w:tcW w:w="2126" w:type="dxa"/>
            <w:vAlign w:val="center"/>
          </w:tcPr>
          <w:p w:rsidR="00DA07AA" w:rsidRPr="00DA07AA" w:rsidRDefault="00DA07AA" w:rsidP="00DA07AA">
            <w:pPr>
              <w:widowControl/>
              <w:jc w:val="left"/>
              <w:rPr>
                <w:rFonts w:ascii="宋体" w:hAnsi="宋体" w:cs="宋体"/>
                <w:color w:val="000000"/>
                <w:szCs w:val="21"/>
              </w:rPr>
            </w:pPr>
            <w:r w:rsidRPr="00DA07AA">
              <w:rPr>
                <w:rFonts w:ascii="宋体" w:hAnsi="宋体" w:cs="宋体" w:hint="eastAsia"/>
                <w:color w:val="000000"/>
                <w:szCs w:val="21"/>
              </w:rPr>
              <w:t>备注</w:t>
            </w:r>
          </w:p>
        </w:tc>
      </w:tr>
      <w:tr w:rsidR="00DA07AA" w:rsidRPr="00DA07AA" w:rsidTr="00DA07AA">
        <w:trPr>
          <w:trHeight w:hRule="exact" w:val="397"/>
          <w:jc w:val="center"/>
        </w:trPr>
        <w:tc>
          <w:tcPr>
            <w:tcW w:w="637" w:type="dxa"/>
            <w:vAlign w:val="center"/>
          </w:tcPr>
          <w:p w:rsidR="00DA07AA" w:rsidRPr="00DA07AA" w:rsidRDefault="00DA07AA" w:rsidP="00DA07AA">
            <w:pPr>
              <w:widowControl/>
              <w:jc w:val="left"/>
              <w:rPr>
                <w:rFonts w:ascii="宋体" w:hAnsi="宋体" w:cs="宋体"/>
                <w:color w:val="000000"/>
                <w:szCs w:val="21"/>
              </w:rPr>
            </w:pPr>
            <w:r w:rsidRPr="00DA07AA">
              <w:rPr>
                <w:rFonts w:ascii="宋体" w:hAnsi="宋体" w:cs="宋体"/>
                <w:color w:val="000000"/>
                <w:szCs w:val="21"/>
              </w:rPr>
              <w:t>1</w:t>
            </w:r>
          </w:p>
        </w:tc>
        <w:tc>
          <w:tcPr>
            <w:tcW w:w="3612" w:type="dxa"/>
            <w:vAlign w:val="center"/>
          </w:tcPr>
          <w:p w:rsidR="00DA07AA" w:rsidRPr="00DA07AA" w:rsidRDefault="00DA07AA" w:rsidP="00DA07AA">
            <w:pPr>
              <w:widowControl/>
              <w:jc w:val="left"/>
              <w:rPr>
                <w:rFonts w:ascii="宋体" w:hAnsi="宋体" w:cs="宋体"/>
                <w:color w:val="000000"/>
                <w:szCs w:val="21"/>
              </w:rPr>
            </w:pPr>
            <w:r w:rsidRPr="00DA07AA">
              <w:rPr>
                <w:rFonts w:ascii="宋体" w:hAnsi="宋体" w:cs="宋体" w:hint="eastAsia"/>
                <w:color w:val="000000"/>
                <w:szCs w:val="21"/>
              </w:rPr>
              <w:t>阀体</w:t>
            </w:r>
          </w:p>
        </w:tc>
        <w:tc>
          <w:tcPr>
            <w:tcW w:w="1417" w:type="dxa"/>
            <w:vAlign w:val="center"/>
          </w:tcPr>
          <w:p w:rsidR="00DA07AA" w:rsidRPr="00DA07AA" w:rsidRDefault="00DA07AA" w:rsidP="00DA07AA">
            <w:pPr>
              <w:widowControl/>
              <w:jc w:val="left"/>
              <w:rPr>
                <w:rFonts w:ascii="宋体" w:hAnsi="宋体" w:cs="宋体"/>
                <w:color w:val="000000"/>
                <w:szCs w:val="21"/>
              </w:rPr>
            </w:pPr>
            <w:r w:rsidRPr="00DA07AA">
              <w:rPr>
                <w:rFonts w:ascii="宋体" w:hAnsi="宋体" w:cs="宋体" w:hint="eastAsia"/>
                <w:color w:val="000000"/>
                <w:szCs w:val="21"/>
              </w:rPr>
              <w:t>球墨铸铁</w:t>
            </w:r>
          </w:p>
        </w:tc>
        <w:tc>
          <w:tcPr>
            <w:tcW w:w="2126" w:type="dxa"/>
            <w:vAlign w:val="center"/>
          </w:tcPr>
          <w:p w:rsidR="00DA07AA" w:rsidRPr="00DA07AA" w:rsidRDefault="00DA07AA" w:rsidP="00DA07AA">
            <w:pPr>
              <w:widowControl/>
              <w:jc w:val="left"/>
              <w:rPr>
                <w:rFonts w:ascii="宋体" w:hAnsi="宋体" w:cs="宋体"/>
                <w:color w:val="000000"/>
                <w:szCs w:val="21"/>
              </w:rPr>
            </w:pPr>
          </w:p>
        </w:tc>
      </w:tr>
      <w:tr w:rsidR="00DA07AA" w:rsidRPr="00DA07AA" w:rsidTr="00DA07AA">
        <w:trPr>
          <w:trHeight w:hRule="exact" w:val="397"/>
          <w:jc w:val="center"/>
        </w:trPr>
        <w:tc>
          <w:tcPr>
            <w:tcW w:w="637" w:type="dxa"/>
            <w:vAlign w:val="center"/>
          </w:tcPr>
          <w:p w:rsidR="00DA07AA" w:rsidRPr="00DA07AA" w:rsidRDefault="00DA07AA" w:rsidP="00DA07AA">
            <w:pPr>
              <w:widowControl/>
              <w:jc w:val="left"/>
              <w:rPr>
                <w:rFonts w:ascii="宋体" w:hAnsi="宋体" w:cs="宋体"/>
                <w:color w:val="000000"/>
                <w:szCs w:val="21"/>
              </w:rPr>
            </w:pPr>
            <w:r w:rsidRPr="00DA07AA">
              <w:rPr>
                <w:rFonts w:ascii="宋体" w:hAnsi="宋体" w:cs="宋体" w:hint="eastAsia"/>
                <w:color w:val="000000"/>
                <w:szCs w:val="21"/>
              </w:rPr>
              <w:t>2</w:t>
            </w:r>
          </w:p>
        </w:tc>
        <w:tc>
          <w:tcPr>
            <w:tcW w:w="3612" w:type="dxa"/>
            <w:vAlign w:val="center"/>
          </w:tcPr>
          <w:p w:rsidR="00DA07AA" w:rsidRPr="00DA07AA" w:rsidRDefault="00DA07AA" w:rsidP="00DA07AA">
            <w:pPr>
              <w:widowControl/>
              <w:jc w:val="left"/>
              <w:rPr>
                <w:rFonts w:ascii="宋体" w:hAnsi="宋体" w:cs="宋体"/>
                <w:color w:val="000000"/>
                <w:szCs w:val="21"/>
              </w:rPr>
            </w:pPr>
            <w:r w:rsidRPr="00DA07AA">
              <w:rPr>
                <w:rFonts w:ascii="宋体" w:hAnsi="宋体" w:cs="宋体" w:hint="eastAsia"/>
                <w:color w:val="000000"/>
                <w:szCs w:val="21"/>
              </w:rPr>
              <w:t>阀座</w:t>
            </w:r>
          </w:p>
        </w:tc>
        <w:tc>
          <w:tcPr>
            <w:tcW w:w="1417" w:type="dxa"/>
            <w:vAlign w:val="center"/>
          </w:tcPr>
          <w:p w:rsidR="00DA07AA" w:rsidRPr="00DA07AA" w:rsidRDefault="00DA07AA" w:rsidP="00DA07AA">
            <w:pPr>
              <w:widowControl/>
              <w:jc w:val="left"/>
              <w:rPr>
                <w:rFonts w:ascii="宋体" w:hAnsi="宋体" w:cs="宋体"/>
                <w:color w:val="000000"/>
                <w:szCs w:val="21"/>
              </w:rPr>
            </w:pPr>
            <w:r w:rsidRPr="00DA07AA">
              <w:rPr>
                <w:rFonts w:ascii="宋体" w:hAnsi="宋体" w:cs="宋体" w:hint="eastAsia"/>
                <w:color w:val="000000"/>
                <w:szCs w:val="21"/>
              </w:rPr>
              <w:t>EPDM</w:t>
            </w:r>
          </w:p>
        </w:tc>
        <w:tc>
          <w:tcPr>
            <w:tcW w:w="2126" w:type="dxa"/>
            <w:vAlign w:val="center"/>
          </w:tcPr>
          <w:p w:rsidR="00DA07AA" w:rsidRPr="00DA07AA" w:rsidRDefault="00DA07AA" w:rsidP="00DA07AA">
            <w:pPr>
              <w:widowControl/>
              <w:jc w:val="left"/>
              <w:rPr>
                <w:rFonts w:ascii="宋体" w:hAnsi="宋体" w:cs="宋体"/>
                <w:color w:val="000000"/>
                <w:szCs w:val="21"/>
              </w:rPr>
            </w:pPr>
          </w:p>
        </w:tc>
      </w:tr>
      <w:tr w:rsidR="00DA07AA" w:rsidRPr="00DA07AA" w:rsidTr="00DA07AA">
        <w:trPr>
          <w:trHeight w:hRule="exact" w:val="397"/>
          <w:jc w:val="center"/>
        </w:trPr>
        <w:tc>
          <w:tcPr>
            <w:tcW w:w="637" w:type="dxa"/>
            <w:vAlign w:val="center"/>
          </w:tcPr>
          <w:p w:rsidR="00DA07AA" w:rsidRPr="00DA07AA" w:rsidRDefault="00DA07AA" w:rsidP="00DA07AA">
            <w:pPr>
              <w:widowControl/>
              <w:jc w:val="left"/>
              <w:rPr>
                <w:rFonts w:ascii="宋体" w:hAnsi="宋体" w:cs="宋体"/>
                <w:color w:val="000000"/>
                <w:szCs w:val="21"/>
              </w:rPr>
            </w:pPr>
            <w:r w:rsidRPr="00DA07AA">
              <w:rPr>
                <w:rFonts w:ascii="宋体" w:hAnsi="宋体" w:cs="宋体" w:hint="eastAsia"/>
                <w:color w:val="000000"/>
                <w:szCs w:val="21"/>
              </w:rPr>
              <w:t>3</w:t>
            </w:r>
          </w:p>
        </w:tc>
        <w:tc>
          <w:tcPr>
            <w:tcW w:w="3612" w:type="dxa"/>
            <w:vAlign w:val="center"/>
          </w:tcPr>
          <w:p w:rsidR="00DA07AA" w:rsidRPr="00DA07AA" w:rsidRDefault="00DA07AA" w:rsidP="00DA07AA">
            <w:pPr>
              <w:widowControl/>
              <w:jc w:val="left"/>
              <w:rPr>
                <w:rFonts w:ascii="宋体" w:hAnsi="宋体" w:cs="宋体"/>
                <w:color w:val="000000"/>
                <w:szCs w:val="21"/>
              </w:rPr>
            </w:pPr>
            <w:r w:rsidRPr="00DA07AA">
              <w:rPr>
                <w:rFonts w:ascii="宋体" w:hAnsi="宋体" w:cs="宋体" w:hint="eastAsia"/>
                <w:color w:val="000000"/>
                <w:szCs w:val="21"/>
              </w:rPr>
              <w:t>轴套</w:t>
            </w:r>
          </w:p>
        </w:tc>
        <w:tc>
          <w:tcPr>
            <w:tcW w:w="1417" w:type="dxa"/>
            <w:vAlign w:val="center"/>
          </w:tcPr>
          <w:p w:rsidR="00DA07AA" w:rsidRPr="00DA07AA" w:rsidRDefault="00DA07AA" w:rsidP="00DA07AA">
            <w:pPr>
              <w:widowControl/>
              <w:jc w:val="left"/>
              <w:rPr>
                <w:rFonts w:ascii="宋体" w:hAnsi="宋体" w:cs="宋体"/>
                <w:color w:val="000000"/>
                <w:szCs w:val="21"/>
              </w:rPr>
            </w:pPr>
            <w:r w:rsidRPr="00DA07AA">
              <w:rPr>
                <w:rFonts w:ascii="宋体" w:hAnsi="宋体" w:cs="宋体" w:hint="eastAsia"/>
                <w:color w:val="000000"/>
                <w:szCs w:val="21"/>
              </w:rPr>
              <w:t>青铜</w:t>
            </w:r>
          </w:p>
        </w:tc>
        <w:tc>
          <w:tcPr>
            <w:tcW w:w="2126" w:type="dxa"/>
            <w:vAlign w:val="center"/>
          </w:tcPr>
          <w:p w:rsidR="00DA07AA" w:rsidRPr="00DA07AA" w:rsidRDefault="00DA07AA" w:rsidP="00DA07AA">
            <w:pPr>
              <w:widowControl/>
              <w:jc w:val="left"/>
              <w:rPr>
                <w:rFonts w:ascii="宋体" w:hAnsi="宋体" w:cs="宋体"/>
                <w:color w:val="000000"/>
                <w:szCs w:val="21"/>
              </w:rPr>
            </w:pPr>
          </w:p>
        </w:tc>
      </w:tr>
      <w:tr w:rsidR="00DA07AA" w:rsidRPr="00DA07AA" w:rsidTr="00DA07AA">
        <w:trPr>
          <w:trHeight w:hRule="exact" w:val="397"/>
          <w:jc w:val="center"/>
        </w:trPr>
        <w:tc>
          <w:tcPr>
            <w:tcW w:w="637" w:type="dxa"/>
            <w:vAlign w:val="center"/>
          </w:tcPr>
          <w:p w:rsidR="00DA07AA" w:rsidRPr="00DA07AA" w:rsidRDefault="00DA07AA" w:rsidP="00DA07AA">
            <w:pPr>
              <w:widowControl/>
              <w:jc w:val="left"/>
              <w:rPr>
                <w:rFonts w:ascii="宋体" w:hAnsi="宋体" w:cs="宋体"/>
                <w:color w:val="000000"/>
                <w:szCs w:val="21"/>
              </w:rPr>
            </w:pPr>
            <w:r w:rsidRPr="00DA07AA">
              <w:rPr>
                <w:rFonts w:ascii="宋体" w:hAnsi="宋体" w:cs="宋体" w:hint="eastAsia"/>
                <w:color w:val="000000"/>
                <w:szCs w:val="21"/>
              </w:rPr>
              <w:t>4</w:t>
            </w:r>
          </w:p>
        </w:tc>
        <w:tc>
          <w:tcPr>
            <w:tcW w:w="3612" w:type="dxa"/>
            <w:vAlign w:val="center"/>
          </w:tcPr>
          <w:p w:rsidR="00DA07AA" w:rsidRPr="00DA07AA" w:rsidRDefault="00DA07AA" w:rsidP="00DA07AA">
            <w:pPr>
              <w:widowControl/>
              <w:jc w:val="left"/>
              <w:rPr>
                <w:rFonts w:ascii="宋体" w:hAnsi="宋体" w:cs="宋体"/>
                <w:color w:val="000000"/>
                <w:szCs w:val="21"/>
              </w:rPr>
            </w:pPr>
            <w:r w:rsidRPr="00DA07AA">
              <w:rPr>
                <w:rFonts w:ascii="宋体" w:hAnsi="宋体" w:cs="宋体" w:hint="eastAsia"/>
                <w:color w:val="000000"/>
                <w:szCs w:val="21"/>
              </w:rPr>
              <w:t>阀板</w:t>
            </w:r>
          </w:p>
        </w:tc>
        <w:tc>
          <w:tcPr>
            <w:tcW w:w="1417" w:type="dxa"/>
            <w:vAlign w:val="center"/>
          </w:tcPr>
          <w:p w:rsidR="00DA07AA" w:rsidRPr="00DA07AA" w:rsidRDefault="00DA07AA" w:rsidP="00DA07AA">
            <w:pPr>
              <w:widowControl/>
              <w:jc w:val="left"/>
              <w:rPr>
                <w:rFonts w:ascii="宋体" w:hAnsi="宋体" w:cs="宋体"/>
                <w:color w:val="000000"/>
                <w:szCs w:val="21"/>
              </w:rPr>
            </w:pPr>
            <w:r w:rsidRPr="00DA07AA">
              <w:rPr>
                <w:rFonts w:ascii="宋体" w:hAnsi="宋体" w:cs="宋体"/>
                <w:color w:val="000000"/>
                <w:szCs w:val="21"/>
              </w:rPr>
              <w:t>SUS304</w:t>
            </w:r>
          </w:p>
        </w:tc>
        <w:tc>
          <w:tcPr>
            <w:tcW w:w="2126" w:type="dxa"/>
            <w:vAlign w:val="center"/>
          </w:tcPr>
          <w:p w:rsidR="00DA07AA" w:rsidRPr="00DA07AA" w:rsidRDefault="00DA07AA" w:rsidP="00DA07AA">
            <w:pPr>
              <w:widowControl/>
              <w:jc w:val="left"/>
              <w:rPr>
                <w:rFonts w:ascii="宋体" w:hAnsi="宋体" w:cs="宋体"/>
                <w:color w:val="000000"/>
                <w:szCs w:val="21"/>
              </w:rPr>
            </w:pPr>
            <w:r w:rsidRPr="00DA07AA">
              <w:rPr>
                <w:rFonts w:ascii="宋体" w:hAnsi="宋体" w:cs="宋体" w:hint="eastAsia"/>
                <w:color w:val="000000"/>
                <w:szCs w:val="21"/>
              </w:rPr>
              <w:t>镜面抛光</w:t>
            </w:r>
          </w:p>
        </w:tc>
      </w:tr>
      <w:tr w:rsidR="00DA07AA" w:rsidRPr="00DA07AA" w:rsidTr="00DA07AA">
        <w:trPr>
          <w:trHeight w:hRule="exact" w:val="397"/>
          <w:jc w:val="center"/>
        </w:trPr>
        <w:tc>
          <w:tcPr>
            <w:tcW w:w="637" w:type="dxa"/>
            <w:vAlign w:val="center"/>
          </w:tcPr>
          <w:p w:rsidR="00DA07AA" w:rsidRPr="00DA07AA" w:rsidRDefault="00DA07AA" w:rsidP="00DA07AA">
            <w:pPr>
              <w:widowControl/>
              <w:jc w:val="left"/>
              <w:rPr>
                <w:rFonts w:ascii="宋体" w:hAnsi="宋体" w:cs="宋体"/>
                <w:color w:val="000000"/>
                <w:szCs w:val="21"/>
              </w:rPr>
            </w:pPr>
            <w:r w:rsidRPr="00DA07AA">
              <w:rPr>
                <w:rFonts w:ascii="宋体" w:hAnsi="宋体" w:cs="宋体" w:hint="eastAsia"/>
                <w:color w:val="000000"/>
                <w:szCs w:val="21"/>
              </w:rPr>
              <w:t>5</w:t>
            </w:r>
          </w:p>
        </w:tc>
        <w:tc>
          <w:tcPr>
            <w:tcW w:w="3612" w:type="dxa"/>
            <w:vAlign w:val="center"/>
          </w:tcPr>
          <w:p w:rsidR="00DA07AA" w:rsidRPr="00DA07AA" w:rsidRDefault="00DA07AA" w:rsidP="00DA07AA">
            <w:pPr>
              <w:widowControl/>
              <w:jc w:val="left"/>
              <w:rPr>
                <w:rFonts w:ascii="宋体" w:hAnsi="宋体" w:cs="宋体"/>
                <w:color w:val="000000"/>
                <w:szCs w:val="21"/>
              </w:rPr>
            </w:pPr>
            <w:r w:rsidRPr="00DA07AA">
              <w:rPr>
                <w:rFonts w:ascii="宋体" w:hAnsi="宋体" w:cs="宋体" w:hint="eastAsia"/>
                <w:color w:val="000000"/>
                <w:szCs w:val="21"/>
              </w:rPr>
              <w:t>阀杆</w:t>
            </w:r>
          </w:p>
        </w:tc>
        <w:tc>
          <w:tcPr>
            <w:tcW w:w="1417" w:type="dxa"/>
            <w:vAlign w:val="center"/>
          </w:tcPr>
          <w:p w:rsidR="00DA07AA" w:rsidRPr="00DA07AA" w:rsidRDefault="00DA07AA" w:rsidP="00DA07AA">
            <w:pPr>
              <w:widowControl/>
              <w:jc w:val="left"/>
              <w:rPr>
                <w:rFonts w:ascii="宋体" w:hAnsi="宋体" w:cs="宋体"/>
                <w:color w:val="000000"/>
                <w:szCs w:val="21"/>
              </w:rPr>
            </w:pPr>
            <w:r w:rsidRPr="00DA07AA">
              <w:rPr>
                <w:rFonts w:ascii="宋体" w:hAnsi="宋体" w:cs="宋体" w:hint="eastAsia"/>
                <w:color w:val="000000"/>
                <w:szCs w:val="21"/>
              </w:rPr>
              <w:t>SUS316</w:t>
            </w:r>
          </w:p>
        </w:tc>
        <w:tc>
          <w:tcPr>
            <w:tcW w:w="2126" w:type="dxa"/>
            <w:vAlign w:val="center"/>
          </w:tcPr>
          <w:p w:rsidR="00DA07AA" w:rsidRPr="00DA07AA" w:rsidRDefault="00DA07AA" w:rsidP="00DA07AA">
            <w:pPr>
              <w:widowControl/>
              <w:jc w:val="left"/>
              <w:rPr>
                <w:rFonts w:ascii="宋体" w:hAnsi="宋体" w:cs="宋体"/>
                <w:color w:val="000000"/>
                <w:szCs w:val="21"/>
              </w:rPr>
            </w:pPr>
          </w:p>
        </w:tc>
      </w:tr>
      <w:tr w:rsidR="00DA07AA" w:rsidRPr="00DA07AA" w:rsidTr="00DA07AA">
        <w:trPr>
          <w:trHeight w:hRule="exact" w:val="397"/>
          <w:jc w:val="center"/>
        </w:trPr>
        <w:tc>
          <w:tcPr>
            <w:tcW w:w="637" w:type="dxa"/>
            <w:vAlign w:val="center"/>
          </w:tcPr>
          <w:p w:rsidR="00DA07AA" w:rsidRPr="00DA07AA" w:rsidRDefault="00DA07AA" w:rsidP="00DA07AA">
            <w:pPr>
              <w:widowControl/>
              <w:jc w:val="left"/>
              <w:rPr>
                <w:rFonts w:ascii="宋体" w:hAnsi="宋体" w:cs="宋体"/>
                <w:color w:val="000000"/>
                <w:szCs w:val="21"/>
              </w:rPr>
            </w:pPr>
            <w:r w:rsidRPr="00DA07AA">
              <w:rPr>
                <w:rFonts w:ascii="宋体" w:hAnsi="宋体" w:cs="宋体" w:hint="eastAsia"/>
                <w:color w:val="000000"/>
                <w:szCs w:val="21"/>
              </w:rPr>
              <w:t>6</w:t>
            </w:r>
          </w:p>
        </w:tc>
        <w:tc>
          <w:tcPr>
            <w:tcW w:w="3612" w:type="dxa"/>
            <w:vAlign w:val="center"/>
          </w:tcPr>
          <w:p w:rsidR="00DA07AA" w:rsidRPr="00DA07AA" w:rsidRDefault="00DA07AA" w:rsidP="00DA07AA">
            <w:pPr>
              <w:widowControl/>
              <w:jc w:val="left"/>
              <w:rPr>
                <w:rFonts w:ascii="宋体" w:hAnsi="宋体" w:cs="宋体"/>
                <w:color w:val="000000"/>
                <w:szCs w:val="21"/>
              </w:rPr>
            </w:pPr>
            <w:r w:rsidRPr="00DA07AA">
              <w:rPr>
                <w:rFonts w:ascii="宋体" w:hAnsi="宋体" w:cs="宋体" w:hint="eastAsia"/>
                <w:color w:val="000000"/>
                <w:szCs w:val="21"/>
              </w:rPr>
              <w:t>螺栓/螺钉 、螺母</w:t>
            </w:r>
          </w:p>
        </w:tc>
        <w:tc>
          <w:tcPr>
            <w:tcW w:w="1417" w:type="dxa"/>
            <w:vAlign w:val="center"/>
          </w:tcPr>
          <w:p w:rsidR="00DA07AA" w:rsidRPr="00DA07AA" w:rsidRDefault="00DA07AA" w:rsidP="00DA07AA">
            <w:pPr>
              <w:widowControl/>
              <w:jc w:val="left"/>
              <w:rPr>
                <w:rFonts w:ascii="宋体" w:hAnsi="宋体" w:cs="宋体"/>
                <w:color w:val="000000"/>
                <w:szCs w:val="21"/>
              </w:rPr>
            </w:pPr>
            <w:r w:rsidRPr="00DA07AA">
              <w:rPr>
                <w:rFonts w:ascii="宋体" w:hAnsi="宋体" w:cs="宋体" w:hint="eastAsia"/>
                <w:color w:val="000000"/>
                <w:szCs w:val="21"/>
              </w:rPr>
              <w:t>不锈钢</w:t>
            </w:r>
          </w:p>
        </w:tc>
        <w:tc>
          <w:tcPr>
            <w:tcW w:w="2126" w:type="dxa"/>
            <w:vAlign w:val="center"/>
          </w:tcPr>
          <w:p w:rsidR="00DA07AA" w:rsidRPr="00DA07AA" w:rsidRDefault="00DA07AA" w:rsidP="00DA07AA">
            <w:pPr>
              <w:widowControl/>
              <w:jc w:val="left"/>
              <w:rPr>
                <w:rFonts w:ascii="宋体" w:hAnsi="宋体" w:cs="宋体"/>
                <w:color w:val="000000"/>
                <w:szCs w:val="21"/>
              </w:rPr>
            </w:pPr>
          </w:p>
        </w:tc>
      </w:tr>
      <w:tr w:rsidR="00DA07AA" w:rsidRPr="00DA07AA" w:rsidTr="00DA07AA">
        <w:trPr>
          <w:trHeight w:hRule="exact" w:val="397"/>
          <w:jc w:val="center"/>
        </w:trPr>
        <w:tc>
          <w:tcPr>
            <w:tcW w:w="637" w:type="dxa"/>
            <w:vAlign w:val="center"/>
          </w:tcPr>
          <w:p w:rsidR="00DA07AA" w:rsidRPr="00DA07AA" w:rsidRDefault="00DA07AA" w:rsidP="00DA07AA">
            <w:pPr>
              <w:widowControl/>
              <w:jc w:val="left"/>
              <w:rPr>
                <w:rFonts w:ascii="宋体" w:hAnsi="宋体" w:cs="宋体"/>
                <w:color w:val="000000"/>
                <w:szCs w:val="21"/>
              </w:rPr>
            </w:pPr>
            <w:r w:rsidRPr="00DA07AA">
              <w:rPr>
                <w:rFonts w:ascii="宋体" w:hAnsi="宋体" w:cs="宋体" w:hint="eastAsia"/>
                <w:color w:val="000000"/>
                <w:szCs w:val="21"/>
              </w:rPr>
              <w:t>7</w:t>
            </w:r>
          </w:p>
        </w:tc>
        <w:tc>
          <w:tcPr>
            <w:tcW w:w="3612" w:type="dxa"/>
            <w:vAlign w:val="center"/>
          </w:tcPr>
          <w:p w:rsidR="00DA07AA" w:rsidRPr="00DA07AA" w:rsidRDefault="00DA07AA" w:rsidP="00DA07AA">
            <w:pPr>
              <w:widowControl/>
              <w:jc w:val="left"/>
              <w:rPr>
                <w:rFonts w:ascii="宋体" w:hAnsi="宋体" w:cs="宋体"/>
                <w:color w:val="000000"/>
                <w:szCs w:val="21"/>
              </w:rPr>
            </w:pPr>
            <w:r w:rsidRPr="00DA07AA">
              <w:rPr>
                <w:rFonts w:ascii="宋体" w:hAnsi="宋体" w:cs="宋体" w:hint="eastAsia"/>
                <w:color w:val="000000"/>
                <w:szCs w:val="21"/>
              </w:rPr>
              <w:t>销钉、卡簧、堵头</w:t>
            </w:r>
          </w:p>
        </w:tc>
        <w:tc>
          <w:tcPr>
            <w:tcW w:w="1417" w:type="dxa"/>
            <w:vAlign w:val="center"/>
          </w:tcPr>
          <w:p w:rsidR="00DA07AA" w:rsidRPr="00DA07AA" w:rsidRDefault="00DA07AA" w:rsidP="00DA07AA">
            <w:pPr>
              <w:widowControl/>
              <w:jc w:val="left"/>
              <w:rPr>
                <w:rFonts w:ascii="宋体" w:hAnsi="宋体" w:cs="宋体"/>
                <w:color w:val="000000"/>
                <w:szCs w:val="21"/>
              </w:rPr>
            </w:pPr>
            <w:r w:rsidRPr="00DA07AA">
              <w:rPr>
                <w:rFonts w:ascii="宋体" w:hAnsi="宋体" w:cs="宋体"/>
                <w:color w:val="000000"/>
                <w:szCs w:val="21"/>
              </w:rPr>
              <w:t>不锈钢</w:t>
            </w:r>
          </w:p>
        </w:tc>
        <w:tc>
          <w:tcPr>
            <w:tcW w:w="2126" w:type="dxa"/>
            <w:vAlign w:val="center"/>
          </w:tcPr>
          <w:p w:rsidR="00DA07AA" w:rsidRPr="00DA07AA" w:rsidRDefault="00DA07AA" w:rsidP="00DA07AA">
            <w:pPr>
              <w:widowControl/>
              <w:jc w:val="left"/>
              <w:rPr>
                <w:rFonts w:ascii="宋体" w:hAnsi="宋体" w:cs="宋体"/>
                <w:color w:val="000000"/>
                <w:szCs w:val="21"/>
              </w:rPr>
            </w:pPr>
          </w:p>
        </w:tc>
      </w:tr>
      <w:tr w:rsidR="00DA07AA" w:rsidRPr="00DA07AA" w:rsidTr="00DA07AA">
        <w:trPr>
          <w:trHeight w:hRule="exact" w:val="397"/>
          <w:jc w:val="center"/>
        </w:trPr>
        <w:tc>
          <w:tcPr>
            <w:tcW w:w="637" w:type="dxa"/>
            <w:vAlign w:val="center"/>
          </w:tcPr>
          <w:p w:rsidR="00DA07AA" w:rsidRPr="00DA07AA" w:rsidRDefault="00DA07AA" w:rsidP="00DA07AA">
            <w:pPr>
              <w:widowControl/>
              <w:jc w:val="left"/>
              <w:rPr>
                <w:rFonts w:ascii="宋体" w:hAnsi="宋体" w:cs="宋体"/>
                <w:color w:val="000000"/>
                <w:szCs w:val="21"/>
              </w:rPr>
            </w:pPr>
            <w:r w:rsidRPr="00DA07AA">
              <w:rPr>
                <w:rFonts w:ascii="宋体" w:hAnsi="宋体" w:cs="宋体" w:hint="eastAsia"/>
                <w:color w:val="000000"/>
                <w:szCs w:val="21"/>
              </w:rPr>
              <w:t>8</w:t>
            </w:r>
          </w:p>
        </w:tc>
        <w:tc>
          <w:tcPr>
            <w:tcW w:w="3612" w:type="dxa"/>
            <w:vAlign w:val="center"/>
          </w:tcPr>
          <w:p w:rsidR="00DA07AA" w:rsidRPr="00DA07AA" w:rsidRDefault="00DA07AA" w:rsidP="00DA07AA">
            <w:pPr>
              <w:widowControl/>
              <w:jc w:val="left"/>
              <w:rPr>
                <w:rFonts w:ascii="宋体" w:hAnsi="宋体" w:cs="宋体"/>
                <w:color w:val="000000"/>
                <w:szCs w:val="21"/>
              </w:rPr>
            </w:pPr>
            <w:r w:rsidRPr="00DA07AA">
              <w:rPr>
                <w:rFonts w:ascii="宋体" w:hAnsi="宋体" w:cs="宋体" w:hint="eastAsia"/>
                <w:color w:val="000000"/>
                <w:szCs w:val="21"/>
              </w:rPr>
              <w:t>垫片</w:t>
            </w:r>
          </w:p>
        </w:tc>
        <w:tc>
          <w:tcPr>
            <w:tcW w:w="1417" w:type="dxa"/>
            <w:vAlign w:val="center"/>
          </w:tcPr>
          <w:p w:rsidR="00DA07AA" w:rsidRPr="00DA07AA" w:rsidRDefault="00DA07AA" w:rsidP="00DA07AA">
            <w:pPr>
              <w:widowControl/>
              <w:jc w:val="left"/>
              <w:rPr>
                <w:rFonts w:ascii="宋体" w:hAnsi="宋体" w:cs="宋体"/>
                <w:color w:val="000000"/>
                <w:szCs w:val="21"/>
              </w:rPr>
            </w:pPr>
            <w:r w:rsidRPr="00DA07AA">
              <w:rPr>
                <w:rFonts w:ascii="宋体" w:hAnsi="宋体" w:cs="宋体" w:hint="eastAsia"/>
                <w:color w:val="000000"/>
                <w:szCs w:val="21"/>
              </w:rPr>
              <w:t>铜</w:t>
            </w:r>
          </w:p>
        </w:tc>
        <w:tc>
          <w:tcPr>
            <w:tcW w:w="2126" w:type="dxa"/>
            <w:vAlign w:val="center"/>
          </w:tcPr>
          <w:p w:rsidR="00DA07AA" w:rsidRPr="00DA07AA" w:rsidRDefault="00DA07AA" w:rsidP="00DA07AA">
            <w:pPr>
              <w:widowControl/>
              <w:jc w:val="left"/>
              <w:rPr>
                <w:rFonts w:ascii="宋体" w:hAnsi="宋体" w:cs="宋体"/>
                <w:color w:val="000000"/>
                <w:szCs w:val="21"/>
              </w:rPr>
            </w:pPr>
          </w:p>
        </w:tc>
      </w:tr>
      <w:tr w:rsidR="00DA07AA" w:rsidRPr="00DA07AA" w:rsidTr="00DA07AA">
        <w:trPr>
          <w:trHeight w:hRule="exact" w:val="397"/>
          <w:jc w:val="center"/>
        </w:trPr>
        <w:tc>
          <w:tcPr>
            <w:tcW w:w="637" w:type="dxa"/>
            <w:vAlign w:val="center"/>
          </w:tcPr>
          <w:p w:rsidR="00DA07AA" w:rsidRPr="00DA07AA" w:rsidRDefault="00DA07AA" w:rsidP="00DA07AA">
            <w:pPr>
              <w:widowControl/>
              <w:jc w:val="left"/>
              <w:rPr>
                <w:rFonts w:ascii="宋体" w:hAnsi="宋体" w:cs="宋体"/>
                <w:color w:val="000000"/>
                <w:szCs w:val="21"/>
              </w:rPr>
            </w:pPr>
            <w:r w:rsidRPr="00DA07AA">
              <w:rPr>
                <w:rFonts w:ascii="宋体" w:hAnsi="宋体" w:cs="宋体" w:hint="eastAsia"/>
                <w:color w:val="000000"/>
                <w:szCs w:val="21"/>
              </w:rPr>
              <w:t>9</w:t>
            </w:r>
          </w:p>
        </w:tc>
        <w:tc>
          <w:tcPr>
            <w:tcW w:w="3612" w:type="dxa"/>
            <w:vAlign w:val="center"/>
          </w:tcPr>
          <w:p w:rsidR="00DA07AA" w:rsidRPr="00DA07AA" w:rsidRDefault="00DA07AA" w:rsidP="00DA07AA">
            <w:pPr>
              <w:widowControl/>
              <w:jc w:val="left"/>
              <w:rPr>
                <w:rFonts w:ascii="宋体" w:hAnsi="宋体" w:cs="宋体"/>
                <w:color w:val="000000"/>
                <w:szCs w:val="21"/>
              </w:rPr>
            </w:pPr>
            <w:r w:rsidRPr="00DA07AA">
              <w:rPr>
                <w:rFonts w:ascii="宋体" w:hAnsi="宋体" w:cs="宋体" w:hint="eastAsia"/>
                <w:color w:val="000000"/>
                <w:szCs w:val="21"/>
              </w:rPr>
              <w:t>密封圈</w:t>
            </w:r>
          </w:p>
        </w:tc>
        <w:tc>
          <w:tcPr>
            <w:tcW w:w="1417" w:type="dxa"/>
            <w:vAlign w:val="center"/>
          </w:tcPr>
          <w:p w:rsidR="00DA07AA" w:rsidRPr="00DA07AA" w:rsidRDefault="00DA07AA" w:rsidP="00DA07AA">
            <w:pPr>
              <w:widowControl/>
              <w:jc w:val="left"/>
              <w:rPr>
                <w:rFonts w:ascii="宋体" w:hAnsi="宋体" w:cs="宋体"/>
                <w:color w:val="000000"/>
                <w:szCs w:val="21"/>
              </w:rPr>
            </w:pPr>
            <w:r w:rsidRPr="00DA07AA">
              <w:rPr>
                <w:rFonts w:ascii="宋体" w:hAnsi="宋体" w:cs="宋体"/>
                <w:color w:val="000000"/>
                <w:szCs w:val="21"/>
              </w:rPr>
              <w:t>NBR</w:t>
            </w:r>
          </w:p>
        </w:tc>
        <w:tc>
          <w:tcPr>
            <w:tcW w:w="2126" w:type="dxa"/>
            <w:vAlign w:val="center"/>
          </w:tcPr>
          <w:p w:rsidR="00DA07AA" w:rsidRPr="00DA07AA" w:rsidRDefault="00DA07AA" w:rsidP="00DA07AA">
            <w:pPr>
              <w:widowControl/>
              <w:jc w:val="left"/>
              <w:rPr>
                <w:rFonts w:ascii="宋体" w:hAnsi="宋体" w:cs="宋体"/>
                <w:color w:val="000000"/>
                <w:szCs w:val="21"/>
              </w:rPr>
            </w:pPr>
          </w:p>
        </w:tc>
      </w:tr>
    </w:tbl>
    <w:p w:rsidR="00DA07AA" w:rsidRPr="00DA07AA" w:rsidRDefault="00DA07AA" w:rsidP="00DA07AA">
      <w:pPr>
        <w:widowControl/>
        <w:numPr>
          <w:ilvl w:val="0"/>
          <w:numId w:val="41"/>
        </w:numPr>
        <w:spacing w:line="560" w:lineRule="exact"/>
        <w:ind w:leftChars="-1" w:left="-2" w:firstLineChars="202" w:firstLine="566"/>
        <w:jc w:val="left"/>
        <w:rPr>
          <w:rFonts w:ascii="宋体" w:hAnsi="宋体" w:cs="宋体"/>
          <w:color w:val="000000"/>
          <w:sz w:val="28"/>
          <w:szCs w:val="28"/>
        </w:rPr>
      </w:pPr>
      <w:r w:rsidRPr="00DA07AA">
        <w:rPr>
          <w:rFonts w:ascii="宋体" w:hAnsi="宋体" w:cs="宋体" w:hint="eastAsia"/>
          <w:color w:val="000000"/>
          <w:sz w:val="28"/>
          <w:szCs w:val="28"/>
        </w:rPr>
        <w:t>阀门的密封结构应采用软密封受压，阀板和座环不同方向分别承受的液体压力，自动紧密闭合，保证阀门双向完全密封；</w:t>
      </w:r>
    </w:p>
    <w:p w:rsidR="00DA07AA" w:rsidRPr="00DA07AA" w:rsidRDefault="00DA07AA" w:rsidP="00DA07AA">
      <w:pPr>
        <w:widowControl/>
        <w:numPr>
          <w:ilvl w:val="0"/>
          <w:numId w:val="41"/>
        </w:numPr>
        <w:spacing w:line="560" w:lineRule="exact"/>
        <w:ind w:leftChars="-1" w:left="-2" w:firstLineChars="202" w:firstLine="566"/>
        <w:jc w:val="left"/>
        <w:rPr>
          <w:rFonts w:ascii="宋体" w:hAnsi="宋体" w:cs="宋体"/>
          <w:color w:val="000000"/>
          <w:sz w:val="28"/>
          <w:szCs w:val="28"/>
        </w:rPr>
      </w:pPr>
      <w:r w:rsidRPr="00DA07AA">
        <w:rPr>
          <w:rFonts w:ascii="宋体" w:hAnsi="宋体" w:cs="宋体" w:hint="eastAsia"/>
          <w:color w:val="000000"/>
          <w:sz w:val="28"/>
          <w:szCs w:val="28"/>
        </w:rPr>
        <w:t>阀轴与阀体间的密封应采用多重密封圈:轴衬套 (316+PTFE)、密封圈、0型环(FKM)，定位精度高；</w:t>
      </w:r>
    </w:p>
    <w:p w:rsidR="00DA07AA" w:rsidRPr="00DA07AA" w:rsidRDefault="00DA07AA" w:rsidP="00DA07AA">
      <w:pPr>
        <w:widowControl/>
        <w:numPr>
          <w:ilvl w:val="0"/>
          <w:numId w:val="41"/>
        </w:numPr>
        <w:spacing w:line="560" w:lineRule="exact"/>
        <w:ind w:leftChars="-1" w:left="-2" w:firstLineChars="202" w:firstLine="566"/>
        <w:jc w:val="left"/>
        <w:rPr>
          <w:rFonts w:ascii="宋体" w:hAnsi="宋体" w:cs="宋体"/>
          <w:color w:val="000000"/>
          <w:sz w:val="28"/>
          <w:szCs w:val="28"/>
        </w:rPr>
      </w:pPr>
      <w:r w:rsidRPr="00DA07AA">
        <w:rPr>
          <w:rFonts w:ascii="宋体" w:hAnsi="宋体" w:cs="宋体"/>
          <w:color w:val="000000"/>
          <w:sz w:val="28"/>
          <w:szCs w:val="28"/>
        </w:rPr>
        <w:t>阀体和阀板精加工，扭矩小，运动部件灵活、轻便，</w:t>
      </w:r>
      <w:r w:rsidRPr="00DA07AA">
        <w:rPr>
          <w:rFonts w:ascii="宋体" w:hAnsi="宋体" w:cs="宋体" w:hint="eastAsia"/>
          <w:color w:val="000000"/>
          <w:sz w:val="28"/>
          <w:szCs w:val="28"/>
        </w:rPr>
        <w:t>使用寿命长</w:t>
      </w:r>
      <w:r w:rsidRPr="00DA07AA">
        <w:rPr>
          <w:rFonts w:ascii="宋体" w:hAnsi="宋体" w:cs="宋体"/>
          <w:color w:val="000000"/>
          <w:sz w:val="28"/>
          <w:szCs w:val="28"/>
        </w:rPr>
        <w:t>；</w:t>
      </w:r>
    </w:p>
    <w:p w:rsidR="00DA07AA" w:rsidRPr="00DA07AA" w:rsidRDefault="00DA07AA" w:rsidP="00DA07AA">
      <w:pPr>
        <w:widowControl/>
        <w:numPr>
          <w:ilvl w:val="0"/>
          <w:numId w:val="41"/>
        </w:numPr>
        <w:spacing w:line="560" w:lineRule="exact"/>
        <w:ind w:leftChars="-1" w:left="-2" w:firstLineChars="202" w:firstLine="566"/>
        <w:jc w:val="left"/>
        <w:rPr>
          <w:rFonts w:ascii="宋体" w:hAnsi="宋体" w:cs="宋体"/>
          <w:color w:val="000000"/>
          <w:sz w:val="28"/>
          <w:szCs w:val="28"/>
        </w:rPr>
      </w:pPr>
      <w:r w:rsidRPr="00DA07AA">
        <w:rPr>
          <w:rFonts w:ascii="宋体" w:hAnsi="宋体" w:cs="宋体" w:hint="eastAsia"/>
          <w:color w:val="000000"/>
          <w:sz w:val="28"/>
          <w:szCs w:val="28"/>
        </w:rPr>
        <w:t>阀板与阀杆应设计成介质向任意方向流动，都能承受介质作用在蝶板上的最大压差的1.5倍负荷。</w:t>
      </w:r>
    </w:p>
    <w:p w:rsidR="00DA07AA" w:rsidRPr="00DA07AA" w:rsidRDefault="00DA07AA" w:rsidP="00DA07AA">
      <w:pPr>
        <w:widowControl/>
        <w:numPr>
          <w:ilvl w:val="0"/>
          <w:numId w:val="41"/>
        </w:numPr>
        <w:spacing w:line="560" w:lineRule="exact"/>
        <w:ind w:leftChars="-1" w:left="-2" w:firstLineChars="202" w:firstLine="566"/>
        <w:jc w:val="left"/>
        <w:rPr>
          <w:rFonts w:ascii="宋体" w:hAnsi="宋体" w:cs="宋体"/>
          <w:color w:val="000000"/>
          <w:sz w:val="28"/>
          <w:szCs w:val="28"/>
        </w:rPr>
      </w:pPr>
      <w:r w:rsidRPr="00DA07AA">
        <w:rPr>
          <w:rFonts w:ascii="宋体" w:hAnsi="宋体" w:cs="宋体" w:hint="eastAsia"/>
          <w:color w:val="000000"/>
          <w:sz w:val="28"/>
          <w:szCs w:val="28"/>
        </w:rPr>
        <w:lastRenderedPageBreak/>
        <w:t>蝶阀使用寿命应不少干10万次，提供相应生产厂证明文件；</w:t>
      </w:r>
    </w:p>
    <w:p w:rsidR="00DA07AA" w:rsidRPr="00DA07AA" w:rsidRDefault="00DA07AA" w:rsidP="00DA07AA">
      <w:pPr>
        <w:widowControl/>
        <w:numPr>
          <w:ilvl w:val="0"/>
          <w:numId w:val="42"/>
        </w:numPr>
        <w:spacing w:line="560" w:lineRule="exact"/>
        <w:jc w:val="left"/>
        <w:rPr>
          <w:rFonts w:ascii="宋体" w:hAnsi="宋体" w:cs="宋体"/>
          <w:color w:val="000000"/>
          <w:sz w:val="28"/>
          <w:szCs w:val="28"/>
        </w:rPr>
      </w:pPr>
      <w:r w:rsidRPr="00DA07AA">
        <w:rPr>
          <w:rFonts w:ascii="宋体" w:hAnsi="宋体" w:cs="宋体" w:hint="eastAsia"/>
          <w:color w:val="000000"/>
          <w:sz w:val="28"/>
          <w:szCs w:val="28"/>
        </w:rPr>
        <w:t>电动执行机构：</w:t>
      </w:r>
    </w:p>
    <w:p w:rsidR="00DA07AA" w:rsidRPr="00DA07AA" w:rsidRDefault="00DA07AA" w:rsidP="00DA07AA">
      <w:pPr>
        <w:widowControl/>
        <w:numPr>
          <w:ilvl w:val="0"/>
          <w:numId w:val="43"/>
        </w:numPr>
        <w:spacing w:line="560" w:lineRule="exact"/>
        <w:jc w:val="left"/>
        <w:rPr>
          <w:rFonts w:ascii="宋体" w:hAnsi="宋体" w:cs="宋体"/>
          <w:color w:val="000000"/>
          <w:sz w:val="28"/>
          <w:szCs w:val="28"/>
        </w:rPr>
      </w:pPr>
      <w:r w:rsidRPr="00DA07AA">
        <w:rPr>
          <w:rFonts w:ascii="宋体" w:hAnsi="宋体" w:cs="宋体"/>
          <w:color w:val="000000"/>
          <w:sz w:val="28"/>
          <w:szCs w:val="28"/>
        </w:rPr>
        <w:t>制造标准：</w:t>
      </w:r>
      <w:r w:rsidRPr="00DA07AA">
        <w:rPr>
          <w:rFonts w:ascii="宋体" w:hAnsi="宋体" w:cs="宋体" w:hint="eastAsia"/>
          <w:color w:val="000000"/>
          <w:sz w:val="28"/>
          <w:szCs w:val="28"/>
        </w:rPr>
        <w:t>I</w:t>
      </w:r>
      <w:r w:rsidRPr="00DA07AA">
        <w:rPr>
          <w:rFonts w:ascii="宋体" w:hAnsi="宋体" w:cs="宋体"/>
          <w:color w:val="000000"/>
          <w:sz w:val="28"/>
          <w:szCs w:val="28"/>
        </w:rPr>
        <w:t>SO5210和ISO5211,GB/T12223</w:t>
      </w:r>
    </w:p>
    <w:p w:rsidR="00DA07AA" w:rsidRPr="00DA07AA" w:rsidRDefault="00DA07AA" w:rsidP="00DA07AA">
      <w:pPr>
        <w:widowControl/>
        <w:numPr>
          <w:ilvl w:val="0"/>
          <w:numId w:val="43"/>
        </w:numPr>
        <w:spacing w:line="560" w:lineRule="exact"/>
        <w:jc w:val="left"/>
        <w:rPr>
          <w:rFonts w:ascii="宋体" w:hAnsi="宋体" w:cs="宋体"/>
          <w:color w:val="000000"/>
          <w:sz w:val="28"/>
          <w:szCs w:val="28"/>
        </w:rPr>
      </w:pPr>
      <w:r w:rsidRPr="00DA07AA">
        <w:rPr>
          <w:rFonts w:ascii="宋体" w:hAnsi="宋体" w:cs="宋体"/>
          <w:color w:val="000000"/>
          <w:sz w:val="28"/>
          <w:szCs w:val="28"/>
        </w:rPr>
        <w:t>功能：智能开关型</w:t>
      </w:r>
    </w:p>
    <w:p w:rsidR="00DA07AA" w:rsidRPr="00DA07AA" w:rsidRDefault="00DA07AA" w:rsidP="00DA07AA">
      <w:pPr>
        <w:widowControl/>
        <w:numPr>
          <w:ilvl w:val="0"/>
          <w:numId w:val="43"/>
        </w:numPr>
        <w:spacing w:line="560" w:lineRule="exact"/>
        <w:jc w:val="left"/>
        <w:rPr>
          <w:rFonts w:ascii="宋体" w:hAnsi="宋体" w:cs="宋体"/>
          <w:color w:val="000000"/>
          <w:sz w:val="28"/>
          <w:szCs w:val="28"/>
        </w:rPr>
      </w:pPr>
      <w:r w:rsidRPr="00DA07AA">
        <w:rPr>
          <w:rFonts w:ascii="宋体" w:hAnsi="宋体" w:cs="宋体" w:hint="eastAsia"/>
          <w:color w:val="000000"/>
          <w:sz w:val="28"/>
          <w:szCs w:val="28"/>
        </w:rPr>
        <w:t>外壳应采用金属结构，整体防护等级IP68，绝缘等级F级，密封盖便于拆卸；</w:t>
      </w:r>
    </w:p>
    <w:p w:rsidR="00DA07AA" w:rsidRPr="00DA07AA" w:rsidRDefault="00DA07AA" w:rsidP="00DA07AA">
      <w:pPr>
        <w:widowControl/>
        <w:numPr>
          <w:ilvl w:val="0"/>
          <w:numId w:val="43"/>
        </w:numPr>
        <w:spacing w:line="560" w:lineRule="exact"/>
        <w:jc w:val="left"/>
        <w:rPr>
          <w:rFonts w:ascii="宋体" w:hAnsi="宋体" w:cs="宋体"/>
          <w:color w:val="000000"/>
          <w:sz w:val="28"/>
          <w:szCs w:val="28"/>
        </w:rPr>
      </w:pPr>
      <w:r w:rsidRPr="00DA07AA">
        <w:rPr>
          <w:rFonts w:ascii="宋体" w:hAnsi="宋体" w:cs="宋体" w:hint="eastAsia"/>
          <w:color w:val="000000"/>
          <w:sz w:val="28"/>
          <w:szCs w:val="28"/>
        </w:rPr>
        <w:t>参照或相当、优于以下厂家的产品：</w:t>
      </w:r>
    </w:p>
    <w:p w:rsidR="00DA07AA" w:rsidRPr="00DA07AA" w:rsidRDefault="00DA07AA" w:rsidP="00DA07AA">
      <w:pPr>
        <w:widowControl/>
        <w:spacing w:line="560" w:lineRule="exact"/>
        <w:ind w:firstLineChars="300" w:firstLine="840"/>
        <w:jc w:val="left"/>
        <w:rPr>
          <w:rFonts w:ascii="宋体" w:hAnsi="宋体" w:cs="宋体"/>
          <w:color w:val="000000"/>
          <w:sz w:val="28"/>
          <w:szCs w:val="28"/>
        </w:rPr>
      </w:pPr>
      <w:r w:rsidRPr="00DA07AA">
        <w:rPr>
          <w:rFonts w:ascii="宋体" w:hAnsi="宋体" w:cs="宋体" w:hint="eastAsia"/>
          <w:color w:val="000000"/>
          <w:sz w:val="28"/>
          <w:szCs w:val="28"/>
        </w:rPr>
        <w:t>美国  Limitorque</w:t>
      </w:r>
    </w:p>
    <w:p w:rsidR="00DA07AA" w:rsidRPr="00DA07AA" w:rsidRDefault="00DA07AA" w:rsidP="00DA07AA">
      <w:pPr>
        <w:widowControl/>
        <w:spacing w:line="560" w:lineRule="exact"/>
        <w:ind w:firstLineChars="300" w:firstLine="840"/>
        <w:jc w:val="left"/>
        <w:rPr>
          <w:rFonts w:ascii="宋体" w:hAnsi="宋体" w:cs="宋体"/>
          <w:color w:val="000000"/>
          <w:sz w:val="28"/>
          <w:szCs w:val="28"/>
        </w:rPr>
      </w:pPr>
      <w:r w:rsidRPr="00DA07AA">
        <w:rPr>
          <w:rFonts w:ascii="宋体" w:hAnsi="宋体" w:cs="宋体" w:hint="eastAsia"/>
          <w:color w:val="000000"/>
          <w:sz w:val="28"/>
          <w:szCs w:val="28"/>
        </w:rPr>
        <w:t xml:space="preserve">法国 </w:t>
      </w:r>
      <w:r w:rsidRPr="00DA07AA">
        <w:rPr>
          <w:rFonts w:ascii="宋体" w:hAnsi="宋体" w:cs="宋体"/>
          <w:color w:val="000000"/>
          <w:sz w:val="28"/>
          <w:szCs w:val="28"/>
        </w:rPr>
        <w:t xml:space="preserve"> </w:t>
      </w:r>
      <w:r w:rsidRPr="00DA07AA">
        <w:rPr>
          <w:rFonts w:ascii="宋体" w:hAnsi="宋体" w:cs="宋体" w:hint="eastAsia"/>
          <w:color w:val="000000"/>
          <w:sz w:val="28"/>
          <w:szCs w:val="28"/>
        </w:rPr>
        <w:t>BERNARD</w:t>
      </w:r>
    </w:p>
    <w:p w:rsidR="00DA07AA" w:rsidRPr="00DA07AA" w:rsidRDefault="00DA07AA" w:rsidP="00DA07AA">
      <w:pPr>
        <w:widowControl/>
        <w:numPr>
          <w:ilvl w:val="0"/>
          <w:numId w:val="43"/>
        </w:numPr>
        <w:spacing w:line="560" w:lineRule="exact"/>
        <w:jc w:val="left"/>
        <w:rPr>
          <w:rFonts w:ascii="宋体" w:hAnsi="宋体" w:cs="宋体"/>
          <w:color w:val="000000"/>
          <w:sz w:val="28"/>
          <w:szCs w:val="28"/>
        </w:rPr>
      </w:pPr>
      <w:r w:rsidRPr="00DA07AA">
        <w:rPr>
          <w:rFonts w:ascii="宋体" w:hAnsi="宋体" w:cs="宋体" w:hint="eastAsia"/>
          <w:color w:val="000000"/>
          <w:sz w:val="28"/>
          <w:szCs w:val="28"/>
        </w:rPr>
        <w:t>阀门和电动执行机构符合国家标准的机械接口，确保执行机构与阀门实现可靠连接，并经整体调试；</w:t>
      </w:r>
    </w:p>
    <w:p w:rsidR="00DA07AA" w:rsidRPr="00DA07AA" w:rsidRDefault="00DA07AA" w:rsidP="00DA07AA">
      <w:pPr>
        <w:widowControl/>
        <w:numPr>
          <w:ilvl w:val="0"/>
          <w:numId w:val="43"/>
        </w:numPr>
        <w:spacing w:line="560" w:lineRule="exact"/>
        <w:jc w:val="left"/>
        <w:rPr>
          <w:rFonts w:ascii="宋体" w:hAnsi="宋体" w:cs="宋体"/>
          <w:color w:val="000000"/>
          <w:sz w:val="28"/>
          <w:szCs w:val="28"/>
        </w:rPr>
      </w:pPr>
      <w:r w:rsidRPr="00DA07AA">
        <w:rPr>
          <w:rFonts w:ascii="宋体" w:hAnsi="宋体" w:cs="宋体" w:hint="eastAsia"/>
          <w:color w:val="000000"/>
          <w:sz w:val="28"/>
          <w:szCs w:val="28"/>
        </w:rPr>
        <w:t>智能一体化电动执行机构，三种控制方式：本地控制、远程控制和遥控；</w:t>
      </w:r>
    </w:p>
    <w:p w:rsidR="00DA07AA" w:rsidRPr="00DA07AA" w:rsidRDefault="00DA07AA" w:rsidP="00DA07AA">
      <w:pPr>
        <w:widowControl/>
        <w:numPr>
          <w:ilvl w:val="0"/>
          <w:numId w:val="43"/>
        </w:numPr>
        <w:spacing w:line="560" w:lineRule="exact"/>
        <w:jc w:val="left"/>
        <w:rPr>
          <w:rFonts w:ascii="宋体" w:hAnsi="宋体" w:cs="宋体"/>
          <w:color w:val="000000"/>
          <w:sz w:val="28"/>
          <w:szCs w:val="28"/>
        </w:rPr>
      </w:pPr>
      <w:r w:rsidRPr="00DA07AA">
        <w:rPr>
          <w:rFonts w:ascii="宋体" w:hAnsi="宋体" w:cs="宋体" w:hint="eastAsia"/>
          <w:color w:val="000000"/>
          <w:sz w:val="28"/>
          <w:szCs w:val="28"/>
        </w:rPr>
        <w:t>非侵入式调整机构，能够对执行机构的零点、行程等参数进行设定；</w:t>
      </w:r>
    </w:p>
    <w:p w:rsidR="00DA07AA" w:rsidRPr="00DA07AA" w:rsidRDefault="00DA07AA" w:rsidP="00DA07AA">
      <w:pPr>
        <w:widowControl/>
        <w:numPr>
          <w:ilvl w:val="0"/>
          <w:numId w:val="43"/>
        </w:numPr>
        <w:spacing w:line="560" w:lineRule="exact"/>
        <w:jc w:val="left"/>
        <w:rPr>
          <w:rFonts w:ascii="宋体" w:hAnsi="宋体" w:cs="宋体"/>
          <w:color w:val="000000"/>
          <w:sz w:val="28"/>
          <w:szCs w:val="28"/>
        </w:rPr>
      </w:pPr>
      <w:r w:rsidRPr="00DA07AA">
        <w:rPr>
          <w:rFonts w:ascii="宋体" w:hAnsi="宋体" w:cs="宋体" w:hint="eastAsia"/>
          <w:color w:val="000000"/>
          <w:sz w:val="28"/>
          <w:szCs w:val="28"/>
        </w:rPr>
        <w:t>电动执行机构转矩应与阀门匹配，有足够扭矩余量，以防止执行机构扭矩不足导致阀门开关不到位。供货方对阀门和执行机构的选型负全部责任；</w:t>
      </w:r>
    </w:p>
    <w:p w:rsidR="00DA07AA" w:rsidRPr="00DA07AA" w:rsidRDefault="00DA07AA" w:rsidP="00DA07AA">
      <w:pPr>
        <w:widowControl/>
        <w:numPr>
          <w:ilvl w:val="0"/>
          <w:numId w:val="43"/>
        </w:numPr>
        <w:spacing w:line="560" w:lineRule="exact"/>
        <w:jc w:val="left"/>
        <w:rPr>
          <w:rFonts w:ascii="宋体" w:hAnsi="宋体" w:cs="宋体"/>
          <w:color w:val="000000"/>
          <w:sz w:val="28"/>
          <w:szCs w:val="28"/>
        </w:rPr>
      </w:pPr>
      <w:r w:rsidRPr="00DA07AA">
        <w:rPr>
          <w:rFonts w:ascii="宋体" w:hAnsi="宋体" w:cs="宋体" w:hint="eastAsia"/>
          <w:color w:val="000000"/>
          <w:sz w:val="28"/>
          <w:szCs w:val="28"/>
        </w:rPr>
        <w:t>电动装置应能适合于当地气候、有盐雾腐蚀的使用场所。金属表面涂防腐防锈镀层、面板及铭牌均光滑平整、紧固件不松动，可动部件灵活可靠；</w:t>
      </w:r>
    </w:p>
    <w:p w:rsidR="00DA07AA" w:rsidRPr="00DA07AA" w:rsidRDefault="00DA07AA" w:rsidP="00DA07AA">
      <w:pPr>
        <w:widowControl/>
        <w:numPr>
          <w:ilvl w:val="0"/>
          <w:numId w:val="43"/>
        </w:numPr>
        <w:spacing w:line="560" w:lineRule="exact"/>
        <w:jc w:val="left"/>
        <w:rPr>
          <w:rFonts w:ascii="宋体" w:hAnsi="宋体" w:cs="宋体"/>
          <w:color w:val="000000"/>
          <w:sz w:val="28"/>
          <w:szCs w:val="28"/>
        </w:rPr>
      </w:pPr>
      <w:r w:rsidRPr="00DA07AA">
        <w:rPr>
          <w:rFonts w:ascii="宋体" w:hAnsi="宋体" w:cs="宋体" w:hint="eastAsia"/>
          <w:color w:val="000000"/>
          <w:sz w:val="28"/>
          <w:szCs w:val="28"/>
        </w:rPr>
        <w:t>就地液晶指示仪，接线和端子应符合UL和ANSI标准，所有端子应有便于识别的固定标志；</w:t>
      </w:r>
    </w:p>
    <w:p w:rsidR="00DA07AA" w:rsidRPr="00DA07AA" w:rsidRDefault="00DA07AA" w:rsidP="00DA07AA">
      <w:pPr>
        <w:widowControl/>
        <w:numPr>
          <w:ilvl w:val="0"/>
          <w:numId w:val="43"/>
        </w:numPr>
        <w:spacing w:line="560" w:lineRule="exact"/>
        <w:jc w:val="left"/>
        <w:rPr>
          <w:rFonts w:ascii="宋体" w:hAnsi="宋体" w:cs="宋体"/>
          <w:color w:val="000000"/>
          <w:sz w:val="28"/>
          <w:szCs w:val="28"/>
        </w:rPr>
      </w:pPr>
      <w:r w:rsidRPr="00DA07AA">
        <w:rPr>
          <w:rFonts w:ascii="宋体" w:hAnsi="宋体" w:cs="宋体" w:hint="eastAsia"/>
          <w:color w:val="000000"/>
          <w:sz w:val="28"/>
          <w:szCs w:val="28"/>
        </w:rPr>
        <w:t>配备结构简单、性能可靠的双向力矩保护装置，在执行机构过扭矩时，应能自动切断执行机构电源；</w:t>
      </w:r>
    </w:p>
    <w:p w:rsidR="00DA07AA" w:rsidRPr="00DA07AA" w:rsidRDefault="00DA07AA" w:rsidP="00DA07AA">
      <w:pPr>
        <w:widowControl/>
        <w:numPr>
          <w:ilvl w:val="0"/>
          <w:numId w:val="43"/>
        </w:numPr>
        <w:spacing w:line="560" w:lineRule="exact"/>
        <w:jc w:val="left"/>
        <w:rPr>
          <w:rFonts w:ascii="宋体" w:hAnsi="宋体" w:cs="宋体"/>
          <w:color w:val="000000"/>
          <w:sz w:val="28"/>
          <w:szCs w:val="28"/>
        </w:rPr>
      </w:pPr>
      <w:r w:rsidRPr="00DA07AA">
        <w:rPr>
          <w:rFonts w:ascii="宋体" w:hAnsi="宋体" w:cs="宋体" w:hint="eastAsia"/>
          <w:color w:val="000000"/>
          <w:sz w:val="28"/>
          <w:szCs w:val="28"/>
        </w:rPr>
        <w:lastRenderedPageBreak/>
        <w:t>可实现双向数字通讯、可编程、自适应和自诊断等智能化功能，具有过力矩、过热、堵转、限位、断信号等保护。</w:t>
      </w:r>
    </w:p>
    <w:p w:rsidR="00DA07AA" w:rsidRPr="00DA07AA" w:rsidRDefault="00DA07AA" w:rsidP="00DA07AA">
      <w:pPr>
        <w:widowControl/>
        <w:numPr>
          <w:ilvl w:val="0"/>
          <w:numId w:val="43"/>
        </w:numPr>
        <w:spacing w:line="560" w:lineRule="exact"/>
        <w:jc w:val="left"/>
        <w:rPr>
          <w:rFonts w:ascii="宋体" w:hAnsi="宋体" w:cs="宋体"/>
          <w:color w:val="000000"/>
          <w:sz w:val="28"/>
          <w:szCs w:val="28"/>
        </w:rPr>
      </w:pPr>
      <w:r w:rsidRPr="00DA07AA">
        <w:rPr>
          <w:rFonts w:ascii="宋体" w:hAnsi="宋体" w:cs="宋体" w:hint="eastAsia"/>
          <w:color w:val="000000"/>
          <w:sz w:val="28"/>
          <w:szCs w:val="28"/>
        </w:rPr>
        <w:t>配备手轮和手/自动切换机构，在电动操作脱开时，无论电机是转动或是静止，均可安全切换至手轮操作；</w:t>
      </w:r>
    </w:p>
    <w:p w:rsidR="00DA07AA" w:rsidRPr="00DA07AA" w:rsidRDefault="00DA07AA" w:rsidP="00DA07AA">
      <w:pPr>
        <w:widowControl/>
        <w:numPr>
          <w:ilvl w:val="0"/>
          <w:numId w:val="43"/>
        </w:numPr>
        <w:spacing w:line="560" w:lineRule="exact"/>
        <w:jc w:val="left"/>
        <w:rPr>
          <w:rFonts w:ascii="宋体" w:hAnsi="宋体" w:cs="宋体"/>
          <w:color w:val="000000"/>
          <w:sz w:val="28"/>
          <w:szCs w:val="28"/>
        </w:rPr>
      </w:pPr>
      <w:r w:rsidRPr="00DA07AA">
        <w:rPr>
          <w:rFonts w:ascii="宋体" w:hAnsi="宋体" w:cs="宋体" w:hint="eastAsia"/>
          <w:color w:val="000000"/>
          <w:sz w:val="28"/>
          <w:szCs w:val="28"/>
        </w:rPr>
        <w:t>电动执行机构输出开、关状态信号，阀门开、关的到位信号采用三对（开点2对，闭点1对）无源接点输出；阀门的过力矩保护信号采用两对无源接点输出；</w:t>
      </w:r>
    </w:p>
    <w:p w:rsidR="00DA07AA" w:rsidRPr="00DA07AA" w:rsidRDefault="00DA07AA" w:rsidP="00DA07AA">
      <w:pPr>
        <w:widowControl/>
        <w:numPr>
          <w:ilvl w:val="0"/>
          <w:numId w:val="43"/>
        </w:numPr>
        <w:spacing w:line="560" w:lineRule="exact"/>
        <w:jc w:val="left"/>
        <w:rPr>
          <w:rFonts w:ascii="宋体" w:hAnsi="宋体" w:cs="宋体"/>
          <w:color w:val="000000"/>
          <w:sz w:val="28"/>
          <w:szCs w:val="28"/>
        </w:rPr>
      </w:pPr>
      <w:r w:rsidRPr="00DA07AA">
        <w:rPr>
          <w:rFonts w:ascii="宋体" w:hAnsi="宋体" w:cs="宋体" w:hint="eastAsia"/>
          <w:color w:val="000000"/>
          <w:sz w:val="28"/>
          <w:szCs w:val="28"/>
        </w:rPr>
        <w:t>电动执行机构在失去电源或信号时，应能保持在是失电或失信号前的原位不动，并应具有供报警用的接点输出。</w:t>
      </w:r>
    </w:p>
    <w:p w:rsidR="00DA07AA" w:rsidRPr="00DA07AA" w:rsidRDefault="00DA07AA" w:rsidP="00DA07AA">
      <w:pPr>
        <w:widowControl/>
        <w:numPr>
          <w:ilvl w:val="0"/>
          <w:numId w:val="43"/>
        </w:numPr>
        <w:spacing w:line="560" w:lineRule="exact"/>
        <w:jc w:val="left"/>
        <w:rPr>
          <w:rFonts w:ascii="宋体" w:hAnsi="宋体" w:cs="宋体"/>
          <w:color w:val="000000"/>
          <w:sz w:val="28"/>
          <w:szCs w:val="28"/>
        </w:rPr>
      </w:pPr>
      <w:r w:rsidRPr="00DA07AA">
        <w:rPr>
          <w:rFonts w:ascii="宋体" w:hAnsi="宋体" w:cs="宋体"/>
          <w:color w:val="000000"/>
          <w:sz w:val="28"/>
          <w:szCs w:val="28"/>
        </w:rPr>
        <w:t>其他：</w:t>
      </w:r>
    </w:p>
    <w:p w:rsidR="00DA07AA" w:rsidRPr="00DA07AA" w:rsidRDefault="00DA07AA" w:rsidP="00DA07AA">
      <w:pPr>
        <w:widowControl/>
        <w:spacing w:line="5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（1）</w:t>
      </w:r>
      <w:r w:rsidRPr="00DA07AA">
        <w:rPr>
          <w:rFonts w:ascii="宋体" w:hAnsi="宋体" w:cs="宋体" w:hint="eastAsia"/>
          <w:color w:val="000000"/>
          <w:sz w:val="28"/>
          <w:szCs w:val="28"/>
        </w:rPr>
        <w:t>开关型智能电动装置为S2工作制，时间定额为10min、15min、30min；</w:t>
      </w:r>
    </w:p>
    <w:p w:rsidR="00DA07AA" w:rsidRPr="00DA07AA" w:rsidRDefault="00DA07AA" w:rsidP="00DA07AA">
      <w:pPr>
        <w:widowControl/>
        <w:spacing w:line="5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（2）</w:t>
      </w:r>
      <w:r w:rsidRPr="00DA07AA">
        <w:rPr>
          <w:rFonts w:ascii="宋体" w:hAnsi="宋体" w:cs="宋体"/>
          <w:color w:val="000000"/>
          <w:sz w:val="28"/>
          <w:szCs w:val="28"/>
        </w:rPr>
        <w:t>在不打开罩盖的情况下，能通过人机交互截面对转矩、行程等参数进行设备；</w:t>
      </w:r>
    </w:p>
    <w:p w:rsidR="00DA07AA" w:rsidRPr="00DA07AA" w:rsidRDefault="00DA07AA" w:rsidP="00DA07AA">
      <w:pPr>
        <w:widowControl/>
        <w:spacing w:line="5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（3）</w:t>
      </w:r>
      <w:r w:rsidRPr="00DA07AA">
        <w:rPr>
          <w:rFonts w:ascii="宋体" w:hAnsi="宋体" w:cs="宋体"/>
          <w:color w:val="000000"/>
          <w:sz w:val="28"/>
          <w:szCs w:val="28"/>
        </w:rPr>
        <w:t>具备电源相序自适应功能；</w:t>
      </w:r>
    </w:p>
    <w:p w:rsidR="00DA07AA" w:rsidRPr="00DA07AA" w:rsidRDefault="00DA07AA" w:rsidP="00DA07AA">
      <w:pPr>
        <w:widowControl/>
        <w:spacing w:line="5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（4）</w:t>
      </w:r>
      <w:r w:rsidRPr="00DA07AA">
        <w:rPr>
          <w:rFonts w:ascii="宋体" w:hAnsi="宋体" w:cs="宋体"/>
          <w:color w:val="000000"/>
          <w:sz w:val="28"/>
          <w:szCs w:val="28"/>
        </w:rPr>
        <w:t>远方和就地控制可切换，接地操作控制部分需要保护措施，以防止误操作；</w:t>
      </w:r>
    </w:p>
    <w:p w:rsidR="00DA07AA" w:rsidRPr="00DA07AA" w:rsidRDefault="00DA07AA" w:rsidP="00DA07AA">
      <w:pPr>
        <w:widowControl/>
        <w:spacing w:line="5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（5）</w:t>
      </w:r>
      <w:r w:rsidRPr="00DA07AA">
        <w:rPr>
          <w:rFonts w:ascii="宋体" w:hAnsi="宋体" w:cs="宋体"/>
          <w:color w:val="000000"/>
          <w:sz w:val="28"/>
          <w:szCs w:val="28"/>
        </w:rPr>
        <w:t>具备遥控控制与设定的接口；</w:t>
      </w:r>
    </w:p>
    <w:p w:rsidR="00DA07AA" w:rsidRPr="00DA07AA" w:rsidRDefault="00DA07AA" w:rsidP="00DA07AA">
      <w:pPr>
        <w:widowControl/>
        <w:spacing w:line="5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（6）</w:t>
      </w:r>
      <w:r w:rsidRPr="00DA07AA">
        <w:rPr>
          <w:rFonts w:ascii="宋体" w:hAnsi="宋体" w:cs="宋体"/>
          <w:color w:val="000000"/>
          <w:sz w:val="28"/>
          <w:szCs w:val="28"/>
        </w:rPr>
        <w:t>具备紧急操作功能，紧急位置可设定。</w:t>
      </w:r>
    </w:p>
    <w:p w:rsidR="00DA07AA" w:rsidRPr="00DA07AA" w:rsidRDefault="00DA07AA" w:rsidP="00DA07AA">
      <w:pPr>
        <w:widowControl/>
        <w:numPr>
          <w:ilvl w:val="0"/>
          <w:numId w:val="42"/>
        </w:numPr>
        <w:spacing w:line="560" w:lineRule="exact"/>
        <w:jc w:val="left"/>
        <w:rPr>
          <w:rFonts w:ascii="宋体" w:hAnsi="宋体" w:cs="宋体"/>
          <w:color w:val="000000"/>
          <w:sz w:val="28"/>
          <w:szCs w:val="28"/>
        </w:rPr>
      </w:pPr>
      <w:r w:rsidRPr="00DA07AA">
        <w:rPr>
          <w:rFonts w:ascii="宋体" w:hAnsi="宋体" w:cs="宋体" w:hint="eastAsia"/>
          <w:color w:val="000000"/>
          <w:sz w:val="28"/>
          <w:szCs w:val="28"/>
        </w:rPr>
        <w:t>电动执行机构和阀门本体通过套筒</w:t>
      </w:r>
      <w:r w:rsidRPr="00DA07AA">
        <w:rPr>
          <w:rFonts w:ascii="宋体" w:hAnsi="宋体" w:cs="宋体"/>
          <w:color w:val="000000"/>
          <w:sz w:val="28"/>
          <w:szCs w:val="28"/>
        </w:rPr>
        <w:t>连接，</w:t>
      </w:r>
      <w:r w:rsidRPr="00DA07AA">
        <w:rPr>
          <w:rFonts w:ascii="宋体" w:hAnsi="宋体" w:cs="宋体" w:hint="eastAsia"/>
          <w:color w:val="000000"/>
          <w:sz w:val="28"/>
          <w:szCs w:val="28"/>
        </w:rPr>
        <w:t>并经过调试合格，供货方对执行机构的选型合理性负责。</w:t>
      </w:r>
    </w:p>
    <w:p w:rsidR="00265E09" w:rsidRPr="00DA07AA" w:rsidRDefault="00DA07AA" w:rsidP="00DA07AA">
      <w:pPr>
        <w:widowControl/>
        <w:numPr>
          <w:ilvl w:val="0"/>
          <w:numId w:val="42"/>
        </w:numPr>
        <w:spacing w:line="560" w:lineRule="exact"/>
        <w:jc w:val="left"/>
        <w:rPr>
          <w:rFonts w:ascii="宋体" w:hAnsi="宋体" w:cs="宋体"/>
          <w:color w:val="000000"/>
          <w:sz w:val="28"/>
          <w:szCs w:val="28"/>
        </w:rPr>
      </w:pPr>
      <w:r w:rsidRPr="00DA07AA">
        <w:rPr>
          <w:rFonts w:ascii="宋体" w:hAnsi="宋体" w:cs="宋体" w:hint="eastAsia"/>
          <w:color w:val="000000"/>
          <w:sz w:val="28"/>
          <w:szCs w:val="28"/>
        </w:rPr>
        <w:t>设备交货时，应提供阀门原产地证明、材料检验报告、合格证和维护手册等。</w:t>
      </w:r>
    </w:p>
    <w:sectPr w:rsidR="00265E09" w:rsidRPr="00DA07AA" w:rsidSect="00DE00B8">
      <w:footerReference w:type="default" r:id="rId10"/>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0DA" w:rsidRDefault="004600DA">
      <w:r>
        <w:separator/>
      </w:r>
    </w:p>
  </w:endnote>
  <w:endnote w:type="continuationSeparator" w:id="0">
    <w:p w:rsidR="004600DA" w:rsidRDefault="00460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924" w:rsidRDefault="00C03924">
    <w:pPr>
      <w:pStyle w:val="a8"/>
      <w:jc w:val="right"/>
    </w:pPr>
    <w:r>
      <w:fldChar w:fldCharType="begin"/>
    </w:r>
    <w:r>
      <w:instrText xml:space="preserve"> PAGE   \* MERGEFORMAT </w:instrText>
    </w:r>
    <w:r>
      <w:fldChar w:fldCharType="separate"/>
    </w:r>
    <w:r w:rsidR="00A943BF" w:rsidRPr="00A943BF">
      <w:rPr>
        <w:noProof/>
        <w:lang w:val="zh-CN"/>
      </w:rPr>
      <w:t>9</w:t>
    </w:r>
    <w:r>
      <w:fldChar w:fldCharType="end"/>
    </w:r>
  </w:p>
  <w:p w:rsidR="00C03924" w:rsidRDefault="00C0392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0DA" w:rsidRDefault="004600DA">
      <w:r>
        <w:separator/>
      </w:r>
    </w:p>
  </w:footnote>
  <w:footnote w:type="continuationSeparator" w:id="0">
    <w:p w:rsidR="004600DA" w:rsidRDefault="004600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132FA5"/>
    <w:multiLevelType w:val="singleLevel"/>
    <w:tmpl w:val="85132FA5"/>
    <w:lvl w:ilvl="0">
      <w:start w:val="1"/>
      <w:numFmt w:val="decimal"/>
      <w:suff w:val="nothing"/>
      <w:lvlText w:val="%1、"/>
      <w:lvlJc w:val="left"/>
    </w:lvl>
  </w:abstractNum>
  <w:abstractNum w:abstractNumId="1" w15:restartNumberingAfterBreak="0">
    <w:nsid w:val="8A949A34"/>
    <w:multiLevelType w:val="singleLevel"/>
    <w:tmpl w:val="8A949A34"/>
    <w:lvl w:ilvl="0">
      <w:start w:val="1"/>
      <w:numFmt w:val="decimal"/>
      <w:suff w:val="nothing"/>
      <w:lvlText w:val="%1、"/>
      <w:lvlJc w:val="left"/>
    </w:lvl>
  </w:abstractNum>
  <w:abstractNum w:abstractNumId="2" w15:restartNumberingAfterBreak="0">
    <w:nsid w:val="8EA0C8DC"/>
    <w:multiLevelType w:val="singleLevel"/>
    <w:tmpl w:val="8EA0C8DC"/>
    <w:lvl w:ilvl="0">
      <w:start w:val="1"/>
      <w:numFmt w:val="decimal"/>
      <w:suff w:val="nothing"/>
      <w:lvlText w:val="%1、"/>
      <w:lvlJc w:val="left"/>
    </w:lvl>
  </w:abstractNum>
  <w:abstractNum w:abstractNumId="3" w15:restartNumberingAfterBreak="0">
    <w:nsid w:val="8EBE5F7F"/>
    <w:multiLevelType w:val="singleLevel"/>
    <w:tmpl w:val="8EBE5F7F"/>
    <w:lvl w:ilvl="0">
      <w:start w:val="1"/>
      <w:numFmt w:val="decimal"/>
      <w:suff w:val="nothing"/>
      <w:lvlText w:val="%1、"/>
      <w:lvlJc w:val="left"/>
    </w:lvl>
  </w:abstractNum>
  <w:abstractNum w:abstractNumId="4" w15:restartNumberingAfterBreak="0">
    <w:nsid w:val="982052F3"/>
    <w:multiLevelType w:val="singleLevel"/>
    <w:tmpl w:val="982052F3"/>
    <w:lvl w:ilvl="0">
      <w:start w:val="1"/>
      <w:numFmt w:val="decimal"/>
      <w:lvlText w:val="%1."/>
      <w:lvlJc w:val="left"/>
      <w:pPr>
        <w:tabs>
          <w:tab w:val="num" w:pos="312"/>
        </w:tabs>
      </w:pPr>
    </w:lvl>
  </w:abstractNum>
  <w:abstractNum w:abstractNumId="5" w15:restartNumberingAfterBreak="0">
    <w:nsid w:val="C6F3D58B"/>
    <w:multiLevelType w:val="singleLevel"/>
    <w:tmpl w:val="C6F3D58B"/>
    <w:lvl w:ilvl="0">
      <w:start w:val="1"/>
      <w:numFmt w:val="decimal"/>
      <w:suff w:val="nothing"/>
      <w:lvlText w:val="%1、"/>
      <w:lvlJc w:val="left"/>
    </w:lvl>
  </w:abstractNum>
  <w:abstractNum w:abstractNumId="6" w15:restartNumberingAfterBreak="0">
    <w:nsid w:val="E1DD79F8"/>
    <w:multiLevelType w:val="singleLevel"/>
    <w:tmpl w:val="E1DD79F8"/>
    <w:lvl w:ilvl="0">
      <w:start w:val="1"/>
      <w:numFmt w:val="decimal"/>
      <w:suff w:val="nothing"/>
      <w:lvlText w:val="%1、"/>
      <w:lvlJc w:val="left"/>
    </w:lvl>
  </w:abstractNum>
  <w:abstractNum w:abstractNumId="7" w15:restartNumberingAfterBreak="0">
    <w:nsid w:val="01803B7F"/>
    <w:multiLevelType w:val="hybridMultilevel"/>
    <w:tmpl w:val="6CA806FA"/>
    <w:lvl w:ilvl="0" w:tplc="33967F48">
      <w:start w:val="1"/>
      <w:numFmt w:val="decimal"/>
      <w:suff w:val="nothing"/>
      <w:lvlText w:val="%1、"/>
      <w:lvlJc w:val="left"/>
      <w:pPr>
        <w:ind w:left="0" w:firstLine="567"/>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2825721"/>
    <w:multiLevelType w:val="hybridMultilevel"/>
    <w:tmpl w:val="98E4DA9A"/>
    <w:lvl w:ilvl="0" w:tplc="670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3EE5FC3"/>
    <w:multiLevelType w:val="hybridMultilevel"/>
    <w:tmpl w:val="6F1021E8"/>
    <w:lvl w:ilvl="0" w:tplc="19309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1" w15:restartNumberingAfterBreak="0">
    <w:nsid w:val="14F35712"/>
    <w:multiLevelType w:val="hybridMultilevel"/>
    <w:tmpl w:val="4D2AC782"/>
    <w:lvl w:ilvl="0" w:tplc="2990F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3"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15:restartNumberingAfterBreak="0">
    <w:nsid w:val="1B246D0E"/>
    <w:multiLevelType w:val="hybridMultilevel"/>
    <w:tmpl w:val="6CC2EEB4"/>
    <w:lvl w:ilvl="0" w:tplc="4238AFCA">
      <w:start w:val="1"/>
      <w:numFmt w:val="decimal"/>
      <w:suff w:val="nothing"/>
      <w:lvlText w:val="%1."/>
      <w:lvlJc w:val="left"/>
      <w:pPr>
        <w:ind w:left="0" w:firstLine="567"/>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6" w15:restartNumberingAfterBreak="0">
    <w:nsid w:val="22392748"/>
    <w:multiLevelType w:val="hybridMultilevel"/>
    <w:tmpl w:val="6D908E9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2FE30AF"/>
    <w:multiLevelType w:val="hybridMultilevel"/>
    <w:tmpl w:val="F75048F8"/>
    <w:lvl w:ilvl="0" w:tplc="F14A6304">
      <w:start w:val="1"/>
      <w:numFmt w:val="decimal"/>
      <w:suff w:val="nothing"/>
      <w:lvlText w:val="%1、"/>
      <w:lvlJc w:val="left"/>
      <w:pPr>
        <w:ind w:left="0" w:firstLine="567"/>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6A40E07"/>
    <w:multiLevelType w:val="hybridMultilevel"/>
    <w:tmpl w:val="1054C544"/>
    <w:lvl w:ilvl="0" w:tplc="CC5C9C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AE961A6"/>
    <w:multiLevelType w:val="hybridMultilevel"/>
    <w:tmpl w:val="0548FC02"/>
    <w:lvl w:ilvl="0" w:tplc="0A5A74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CA2773C"/>
    <w:multiLevelType w:val="hybridMultilevel"/>
    <w:tmpl w:val="20F80CF2"/>
    <w:lvl w:ilvl="0" w:tplc="C2363B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F700DA8"/>
    <w:multiLevelType w:val="hybridMultilevel"/>
    <w:tmpl w:val="A75E2C68"/>
    <w:lvl w:ilvl="0" w:tplc="148CC52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2F92352D"/>
    <w:multiLevelType w:val="singleLevel"/>
    <w:tmpl w:val="572DE5B4"/>
    <w:lvl w:ilvl="0">
      <w:start w:val="1"/>
      <w:numFmt w:val="decimal"/>
      <w:suff w:val="nothing"/>
      <w:lvlText w:val="%1."/>
      <w:lvlJc w:val="left"/>
    </w:lvl>
  </w:abstractNum>
  <w:abstractNum w:abstractNumId="23" w15:restartNumberingAfterBreak="0">
    <w:nsid w:val="319301D9"/>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3CB2B17"/>
    <w:multiLevelType w:val="hybridMultilevel"/>
    <w:tmpl w:val="91A29130"/>
    <w:lvl w:ilvl="0" w:tplc="41920BB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5" w15:restartNumberingAfterBreak="0">
    <w:nsid w:val="3613239C"/>
    <w:multiLevelType w:val="singleLevel"/>
    <w:tmpl w:val="3613239C"/>
    <w:lvl w:ilvl="0">
      <w:start w:val="1"/>
      <w:numFmt w:val="decimal"/>
      <w:suff w:val="nothing"/>
      <w:lvlText w:val="%1、"/>
      <w:lvlJc w:val="left"/>
    </w:lvl>
  </w:abstractNum>
  <w:abstractNum w:abstractNumId="26" w15:restartNumberingAfterBreak="0">
    <w:nsid w:val="3CD336F4"/>
    <w:multiLevelType w:val="hybridMultilevel"/>
    <w:tmpl w:val="DC601278"/>
    <w:lvl w:ilvl="0" w:tplc="21A874D4">
      <w:start w:val="1"/>
      <w:numFmt w:val="decimal"/>
      <w:lvlText w:val="%1)"/>
      <w:lvlJc w:val="left"/>
      <w:pPr>
        <w:ind w:left="420" w:hanging="420"/>
      </w:pPr>
      <w:rPr>
        <w:rFonts w:hint="eastAsia"/>
      </w:rPr>
    </w:lvl>
    <w:lvl w:ilvl="1" w:tplc="D428B06E">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E3B28DA"/>
    <w:multiLevelType w:val="singleLevel"/>
    <w:tmpl w:val="3E3B28DA"/>
    <w:lvl w:ilvl="0">
      <w:start w:val="2"/>
      <w:numFmt w:val="decimal"/>
      <w:suff w:val="nothing"/>
      <w:lvlText w:val="%1、"/>
      <w:lvlJc w:val="left"/>
    </w:lvl>
  </w:abstractNum>
  <w:abstractNum w:abstractNumId="28" w15:restartNumberingAfterBreak="0">
    <w:nsid w:val="41633954"/>
    <w:multiLevelType w:val="hybridMultilevel"/>
    <w:tmpl w:val="8AD0D508"/>
    <w:lvl w:ilvl="0" w:tplc="948AE010">
      <w:start w:val="1"/>
      <w:numFmt w:val="decimal"/>
      <w:suff w:val="nothing"/>
      <w:lvlText w:val="%1."/>
      <w:lvlJc w:val="left"/>
      <w:pPr>
        <w:ind w:left="0" w:firstLine="567"/>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351402B"/>
    <w:multiLevelType w:val="hybridMultilevel"/>
    <w:tmpl w:val="8E3640DA"/>
    <w:lvl w:ilvl="0" w:tplc="1C2AD54C">
      <w:start w:val="1"/>
      <w:numFmt w:val="decimalEnclosedCircle"/>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D480155"/>
    <w:multiLevelType w:val="hybridMultilevel"/>
    <w:tmpl w:val="BFB64332"/>
    <w:lvl w:ilvl="0" w:tplc="C4882A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2E8568F"/>
    <w:multiLevelType w:val="hybridMultilevel"/>
    <w:tmpl w:val="7D06EA06"/>
    <w:lvl w:ilvl="0" w:tplc="00A8A96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53062E5"/>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72DE5B4"/>
    <w:multiLevelType w:val="singleLevel"/>
    <w:tmpl w:val="572DE5B4"/>
    <w:lvl w:ilvl="0">
      <w:start w:val="1"/>
      <w:numFmt w:val="decimal"/>
      <w:suff w:val="nothing"/>
      <w:lvlText w:val="%1."/>
      <w:lvlJc w:val="left"/>
    </w:lvl>
  </w:abstractNum>
  <w:abstractNum w:abstractNumId="34" w15:restartNumberingAfterBreak="0">
    <w:nsid w:val="5AC44DA1"/>
    <w:multiLevelType w:val="hybridMultilevel"/>
    <w:tmpl w:val="15CA6B84"/>
    <w:lvl w:ilvl="0" w:tplc="5F8624E0">
      <w:start w:val="1"/>
      <w:numFmt w:val="decimal"/>
      <w:suff w:val="nothing"/>
      <w:lvlText w:val="%1"/>
      <w:lvlJc w:val="left"/>
      <w:pPr>
        <w:ind w:left="0" w:firstLine="567"/>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DED167B"/>
    <w:multiLevelType w:val="hybridMultilevel"/>
    <w:tmpl w:val="3D660086"/>
    <w:lvl w:ilvl="0" w:tplc="7CB258C8">
      <w:start w:val="1"/>
      <w:numFmt w:val="chineseCountingThousand"/>
      <w:suff w:val="nothing"/>
      <w:lvlText w:val="%1、"/>
      <w:lvlJc w:val="left"/>
      <w:pPr>
        <w:ind w:left="0" w:firstLine="567"/>
      </w:pPr>
      <w:rPr>
        <w:rFonts w:hint="eastAsia"/>
        <w:lang w:val="en-US"/>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6" w15:restartNumberingAfterBreak="0">
    <w:nsid w:val="5F080A44"/>
    <w:multiLevelType w:val="singleLevel"/>
    <w:tmpl w:val="5F080A44"/>
    <w:lvl w:ilvl="0">
      <w:start w:val="1"/>
      <w:numFmt w:val="decimal"/>
      <w:suff w:val="nothing"/>
      <w:lvlText w:val="%1、"/>
      <w:lvlJc w:val="left"/>
    </w:lvl>
  </w:abstractNum>
  <w:abstractNum w:abstractNumId="37" w15:restartNumberingAfterBreak="0">
    <w:nsid w:val="60D62AAD"/>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2E666C3"/>
    <w:multiLevelType w:val="hybridMultilevel"/>
    <w:tmpl w:val="52CA90FC"/>
    <w:lvl w:ilvl="0" w:tplc="3B84B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6E40D42"/>
    <w:multiLevelType w:val="hybridMultilevel"/>
    <w:tmpl w:val="8FC85C8E"/>
    <w:lvl w:ilvl="0" w:tplc="71FAF2C8">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BD05F9E"/>
    <w:multiLevelType w:val="hybridMultilevel"/>
    <w:tmpl w:val="91A29130"/>
    <w:lvl w:ilvl="0" w:tplc="41920BB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1" w15:restartNumberingAfterBreak="0">
    <w:nsid w:val="71DD05CC"/>
    <w:multiLevelType w:val="hybridMultilevel"/>
    <w:tmpl w:val="1414B5EC"/>
    <w:lvl w:ilvl="0" w:tplc="8F6ED378">
      <w:start w:val="1"/>
      <w:numFmt w:val="decimal"/>
      <w:lvlText w:val="%1、"/>
      <w:lvlJc w:val="left"/>
      <w:pPr>
        <w:ind w:left="360" w:hanging="36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480DB77"/>
    <w:multiLevelType w:val="singleLevel"/>
    <w:tmpl w:val="7480DB77"/>
    <w:lvl w:ilvl="0">
      <w:start w:val="1"/>
      <w:numFmt w:val="decimal"/>
      <w:lvlText w:val="%1."/>
      <w:lvlJc w:val="left"/>
      <w:pPr>
        <w:tabs>
          <w:tab w:val="num" w:pos="312"/>
        </w:tabs>
      </w:pPr>
    </w:lvl>
  </w:abstractNum>
  <w:abstractNum w:abstractNumId="43" w15:restartNumberingAfterBreak="0">
    <w:nsid w:val="74A35879"/>
    <w:multiLevelType w:val="hybridMultilevel"/>
    <w:tmpl w:val="1414B5EC"/>
    <w:lvl w:ilvl="0" w:tplc="8F6ED378">
      <w:start w:val="1"/>
      <w:numFmt w:val="decimal"/>
      <w:lvlText w:val="%1、"/>
      <w:lvlJc w:val="left"/>
      <w:pPr>
        <w:ind w:left="360" w:hanging="36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AE45E55"/>
    <w:multiLevelType w:val="hybridMultilevel"/>
    <w:tmpl w:val="7B68A662"/>
    <w:lvl w:ilvl="0" w:tplc="D6FC2092">
      <w:start w:val="1"/>
      <w:numFmt w:val="decimal"/>
      <w:lvlText w:val="%1"/>
      <w:lvlJc w:val="left"/>
      <w:pPr>
        <w:ind w:left="567"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D532270"/>
    <w:multiLevelType w:val="hybridMultilevel"/>
    <w:tmpl w:val="00FC35E2"/>
    <w:lvl w:ilvl="0" w:tplc="BD24A8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0"/>
  </w:num>
  <w:num w:numId="3">
    <w:abstractNumId w:val="12"/>
  </w:num>
  <w:num w:numId="4">
    <w:abstractNumId w:val="33"/>
  </w:num>
  <w:num w:numId="5">
    <w:abstractNumId w:val="13"/>
  </w:num>
  <w:num w:numId="6">
    <w:abstractNumId w:val="22"/>
  </w:num>
  <w:num w:numId="7">
    <w:abstractNumId w:val="9"/>
  </w:num>
  <w:num w:numId="8">
    <w:abstractNumId w:val="38"/>
  </w:num>
  <w:num w:numId="9">
    <w:abstractNumId w:val="27"/>
  </w:num>
  <w:num w:numId="10">
    <w:abstractNumId w:val="3"/>
  </w:num>
  <w:num w:numId="11">
    <w:abstractNumId w:val="25"/>
  </w:num>
  <w:num w:numId="12">
    <w:abstractNumId w:val="42"/>
  </w:num>
  <w:num w:numId="13">
    <w:abstractNumId w:val="4"/>
  </w:num>
  <w:num w:numId="14">
    <w:abstractNumId w:val="1"/>
  </w:num>
  <w:num w:numId="15">
    <w:abstractNumId w:val="0"/>
  </w:num>
  <w:num w:numId="16">
    <w:abstractNumId w:val="36"/>
  </w:num>
  <w:num w:numId="17">
    <w:abstractNumId w:val="2"/>
  </w:num>
  <w:num w:numId="18">
    <w:abstractNumId w:val="6"/>
  </w:num>
  <w:num w:numId="19">
    <w:abstractNumId w:val="5"/>
  </w:num>
  <w:num w:numId="20">
    <w:abstractNumId w:val="24"/>
  </w:num>
  <w:num w:numId="21">
    <w:abstractNumId w:val="16"/>
  </w:num>
  <w:num w:numId="22">
    <w:abstractNumId w:val="23"/>
  </w:num>
  <w:num w:numId="23">
    <w:abstractNumId w:val="32"/>
  </w:num>
  <w:num w:numId="24">
    <w:abstractNumId w:val="37"/>
  </w:num>
  <w:num w:numId="25">
    <w:abstractNumId w:val="40"/>
  </w:num>
  <w:num w:numId="26">
    <w:abstractNumId w:val="7"/>
  </w:num>
  <w:num w:numId="27">
    <w:abstractNumId w:val="39"/>
  </w:num>
  <w:num w:numId="28">
    <w:abstractNumId w:val="17"/>
  </w:num>
  <w:num w:numId="29">
    <w:abstractNumId w:val="43"/>
  </w:num>
  <w:num w:numId="30">
    <w:abstractNumId w:val="18"/>
  </w:num>
  <w:num w:numId="31">
    <w:abstractNumId w:val="11"/>
  </w:num>
  <w:num w:numId="32">
    <w:abstractNumId w:val="41"/>
  </w:num>
  <w:num w:numId="33">
    <w:abstractNumId w:val="21"/>
  </w:num>
  <w:num w:numId="34">
    <w:abstractNumId w:val="8"/>
  </w:num>
  <w:num w:numId="35">
    <w:abstractNumId w:val="30"/>
  </w:num>
  <w:num w:numId="36">
    <w:abstractNumId w:val="45"/>
  </w:num>
  <w:num w:numId="37">
    <w:abstractNumId w:val="19"/>
  </w:num>
  <w:num w:numId="38">
    <w:abstractNumId w:val="20"/>
  </w:num>
  <w:num w:numId="39">
    <w:abstractNumId w:val="26"/>
  </w:num>
  <w:num w:numId="40">
    <w:abstractNumId w:val="31"/>
  </w:num>
  <w:num w:numId="41">
    <w:abstractNumId w:val="28"/>
  </w:num>
  <w:num w:numId="42">
    <w:abstractNumId w:val="35"/>
  </w:num>
  <w:num w:numId="43">
    <w:abstractNumId w:val="14"/>
  </w:num>
  <w:num w:numId="44">
    <w:abstractNumId w:val="29"/>
  </w:num>
  <w:num w:numId="45">
    <w:abstractNumId w:val="44"/>
  </w:num>
  <w:num w:numId="46">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0D4B"/>
    <w:rsid w:val="00006EAB"/>
    <w:rsid w:val="00006FB5"/>
    <w:rsid w:val="0001269A"/>
    <w:rsid w:val="00021DC2"/>
    <w:rsid w:val="000248F2"/>
    <w:rsid w:val="00024DB1"/>
    <w:rsid w:val="000261AC"/>
    <w:rsid w:val="00046233"/>
    <w:rsid w:val="000511EF"/>
    <w:rsid w:val="000512CF"/>
    <w:rsid w:val="00051834"/>
    <w:rsid w:val="000542BB"/>
    <w:rsid w:val="00054374"/>
    <w:rsid w:val="00054CE9"/>
    <w:rsid w:val="00066150"/>
    <w:rsid w:val="00066222"/>
    <w:rsid w:val="000712FA"/>
    <w:rsid w:val="00075A5E"/>
    <w:rsid w:val="00084999"/>
    <w:rsid w:val="00086E31"/>
    <w:rsid w:val="00096A7B"/>
    <w:rsid w:val="00097540"/>
    <w:rsid w:val="000A00B3"/>
    <w:rsid w:val="000A18E3"/>
    <w:rsid w:val="000A2487"/>
    <w:rsid w:val="000A32B4"/>
    <w:rsid w:val="000A4DE7"/>
    <w:rsid w:val="000A75A0"/>
    <w:rsid w:val="000B75B2"/>
    <w:rsid w:val="000C4155"/>
    <w:rsid w:val="000C4919"/>
    <w:rsid w:val="000D372E"/>
    <w:rsid w:val="000D4516"/>
    <w:rsid w:val="000E277D"/>
    <w:rsid w:val="001013A8"/>
    <w:rsid w:val="00105509"/>
    <w:rsid w:val="001300D3"/>
    <w:rsid w:val="00146B63"/>
    <w:rsid w:val="00155983"/>
    <w:rsid w:val="00161C4F"/>
    <w:rsid w:val="00167F5B"/>
    <w:rsid w:val="001709D3"/>
    <w:rsid w:val="00171297"/>
    <w:rsid w:val="00172A27"/>
    <w:rsid w:val="00175957"/>
    <w:rsid w:val="00186019"/>
    <w:rsid w:val="00191017"/>
    <w:rsid w:val="00194365"/>
    <w:rsid w:val="001944F5"/>
    <w:rsid w:val="00195617"/>
    <w:rsid w:val="001B2164"/>
    <w:rsid w:val="001B2E16"/>
    <w:rsid w:val="001C49E4"/>
    <w:rsid w:val="001C510A"/>
    <w:rsid w:val="001D1FFB"/>
    <w:rsid w:val="001D769B"/>
    <w:rsid w:val="001E5338"/>
    <w:rsid w:val="001F1309"/>
    <w:rsid w:val="001F6D6F"/>
    <w:rsid w:val="00202786"/>
    <w:rsid w:val="00205D19"/>
    <w:rsid w:val="002117D0"/>
    <w:rsid w:val="00211BF3"/>
    <w:rsid w:val="00214EFD"/>
    <w:rsid w:val="0021591C"/>
    <w:rsid w:val="00220F76"/>
    <w:rsid w:val="00221D47"/>
    <w:rsid w:val="0022476E"/>
    <w:rsid w:val="0023650D"/>
    <w:rsid w:val="002436EB"/>
    <w:rsid w:val="0025569B"/>
    <w:rsid w:val="0026536E"/>
    <w:rsid w:val="00265945"/>
    <w:rsid w:val="00265E09"/>
    <w:rsid w:val="00275CA3"/>
    <w:rsid w:val="00294486"/>
    <w:rsid w:val="002A287B"/>
    <w:rsid w:val="002A558D"/>
    <w:rsid w:val="002B0293"/>
    <w:rsid w:val="002D14AE"/>
    <w:rsid w:val="002D4296"/>
    <w:rsid w:val="002D7DD0"/>
    <w:rsid w:val="002E0B01"/>
    <w:rsid w:val="002F6943"/>
    <w:rsid w:val="00301A03"/>
    <w:rsid w:val="003025E4"/>
    <w:rsid w:val="003166C7"/>
    <w:rsid w:val="003202A4"/>
    <w:rsid w:val="00321DB1"/>
    <w:rsid w:val="00327AA1"/>
    <w:rsid w:val="0033236B"/>
    <w:rsid w:val="00343111"/>
    <w:rsid w:val="00352EF0"/>
    <w:rsid w:val="00353699"/>
    <w:rsid w:val="0036491C"/>
    <w:rsid w:val="00374D99"/>
    <w:rsid w:val="00392549"/>
    <w:rsid w:val="003932F2"/>
    <w:rsid w:val="00394717"/>
    <w:rsid w:val="003954FA"/>
    <w:rsid w:val="003975C1"/>
    <w:rsid w:val="003A61B7"/>
    <w:rsid w:val="003A63C6"/>
    <w:rsid w:val="003A7274"/>
    <w:rsid w:val="003C0DBE"/>
    <w:rsid w:val="003D0FFC"/>
    <w:rsid w:val="003D2258"/>
    <w:rsid w:val="003D6DDA"/>
    <w:rsid w:val="003F2B4E"/>
    <w:rsid w:val="00426155"/>
    <w:rsid w:val="004469BA"/>
    <w:rsid w:val="00453ADF"/>
    <w:rsid w:val="00456BC1"/>
    <w:rsid w:val="004600DA"/>
    <w:rsid w:val="00465657"/>
    <w:rsid w:val="00466D81"/>
    <w:rsid w:val="00467CAD"/>
    <w:rsid w:val="00472277"/>
    <w:rsid w:val="00476BF0"/>
    <w:rsid w:val="00480966"/>
    <w:rsid w:val="00497671"/>
    <w:rsid w:val="004A0372"/>
    <w:rsid w:val="004A1A1D"/>
    <w:rsid w:val="004A23D1"/>
    <w:rsid w:val="004A4F9A"/>
    <w:rsid w:val="004B26CB"/>
    <w:rsid w:val="004B4D32"/>
    <w:rsid w:val="004B5C58"/>
    <w:rsid w:val="004B6ECB"/>
    <w:rsid w:val="004C4EDB"/>
    <w:rsid w:val="004D5436"/>
    <w:rsid w:val="004E3B04"/>
    <w:rsid w:val="004E5C78"/>
    <w:rsid w:val="004E7A16"/>
    <w:rsid w:val="00513077"/>
    <w:rsid w:val="0052246D"/>
    <w:rsid w:val="0052787E"/>
    <w:rsid w:val="00541171"/>
    <w:rsid w:val="00541BB1"/>
    <w:rsid w:val="00545D4B"/>
    <w:rsid w:val="00550B1F"/>
    <w:rsid w:val="005566FF"/>
    <w:rsid w:val="00556E7E"/>
    <w:rsid w:val="00557322"/>
    <w:rsid w:val="00561290"/>
    <w:rsid w:val="005613DF"/>
    <w:rsid w:val="00567151"/>
    <w:rsid w:val="0056721A"/>
    <w:rsid w:val="00567DB5"/>
    <w:rsid w:val="00576B93"/>
    <w:rsid w:val="005772A9"/>
    <w:rsid w:val="00585285"/>
    <w:rsid w:val="00591CA4"/>
    <w:rsid w:val="00592951"/>
    <w:rsid w:val="00594424"/>
    <w:rsid w:val="005969FB"/>
    <w:rsid w:val="005B2C4E"/>
    <w:rsid w:val="005B3628"/>
    <w:rsid w:val="005B4909"/>
    <w:rsid w:val="005B6CEE"/>
    <w:rsid w:val="005C05D6"/>
    <w:rsid w:val="005D2CC7"/>
    <w:rsid w:val="005D35E2"/>
    <w:rsid w:val="005E06B4"/>
    <w:rsid w:val="005E4E7C"/>
    <w:rsid w:val="005F3663"/>
    <w:rsid w:val="00600F96"/>
    <w:rsid w:val="00607731"/>
    <w:rsid w:val="006106FB"/>
    <w:rsid w:val="00611B4E"/>
    <w:rsid w:val="00617D0B"/>
    <w:rsid w:val="00621A9E"/>
    <w:rsid w:val="0062246F"/>
    <w:rsid w:val="006244A0"/>
    <w:rsid w:val="00637977"/>
    <w:rsid w:val="0064000A"/>
    <w:rsid w:val="00643B2F"/>
    <w:rsid w:val="006448AF"/>
    <w:rsid w:val="00646FC2"/>
    <w:rsid w:val="006503EF"/>
    <w:rsid w:val="006567A6"/>
    <w:rsid w:val="00666B5D"/>
    <w:rsid w:val="00690C78"/>
    <w:rsid w:val="00694033"/>
    <w:rsid w:val="006A3B53"/>
    <w:rsid w:val="006B2E51"/>
    <w:rsid w:val="006B36E7"/>
    <w:rsid w:val="006D6026"/>
    <w:rsid w:val="006E54A2"/>
    <w:rsid w:val="006E7BA8"/>
    <w:rsid w:val="006F1914"/>
    <w:rsid w:val="00706205"/>
    <w:rsid w:val="00706A9D"/>
    <w:rsid w:val="00714ACD"/>
    <w:rsid w:val="00715897"/>
    <w:rsid w:val="007216CB"/>
    <w:rsid w:val="0072216A"/>
    <w:rsid w:val="007423DA"/>
    <w:rsid w:val="00743DF1"/>
    <w:rsid w:val="00753739"/>
    <w:rsid w:val="00763505"/>
    <w:rsid w:val="007672D2"/>
    <w:rsid w:val="00776700"/>
    <w:rsid w:val="007867D3"/>
    <w:rsid w:val="00786B2B"/>
    <w:rsid w:val="007A0E9C"/>
    <w:rsid w:val="007A2D85"/>
    <w:rsid w:val="007A3422"/>
    <w:rsid w:val="007A7F23"/>
    <w:rsid w:val="007B4B95"/>
    <w:rsid w:val="007C04CE"/>
    <w:rsid w:val="007C0EC0"/>
    <w:rsid w:val="007C1005"/>
    <w:rsid w:val="007C3669"/>
    <w:rsid w:val="007C3F99"/>
    <w:rsid w:val="007D7DD0"/>
    <w:rsid w:val="007F0809"/>
    <w:rsid w:val="007F3362"/>
    <w:rsid w:val="007F4585"/>
    <w:rsid w:val="007F49B3"/>
    <w:rsid w:val="007F62C7"/>
    <w:rsid w:val="00800453"/>
    <w:rsid w:val="00813095"/>
    <w:rsid w:val="00814712"/>
    <w:rsid w:val="00815501"/>
    <w:rsid w:val="008160FF"/>
    <w:rsid w:val="00821F86"/>
    <w:rsid w:val="00822F1F"/>
    <w:rsid w:val="00836800"/>
    <w:rsid w:val="008451F2"/>
    <w:rsid w:val="0084579E"/>
    <w:rsid w:val="00846388"/>
    <w:rsid w:val="00854D07"/>
    <w:rsid w:val="00860A31"/>
    <w:rsid w:val="008638B9"/>
    <w:rsid w:val="008639B0"/>
    <w:rsid w:val="0086680E"/>
    <w:rsid w:val="00877012"/>
    <w:rsid w:val="00885F0E"/>
    <w:rsid w:val="008872F1"/>
    <w:rsid w:val="00892318"/>
    <w:rsid w:val="00894519"/>
    <w:rsid w:val="008A0E92"/>
    <w:rsid w:val="008A3D6E"/>
    <w:rsid w:val="008A6DD3"/>
    <w:rsid w:val="008B670C"/>
    <w:rsid w:val="008C26B6"/>
    <w:rsid w:val="008C7560"/>
    <w:rsid w:val="008E3344"/>
    <w:rsid w:val="008F2808"/>
    <w:rsid w:val="008F4BC0"/>
    <w:rsid w:val="008F50D8"/>
    <w:rsid w:val="008F5C67"/>
    <w:rsid w:val="00902C05"/>
    <w:rsid w:val="00902DAE"/>
    <w:rsid w:val="00903E2B"/>
    <w:rsid w:val="0090551B"/>
    <w:rsid w:val="009159D7"/>
    <w:rsid w:val="00932FEC"/>
    <w:rsid w:val="00952170"/>
    <w:rsid w:val="00955191"/>
    <w:rsid w:val="0095677A"/>
    <w:rsid w:val="00962217"/>
    <w:rsid w:val="009729EA"/>
    <w:rsid w:val="0097363A"/>
    <w:rsid w:val="00973949"/>
    <w:rsid w:val="009767C9"/>
    <w:rsid w:val="00976A0B"/>
    <w:rsid w:val="00983A2A"/>
    <w:rsid w:val="00990E1A"/>
    <w:rsid w:val="009914C9"/>
    <w:rsid w:val="00992324"/>
    <w:rsid w:val="009A2776"/>
    <w:rsid w:val="009A4D34"/>
    <w:rsid w:val="009A525E"/>
    <w:rsid w:val="009B4753"/>
    <w:rsid w:val="009B745A"/>
    <w:rsid w:val="009C3EE0"/>
    <w:rsid w:val="009C4E66"/>
    <w:rsid w:val="009C65A2"/>
    <w:rsid w:val="009C7BC9"/>
    <w:rsid w:val="009E12D5"/>
    <w:rsid w:val="009E29EF"/>
    <w:rsid w:val="009E359E"/>
    <w:rsid w:val="00A047AA"/>
    <w:rsid w:val="00A05921"/>
    <w:rsid w:val="00A105FC"/>
    <w:rsid w:val="00A15326"/>
    <w:rsid w:val="00A214CC"/>
    <w:rsid w:val="00A32246"/>
    <w:rsid w:val="00A36C20"/>
    <w:rsid w:val="00A46630"/>
    <w:rsid w:val="00A561EB"/>
    <w:rsid w:val="00A614CE"/>
    <w:rsid w:val="00A63DD1"/>
    <w:rsid w:val="00A735C6"/>
    <w:rsid w:val="00A81CD4"/>
    <w:rsid w:val="00A919CA"/>
    <w:rsid w:val="00A943BF"/>
    <w:rsid w:val="00A963B9"/>
    <w:rsid w:val="00AA7AB2"/>
    <w:rsid w:val="00AB341E"/>
    <w:rsid w:val="00AB7FA5"/>
    <w:rsid w:val="00AD4C1A"/>
    <w:rsid w:val="00AE5CBE"/>
    <w:rsid w:val="00AF3EDE"/>
    <w:rsid w:val="00AF442C"/>
    <w:rsid w:val="00B00BE7"/>
    <w:rsid w:val="00B03C03"/>
    <w:rsid w:val="00B236EE"/>
    <w:rsid w:val="00B25BB6"/>
    <w:rsid w:val="00B261B8"/>
    <w:rsid w:val="00B27F3C"/>
    <w:rsid w:val="00B30173"/>
    <w:rsid w:val="00B30809"/>
    <w:rsid w:val="00B43CD4"/>
    <w:rsid w:val="00B47E24"/>
    <w:rsid w:val="00B5736B"/>
    <w:rsid w:val="00B62DD5"/>
    <w:rsid w:val="00B726C7"/>
    <w:rsid w:val="00B72889"/>
    <w:rsid w:val="00B860C3"/>
    <w:rsid w:val="00B90671"/>
    <w:rsid w:val="00B90B6E"/>
    <w:rsid w:val="00B9496A"/>
    <w:rsid w:val="00B96B7C"/>
    <w:rsid w:val="00BA4EFF"/>
    <w:rsid w:val="00BB1E59"/>
    <w:rsid w:val="00BB6D96"/>
    <w:rsid w:val="00BB7C3F"/>
    <w:rsid w:val="00BC0E38"/>
    <w:rsid w:val="00BC35DC"/>
    <w:rsid w:val="00BC4ED0"/>
    <w:rsid w:val="00BD5240"/>
    <w:rsid w:val="00BD60EA"/>
    <w:rsid w:val="00BF0C77"/>
    <w:rsid w:val="00C03924"/>
    <w:rsid w:val="00C062D1"/>
    <w:rsid w:val="00C07BF1"/>
    <w:rsid w:val="00C11059"/>
    <w:rsid w:val="00C110E4"/>
    <w:rsid w:val="00C133F0"/>
    <w:rsid w:val="00C17058"/>
    <w:rsid w:val="00C174A4"/>
    <w:rsid w:val="00C219B3"/>
    <w:rsid w:val="00C2645D"/>
    <w:rsid w:val="00C3119C"/>
    <w:rsid w:val="00C514A7"/>
    <w:rsid w:val="00C522EB"/>
    <w:rsid w:val="00C57767"/>
    <w:rsid w:val="00C706FF"/>
    <w:rsid w:val="00C74CE8"/>
    <w:rsid w:val="00C758F6"/>
    <w:rsid w:val="00C85998"/>
    <w:rsid w:val="00C90657"/>
    <w:rsid w:val="00C92256"/>
    <w:rsid w:val="00C9536A"/>
    <w:rsid w:val="00C9758C"/>
    <w:rsid w:val="00CB1706"/>
    <w:rsid w:val="00CB72DA"/>
    <w:rsid w:val="00CC1925"/>
    <w:rsid w:val="00CC78E6"/>
    <w:rsid w:val="00CD1D9A"/>
    <w:rsid w:val="00CD7E92"/>
    <w:rsid w:val="00CF3AA5"/>
    <w:rsid w:val="00CF5C4F"/>
    <w:rsid w:val="00CF678C"/>
    <w:rsid w:val="00D01A48"/>
    <w:rsid w:val="00D03706"/>
    <w:rsid w:val="00D129AE"/>
    <w:rsid w:val="00D14DB9"/>
    <w:rsid w:val="00D40EF6"/>
    <w:rsid w:val="00D45836"/>
    <w:rsid w:val="00D51B1D"/>
    <w:rsid w:val="00D57C42"/>
    <w:rsid w:val="00D648BA"/>
    <w:rsid w:val="00D70E13"/>
    <w:rsid w:val="00D71A5D"/>
    <w:rsid w:val="00D845E0"/>
    <w:rsid w:val="00D87D2D"/>
    <w:rsid w:val="00D9132A"/>
    <w:rsid w:val="00D92AC4"/>
    <w:rsid w:val="00D9769D"/>
    <w:rsid w:val="00DA07AA"/>
    <w:rsid w:val="00DA71C3"/>
    <w:rsid w:val="00DB6F1F"/>
    <w:rsid w:val="00DC0A3E"/>
    <w:rsid w:val="00DD2666"/>
    <w:rsid w:val="00DD3D16"/>
    <w:rsid w:val="00DE00B8"/>
    <w:rsid w:val="00DE5134"/>
    <w:rsid w:val="00DE68FF"/>
    <w:rsid w:val="00DF1B2F"/>
    <w:rsid w:val="00DF211B"/>
    <w:rsid w:val="00DF21E7"/>
    <w:rsid w:val="00DF4B6D"/>
    <w:rsid w:val="00E06A4A"/>
    <w:rsid w:val="00E1751F"/>
    <w:rsid w:val="00E32D0D"/>
    <w:rsid w:val="00E354F4"/>
    <w:rsid w:val="00E36D06"/>
    <w:rsid w:val="00E458D6"/>
    <w:rsid w:val="00E47B3B"/>
    <w:rsid w:val="00E47B59"/>
    <w:rsid w:val="00E5221B"/>
    <w:rsid w:val="00E60A10"/>
    <w:rsid w:val="00E63138"/>
    <w:rsid w:val="00E738C7"/>
    <w:rsid w:val="00E80794"/>
    <w:rsid w:val="00E96342"/>
    <w:rsid w:val="00E97A9C"/>
    <w:rsid w:val="00EA4024"/>
    <w:rsid w:val="00EA4B1F"/>
    <w:rsid w:val="00EA7453"/>
    <w:rsid w:val="00EC0CD3"/>
    <w:rsid w:val="00EE46A6"/>
    <w:rsid w:val="00EF18C1"/>
    <w:rsid w:val="00F02A17"/>
    <w:rsid w:val="00F05829"/>
    <w:rsid w:val="00F1300D"/>
    <w:rsid w:val="00F154F7"/>
    <w:rsid w:val="00F25AE1"/>
    <w:rsid w:val="00F42B37"/>
    <w:rsid w:val="00F547F7"/>
    <w:rsid w:val="00F63FB3"/>
    <w:rsid w:val="00F64762"/>
    <w:rsid w:val="00F71114"/>
    <w:rsid w:val="00F716E9"/>
    <w:rsid w:val="00F71ADB"/>
    <w:rsid w:val="00F74258"/>
    <w:rsid w:val="00F91977"/>
    <w:rsid w:val="00FA0034"/>
    <w:rsid w:val="00FB25F3"/>
    <w:rsid w:val="00FC33B2"/>
    <w:rsid w:val="00FC3A89"/>
    <w:rsid w:val="00FD50E2"/>
    <w:rsid w:val="00FE225B"/>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34"/>
    <w:qFormat/>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qFormat/>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 w:type="character" w:customStyle="1" w:styleId="font41">
    <w:name w:val="font41"/>
    <w:basedOn w:val="a0"/>
    <w:qFormat/>
    <w:rsid w:val="00594424"/>
    <w:rPr>
      <w:rFonts w:ascii="宋体" w:eastAsia="宋体" w:hAnsi="宋体" w:cs="宋体" w:hint="eastAsia"/>
      <w:color w:val="000000"/>
      <w:sz w:val="21"/>
      <w:szCs w:val="21"/>
      <w:u w:val="none"/>
    </w:rPr>
  </w:style>
  <w:style w:type="character" w:customStyle="1" w:styleId="font21">
    <w:name w:val="font21"/>
    <w:basedOn w:val="a0"/>
    <w:qFormat/>
    <w:rsid w:val="00594424"/>
    <w:rPr>
      <w:rFonts w:ascii="宋体" w:eastAsia="宋体" w:hAnsi="宋体" w:cs="宋体" w:hint="eastAsia"/>
      <w:color w:val="000000"/>
      <w:sz w:val="21"/>
      <w:szCs w:val="21"/>
      <w:u w:val="none"/>
    </w:rPr>
  </w:style>
  <w:style w:type="character" w:customStyle="1" w:styleId="font11">
    <w:name w:val="font11"/>
    <w:basedOn w:val="a0"/>
    <w:qFormat/>
    <w:rsid w:val="00594424"/>
    <w:rPr>
      <w:rFonts w:ascii="宋体" w:eastAsia="宋体" w:hAnsi="宋体" w:cs="宋体" w:hint="eastAsia"/>
      <w:color w:val="000000"/>
      <w:sz w:val="20"/>
      <w:szCs w:val="20"/>
      <w:u w:val="none"/>
    </w:rPr>
  </w:style>
  <w:style w:type="character" w:customStyle="1" w:styleId="font51">
    <w:name w:val="font51"/>
    <w:basedOn w:val="a0"/>
    <w:qFormat/>
    <w:rsid w:val="00594424"/>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 w:id="2117555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1500</TotalTime>
  <Pages>21</Pages>
  <Words>1513</Words>
  <Characters>8629</Characters>
  <Application>Microsoft Office Word</Application>
  <DocSecurity>0</DocSecurity>
  <Lines>71</Lines>
  <Paragraphs>20</Paragraphs>
  <ScaleCrop>false</ScaleCrop>
  <Company>aaa</Company>
  <LinksUpToDate>false</LinksUpToDate>
  <CharactersWithSpaces>10122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116</cp:revision>
  <cp:lastPrinted>2011-11-29T08:47:00Z</cp:lastPrinted>
  <dcterms:created xsi:type="dcterms:W3CDTF">2018-02-28T04:01:00Z</dcterms:created>
  <dcterms:modified xsi:type="dcterms:W3CDTF">2021-10-14T06:52:00Z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