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7777777" w:rsidR="004023FB" w:rsidRPr="00E01E32" w:rsidRDefault="00D35C86" w:rsidP="00242DE0">
      <w:pPr>
        <w:tabs>
          <w:tab w:val="left" w:pos="720"/>
        </w:tabs>
        <w:spacing w:beforeLines="50" w:before="156" w:afterLines="50" w:after="156" w:line="360" w:lineRule="auto"/>
        <w:jc w:val="center"/>
        <w:rPr>
          <w:b/>
          <w:sz w:val="28"/>
          <w:szCs w:val="28"/>
        </w:rPr>
      </w:pPr>
      <w:bookmarkStart w:id="0" w:name="_Hlk56153099"/>
      <w:bookmarkEnd w:id="0"/>
      <w:r w:rsidRPr="00E01E32">
        <w:rPr>
          <w:rFonts w:hint="eastAsia"/>
          <w:b/>
          <w:sz w:val="28"/>
          <w:szCs w:val="28"/>
        </w:rPr>
        <w:t>广州大学城投资经营管理有限公司</w:t>
      </w:r>
    </w:p>
    <w:p w14:paraId="39F0EA27" w14:textId="5FAA0120" w:rsidR="00414044" w:rsidRPr="00E01E32" w:rsidRDefault="005C51F3" w:rsidP="00242DE0">
      <w:pPr>
        <w:tabs>
          <w:tab w:val="left" w:pos="720"/>
        </w:tabs>
        <w:spacing w:beforeLines="50" w:before="156" w:afterLines="50" w:after="156" w:line="360" w:lineRule="auto"/>
        <w:jc w:val="center"/>
        <w:rPr>
          <w:b/>
          <w:sz w:val="28"/>
          <w:szCs w:val="28"/>
        </w:rPr>
      </w:pPr>
      <w:r>
        <w:rPr>
          <w:rFonts w:hint="eastAsia"/>
          <w:b/>
          <w:sz w:val="28"/>
          <w:szCs w:val="28"/>
        </w:rPr>
        <w:t>冷站增加二级泵项目之</w:t>
      </w:r>
      <w:r>
        <w:rPr>
          <w:rFonts w:hint="eastAsia"/>
          <w:b/>
          <w:sz w:val="28"/>
          <w:szCs w:val="28"/>
        </w:rPr>
        <w:t>4#</w:t>
      </w:r>
      <w:r>
        <w:rPr>
          <w:rFonts w:hint="eastAsia"/>
          <w:b/>
          <w:sz w:val="28"/>
          <w:szCs w:val="28"/>
        </w:rPr>
        <w:t>站三组团新增二级泵工程</w:t>
      </w:r>
    </w:p>
    <w:p w14:paraId="3BEB5366" w14:textId="684BAB20" w:rsidR="00CA1AC9" w:rsidRPr="00E01E32" w:rsidRDefault="00B67EFF" w:rsidP="00242DE0">
      <w:pPr>
        <w:tabs>
          <w:tab w:val="left" w:pos="720"/>
        </w:tabs>
        <w:spacing w:beforeLines="50" w:before="156" w:afterLines="50" w:after="156"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F25EC4">
      <w:pPr>
        <w:numPr>
          <w:ilvl w:val="0"/>
          <w:numId w:val="4"/>
        </w:numPr>
        <w:spacing w:beforeLines="50" w:before="156" w:afterLines="50" w:after="156" w:line="360" w:lineRule="auto"/>
        <w:ind w:left="0" w:firstLineChars="200" w:firstLine="482"/>
        <w:rPr>
          <w:b/>
          <w:bCs/>
          <w:sz w:val="24"/>
        </w:rPr>
      </w:pPr>
      <w:r w:rsidRPr="00B5758F">
        <w:rPr>
          <w:rFonts w:hint="eastAsia"/>
          <w:b/>
          <w:bCs/>
          <w:sz w:val="24"/>
        </w:rPr>
        <w:t>项目基本情况</w:t>
      </w:r>
    </w:p>
    <w:p w14:paraId="3BEB5368" w14:textId="6CB926D9" w:rsidR="00CA1AC9" w:rsidRPr="00B5758F" w:rsidRDefault="00B67EFF" w:rsidP="00F25EC4">
      <w:pPr>
        <w:numPr>
          <w:ilvl w:val="0"/>
          <w:numId w:val="5"/>
        </w:numPr>
        <w:spacing w:beforeLines="50" w:before="156" w:afterLines="50" w:after="156" w:line="360" w:lineRule="auto"/>
        <w:ind w:left="0" w:firstLineChars="200" w:firstLine="480"/>
        <w:rPr>
          <w:sz w:val="24"/>
        </w:rPr>
      </w:pPr>
      <w:r w:rsidRPr="00B5758F">
        <w:rPr>
          <w:rFonts w:hint="eastAsia"/>
          <w:sz w:val="24"/>
        </w:rPr>
        <w:t>项目名称：</w:t>
      </w:r>
      <w:r w:rsidR="005C51F3">
        <w:rPr>
          <w:rFonts w:hint="eastAsia"/>
          <w:sz w:val="24"/>
        </w:rPr>
        <w:t>冷站增加二级泵项目之</w:t>
      </w:r>
      <w:r w:rsidR="005C51F3">
        <w:rPr>
          <w:rFonts w:hint="eastAsia"/>
          <w:sz w:val="24"/>
        </w:rPr>
        <w:t>4#</w:t>
      </w:r>
      <w:r w:rsidR="005C51F3">
        <w:rPr>
          <w:rFonts w:hint="eastAsia"/>
          <w:sz w:val="24"/>
        </w:rPr>
        <w:t>站三组团新增二级泵工程</w:t>
      </w:r>
    </w:p>
    <w:p w14:paraId="3BEB5369" w14:textId="6CFEF1F3" w:rsidR="00CA1AC9" w:rsidRPr="00B5758F" w:rsidRDefault="00B67EFF" w:rsidP="00F25EC4">
      <w:pPr>
        <w:numPr>
          <w:ilvl w:val="0"/>
          <w:numId w:val="5"/>
        </w:numPr>
        <w:spacing w:beforeLines="50" w:before="156" w:afterLines="50" w:after="156"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r w:rsidR="00276666" w:rsidRPr="00276666">
        <w:rPr>
          <w:rFonts w:hint="eastAsia"/>
          <w:sz w:val="24"/>
        </w:rPr>
        <w:t>枢纽楼</w:t>
      </w:r>
    </w:p>
    <w:p w14:paraId="3BEB536A" w14:textId="64E16738" w:rsidR="00CA1AC9" w:rsidRPr="00B5758F" w:rsidRDefault="00B67EFF" w:rsidP="00F25EC4">
      <w:pPr>
        <w:numPr>
          <w:ilvl w:val="0"/>
          <w:numId w:val="5"/>
        </w:numPr>
        <w:spacing w:beforeLines="50" w:before="156" w:afterLines="50" w:after="156" w:line="360" w:lineRule="auto"/>
        <w:ind w:left="0" w:firstLineChars="200" w:firstLine="480"/>
        <w:rPr>
          <w:sz w:val="24"/>
        </w:rPr>
      </w:pPr>
      <w:r w:rsidRPr="00B5758F">
        <w:rPr>
          <w:rFonts w:hint="eastAsia"/>
          <w:sz w:val="24"/>
        </w:rPr>
        <w:t>采购限价：人民币</w:t>
      </w:r>
      <w:r w:rsidR="005C51F3" w:rsidRPr="005C51F3">
        <w:rPr>
          <w:sz w:val="24"/>
        </w:rPr>
        <w:t>59.81</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F25EC4">
      <w:pPr>
        <w:numPr>
          <w:ilvl w:val="0"/>
          <w:numId w:val="5"/>
        </w:numPr>
        <w:spacing w:beforeLines="50" w:before="156" w:afterLines="50" w:after="156" w:line="360" w:lineRule="auto"/>
        <w:ind w:left="0" w:firstLineChars="200" w:firstLine="480"/>
        <w:rPr>
          <w:sz w:val="24"/>
        </w:rPr>
      </w:pPr>
      <w:r w:rsidRPr="00B5758F">
        <w:rPr>
          <w:rFonts w:hint="eastAsia"/>
          <w:sz w:val="24"/>
        </w:rPr>
        <w:t>项目概况</w:t>
      </w:r>
    </w:p>
    <w:p w14:paraId="7355168A" w14:textId="57D9A197" w:rsidR="00E90910" w:rsidRPr="00947674" w:rsidRDefault="00BA4916" w:rsidP="00B5758F">
      <w:pPr>
        <w:spacing w:beforeLines="50" w:before="156" w:afterLines="50" w:after="156" w:line="360" w:lineRule="auto"/>
        <w:ind w:firstLineChars="200" w:firstLine="480"/>
        <w:rPr>
          <w:rFonts w:ascii="宋体"/>
          <w:sz w:val="24"/>
        </w:rPr>
      </w:pPr>
      <w:r w:rsidRPr="00BA4916">
        <w:rPr>
          <w:rFonts w:ascii="宋体" w:hint="eastAsia"/>
          <w:sz w:val="24"/>
        </w:rPr>
        <w:t>4#冷站三组团二级泵三组团连接广大工程完工后，广大部分负荷将由原来的一组团转移至三组团，届时可能出现供应不足现象，因无备用小时数较多，需新增一台二级泵</w:t>
      </w:r>
      <w:r w:rsidR="00055BC9" w:rsidRPr="00947674">
        <w:rPr>
          <w:rFonts w:ascii="宋体" w:hint="eastAsia"/>
          <w:sz w:val="24"/>
        </w:rPr>
        <w:t>。</w:t>
      </w:r>
    </w:p>
    <w:p w14:paraId="3BEB536D" w14:textId="77777777" w:rsidR="00CA1AC9" w:rsidRPr="00B5758F" w:rsidRDefault="00B67EFF" w:rsidP="00B5758F">
      <w:pPr>
        <w:spacing w:beforeLines="50" w:before="156" w:afterLines="50" w:after="156"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F25EC4">
      <w:pPr>
        <w:numPr>
          <w:ilvl w:val="0"/>
          <w:numId w:val="4"/>
        </w:numPr>
        <w:spacing w:beforeLines="50" w:before="156" w:afterLines="50" w:after="156"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F25EC4">
      <w:pPr>
        <w:numPr>
          <w:ilvl w:val="0"/>
          <w:numId w:val="6"/>
        </w:numPr>
        <w:spacing w:beforeLines="50" w:before="156" w:afterLines="50" w:after="156" w:line="360" w:lineRule="auto"/>
        <w:ind w:left="0" w:firstLineChars="200" w:firstLine="480"/>
        <w:rPr>
          <w:sz w:val="24"/>
        </w:rPr>
      </w:pPr>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667F5A" w:rsidRDefault="00B67EFF" w:rsidP="00F25EC4">
      <w:pPr>
        <w:numPr>
          <w:ilvl w:val="0"/>
          <w:numId w:val="6"/>
        </w:numPr>
        <w:spacing w:beforeLines="50" w:before="156" w:afterLines="50" w:after="156" w:line="360" w:lineRule="auto"/>
        <w:ind w:left="0" w:firstLineChars="200" w:firstLine="480"/>
        <w:rPr>
          <w:sz w:val="24"/>
        </w:rPr>
      </w:pPr>
      <w:r w:rsidRPr="00B5758F">
        <w:rPr>
          <w:rFonts w:hint="eastAsia"/>
          <w:sz w:val="24"/>
        </w:rPr>
        <w:t>具备有效的工商营业执照、企业法人组织机构代码证书、税务登记证书（或</w:t>
      </w:r>
      <w:r w:rsidRPr="00667F5A">
        <w:rPr>
          <w:rFonts w:hint="eastAsia"/>
          <w:sz w:val="24"/>
        </w:rPr>
        <w:t>三证合一）</w:t>
      </w:r>
      <w:r w:rsidR="00431C89" w:rsidRPr="00667F5A">
        <w:rPr>
          <w:rFonts w:hint="eastAsia"/>
          <w:sz w:val="24"/>
        </w:rPr>
        <w:t>。</w:t>
      </w:r>
    </w:p>
    <w:p w14:paraId="3BEB5371" w14:textId="4E0E1650" w:rsidR="00CA1AC9" w:rsidRPr="00667F5A" w:rsidRDefault="00B67EFF" w:rsidP="00F25EC4">
      <w:pPr>
        <w:numPr>
          <w:ilvl w:val="0"/>
          <w:numId w:val="6"/>
        </w:numPr>
        <w:spacing w:beforeLines="50" w:before="156" w:afterLines="50" w:after="156" w:line="360" w:lineRule="auto"/>
        <w:ind w:left="0" w:firstLineChars="200" w:firstLine="480"/>
        <w:rPr>
          <w:sz w:val="24"/>
        </w:rPr>
      </w:pPr>
      <w:r w:rsidRPr="00667F5A">
        <w:rPr>
          <w:sz w:val="24"/>
        </w:rPr>
        <w:t>已办理合法税务登记，具有开具相应增值税专用发票资格</w:t>
      </w:r>
      <w:r w:rsidR="00431C89" w:rsidRPr="00667F5A">
        <w:rPr>
          <w:rFonts w:hint="eastAsia"/>
          <w:sz w:val="24"/>
        </w:rPr>
        <w:t>。</w:t>
      </w:r>
    </w:p>
    <w:p w14:paraId="026A0B45" w14:textId="7B99B731" w:rsidR="006B3630" w:rsidRPr="00667F5A" w:rsidRDefault="006B3630" w:rsidP="00F25EC4">
      <w:pPr>
        <w:numPr>
          <w:ilvl w:val="0"/>
          <w:numId w:val="6"/>
        </w:numPr>
        <w:spacing w:beforeLines="50" w:before="156" w:afterLines="50" w:after="156" w:line="360" w:lineRule="auto"/>
        <w:ind w:left="0" w:firstLineChars="200" w:firstLine="480"/>
        <w:rPr>
          <w:rFonts w:ascii="宋体" w:hAnsi="宋体"/>
          <w:sz w:val="24"/>
        </w:rPr>
      </w:pPr>
      <w:bookmarkStart w:id="1" w:name="_Hlk79507756"/>
      <w:bookmarkStart w:id="2" w:name="_Hlk45716001"/>
      <w:bookmarkStart w:id="3" w:name="_Hlk50641340"/>
      <w:r w:rsidRPr="00667F5A">
        <w:rPr>
          <w:rFonts w:ascii="宋体" w:hAnsi="宋体" w:hint="eastAsia"/>
          <w:sz w:val="24"/>
        </w:rPr>
        <w:t>具备</w:t>
      </w:r>
      <w:bookmarkStart w:id="4" w:name="_Hlk76652374"/>
      <w:r w:rsidR="00667F5A" w:rsidRPr="00667F5A">
        <w:rPr>
          <w:rFonts w:ascii="宋体" w:hAnsi="宋体" w:hint="eastAsia"/>
          <w:sz w:val="24"/>
        </w:rPr>
        <w:t>建筑机电安装工程专业承包三级或以上资质</w:t>
      </w:r>
      <w:r w:rsidRPr="00667F5A">
        <w:rPr>
          <w:rFonts w:ascii="宋体" w:hAnsi="宋体" w:hint="eastAsia"/>
          <w:sz w:val="24"/>
        </w:rPr>
        <w:t>：</w:t>
      </w:r>
    </w:p>
    <w:bookmarkEnd w:id="1"/>
    <w:bookmarkEnd w:id="2"/>
    <w:bookmarkEnd w:id="3"/>
    <w:bookmarkEnd w:id="4"/>
    <w:p w14:paraId="3BEB5376" w14:textId="18696E6A" w:rsidR="00CA1AC9" w:rsidRPr="00667F5A" w:rsidRDefault="00B67EFF" w:rsidP="00F25EC4">
      <w:pPr>
        <w:numPr>
          <w:ilvl w:val="0"/>
          <w:numId w:val="6"/>
        </w:numPr>
        <w:spacing w:beforeLines="50" w:before="156" w:afterLines="50" w:after="156" w:line="360" w:lineRule="auto"/>
        <w:ind w:left="0" w:firstLineChars="200" w:firstLine="480"/>
        <w:rPr>
          <w:sz w:val="24"/>
        </w:rPr>
      </w:pPr>
      <w:r w:rsidRPr="00667F5A">
        <w:rPr>
          <w:rFonts w:hint="eastAsia"/>
          <w:sz w:val="24"/>
        </w:rPr>
        <w:t>投标人近</w:t>
      </w:r>
      <w:r w:rsidRPr="00667F5A">
        <w:rPr>
          <w:rFonts w:hint="eastAsia"/>
          <w:sz w:val="24"/>
        </w:rPr>
        <w:t>3</w:t>
      </w:r>
      <w:r w:rsidRPr="00667F5A">
        <w:rPr>
          <w:rFonts w:hint="eastAsia"/>
          <w:sz w:val="24"/>
        </w:rPr>
        <w:t>年内</w:t>
      </w:r>
      <w:r w:rsidRPr="00667F5A">
        <w:rPr>
          <w:rFonts w:hint="eastAsia"/>
          <w:sz w:val="24"/>
        </w:rPr>
        <w:t>(</w:t>
      </w:r>
      <w:r w:rsidR="008629B5" w:rsidRPr="00667F5A">
        <w:rPr>
          <w:rFonts w:hint="eastAsia"/>
          <w:sz w:val="24"/>
        </w:rPr>
        <w:t>2018</w:t>
      </w:r>
      <w:r w:rsidRPr="00667F5A">
        <w:rPr>
          <w:rFonts w:hint="eastAsia"/>
          <w:sz w:val="24"/>
        </w:rPr>
        <w:t>年</w:t>
      </w:r>
      <w:r w:rsidRPr="00667F5A">
        <w:rPr>
          <w:rFonts w:hint="eastAsia"/>
          <w:sz w:val="24"/>
        </w:rPr>
        <w:t>1</w:t>
      </w:r>
      <w:r w:rsidRPr="00667F5A">
        <w:rPr>
          <w:rFonts w:hint="eastAsia"/>
          <w:sz w:val="24"/>
        </w:rPr>
        <w:t>月</w:t>
      </w:r>
      <w:r w:rsidRPr="00667F5A">
        <w:rPr>
          <w:rFonts w:hint="eastAsia"/>
          <w:sz w:val="24"/>
        </w:rPr>
        <w:t>1</w:t>
      </w:r>
      <w:r w:rsidRPr="00667F5A">
        <w:rPr>
          <w:rFonts w:hint="eastAsia"/>
          <w:sz w:val="24"/>
        </w:rPr>
        <w:t>日至今</w:t>
      </w:r>
      <w:r w:rsidRPr="00667F5A">
        <w:rPr>
          <w:rFonts w:hint="eastAsia"/>
          <w:sz w:val="24"/>
        </w:rPr>
        <w:t xml:space="preserve">) </w:t>
      </w:r>
      <w:r w:rsidRPr="00667F5A">
        <w:rPr>
          <w:rFonts w:hint="eastAsia"/>
          <w:sz w:val="24"/>
        </w:rPr>
        <w:t>完成过质量合格的类似项目业绩（需提供合同和验收报告等相关证明材料复印件，完成时间以竣工验收时间为准）</w:t>
      </w:r>
      <w:r w:rsidR="00431C89" w:rsidRPr="00667F5A">
        <w:rPr>
          <w:rFonts w:hint="eastAsia"/>
          <w:sz w:val="24"/>
        </w:rPr>
        <w:t>。</w:t>
      </w:r>
    </w:p>
    <w:p w14:paraId="3BEB5377" w14:textId="47683DE5" w:rsidR="00CA1AC9" w:rsidRPr="00B5758F" w:rsidRDefault="00B67EFF" w:rsidP="00F25EC4">
      <w:pPr>
        <w:numPr>
          <w:ilvl w:val="0"/>
          <w:numId w:val="6"/>
        </w:numPr>
        <w:spacing w:beforeLines="50" w:before="156" w:afterLines="50" w:after="156" w:line="360" w:lineRule="auto"/>
        <w:ind w:left="0" w:firstLineChars="200" w:firstLine="480"/>
        <w:rPr>
          <w:sz w:val="24"/>
        </w:rPr>
      </w:pPr>
      <w:r w:rsidRPr="00B5758F">
        <w:rPr>
          <w:rFonts w:hint="eastAsia"/>
          <w:sz w:val="24"/>
        </w:rPr>
        <w:t>不接受联合体报价。</w:t>
      </w:r>
    </w:p>
    <w:p w14:paraId="3BEB5378" w14:textId="6074A22A" w:rsidR="00CA1AC9" w:rsidRPr="00B5758F" w:rsidRDefault="00B67EFF" w:rsidP="00F25EC4">
      <w:pPr>
        <w:numPr>
          <w:ilvl w:val="0"/>
          <w:numId w:val="4"/>
        </w:numPr>
        <w:spacing w:beforeLines="50" w:before="156" w:afterLines="50" w:after="156" w:line="360" w:lineRule="auto"/>
        <w:ind w:left="0" w:firstLineChars="200" w:firstLine="482"/>
        <w:rPr>
          <w:b/>
          <w:bCs/>
          <w:sz w:val="24"/>
        </w:rPr>
      </w:pPr>
      <w:r w:rsidRPr="00B5758F">
        <w:rPr>
          <w:rFonts w:hint="eastAsia"/>
          <w:b/>
          <w:bCs/>
          <w:sz w:val="24"/>
        </w:rPr>
        <w:lastRenderedPageBreak/>
        <w:t>项目内容及要求</w:t>
      </w:r>
    </w:p>
    <w:p w14:paraId="483ECD9E" w14:textId="79F8438E" w:rsidR="0045594F" w:rsidRDefault="0045594F" w:rsidP="0045594F">
      <w:pPr>
        <w:numPr>
          <w:ilvl w:val="0"/>
          <w:numId w:val="26"/>
        </w:numPr>
        <w:spacing w:beforeLines="50" w:before="156" w:afterLines="50" w:after="156" w:line="360" w:lineRule="auto"/>
        <w:ind w:left="0" w:firstLineChars="200" w:firstLine="480"/>
        <w:rPr>
          <w:rFonts w:ascii="宋体" w:hAnsi="宋体"/>
          <w:sz w:val="24"/>
        </w:rPr>
      </w:pPr>
      <w:r>
        <w:rPr>
          <w:rFonts w:ascii="宋体" w:hAnsi="宋体" w:hint="eastAsia"/>
          <w:sz w:val="24"/>
        </w:rPr>
        <w:t>工作内容</w:t>
      </w:r>
    </w:p>
    <w:p w14:paraId="4F0E9E5D" w14:textId="75FB642B" w:rsidR="001A69C1" w:rsidRDefault="00BA4916" w:rsidP="00BA4916">
      <w:pPr>
        <w:spacing w:beforeLines="50" w:before="156" w:afterLines="50" w:after="156" w:line="360" w:lineRule="auto"/>
        <w:ind w:firstLineChars="200" w:firstLine="480"/>
        <w:jc w:val="left"/>
        <w:rPr>
          <w:rFonts w:ascii="宋体" w:hAnsi="宋体"/>
          <w:sz w:val="24"/>
        </w:rPr>
      </w:pPr>
      <w:r w:rsidRPr="00BA4916">
        <w:rPr>
          <w:rFonts w:ascii="宋体" w:hAnsi="宋体" w:hint="eastAsia"/>
          <w:sz w:val="24"/>
        </w:rPr>
        <w:t>本工作地点位于4#冷站，主要目的是在4#站3-4二级泵旁新增一台二级泵，利旧原乙二醇电柜、电机及电缆，主要的工作内容包括乙二醇电机搬运至新二级泵位置、原5#乙二醇泵旧电缆驳接至新二级泵、新泵安装、变频器及相关电缆驳接、水泵配套的管道和阀门安装、保温安装。本工程涉及内容为高空作业，管道接驳高度离地6m左右</w:t>
      </w:r>
      <w:r>
        <w:rPr>
          <w:rFonts w:ascii="宋体" w:hAnsi="宋体" w:hint="eastAsia"/>
          <w:sz w:val="24"/>
        </w:rPr>
        <w:t>。</w:t>
      </w:r>
    </w:p>
    <w:p w14:paraId="4C7DE05F" w14:textId="251B7AC4" w:rsidR="00BA4916" w:rsidRDefault="0045594F" w:rsidP="0045594F">
      <w:pPr>
        <w:numPr>
          <w:ilvl w:val="0"/>
          <w:numId w:val="26"/>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施工方法及技术要求</w:t>
      </w:r>
    </w:p>
    <w:p w14:paraId="62DF101C" w14:textId="2FA7FDDB" w:rsidR="0045594F" w:rsidRPr="0045594F" w:rsidRDefault="0045594F" w:rsidP="00667F5A">
      <w:pPr>
        <w:numPr>
          <w:ilvl w:val="0"/>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管道除锈刷漆要求：</w:t>
      </w:r>
    </w:p>
    <w:p w14:paraId="2279F497" w14:textId="20E75C78"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所有管道油漆前需要对表面进行除锈、清除油污，除锈必须彻底，其中涉及焊接的支吊架要求焊接后再进行除锈、清除油污，刷防锈漆前需要经过甲方现场负责人员或管理人员确认后方可刷防锈漆。</w:t>
      </w:r>
    </w:p>
    <w:p w14:paraId="3BA90658" w14:textId="1AC43220"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所有管道、支吊架表面除锈达到要求后，应在4小时内涂刷首遍防锈底漆，并按防腐标准涂刷防锈漆，防锈漆必须刷两遍，所使用的防锈漆必须为环氧红丹底漆，质量必须满足要求，且必须要有相关合格证。</w:t>
      </w:r>
    </w:p>
    <w:p w14:paraId="5E652E5E" w14:textId="73C3AD72"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管道支吊架面漆颜色为银灰色，面漆选用三组分环氧玻璃鳞片漆，且必须要有相关合格证。</w:t>
      </w:r>
    </w:p>
    <w:p w14:paraId="6AB0A22A" w14:textId="34E1D49E"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对金属表面除锈打磨以及刷每一遍底漆或面漆要进入下一道工序之前都必须由甲乙双方相关人员现场检查确认，并获得甲方人员认同许可及经双方相关人员签字确认后，方可进行下一道工序。</w:t>
      </w:r>
    </w:p>
    <w:p w14:paraId="154A132E" w14:textId="40B1C1A7" w:rsidR="0045594F" w:rsidRPr="0045594F" w:rsidRDefault="0045594F" w:rsidP="00667F5A">
      <w:pPr>
        <w:numPr>
          <w:ilvl w:val="0"/>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橡塑保温安装要求：</w:t>
      </w:r>
    </w:p>
    <w:p w14:paraId="55CE9118" w14:textId="72B94013"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本次保温所有接合面（管道和保温板表面及保温板间、所有接缝和接头）都需满涂胶水, 粘贴严密可靠。</w:t>
      </w:r>
    </w:p>
    <w:p w14:paraId="70A12733" w14:textId="688934BE"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涂过胶水的材料要等待“初干”才可粘接在一起，并且粘接表面要挤压在一起，决不能让接缝或接头承受拉伸力。</w:t>
      </w:r>
    </w:p>
    <w:p w14:paraId="7169B56D" w14:textId="47DC1E0D"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lastRenderedPageBreak/>
        <w:t>本次保温每包一层都须经甲乙双方相关人员现场检查确认，并获得甲方人员认同许可及经双方相关人员签字确认后，方可包下一层保温及下道工序。</w:t>
      </w:r>
    </w:p>
    <w:p w14:paraId="7F6217FF" w14:textId="6279AA05"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本次保温需要提供相关合格证明。</w:t>
      </w:r>
    </w:p>
    <w:p w14:paraId="713F8626" w14:textId="4AC2815F" w:rsidR="0045594F" w:rsidRPr="0045594F" w:rsidRDefault="0045594F" w:rsidP="00667F5A">
      <w:pPr>
        <w:numPr>
          <w:ilvl w:val="0"/>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管托及管箍加固要求</w:t>
      </w:r>
    </w:p>
    <w:p w14:paraId="2D0A4B07" w14:textId="51EFA0CB"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 xml:space="preserve">安装新的管箍时，管托必须与管箍匹配，紧密吻合，螺栓与5#槽钢拧紧后，管托管箍要牢固不动。 </w:t>
      </w:r>
    </w:p>
    <w:p w14:paraId="7EED22AE" w14:textId="70F8698E"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本次工程管托材质为聚乙烯（PE），密度不小于0.917g/cm3，拉伸断裂应力大于6Mpa，厚度不小于5cm，管托内径尺寸适用于DN1100和DN800。</w:t>
      </w:r>
    </w:p>
    <w:p w14:paraId="6A5876ED" w14:textId="0BD5E227" w:rsidR="0045594F" w:rsidRPr="0045594F" w:rsidRDefault="0045594F" w:rsidP="00667F5A">
      <w:pPr>
        <w:numPr>
          <w:ilvl w:val="0"/>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电缆敷设要求：</w:t>
      </w:r>
    </w:p>
    <w:p w14:paraId="0713FEF6" w14:textId="0BCA6E06" w:rsidR="0045594F" w:rsidRPr="00667F5A"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金属电缆桥架及其支架和引入或引出的金属电缆导管均必须接地或接零，且符合下列规定：</w:t>
      </w:r>
      <w:r w:rsidRPr="00667F5A">
        <w:rPr>
          <w:rFonts w:ascii="宋体" w:hAnsi="宋体" w:hint="eastAsia"/>
          <w:sz w:val="24"/>
        </w:rPr>
        <w:t>金属电缆桥架及其支架全长应不少于两处与接地或接零干线相连接；镀锌电缆桥架间的连接板两端可不跨接接地线，但连接板两边不应少于两个有防松螺帽或防松垫圈的连接固定螺栓。</w:t>
      </w:r>
    </w:p>
    <w:p w14:paraId="2528CC34" w14:textId="2F2017AE"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电缆敷设严禁有绞拧、铠装压扁、护层断裂和表面严重划伤等缺陷</w:t>
      </w:r>
    </w:p>
    <w:p w14:paraId="292EC082" w14:textId="7D3944F9"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大于45度倾斜敷设的电缆每隔2m处固定。</w:t>
      </w:r>
    </w:p>
    <w:p w14:paraId="019BF7FF" w14:textId="191811B3"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电缆出入电缆沟、竖井、建筑物、柜盘、台处以及管子管口处等应做密封处理。</w:t>
      </w:r>
    </w:p>
    <w:p w14:paraId="5785B106" w14:textId="4B6BC2A3"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电缆敷设排列整齐，桥架或托盘内水平敷设的电缆，首尾两端、转弯两侧及每隔5~10m处设固定点；敷设与垂直桥架内的电缆固定点间距，全塑型电力电缆间距不大于1000mm，除全塑型外的电力电缆间距不大于1500mm,控制电缆固定点的间距不大于1000mm.</w:t>
      </w:r>
    </w:p>
    <w:p w14:paraId="3EE526A5" w14:textId="0016D36A"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新旧电缆桥架之间需要进行跨接</w:t>
      </w:r>
    </w:p>
    <w:p w14:paraId="780869B8" w14:textId="0C04C036" w:rsidR="0045594F" w:rsidRPr="0045594F" w:rsidRDefault="0045594F" w:rsidP="00667F5A">
      <w:pPr>
        <w:numPr>
          <w:ilvl w:val="0"/>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关于焊接的质量要求</w:t>
      </w:r>
    </w:p>
    <w:p w14:paraId="75CCB99E" w14:textId="631D4163"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工作管的对接焊缝应采用氩弧焊接打底配以CO2气体保护焊或电弧</w:t>
      </w:r>
      <w:r w:rsidRPr="0045594F">
        <w:rPr>
          <w:rFonts w:ascii="宋体" w:hAnsi="宋体" w:hint="eastAsia"/>
          <w:sz w:val="24"/>
        </w:rPr>
        <w:lastRenderedPageBreak/>
        <w:t>焊盖面，角焊缝宜采用CO2气体保护焊或电弧焊。</w:t>
      </w:r>
    </w:p>
    <w:p w14:paraId="49F9D351" w14:textId="74626EBE"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焊接前，端面应进行坡口加工。</w:t>
      </w:r>
    </w:p>
    <w:p w14:paraId="102C9A14" w14:textId="7F3F71EB"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对接焊缝应进行100%射线无损探伤，焊缝质量应达到GB/T 3323-2005《金属熔化焊焊接接头射线照相》II级质量要求。</w:t>
      </w:r>
    </w:p>
    <w:p w14:paraId="1A1FA7F7" w14:textId="40025129"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角焊缝应进行100%射线无损探伤，焊缝质量应达到JB/T 4730.2《承压设备无损检测第2部分:射线检测》II级质量要求。</w:t>
      </w:r>
    </w:p>
    <w:p w14:paraId="4B7B7922" w14:textId="5D4F766D" w:rsidR="0045594F" w:rsidRPr="0045594F" w:rsidRDefault="0045594F" w:rsidP="00667F5A">
      <w:pPr>
        <w:numPr>
          <w:ilvl w:val="0"/>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特别要求</w:t>
      </w:r>
    </w:p>
    <w:p w14:paraId="5AE2F55A" w14:textId="057567D6"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本次部分工作内容为高空作业，所有脚手架最顶层均需搭防护栏，高空作业人员必须佩带防护用品。</w:t>
      </w:r>
    </w:p>
    <w:p w14:paraId="2A417910" w14:textId="041D2E20" w:rsidR="0045594F" w:rsidRPr="0045594F" w:rsidRDefault="0045594F" w:rsidP="00667F5A">
      <w:pPr>
        <w:numPr>
          <w:ilvl w:val="1"/>
          <w:numId w:val="27"/>
        </w:numPr>
        <w:spacing w:beforeLines="50" w:before="156" w:afterLines="50" w:after="156" w:line="360" w:lineRule="auto"/>
        <w:ind w:left="0" w:firstLineChars="200" w:firstLine="480"/>
        <w:rPr>
          <w:rFonts w:ascii="宋体" w:hAnsi="宋体"/>
          <w:sz w:val="24"/>
        </w:rPr>
      </w:pPr>
      <w:r w:rsidRPr="0045594F">
        <w:rPr>
          <w:rFonts w:ascii="宋体" w:hAnsi="宋体" w:hint="eastAsia"/>
          <w:sz w:val="24"/>
        </w:rPr>
        <w:t>在施工期间，施工人员严禁操作现场任何设备；施工单位应连续并抓紧施工</w:t>
      </w:r>
      <w:r>
        <w:rPr>
          <w:rFonts w:ascii="宋体" w:hAnsi="宋体" w:hint="eastAsia"/>
          <w:sz w:val="24"/>
        </w:rPr>
        <w:t>。</w:t>
      </w:r>
    </w:p>
    <w:p w14:paraId="3BEB538F" w14:textId="1C437B1B" w:rsidR="00CA1AC9" w:rsidRPr="00B5758F" w:rsidRDefault="00B67EFF" w:rsidP="00F25EC4">
      <w:pPr>
        <w:numPr>
          <w:ilvl w:val="0"/>
          <w:numId w:val="4"/>
        </w:numPr>
        <w:spacing w:beforeLines="50" w:before="156" w:afterLines="50" w:after="156"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56" w:afterLines="50" w:after="156" w:line="360" w:lineRule="auto"/>
        <w:ind w:firstLineChars="200" w:firstLine="480"/>
        <w:rPr>
          <w:rFonts w:ascii="宋体" w:hAnsi="宋体"/>
          <w:sz w:val="24"/>
        </w:rPr>
      </w:pPr>
      <w:r w:rsidRPr="00B5758F">
        <w:rPr>
          <w:rFonts w:ascii="宋体" w:hAnsi="宋体" w:hint="eastAsia"/>
          <w:sz w:val="24"/>
        </w:rPr>
        <w:t>以下工程量仅作参考，本项目由投标人包工包料（注明甲供材料除外），投标人勘踏现场后，应根据下表及结合现场实际情况综合考虑再进行报价。</w:t>
      </w:r>
    </w:p>
    <w:p w14:paraId="3BEB5391" w14:textId="23A626CD" w:rsidR="00CA1AC9" w:rsidRDefault="00B67EFF" w:rsidP="00F103F9">
      <w:pPr>
        <w:spacing w:beforeLines="50" w:before="156" w:afterLines="50" w:after="156" w:line="360" w:lineRule="auto"/>
        <w:jc w:val="center"/>
        <w:rPr>
          <w:rFonts w:ascii="宋体" w:hAnsi="宋体"/>
          <w:b/>
          <w:sz w:val="28"/>
          <w:szCs w:val="28"/>
        </w:rPr>
      </w:pPr>
      <w:r w:rsidRPr="002E7992">
        <w:rPr>
          <w:rFonts w:ascii="宋体" w:hAnsi="宋体" w:hint="eastAsia"/>
          <w:b/>
          <w:sz w:val="28"/>
          <w:szCs w:val="28"/>
        </w:rPr>
        <w:t>主要工程量清单</w:t>
      </w:r>
    </w:p>
    <w:tbl>
      <w:tblPr>
        <w:tblStyle w:val="af2"/>
        <w:tblW w:w="8613" w:type="dxa"/>
        <w:jc w:val="center"/>
        <w:tblLayout w:type="fixed"/>
        <w:tblLook w:val="04A0" w:firstRow="1" w:lastRow="0" w:firstColumn="1" w:lastColumn="0" w:noHBand="0" w:noVBand="1"/>
      </w:tblPr>
      <w:tblGrid>
        <w:gridCol w:w="533"/>
        <w:gridCol w:w="1234"/>
        <w:gridCol w:w="4295"/>
        <w:gridCol w:w="560"/>
        <w:gridCol w:w="432"/>
        <w:gridCol w:w="1559"/>
      </w:tblGrid>
      <w:tr w:rsidR="0045594F" w:rsidRPr="0045594F" w14:paraId="1732FE0A" w14:textId="77777777" w:rsidTr="00404EB0">
        <w:trPr>
          <w:trHeight w:val="651"/>
          <w:jc w:val="center"/>
        </w:trPr>
        <w:tc>
          <w:tcPr>
            <w:tcW w:w="533" w:type="dxa"/>
          </w:tcPr>
          <w:p w14:paraId="17D4E68A" w14:textId="77777777" w:rsidR="0045594F" w:rsidRPr="0045594F" w:rsidRDefault="0045594F" w:rsidP="00A23C71">
            <w:pPr>
              <w:jc w:val="center"/>
              <w:rPr>
                <w:sz w:val="24"/>
              </w:rPr>
            </w:pPr>
            <w:r w:rsidRPr="0045594F">
              <w:rPr>
                <w:rFonts w:hint="eastAsia"/>
                <w:sz w:val="24"/>
              </w:rPr>
              <w:t>序号</w:t>
            </w:r>
          </w:p>
        </w:tc>
        <w:tc>
          <w:tcPr>
            <w:tcW w:w="1234" w:type="dxa"/>
          </w:tcPr>
          <w:p w14:paraId="5D9CF587" w14:textId="77777777" w:rsidR="0045594F" w:rsidRPr="0045594F" w:rsidRDefault="0045594F" w:rsidP="00A23C71">
            <w:pPr>
              <w:jc w:val="center"/>
              <w:rPr>
                <w:sz w:val="24"/>
              </w:rPr>
            </w:pPr>
            <w:r w:rsidRPr="0045594F">
              <w:rPr>
                <w:rFonts w:hint="eastAsia"/>
                <w:sz w:val="24"/>
              </w:rPr>
              <w:t>项目</w:t>
            </w:r>
          </w:p>
        </w:tc>
        <w:tc>
          <w:tcPr>
            <w:tcW w:w="4295" w:type="dxa"/>
          </w:tcPr>
          <w:p w14:paraId="69841B20" w14:textId="77777777" w:rsidR="0045594F" w:rsidRPr="0045594F" w:rsidRDefault="0045594F" w:rsidP="00A23C71">
            <w:pPr>
              <w:jc w:val="center"/>
              <w:rPr>
                <w:sz w:val="24"/>
              </w:rPr>
            </w:pPr>
            <w:r w:rsidRPr="0045594F">
              <w:rPr>
                <w:rFonts w:hint="eastAsia"/>
                <w:sz w:val="24"/>
              </w:rPr>
              <w:t>项目说明</w:t>
            </w:r>
          </w:p>
        </w:tc>
        <w:tc>
          <w:tcPr>
            <w:tcW w:w="560" w:type="dxa"/>
          </w:tcPr>
          <w:p w14:paraId="0C1187B9" w14:textId="77777777" w:rsidR="0045594F" w:rsidRPr="0045594F" w:rsidRDefault="0045594F" w:rsidP="00A23C71">
            <w:pPr>
              <w:jc w:val="center"/>
              <w:rPr>
                <w:sz w:val="24"/>
              </w:rPr>
            </w:pPr>
            <w:r w:rsidRPr="0045594F">
              <w:rPr>
                <w:rFonts w:hint="eastAsia"/>
                <w:sz w:val="24"/>
              </w:rPr>
              <w:t>单位</w:t>
            </w:r>
          </w:p>
        </w:tc>
        <w:tc>
          <w:tcPr>
            <w:tcW w:w="432" w:type="dxa"/>
          </w:tcPr>
          <w:p w14:paraId="179089AB" w14:textId="77777777" w:rsidR="0045594F" w:rsidRPr="0045594F" w:rsidRDefault="0045594F" w:rsidP="00A23C71">
            <w:pPr>
              <w:jc w:val="center"/>
              <w:rPr>
                <w:sz w:val="24"/>
              </w:rPr>
            </w:pPr>
            <w:r w:rsidRPr="0045594F">
              <w:rPr>
                <w:rFonts w:hint="eastAsia"/>
                <w:sz w:val="24"/>
              </w:rPr>
              <w:t>数量</w:t>
            </w:r>
          </w:p>
        </w:tc>
        <w:tc>
          <w:tcPr>
            <w:tcW w:w="1559" w:type="dxa"/>
          </w:tcPr>
          <w:p w14:paraId="1EFE2736" w14:textId="77777777" w:rsidR="0045594F" w:rsidRPr="0045594F" w:rsidRDefault="0045594F" w:rsidP="00A23C71">
            <w:pPr>
              <w:jc w:val="center"/>
              <w:rPr>
                <w:sz w:val="24"/>
              </w:rPr>
            </w:pPr>
            <w:r w:rsidRPr="0045594F">
              <w:rPr>
                <w:rFonts w:hint="eastAsia"/>
                <w:sz w:val="24"/>
              </w:rPr>
              <w:t>备注</w:t>
            </w:r>
          </w:p>
        </w:tc>
      </w:tr>
      <w:tr w:rsidR="0045594F" w:rsidRPr="0045594F" w14:paraId="61D3C91D" w14:textId="77777777" w:rsidTr="00404EB0">
        <w:trPr>
          <w:trHeight w:val="586"/>
          <w:jc w:val="center"/>
        </w:trPr>
        <w:tc>
          <w:tcPr>
            <w:tcW w:w="533" w:type="dxa"/>
          </w:tcPr>
          <w:p w14:paraId="1A487AAF" w14:textId="77777777" w:rsidR="0045594F" w:rsidRPr="0045594F" w:rsidRDefault="0045594F" w:rsidP="00A23C71">
            <w:pPr>
              <w:jc w:val="center"/>
              <w:rPr>
                <w:sz w:val="24"/>
              </w:rPr>
            </w:pPr>
            <w:r w:rsidRPr="0045594F">
              <w:rPr>
                <w:rFonts w:hint="eastAsia"/>
                <w:sz w:val="24"/>
              </w:rPr>
              <w:t>1</w:t>
            </w:r>
          </w:p>
        </w:tc>
        <w:tc>
          <w:tcPr>
            <w:tcW w:w="1234" w:type="dxa"/>
            <w:vAlign w:val="center"/>
          </w:tcPr>
          <w:p w14:paraId="69975620" w14:textId="77777777" w:rsidR="0045594F" w:rsidRPr="0045594F" w:rsidRDefault="0045594F" w:rsidP="00A23C71">
            <w:pPr>
              <w:jc w:val="center"/>
              <w:rPr>
                <w:sz w:val="24"/>
              </w:rPr>
            </w:pPr>
            <w:r w:rsidRPr="0045594F">
              <w:rPr>
                <w:rFonts w:hint="eastAsia"/>
                <w:sz w:val="24"/>
              </w:rPr>
              <w:t>中间电箱安装</w:t>
            </w:r>
          </w:p>
        </w:tc>
        <w:tc>
          <w:tcPr>
            <w:tcW w:w="4295" w:type="dxa"/>
            <w:vAlign w:val="center"/>
          </w:tcPr>
          <w:p w14:paraId="6DCFFF8F" w14:textId="77777777" w:rsidR="0045594F" w:rsidRPr="0045594F" w:rsidRDefault="0045594F" w:rsidP="00A23C71">
            <w:pPr>
              <w:rPr>
                <w:sz w:val="24"/>
              </w:rPr>
            </w:pPr>
            <w:r w:rsidRPr="0045594F">
              <w:rPr>
                <w:rFonts w:hint="eastAsia"/>
                <w:sz w:val="24"/>
              </w:rPr>
              <w:t>将中间电箱安装于电房及二层主机层</w:t>
            </w:r>
          </w:p>
        </w:tc>
        <w:tc>
          <w:tcPr>
            <w:tcW w:w="560" w:type="dxa"/>
            <w:vAlign w:val="center"/>
          </w:tcPr>
          <w:p w14:paraId="5F8C0D67" w14:textId="77777777" w:rsidR="0045594F" w:rsidRPr="0045594F" w:rsidRDefault="0045594F" w:rsidP="00A23C71">
            <w:pPr>
              <w:jc w:val="center"/>
              <w:rPr>
                <w:sz w:val="24"/>
              </w:rPr>
            </w:pPr>
            <w:r w:rsidRPr="0045594F">
              <w:rPr>
                <w:rFonts w:hint="eastAsia"/>
                <w:sz w:val="24"/>
              </w:rPr>
              <w:t>项</w:t>
            </w:r>
          </w:p>
        </w:tc>
        <w:tc>
          <w:tcPr>
            <w:tcW w:w="432" w:type="dxa"/>
            <w:vAlign w:val="center"/>
          </w:tcPr>
          <w:p w14:paraId="1AEB1D62" w14:textId="77777777" w:rsidR="0045594F" w:rsidRPr="0045594F" w:rsidRDefault="0045594F" w:rsidP="00A23C71">
            <w:pPr>
              <w:jc w:val="center"/>
              <w:rPr>
                <w:sz w:val="24"/>
              </w:rPr>
            </w:pPr>
            <w:r w:rsidRPr="0045594F">
              <w:rPr>
                <w:sz w:val="24"/>
              </w:rPr>
              <w:t>2</w:t>
            </w:r>
          </w:p>
        </w:tc>
        <w:tc>
          <w:tcPr>
            <w:tcW w:w="1559" w:type="dxa"/>
            <w:vAlign w:val="center"/>
          </w:tcPr>
          <w:p w14:paraId="48D300D5" w14:textId="77777777" w:rsidR="0045594F" w:rsidRPr="0045594F" w:rsidRDefault="0045594F" w:rsidP="00A23C71">
            <w:pPr>
              <w:jc w:val="center"/>
              <w:rPr>
                <w:sz w:val="24"/>
              </w:rPr>
            </w:pPr>
            <w:r w:rsidRPr="0045594F">
              <w:rPr>
                <w:rFonts w:hint="eastAsia"/>
                <w:sz w:val="24"/>
              </w:rPr>
              <w:t>乙供材料</w:t>
            </w:r>
          </w:p>
        </w:tc>
      </w:tr>
      <w:tr w:rsidR="0045594F" w:rsidRPr="0045594F" w14:paraId="0D5AC314" w14:textId="77777777" w:rsidTr="00404EB0">
        <w:trPr>
          <w:trHeight w:val="586"/>
          <w:jc w:val="center"/>
        </w:trPr>
        <w:tc>
          <w:tcPr>
            <w:tcW w:w="533" w:type="dxa"/>
          </w:tcPr>
          <w:p w14:paraId="14D7404B" w14:textId="77777777" w:rsidR="0045594F" w:rsidRPr="0045594F" w:rsidRDefault="0045594F" w:rsidP="00A23C71">
            <w:pPr>
              <w:jc w:val="center"/>
              <w:rPr>
                <w:sz w:val="24"/>
              </w:rPr>
            </w:pPr>
            <w:r w:rsidRPr="0045594F">
              <w:rPr>
                <w:rFonts w:hint="eastAsia"/>
                <w:sz w:val="24"/>
              </w:rPr>
              <w:t>2</w:t>
            </w:r>
          </w:p>
        </w:tc>
        <w:tc>
          <w:tcPr>
            <w:tcW w:w="1234" w:type="dxa"/>
            <w:vAlign w:val="center"/>
          </w:tcPr>
          <w:p w14:paraId="20CA4029" w14:textId="77777777" w:rsidR="0045594F" w:rsidRPr="0045594F" w:rsidRDefault="0045594F" w:rsidP="00A23C71">
            <w:pPr>
              <w:jc w:val="center"/>
              <w:rPr>
                <w:sz w:val="24"/>
              </w:rPr>
            </w:pPr>
            <w:r w:rsidRPr="0045594F">
              <w:rPr>
                <w:rFonts w:hint="eastAsia"/>
                <w:sz w:val="24"/>
              </w:rPr>
              <w:t>变频器安装</w:t>
            </w:r>
          </w:p>
        </w:tc>
        <w:tc>
          <w:tcPr>
            <w:tcW w:w="4295" w:type="dxa"/>
            <w:vAlign w:val="center"/>
          </w:tcPr>
          <w:p w14:paraId="0A0C203E" w14:textId="77777777" w:rsidR="0045594F" w:rsidRPr="0045594F" w:rsidRDefault="0045594F" w:rsidP="00A23C71">
            <w:pPr>
              <w:rPr>
                <w:sz w:val="24"/>
              </w:rPr>
            </w:pPr>
            <w:r w:rsidRPr="0045594F">
              <w:rPr>
                <w:rFonts w:hint="eastAsia"/>
                <w:sz w:val="24"/>
              </w:rPr>
              <w:t>250</w:t>
            </w:r>
            <w:r w:rsidRPr="0045594F">
              <w:rPr>
                <w:sz w:val="24"/>
              </w:rPr>
              <w:t>kw</w:t>
            </w:r>
            <w:r w:rsidRPr="0045594F">
              <w:rPr>
                <w:rFonts w:hint="eastAsia"/>
                <w:sz w:val="24"/>
              </w:rPr>
              <w:t>变频器安装于</w:t>
            </w:r>
            <w:r w:rsidRPr="0045594F">
              <w:rPr>
                <w:rFonts w:hint="eastAsia"/>
                <w:sz w:val="24"/>
              </w:rPr>
              <w:t>B</w:t>
            </w:r>
            <w:r w:rsidRPr="0045594F">
              <w:rPr>
                <w:sz w:val="24"/>
              </w:rPr>
              <w:t>4</w:t>
            </w:r>
            <w:r w:rsidRPr="0045594F">
              <w:rPr>
                <w:rFonts w:hint="eastAsia"/>
                <w:sz w:val="24"/>
              </w:rPr>
              <w:t>低压电房</w:t>
            </w:r>
          </w:p>
        </w:tc>
        <w:tc>
          <w:tcPr>
            <w:tcW w:w="560" w:type="dxa"/>
            <w:vAlign w:val="center"/>
          </w:tcPr>
          <w:p w14:paraId="0E3D989C" w14:textId="77777777" w:rsidR="0045594F" w:rsidRPr="0045594F" w:rsidRDefault="0045594F" w:rsidP="00A23C71">
            <w:pPr>
              <w:jc w:val="center"/>
              <w:rPr>
                <w:sz w:val="24"/>
              </w:rPr>
            </w:pPr>
            <w:r w:rsidRPr="0045594F">
              <w:rPr>
                <w:rFonts w:hint="eastAsia"/>
                <w:sz w:val="24"/>
              </w:rPr>
              <w:t>项</w:t>
            </w:r>
          </w:p>
        </w:tc>
        <w:tc>
          <w:tcPr>
            <w:tcW w:w="432" w:type="dxa"/>
            <w:vAlign w:val="center"/>
          </w:tcPr>
          <w:p w14:paraId="6C1440FB" w14:textId="77777777" w:rsidR="0045594F" w:rsidRPr="0045594F" w:rsidRDefault="0045594F" w:rsidP="00A23C71">
            <w:pPr>
              <w:jc w:val="center"/>
              <w:rPr>
                <w:sz w:val="24"/>
              </w:rPr>
            </w:pPr>
            <w:r w:rsidRPr="0045594F">
              <w:rPr>
                <w:sz w:val="24"/>
              </w:rPr>
              <w:t>1</w:t>
            </w:r>
          </w:p>
        </w:tc>
        <w:tc>
          <w:tcPr>
            <w:tcW w:w="1559" w:type="dxa"/>
            <w:vAlign w:val="center"/>
          </w:tcPr>
          <w:p w14:paraId="600DD2BF" w14:textId="77777777" w:rsidR="0045594F" w:rsidRPr="0045594F" w:rsidRDefault="0045594F" w:rsidP="00A23C71">
            <w:pPr>
              <w:jc w:val="center"/>
              <w:rPr>
                <w:sz w:val="24"/>
              </w:rPr>
            </w:pPr>
            <w:r w:rsidRPr="0045594F">
              <w:rPr>
                <w:rFonts w:hint="eastAsia"/>
                <w:sz w:val="24"/>
              </w:rPr>
              <w:t>乙供材料</w:t>
            </w:r>
          </w:p>
        </w:tc>
      </w:tr>
      <w:tr w:rsidR="0045594F" w:rsidRPr="0045594F" w14:paraId="4C25748F" w14:textId="77777777" w:rsidTr="00404EB0">
        <w:trPr>
          <w:trHeight w:val="847"/>
          <w:jc w:val="center"/>
        </w:trPr>
        <w:tc>
          <w:tcPr>
            <w:tcW w:w="533" w:type="dxa"/>
          </w:tcPr>
          <w:p w14:paraId="6DFA9A00" w14:textId="77777777" w:rsidR="0045594F" w:rsidRPr="0045594F" w:rsidRDefault="0045594F" w:rsidP="00A23C71">
            <w:pPr>
              <w:jc w:val="center"/>
              <w:rPr>
                <w:sz w:val="24"/>
              </w:rPr>
            </w:pPr>
            <w:r w:rsidRPr="0045594F">
              <w:rPr>
                <w:rFonts w:hint="eastAsia"/>
                <w:sz w:val="24"/>
              </w:rPr>
              <w:t>3</w:t>
            </w:r>
          </w:p>
        </w:tc>
        <w:tc>
          <w:tcPr>
            <w:tcW w:w="1234" w:type="dxa"/>
            <w:vAlign w:val="center"/>
          </w:tcPr>
          <w:p w14:paraId="41F2D3A2" w14:textId="77777777" w:rsidR="0045594F" w:rsidRPr="0045594F" w:rsidRDefault="0045594F" w:rsidP="00A23C71">
            <w:pPr>
              <w:jc w:val="center"/>
              <w:rPr>
                <w:sz w:val="24"/>
              </w:rPr>
            </w:pPr>
            <w:r w:rsidRPr="0045594F">
              <w:rPr>
                <w:rFonts w:hint="eastAsia"/>
                <w:sz w:val="24"/>
              </w:rPr>
              <w:t>电缆安装</w:t>
            </w:r>
          </w:p>
        </w:tc>
        <w:tc>
          <w:tcPr>
            <w:tcW w:w="4295" w:type="dxa"/>
            <w:vAlign w:val="center"/>
          </w:tcPr>
          <w:p w14:paraId="1BADBB68" w14:textId="77777777" w:rsidR="0045594F" w:rsidRPr="0045594F" w:rsidRDefault="0045594F" w:rsidP="00A23C71">
            <w:pPr>
              <w:jc w:val="left"/>
              <w:rPr>
                <w:sz w:val="24"/>
              </w:rPr>
            </w:pPr>
            <w:r w:rsidRPr="0045594F">
              <w:rPr>
                <w:sz w:val="24"/>
              </w:rPr>
              <w:t>(ZR-YJV-</w:t>
            </w:r>
            <w:r w:rsidRPr="0045594F">
              <w:rPr>
                <w:rFonts w:hint="eastAsia"/>
                <w:sz w:val="24"/>
              </w:rPr>
              <w:t xml:space="preserve">3*185mm2+1*95mm2 </w:t>
            </w:r>
            <w:r w:rsidRPr="0045594F">
              <w:rPr>
                <w:sz w:val="24"/>
              </w:rPr>
              <w:t>)</w:t>
            </w:r>
            <w:r w:rsidRPr="0045594F">
              <w:rPr>
                <w:rFonts w:hint="eastAsia"/>
                <w:sz w:val="24"/>
              </w:rPr>
              <w:t>电缆安装，包含电缆接头等部件，安装高度约</w:t>
            </w:r>
            <w:r w:rsidRPr="0045594F">
              <w:rPr>
                <w:rFonts w:hint="eastAsia"/>
                <w:sz w:val="24"/>
              </w:rPr>
              <w:t>7m</w:t>
            </w:r>
          </w:p>
        </w:tc>
        <w:tc>
          <w:tcPr>
            <w:tcW w:w="560" w:type="dxa"/>
            <w:vAlign w:val="center"/>
          </w:tcPr>
          <w:p w14:paraId="72FB382E" w14:textId="77777777" w:rsidR="0045594F" w:rsidRPr="0045594F" w:rsidRDefault="0045594F" w:rsidP="00A23C71">
            <w:pPr>
              <w:jc w:val="center"/>
              <w:rPr>
                <w:sz w:val="24"/>
              </w:rPr>
            </w:pPr>
            <w:r w:rsidRPr="0045594F">
              <w:rPr>
                <w:rFonts w:hint="eastAsia"/>
                <w:sz w:val="24"/>
              </w:rPr>
              <w:t>m</w:t>
            </w:r>
          </w:p>
        </w:tc>
        <w:tc>
          <w:tcPr>
            <w:tcW w:w="432" w:type="dxa"/>
            <w:vAlign w:val="center"/>
          </w:tcPr>
          <w:p w14:paraId="2AA72DC8" w14:textId="77777777" w:rsidR="0045594F" w:rsidRPr="0045594F" w:rsidRDefault="0045594F" w:rsidP="00A23C71">
            <w:pPr>
              <w:jc w:val="center"/>
              <w:rPr>
                <w:sz w:val="24"/>
              </w:rPr>
            </w:pPr>
            <w:r w:rsidRPr="0045594F">
              <w:rPr>
                <w:rFonts w:hint="eastAsia"/>
                <w:sz w:val="24"/>
              </w:rPr>
              <w:t>160</w:t>
            </w:r>
          </w:p>
        </w:tc>
        <w:tc>
          <w:tcPr>
            <w:tcW w:w="1559" w:type="dxa"/>
            <w:vAlign w:val="center"/>
          </w:tcPr>
          <w:p w14:paraId="6A9408E0" w14:textId="77777777" w:rsidR="0045594F" w:rsidRPr="0045594F" w:rsidRDefault="0045594F" w:rsidP="00A23C71">
            <w:pPr>
              <w:jc w:val="center"/>
              <w:rPr>
                <w:sz w:val="24"/>
              </w:rPr>
            </w:pPr>
            <w:r w:rsidRPr="0045594F">
              <w:rPr>
                <w:rFonts w:hint="eastAsia"/>
                <w:sz w:val="24"/>
              </w:rPr>
              <w:t>乙供材料</w:t>
            </w:r>
          </w:p>
        </w:tc>
      </w:tr>
      <w:tr w:rsidR="0045594F" w:rsidRPr="0045594F" w14:paraId="02707093" w14:textId="77777777" w:rsidTr="00404EB0">
        <w:trPr>
          <w:trHeight w:val="586"/>
          <w:jc w:val="center"/>
        </w:trPr>
        <w:tc>
          <w:tcPr>
            <w:tcW w:w="533" w:type="dxa"/>
          </w:tcPr>
          <w:p w14:paraId="53F55D1A" w14:textId="77777777" w:rsidR="0045594F" w:rsidRPr="0045594F" w:rsidRDefault="0045594F" w:rsidP="00A23C71">
            <w:pPr>
              <w:jc w:val="center"/>
              <w:rPr>
                <w:sz w:val="24"/>
              </w:rPr>
            </w:pPr>
            <w:r w:rsidRPr="0045594F">
              <w:rPr>
                <w:rFonts w:hint="eastAsia"/>
                <w:sz w:val="24"/>
              </w:rPr>
              <w:t>4</w:t>
            </w:r>
          </w:p>
        </w:tc>
        <w:tc>
          <w:tcPr>
            <w:tcW w:w="1234" w:type="dxa"/>
            <w:vAlign w:val="center"/>
          </w:tcPr>
          <w:p w14:paraId="07018F68" w14:textId="77777777" w:rsidR="0045594F" w:rsidRPr="0045594F" w:rsidRDefault="0045594F" w:rsidP="00A23C71">
            <w:pPr>
              <w:jc w:val="center"/>
              <w:rPr>
                <w:sz w:val="24"/>
              </w:rPr>
            </w:pPr>
            <w:r w:rsidRPr="0045594F">
              <w:rPr>
                <w:rFonts w:hint="eastAsia"/>
                <w:sz w:val="24"/>
              </w:rPr>
              <w:t>电缆槽及桥架安装</w:t>
            </w:r>
          </w:p>
        </w:tc>
        <w:tc>
          <w:tcPr>
            <w:tcW w:w="4295" w:type="dxa"/>
            <w:vAlign w:val="center"/>
          </w:tcPr>
          <w:p w14:paraId="61E73DE7" w14:textId="77777777" w:rsidR="0045594F" w:rsidRPr="0045594F" w:rsidRDefault="0045594F" w:rsidP="00A23C71">
            <w:pPr>
              <w:jc w:val="left"/>
              <w:rPr>
                <w:color w:val="FF0000"/>
                <w:sz w:val="24"/>
              </w:rPr>
            </w:pPr>
            <w:r w:rsidRPr="0045594F">
              <w:rPr>
                <w:rFonts w:hint="eastAsia"/>
                <w:sz w:val="24"/>
              </w:rPr>
              <w:t>镀锌电缆槽安装，规格</w:t>
            </w:r>
            <w:r w:rsidRPr="0045594F">
              <w:rPr>
                <w:sz w:val="24"/>
              </w:rPr>
              <w:t>200*150,</w:t>
            </w:r>
            <w:r w:rsidRPr="0045594F">
              <w:rPr>
                <w:rFonts w:hint="eastAsia"/>
                <w:sz w:val="24"/>
              </w:rPr>
              <w:t>安装高度约</w:t>
            </w:r>
            <w:r w:rsidRPr="0045594F">
              <w:rPr>
                <w:rFonts w:hint="eastAsia"/>
                <w:sz w:val="24"/>
              </w:rPr>
              <w:t>7m</w:t>
            </w:r>
            <w:r w:rsidRPr="0045594F">
              <w:rPr>
                <w:rFonts w:hint="eastAsia"/>
                <w:sz w:val="24"/>
              </w:rPr>
              <w:t>，包括接地内容</w:t>
            </w:r>
          </w:p>
        </w:tc>
        <w:tc>
          <w:tcPr>
            <w:tcW w:w="560" w:type="dxa"/>
            <w:vAlign w:val="center"/>
          </w:tcPr>
          <w:p w14:paraId="7F3EBECD" w14:textId="77777777" w:rsidR="0045594F" w:rsidRPr="0045594F" w:rsidRDefault="0045594F" w:rsidP="00A23C71">
            <w:pPr>
              <w:jc w:val="center"/>
              <w:rPr>
                <w:sz w:val="24"/>
              </w:rPr>
            </w:pPr>
            <w:r w:rsidRPr="0045594F">
              <w:rPr>
                <w:rFonts w:hint="eastAsia"/>
                <w:sz w:val="24"/>
              </w:rPr>
              <w:t>m</w:t>
            </w:r>
          </w:p>
        </w:tc>
        <w:tc>
          <w:tcPr>
            <w:tcW w:w="432" w:type="dxa"/>
            <w:vAlign w:val="center"/>
          </w:tcPr>
          <w:p w14:paraId="252AB04A" w14:textId="77777777" w:rsidR="0045594F" w:rsidRPr="0045594F" w:rsidRDefault="0045594F" w:rsidP="00A23C71">
            <w:pPr>
              <w:jc w:val="center"/>
              <w:rPr>
                <w:sz w:val="24"/>
              </w:rPr>
            </w:pPr>
            <w:r w:rsidRPr="0045594F">
              <w:rPr>
                <w:rFonts w:hint="eastAsia"/>
                <w:sz w:val="24"/>
              </w:rPr>
              <w:t>70</w:t>
            </w:r>
          </w:p>
        </w:tc>
        <w:tc>
          <w:tcPr>
            <w:tcW w:w="1559" w:type="dxa"/>
            <w:vAlign w:val="center"/>
          </w:tcPr>
          <w:p w14:paraId="71B9DD6C" w14:textId="77777777" w:rsidR="0045594F" w:rsidRPr="0045594F" w:rsidRDefault="0045594F" w:rsidP="00A23C71">
            <w:pPr>
              <w:jc w:val="center"/>
              <w:rPr>
                <w:sz w:val="24"/>
              </w:rPr>
            </w:pPr>
            <w:r w:rsidRPr="0045594F">
              <w:rPr>
                <w:rFonts w:hint="eastAsia"/>
                <w:sz w:val="24"/>
              </w:rPr>
              <w:t>乙供材料</w:t>
            </w:r>
          </w:p>
        </w:tc>
      </w:tr>
      <w:tr w:rsidR="0045594F" w:rsidRPr="0045594F" w14:paraId="09F83801" w14:textId="77777777" w:rsidTr="00404EB0">
        <w:trPr>
          <w:trHeight w:val="880"/>
          <w:jc w:val="center"/>
        </w:trPr>
        <w:tc>
          <w:tcPr>
            <w:tcW w:w="533" w:type="dxa"/>
          </w:tcPr>
          <w:p w14:paraId="2E9B6017" w14:textId="77777777" w:rsidR="0045594F" w:rsidRPr="0045594F" w:rsidRDefault="0045594F" w:rsidP="00A23C71">
            <w:pPr>
              <w:jc w:val="center"/>
              <w:rPr>
                <w:sz w:val="24"/>
              </w:rPr>
            </w:pPr>
            <w:r w:rsidRPr="0045594F">
              <w:rPr>
                <w:rFonts w:hint="eastAsia"/>
                <w:sz w:val="24"/>
              </w:rPr>
              <w:t>5</w:t>
            </w:r>
          </w:p>
        </w:tc>
        <w:tc>
          <w:tcPr>
            <w:tcW w:w="1234" w:type="dxa"/>
            <w:vAlign w:val="center"/>
          </w:tcPr>
          <w:p w14:paraId="19C21E0A" w14:textId="77777777" w:rsidR="0045594F" w:rsidRPr="0045594F" w:rsidRDefault="0045594F" w:rsidP="00A23C71">
            <w:pPr>
              <w:jc w:val="center"/>
              <w:rPr>
                <w:sz w:val="24"/>
              </w:rPr>
            </w:pPr>
            <w:r w:rsidRPr="0045594F">
              <w:rPr>
                <w:rFonts w:hint="eastAsia"/>
                <w:sz w:val="24"/>
              </w:rPr>
              <w:t>水泵及电机安装</w:t>
            </w:r>
          </w:p>
        </w:tc>
        <w:tc>
          <w:tcPr>
            <w:tcW w:w="4295" w:type="dxa"/>
            <w:vAlign w:val="center"/>
          </w:tcPr>
          <w:p w14:paraId="47071B48" w14:textId="77777777" w:rsidR="0045594F" w:rsidRPr="0045594F" w:rsidRDefault="0045594F" w:rsidP="00A23C71">
            <w:pPr>
              <w:rPr>
                <w:sz w:val="24"/>
              </w:rPr>
            </w:pPr>
            <w:r w:rsidRPr="0045594F">
              <w:rPr>
                <w:rFonts w:hint="eastAsia"/>
                <w:sz w:val="24"/>
              </w:rPr>
              <w:t>包括混凝土基础、减震装置、水泵与电机支架、水泵及电机等方面安装</w:t>
            </w:r>
          </w:p>
        </w:tc>
        <w:tc>
          <w:tcPr>
            <w:tcW w:w="560" w:type="dxa"/>
            <w:vAlign w:val="center"/>
          </w:tcPr>
          <w:p w14:paraId="76AE7517" w14:textId="77777777" w:rsidR="0045594F" w:rsidRPr="0045594F" w:rsidRDefault="0045594F" w:rsidP="00A23C71">
            <w:pPr>
              <w:jc w:val="center"/>
              <w:rPr>
                <w:sz w:val="24"/>
              </w:rPr>
            </w:pPr>
            <w:r w:rsidRPr="0045594F">
              <w:rPr>
                <w:rFonts w:hint="eastAsia"/>
                <w:sz w:val="24"/>
              </w:rPr>
              <w:t>项</w:t>
            </w:r>
          </w:p>
        </w:tc>
        <w:tc>
          <w:tcPr>
            <w:tcW w:w="432" w:type="dxa"/>
            <w:vAlign w:val="center"/>
          </w:tcPr>
          <w:p w14:paraId="1DCEEEB1" w14:textId="77777777" w:rsidR="0045594F" w:rsidRPr="0045594F" w:rsidRDefault="0045594F" w:rsidP="00A23C71">
            <w:pPr>
              <w:jc w:val="center"/>
              <w:rPr>
                <w:sz w:val="24"/>
              </w:rPr>
            </w:pPr>
            <w:r w:rsidRPr="0045594F">
              <w:rPr>
                <w:rFonts w:hint="eastAsia"/>
                <w:sz w:val="24"/>
              </w:rPr>
              <w:t>1</w:t>
            </w:r>
          </w:p>
        </w:tc>
        <w:tc>
          <w:tcPr>
            <w:tcW w:w="1559" w:type="dxa"/>
            <w:vAlign w:val="center"/>
          </w:tcPr>
          <w:p w14:paraId="26A7AF2E" w14:textId="77777777" w:rsidR="0045594F" w:rsidRPr="0045594F" w:rsidRDefault="0045594F" w:rsidP="00A23C71">
            <w:pPr>
              <w:jc w:val="center"/>
              <w:rPr>
                <w:sz w:val="24"/>
              </w:rPr>
            </w:pPr>
            <w:r w:rsidRPr="0045594F">
              <w:rPr>
                <w:rFonts w:hint="eastAsia"/>
                <w:sz w:val="24"/>
              </w:rPr>
              <w:t>水泵、联轴器、水泵与电机支架乙供，电机甲供</w:t>
            </w:r>
          </w:p>
        </w:tc>
      </w:tr>
      <w:tr w:rsidR="0045594F" w:rsidRPr="0045594F" w14:paraId="08A4DDFB" w14:textId="77777777" w:rsidTr="00404EB0">
        <w:trPr>
          <w:trHeight w:val="880"/>
          <w:jc w:val="center"/>
        </w:trPr>
        <w:tc>
          <w:tcPr>
            <w:tcW w:w="533" w:type="dxa"/>
          </w:tcPr>
          <w:p w14:paraId="12892BFF" w14:textId="77777777" w:rsidR="0045594F" w:rsidRPr="0045594F" w:rsidRDefault="0045594F" w:rsidP="00A23C71">
            <w:pPr>
              <w:jc w:val="center"/>
              <w:rPr>
                <w:sz w:val="24"/>
              </w:rPr>
            </w:pPr>
            <w:r w:rsidRPr="0045594F">
              <w:rPr>
                <w:rFonts w:hint="eastAsia"/>
                <w:sz w:val="24"/>
              </w:rPr>
              <w:lastRenderedPageBreak/>
              <w:t>6</w:t>
            </w:r>
          </w:p>
        </w:tc>
        <w:tc>
          <w:tcPr>
            <w:tcW w:w="1234" w:type="dxa"/>
            <w:vAlign w:val="center"/>
          </w:tcPr>
          <w:p w14:paraId="3369A0DE" w14:textId="77777777" w:rsidR="0045594F" w:rsidRPr="0045594F" w:rsidRDefault="0045594F" w:rsidP="00A23C71">
            <w:pPr>
              <w:jc w:val="center"/>
              <w:rPr>
                <w:sz w:val="24"/>
              </w:rPr>
            </w:pPr>
            <w:r w:rsidRPr="0045594F">
              <w:rPr>
                <w:rFonts w:hint="eastAsia"/>
                <w:sz w:val="24"/>
              </w:rPr>
              <w:t>管道安装</w:t>
            </w:r>
          </w:p>
        </w:tc>
        <w:tc>
          <w:tcPr>
            <w:tcW w:w="4295" w:type="dxa"/>
            <w:vAlign w:val="center"/>
          </w:tcPr>
          <w:p w14:paraId="764D2635" w14:textId="77777777" w:rsidR="0045594F" w:rsidRPr="0045594F" w:rsidRDefault="0045594F" w:rsidP="00A23C71">
            <w:pPr>
              <w:rPr>
                <w:sz w:val="24"/>
              </w:rPr>
            </w:pPr>
            <w:r w:rsidRPr="0045594F">
              <w:rPr>
                <w:rFonts w:hint="eastAsia"/>
                <w:sz w:val="24"/>
              </w:rPr>
              <w:t>D</w:t>
            </w:r>
            <w:r w:rsidRPr="0045594F">
              <w:rPr>
                <w:sz w:val="24"/>
              </w:rPr>
              <w:t>N500,</w:t>
            </w:r>
            <w:r w:rsidRPr="0045594F">
              <w:rPr>
                <w:rFonts w:hint="eastAsia"/>
                <w:sz w:val="24"/>
              </w:rPr>
              <w:t>碳钢</w:t>
            </w:r>
            <w:r w:rsidRPr="0045594F">
              <w:rPr>
                <w:rFonts w:hint="eastAsia"/>
                <w:sz w:val="24"/>
              </w:rPr>
              <w:t>,</w:t>
            </w:r>
            <w:r w:rsidRPr="0045594F">
              <w:rPr>
                <w:rFonts w:hint="eastAsia"/>
                <w:sz w:val="24"/>
              </w:rPr>
              <w:t>包含弯头</w:t>
            </w:r>
            <w:r w:rsidRPr="0045594F">
              <w:rPr>
                <w:rFonts w:hint="eastAsia"/>
                <w:sz w:val="24"/>
              </w:rPr>
              <w:t>5</w:t>
            </w:r>
            <w:r w:rsidRPr="0045594F">
              <w:rPr>
                <w:rFonts w:hint="eastAsia"/>
                <w:sz w:val="24"/>
              </w:rPr>
              <w:t>个及异径管</w:t>
            </w:r>
            <w:r w:rsidRPr="0045594F">
              <w:rPr>
                <w:rFonts w:hint="eastAsia"/>
                <w:sz w:val="24"/>
              </w:rPr>
              <w:t>2</w:t>
            </w:r>
            <w:r w:rsidRPr="0045594F">
              <w:rPr>
                <w:rFonts w:hint="eastAsia"/>
                <w:sz w:val="24"/>
              </w:rPr>
              <w:t>个、管道支架及管箍</w:t>
            </w:r>
            <w:r w:rsidRPr="0045594F">
              <w:rPr>
                <w:rFonts w:hint="eastAsia"/>
                <w:sz w:val="24"/>
              </w:rPr>
              <w:t>2</w:t>
            </w:r>
            <w:r w:rsidRPr="0045594F">
              <w:rPr>
                <w:rFonts w:hint="eastAsia"/>
                <w:sz w:val="24"/>
              </w:rPr>
              <w:t>个等的安装</w:t>
            </w:r>
          </w:p>
        </w:tc>
        <w:tc>
          <w:tcPr>
            <w:tcW w:w="560" w:type="dxa"/>
            <w:vAlign w:val="center"/>
          </w:tcPr>
          <w:p w14:paraId="08BFBCFD" w14:textId="77777777" w:rsidR="0045594F" w:rsidRPr="0045594F" w:rsidRDefault="0045594F" w:rsidP="00A23C71">
            <w:pPr>
              <w:jc w:val="center"/>
              <w:rPr>
                <w:sz w:val="24"/>
              </w:rPr>
            </w:pPr>
            <w:r w:rsidRPr="0045594F">
              <w:rPr>
                <w:sz w:val="24"/>
              </w:rPr>
              <w:t>M</w:t>
            </w:r>
          </w:p>
        </w:tc>
        <w:tc>
          <w:tcPr>
            <w:tcW w:w="432" w:type="dxa"/>
            <w:vAlign w:val="center"/>
          </w:tcPr>
          <w:p w14:paraId="3EC1E198" w14:textId="77777777" w:rsidR="0045594F" w:rsidRPr="0045594F" w:rsidRDefault="0045594F" w:rsidP="00A23C71">
            <w:pPr>
              <w:jc w:val="center"/>
              <w:rPr>
                <w:sz w:val="24"/>
              </w:rPr>
            </w:pPr>
            <w:r w:rsidRPr="0045594F">
              <w:rPr>
                <w:rFonts w:hint="eastAsia"/>
                <w:sz w:val="24"/>
              </w:rPr>
              <w:t>18</w:t>
            </w:r>
          </w:p>
        </w:tc>
        <w:tc>
          <w:tcPr>
            <w:tcW w:w="1559" w:type="dxa"/>
            <w:vAlign w:val="center"/>
          </w:tcPr>
          <w:p w14:paraId="2EF85A17" w14:textId="77777777" w:rsidR="0045594F" w:rsidRPr="0045594F" w:rsidRDefault="0045594F" w:rsidP="00A23C71">
            <w:pPr>
              <w:jc w:val="center"/>
              <w:rPr>
                <w:sz w:val="24"/>
              </w:rPr>
            </w:pPr>
            <w:r w:rsidRPr="0045594F">
              <w:rPr>
                <w:rFonts w:hint="eastAsia"/>
                <w:sz w:val="24"/>
              </w:rPr>
              <w:t>乙供材料</w:t>
            </w:r>
          </w:p>
        </w:tc>
      </w:tr>
      <w:tr w:rsidR="0045594F" w:rsidRPr="0045594F" w14:paraId="00960094" w14:textId="77777777" w:rsidTr="00404EB0">
        <w:trPr>
          <w:trHeight w:val="293"/>
          <w:jc w:val="center"/>
        </w:trPr>
        <w:tc>
          <w:tcPr>
            <w:tcW w:w="533" w:type="dxa"/>
          </w:tcPr>
          <w:p w14:paraId="37E48D72" w14:textId="77777777" w:rsidR="0045594F" w:rsidRPr="0045594F" w:rsidRDefault="0045594F" w:rsidP="00A23C71">
            <w:pPr>
              <w:jc w:val="center"/>
              <w:rPr>
                <w:sz w:val="24"/>
              </w:rPr>
            </w:pPr>
          </w:p>
        </w:tc>
        <w:tc>
          <w:tcPr>
            <w:tcW w:w="1234" w:type="dxa"/>
            <w:vAlign w:val="center"/>
          </w:tcPr>
          <w:p w14:paraId="56132F25" w14:textId="77777777" w:rsidR="0045594F" w:rsidRPr="0045594F" w:rsidRDefault="0045594F" w:rsidP="00A23C71">
            <w:pPr>
              <w:jc w:val="center"/>
              <w:rPr>
                <w:sz w:val="24"/>
              </w:rPr>
            </w:pPr>
            <w:r w:rsidRPr="0045594F">
              <w:rPr>
                <w:rFonts w:hint="eastAsia"/>
                <w:sz w:val="24"/>
              </w:rPr>
              <w:t>油漆</w:t>
            </w:r>
          </w:p>
        </w:tc>
        <w:tc>
          <w:tcPr>
            <w:tcW w:w="4295" w:type="dxa"/>
            <w:vAlign w:val="center"/>
          </w:tcPr>
          <w:p w14:paraId="39048B63" w14:textId="77777777" w:rsidR="0045594F" w:rsidRPr="0045594F" w:rsidRDefault="0045594F" w:rsidP="00A23C71">
            <w:pPr>
              <w:rPr>
                <w:sz w:val="24"/>
              </w:rPr>
            </w:pPr>
            <w:r w:rsidRPr="0045594F">
              <w:rPr>
                <w:rFonts w:hint="eastAsia"/>
                <w:sz w:val="24"/>
              </w:rPr>
              <w:t>管道及支架油漆</w:t>
            </w:r>
          </w:p>
        </w:tc>
        <w:tc>
          <w:tcPr>
            <w:tcW w:w="560" w:type="dxa"/>
            <w:vAlign w:val="center"/>
          </w:tcPr>
          <w:p w14:paraId="7E6432D9" w14:textId="77777777" w:rsidR="0045594F" w:rsidRPr="0045594F" w:rsidRDefault="0045594F" w:rsidP="00A23C71">
            <w:pPr>
              <w:jc w:val="center"/>
              <w:rPr>
                <w:sz w:val="24"/>
              </w:rPr>
            </w:pPr>
            <w:r w:rsidRPr="0045594F">
              <w:rPr>
                <w:sz w:val="24"/>
              </w:rPr>
              <w:t>M2</w:t>
            </w:r>
          </w:p>
        </w:tc>
        <w:tc>
          <w:tcPr>
            <w:tcW w:w="432" w:type="dxa"/>
            <w:vAlign w:val="center"/>
          </w:tcPr>
          <w:p w14:paraId="64FF9F86" w14:textId="77777777" w:rsidR="0045594F" w:rsidRPr="0045594F" w:rsidRDefault="0045594F" w:rsidP="00A23C71">
            <w:pPr>
              <w:jc w:val="center"/>
              <w:rPr>
                <w:sz w:val="24"/>
              </w:rPr>
            </w:pPr>
            <w:r w:rsidRPr="0045594F">
              <w:rPr>
                <w:rFonts w:hint="eastAsia"/>
                <w:sz w:val="24"/>
              </w:rPr>
              <w:t>3</w:t>
            </w:r>
            <w:r w:rsidRPr="0045594F">
              <w:rPr>
                <w:sz w:val="24"/>
              </w:rPr>
              <w:t>0</w:t>
            </w:r>
          </w:p>
        </w:tc>
        <w:tc>
          <w:tcPr>
            <w:tcW w:w="1559" w:type="dxa"/>
            <w:vAlign w:val="center"/>
          </w:tcPr>
          <w:p w14:paraId="3D97B8B6" w14:textId="77777777" w:rsidR="0045594F" w:rsidRPr="0045594F" w:rsidRDefault="0045594F" w:rsidP="00A23C71">
            <w:pPr>
              <w:jc w:val="center"/>
              <w:rPr>
                <w:sz w:val="24"/>
              </w:rPr>
            </w:pPr>
            <w:r w:rsidRPr="0045594F">
              <w:rPr>
                <w:rFonts w:hint="eastAsia"/>
                <w:sz w:val="24"/>
              </w:rPr>
              <w:t>乙供材料</w:t>
            </w:r>
          </w:p>
        </w:tc>
      </w:tr>
      <w:tr w:rsidR="0045594F" w:rsidRPr="0045594F" w14:paraId="586418E7" w14:textId="77777777" w:rsidTr="00404EB0">
        <w:trPr>
          <w:trHeight w:val="293"/>
          <w:jc w:val="center"/>
        </w:trPr>
        <w:tc>
          <w:tcPr>
            <w:tcW w:w="533" w:type="dxa"/>
          </w:tcPr>
          <w:p w14:paraId="15A0D4CE" w14:textId="77777777" w:rsidR="0045594F" w:rsidRPr="0045594F" w:rsidRDefault="0045594F" w:rsidP="00A23C71">
            <w:pPr>
              <w:jc w:val="center"/>
              <w:rPr>
                <w:sz w:val="24"/>
              </w:rPr>
            </w:pPr>
            <w:r w:rsidRPr="0045594F">
              <w:rPr>
                <w:rFonts w:hint="eastAsia"/>
                <w:sz w:val="24"/>
              </w:rPr>
              <w:t>7</w:t>
            </w:r>
          </w:p>
        </w:tc>
        <w:tc>
          <w:tcPr>
            <w:tcW w:w="1234" w:type="dxa"/>
            <w:vAlign w:val="center"/>
          </w:tcPr>
          <w:p w14:paraId="5610AEAA" w14:textId="77777777" w:rsidR="0045594F" w:rsidRPr="0045594F" w:rsidRDefault="0045594F" w:rsidP="00A23C71">
            <w:pPr>
              <w:jc w:val="center"/>
              <w:rPr>
                <w:sz w:val="24"/>
              </w:rPr>
            </w:pPr>
            <w:r w:rsidRPr="0045594F">
              <w:rPr>
                <w:rFonts w:hint="eastAsia"/>
                <w:sz w:val="24"/>
              </w:rPr>
              <w:t>手动阀安装</w:t>
            </w:r>
          </w:p>
        </w:tc>
        <w:tc>
          <w:tcPr>
            <w:tcW w:w="4295" w:type="dxa"/>
            <w:vAlign w:val="center"/>
          </w:tcPr>
          <w:p w14:paraId="59098E34" w14:textId="77777777" w:rsidR="0045594F" w:rsidRPr="0045594F" w:rsidRDefault="0045594F" w:rsidP="00A23C71">
            <w:pPr>
              <w:rPr>
                <w:sz w:val="24"/>
              </w:rPr>
            </w:pPr>
            <w:r w:rsidRPr="0045594F">
              <w:rPr>
                <w:rFonts w:hint="eastAsia"/>
                <w:sz w:val="24"/>
              </w:rPr>
              <w:t>D</w:t>
            </w:r>
            <w:r w:rsidRPr="0045594F">
              <w:rPr>
                <w:sz w:val="24"/>
              </w:rPr>
              <w:t>N500</w:t>
            </w:r>
            <w:r w:rsidRPr="0045594F">
              <w:rPr>
                <w:rFonts w:hint="eastAsia"/>
                <w:sz w:val="24"/>
              </w:rPr>
              <w:t>手动蝶阀安装</w:t>
            </w:r>
          </w:p>
        </w:tc>
        <w:tc>
          <w:tcPr>
            <w:tcW w:w="560" w:type="dxa"/>
            <w:vAlign w:val="center"/>
          </w:tcPr>
          <w:p w14:paraId="5EA14C56" w14:textId="77777777" w:rsidR="0045594F" w:rsidRPr="0045594F" w:rsidRDefault="0045594F" w:rsidP="00A23C71">
            <w:pPr>
              <w:jc w:val="center"/>
              <w:rPr>
                <w:sz w:val="24"/>
              </w:rPr>
            </w:pPr>
            <w:r w:rsidRPr="0045594F">
              <w:rPr>
                <w:rFonts w:hint="eastAsia"/>
                <w:sz w:val="24"/>
              </w:rPr>
              <w:t>个</w:t>
            </w:r>
          </w:p>
        </w:tc>
        <w:tc>
          <w:tcPr>
            <w:tcW w:w="432" w:type="dxa"/>
            <w:vAlign w:val="center"/>
          </w:tcPr>
          <w:p w14:paraId="6CFA6B36" w14:textId="77777777" w:rsidR="0045594F" w:rsidRPr="0045594F" w:rsidRDefault="0045594F" w:rsidP="00A23C71">
            <w:pPr>
              <w:jc w:val="center"/>
              <w:rPr>
                <w:sz w:val="24"/>
              </w:rPr>
            </w:pPr>
            <w:r w:rsidRPr="0045594F">
              <w:rPr>
                <w:rFonts w:hint="eastAsia"/>
                <w:sz w:val="24"/>
              </w:rPr>
              <w:t>2</w:t>
            </w:r>
          </w:p>
        </w:tc>
        <w:tc>
          <w:tcPr>
            <w:tcW w:w="1559" w:type="dxa"/>
            <w:vAlign w:val="center"/>
          </w:tcPr>
          <w:p w14:paraId="5DEFED01" w14:textId="77777777" w:rsidR="0045594F" w:rsidRPr="0045594F" w:rsidRDefault="0045594F" w:rsidP="00A23C71">
            <w:pPr>
              <w:jc w:val="center"/>
              <w:rPr>
                <w:sz w:val="24"/>
              </w:rPr>
            </w:pPr>
            <w:r w:rsidRPr="0045594F">
              <w:rPr>
                <w:rFonts w:hint="eastAsia"/>
                <w:sz w:val="24"/>
              </w:rPr>
              <w:t>乙供材料</w:t>
            </w:r>
          </w:p>
        </w:tc>
      </w:tr>
      <w:tr w:rsidR="0045594F" w:rsidRPr="0045594F" w14:paraId="2DF500DF" w14:textId="77777777" w:rsidTr="00404EB0">
        <w:trPr>
          <w:trHeight w:val="847"/>
          <w:jc w:val="center"/>
        </w:trPr>
        <w:tc>
          <w:tcPr>
            <w:tcW w:w="533" w:type="dxa"/>
          </w:tcPr>
          <w:p w14:paraId="131C3215" w14:textId="77777777" w:rsidR="0045594F" w:rsidRPr="0045594F" w:rsidRDefault="0045594F" w:rsidP="00A23C71">
            <w:pPr>
              <w:jc w:val="center"/>
              <w:rPr>
                <w:sz w:val="24"/>
              </w:rPr>
            </w:pPr>
            <w:r w:rsidRPr="0045594F">
              <w:rPr>
                <w:rFonts w:hint="eastAsia"/>
                <w:sz w:val="24"/>
              </w:rPr>
              <w:t>8</w:t>
            </w:r>
          </w:p>
        </w:tc>
        <w:tc>
          <w:tcPr>
            <w:tcW w:w="1234" w:type="dxa"/>
            <w:vAlign w:val="center"/>
          </w:tcPr>
          <w:p w14:paraId="3BBA1324" w14:textId="77777777" w:rsidR="0045594F" w:rsidRPr="0045594F" w:rsidRDefault="0045594F" w:rsidP="00A23C71">
            <w:pPr>
              <w:jc w:val="center"/>
              <w:rPr>
                <w:sz w:val="24"/>
              </w:rPr>
            </w:pPr>
            <w:r w:rsidRPr="0045594F">
              <w:rPr>
                <w:rFonts w:hint="eastAsia"/>
                <w:sz w:val="24"/>
              </w:rPr>
              <w:t>不锈钢波纹伸缩节安装</w:t>
            </w:r>
          </w:p>
        </w:tc>
        <w:tc>
          <w:tcPr>
            <w:tcW w:w="4295" w:type="dxa"/>
            <w:vAlign w:val="center"/>
          </w:tcPr>
          <w:p w14:paraId="6C7D18CD" w14:textId="77777777" w:rsidR="0045594F" w:rsidRPr="0045594F" w:rsidRDefault="0045594F" w:rsidP="00A23C71">
            <w:pPr>
              <w:rPr>
                <w:sz w:val="24"/>
              </w:rPr>
            </w:pPr>
            <w:r w:rsidRPr="0045594F">
              <w:rPr>
                <w:rFonts w:hint="eastAsia"/>
                <w:sz w:val="24"/>
              </w:rPr>
              <w:t>D</w:t>
            </w:r>
            <w:r w:rsidRPr="0045594F">
              <w:rPr>
                <w:sz w:val="24"/>
              </w:rPr>
              <w:t>N500</w:t>
            </w:r>
            <w:r w:rsidRPr="0045594F">
              <w:rPr>
                <w:rFonts w:hint="eastAsia"/>
                <w:sz w:val="24"/>
              </w:rPr>
              <w:t>不锈钢波纹伸缩节</w:t>
            </w:r>
            <w:r w:rsidRPr="0045594F">
              <w:rPr>
                <w:rFonts w:hint="eastAsia"/>
                <w:sz w:val="24"/>
              </w:rPr>
              <w:t>1</w:t>
            </w:r>
            <w:r w:rsidRPr="0045594F">
              <w:rPr>
                <w:rFonts w:hint="eastAsia"/>
                <w:sz w:val="24"/>
              </w:rPr>
              <w:t>个，</w:t>
            </w:r>
            <w:r w:rsidRPr="0045594F">
              <w:rPr>
                <w:rFonts w:hint="eastAsia"/>
                <w:sz w:val="24"/>
              </w:rPr>
              <w:t>D</w:t>
            </w:r>
            <w:r w:rsidRPr="0045594F">
              <w:rPr>
                <w:sz w:val="24"/>
              </w:rPr>
              <w:t>N450</w:t>
            </w:r>
            <w:r w:rsidRPr="0045594F">
              <w:rPr>
                <w:rFonts w:hint="eastAsia"/>
                <w:sz w:val="24"/>
              </w:rPr>
              <w:t>不锈钢波纹伸缩节，</w:t>
            </w:r>
            <w:r w:rsidRPr="0045594F">
              <w:rPr>
                <w:rFonts w:hint="eastAsia"/>
                <w:sz w:val="24"/>
              </w:rPr>
              <w:t>P</w:t>
            </w:r>
            <w:r w:rsidRPr="0045594F">
              <w:rPr>
                <w:sz w:val="24"/>
              </w:rPr>
              <w:t>N1.</w:t>
            </w:r>
            <w:r w:rsidRPr="0045594F">
              <w:rPr>
                <w:rFonts w:hint="eastAsia"/>
                <w:sz w:val="24"/>
              </w:rPr>
              <w:t>6</w:t>
            </w:r>
          </w:p>
        </w:tc>
        <w:tc>
          <w:tcPr>
            <w:tcW w:w="560" w:type="dxa"/>
            <w:vAlign w:val="center"/>
          </w:tcPr>
          <w:p w14:paraId="162D70AE" w14:textId="77777777" w:rsidR="0045594F" w:rsidRPr="0045594F" w:rsidRDefault="0045594F" w:rsidP="00A23C71">
            <w:pPr>
              <w:jc w:val="center"/>
              <w:rPr>
                <w:sz w:val="24"/>
              </w:rPr>
            </w:pPr>
            <w:r w:rsidRPr="0045594F">
              <w:rPr>
                <w:rFonts w:hint="eastAsia"/>
                <w:sz w:val="24"/>
              </w:rPr>
              <w:t>个</w:t>
            </w:r>
          </w:p>
        </w:tc>
        <w:tc>
          <w:tcPr>
            <w:tcW w:w="432" w:type="dxa"/>
            <w:vAlign w:val="center"/>
          </w:tcPr>
          <w:p w14:paraId="68486E98" w14:textId="77777777" w:rsidR="0045594F" w:rsidRPr="0045594F" w:rsidRDefault="0045594F" w:rsidP="00A23C71">
            <w:pPr>
              <w:jc w:val="center"/>
              <w:rPr>
                <w:sz w:val="24"/>
              </w:rPr>
            </w:pPr>
            <w:r w:rsidRPr="0045594F">
              <w:rPr>
                <w:rFonts w:hint="eastAsia"/>
                <w:sz w:val="24"/>
              </w:rPr>
              <w:t>2</w:t>
            </w:r>
          </w:p>
        </w:tc>
        <w:tc>
          <w:tcPr>
            <w:tcW w:w="1559" w:type="dxa"/>
            <w:vAlign w:val="center"/>
          </w:tcPr>
          <w:p w14:paraId="3DC79D94" w14:textId="77777777" w:rsidR="0045594F" w:rsidRPr="0045594F" w:rsidRDefault="0045594F" w:rsidP="00A23C71">
            <w:pPr>
              <w:jc w:val="center"/>
              <w:rPr>
                <w:sz w:val="24"/>
              </w:rPr>
            </w:pPr>
            <w:r w:rsidRPr="0045594F">
              <w:rPr>
                <w:rFonts w:hint="eastAsia"/>
                <w:sz w:val="24"/>
              </w:rPr>
              <w:t>乙供材料</w:t>
            </w:r>
          </w:p>
        </w:tc>
      </w:tr>
      <w:tr w:rsidR="0045594F" w:rsidRPr="0045594F" w14:paraId="3B14EF29" w14:textId="77777777" w:rsidTr="00404EB0">
        <w:trPr>
          <w:trHeight w:val="586"/>
          <w:jc w:val="center"/>
        </w:trPr>
        <w:tc>
          <w:tcPr>
            <w:tcW w:w="533" w:type="dxa"/>
          </w:tcPr>
          <w:p w14:paraId="2B2F3724" w14:textId="77777777" w:rsidR="0045594F" w:rsidRPr="0045594F" w:rsidRDefault="0045594F" w:rsidP="00A23C71">
            <w:pPr>
              <w:jc w:val="center"/>
              <w:rPr>
                <w:sz w:val="24"/>
              </w:rPr>
            </w:pPr>
            <w:r w:rsidRPr="0045594F">
              <w:rPr>
                <w:rFonts w:hint="eastAsia"/>
                <w:sz w:val="24"/>
              </w:rPr>
              <w:t>9</w:t>
            </w:r>
          </w:p>
        </w:tc>
        <w:tc>
          <w:tcPr>
            <w:tcW w:w="1234" w:type="dxa"/>
            <w:vAlign w:val="center"/>
          </w:tcPr>
          <w:p w14:paraId="4D632889" w14:textId="77777777" w:rsidR="0045594F" w:rsidRPr="0045594F" w:rsidRDefault="0045594F" w:rsidP="00A23C71">
            <w:pPr>
              <w:jc w:val="center"/>
              <w:rPr>
                <w:sz w:val="24"/>
              </w:rPr>
            </w:pPr>
            <w:r w:rsidRPr="0045594F">
              <w:rPr>
                <w:rFonts w:hint="eastAsia"/>
                <w:sz w:val="24"/>
              </w:rPr>
              <w:t>角式扩散过滤器</w:t>
            </w:r>
          </w:p>
        </w:tc>
        <w:tc>
          <w:tcPr>
            <w:tcW w:w="4295" w:type="dxa"/>
            <w:vAlign w:val="center"/>
          </w:tcPr>
          <w:p w14:paraId="7016DC0B" w14:textId="77777777" w:rsidR="0045594F" w:rsidRPr="0045594F" w:rsidRDefault="0045594F" w:rsidP="00A23C71">
            <w:pPr>
              <w:rPr>
                <w:sz w:val="24"/>
              </w:rPr>
            </w:pPr>
            <w:r w:rsidRPr="0045594F">
              <w:rPr>
                <w:rFonts w:hint="eastAsia"/>
                <w:sz w:val="24"/>
              </w:rPr>
              <w:t>D</w:t>
            </w:r>
            <w:r w:rsidRPr="0045594F">
              <w:rPr>
                <w:sz w:val="24"/>
              </w:rPr>
              <w:t>N500</w:t>
            </w:r>
            <w:r w:rsidRPr="0045594F">
              <w:rPr>
                <w:rFonts w:hint="eastAsia"/>
                <w:sz w:val="24"/>
              </w:rPr>
              <w:t>，</w:t>
            </w:r>
            <w:r w:rsidRPr="0045594F">
              <w:rPr>
                <w:rFonts w:hint="eastAsia"/>
                <w:sz w:val="24"/>
              </w:rPr>
              <w:t>P</w:t>
            </w:r>
            <w:r w:rsidRPr="0045594F">
              <w:rPr>
                <w:sz w:val="24"/>
              </w:rPr>
              <w:t>N1.6</w:t>
            </w:r>
          </w:p>
        </w:tc>
        <w:tc>
          <w:tcPr>
            <w:tcW w:w="560" w:type="dxa"/>
            <w:vAlign w:val="center"/>
          </w:tcPr>
          <w:p w14:paraId="38048EC1" w14:textId="77777777" w:rsidR="0045594F" w:rsidRPr="0045594F" w:rsidRDefault="0045594F" w:rsidP="00A23C71">
            <w:pPr>
              <w:jc w:val="center"/>
              <w:rPr>
                <w:sz w:val="24"/>
              </w:rPr>
            </w:pPr>
            <w:r w:rsidRPr="0045594F">
              <w:rPr>
                <w:rFonts w:hint="eastAsia"/>
                <w:sz w:val="24"/>
              </w:rPr>
              <w:t>个</w:t>
            </w:r>
          </w:p>
        </w:tc>
        <w:tc>
          <w:tcPr>
            <w:tcW w:w="432" w:type="dxa"/>
            <w:vAlign w:val="center"/>
          </w:tcPr>
          <w:p w14:paraId="21E5463A" w14:textId="77777777" w:rsidR="0045594F" w:rsidRPr="0045594F" w:rsidRDefault="0045594F" w:rsidP="00A23C71">
            <w:pPr>
              <w:jc w:val="center"/>
              <w:rPr>
                <w:sz w:val="24"/>
              </w:rPr>
            </w:pPr>
            <w:r w:rsidRPr="0045594F">
              <w:rPr>
                <w:rFonts w:hint="eastAsia"/>
                <w:sz w:val="24"/>
              </w:rPr>
              <w:t>1</w:t>
            </w:r>
          </w:p>
        </w:tc>
        <w:tc>
          <w:tcPr>
            <w:tcW w:w="1559" w:type="dxa"/>
            <w:vAlign w:val="center"/>
          </w:tcPr>
          <w:p w14:paraId="73C3D6D0" w14:textId="77777777" w:rsidR="0045594F" w:rsidRPr="0045594F" w:rsidRDefault="0045594F" w:rsidP="00A23C71">
            <w:pPr>
              <w:jc w:val="center"/>
              <w:rPr>
                <w:sz w:val="24"/>
              </w:rPr>
            </w:pPr>
            <w:r w:rsidRPr="0045594F">
              <w:rPr>
                <w:rFonts w:hint="eastAsia"/>
                <w:sz w:val="24"/>
              </w:rPr>
              <w:t>乙供材料</w:t>
            </w:r>
          </w:p>
        </w:tc>
      </w:tr>
      <w:tr w:rsidR="0045594F" w:rsidRPr="0045594F" w14:paraId="07948962" w14:textId="77777777" w:rsidTr="00404EB0">
        <w:trPr>
          <w:trHeight w:val="293"/>
          <w:jc w:val="center"/>
        </w:trPr>
        <w:tc>
          <w:tcPr>
            <w:tcW w:w="533" w:type="dxa"/>
          </w:tcPr>
          <w:p w14:paraId="2D27CCA4" w14:textId="77777777" w:rsidR="0045594F" w:rsidRPr="0045594F" w:rsidRDefault="0045594F" w:rsidP="00A23C71">
            <w:pPr>
              <w:jc w:val="center"/>
              <w:rPr>
                <w:sz w:val="24"/>
              </w:rPr>
            </w:pPr>
            <w:r w:rsidRPr="0045594F">
              <w:rPr>
                <w:rFonts w:hint="eastAsia"/>
                <w:sz w:val="24"/>
              </w:rPr>
              <w:t>10</w:t>
            </w:r>
          </w:p>
        </w:tc>
        <w:tc>
          <w:tcPr>
            <w:tcW w:w="1234" w:type="dxa"/>
            <w:vAlign w:val="center"/>
          </w:tcPr>
          <w:p w14:paraId="6AE273C3" w14:textId="77777777" w:rsidR="0045594F" w:rsidRPr="0045594F" w:rsidRDefault="0045594F" w:rsidP="00A23C71">
            <w:pPr>
              <w:jc w:val="center"/>
              <w:rPr>
                <w:sz w:val="24"/>
              </w:rPr>
            </w:pPr>
            <w:r w:rsidRPr="0045594F">
              <w:rPr>
                <w:rFonts w:hint="eastAsia"/>
                <w:sz w:val="24"/>
              </w:rPr>
              <w:t>止回阀</w:t>
            </w:r>
          </w:p>
        </w:tc>
        <w:tc>
          <w:tcPr>
            <w:tcW w:w="4295" w:type="dxa"/>
            <w:vAlign w:val="center"/>
          </w:tcPr>
          <w:p w14:paraId="0C7FE4EC" w14:textId="77777777" w:rsidR="0045594F" w:rsidRPr="0045594F" w:rsidRDefault="0045594F" w:rsidP="00A23C71">
            <w:pPr>
              <w:rPr>
                <w:sz w:val="24"/>
              </w:rPr>
            </w:pPr>
            <w:r w:rsidRPr="0045594F">
              <w:rPr>
                <w:rFonts w:hint="eastAsia"/>
                <w:sz w:val="24"/>
              </w:rPr>
              <w:t>D</w:t>
            </w:r>
            <w:r w:rsidRPr="0045594F">
              <w:rPr>
                <w:sz w:val="24"/>
              </w:rPr>
              <w:t>N500</w:t>
            </w:r>
            <w:r w:rsidRPr="0045594F">
              <w:rPr>
                <w:rFonts w:hint="eastAsia"/>
                <w:sz w:val="24"/>
              </w:rPr>
              <w:t>静音止回阀安装</w:t>
            </w:r>
          </w:p>
        </w:tc>
        <w:tc>
          <w:tcPr>
            <w:tcW w:w="560" w:type="dxa"/>
            <w:vAlign w:val="center"/>
          </w:tcPr>
          <w:p w14:paraId="217DE690" w14:textId="77777777" w:rsidR="0045594F" w:rsidRPr="0045594F" w:rsidRDefault="0045594F" w:rsidP="00A23C71">
            <w:pPr>
              <w:jc w:val="center"/>
              <w:rPr>
                <w:sz w:val="24"/>
              </w:rPr>
            </w:pPr>
            <w:r w:rsidRPr="0045594F">
              <w:rPr>
                <w:rFonts w:hint="eastAsia"/>
                <w:sz w:val="24"/>
              </w:rPr>
              <w:t>个</w:t>
            </w:r>
          </w:p>
        </w:tc>
        <w:tc>
          <w:tcPr>
            <w:tcW w:w="432" w:type="dxa"/>
            <w:vAlign w:val="center"/>
          </w:tcPr>
          <w:p w14:paraId="7602D7F5" w14:textId="77777777" w:rsidR="0045594F" w:rsidRPr="0045594F" w:rsidRDefault="0045594F" w:rsidP="00A23C71">
            <w:pPr>
              <w:jc w:val="center"/>
              <w:rPr>
                <w:sz w:val="24"/>
              </w:rPr>
            </w:pPr>
            <w:r w:rsidRPr="0045594F">
              <w:rPr>
                <w:rFonts w:hint="eastAsia"/>
                <w:sz w:val="24"/>
              </w:rPr>
              <w:t>1</w:t>
            </w:r>
          </w:p>
        </w:tc>
        <w:tc>
          <w:tcPr>
            <w:tcW w:w="1559" w:type="dxa"/>
            <w:vAlign w:val="center"/>
          </w:tcPr>
          <w:p w14:paraId="6623D44D" w14:textId="77777777" w:rsidR="0045594F" w:rsidRPr="0045594F" w:rsidRDefault="0045594F" w:rsidP="00A23C71">
            <w:pPr>
              <w:jc w:val="center"/>
              <w:rPr>
                <w:sz w:val="24"/>
              </w:rPr>
            </w:pPr>
            <w:r w:rsidRPr="0045594F">
              <w:rPr>
                <w:rFonts w:hint="eastAsia"/>
                <w:sz w:val="24"/>
              </w:rPr>
              <w:t>乙供材料</w:t>
            </w:r>
          </w:p>
        </w:tc>
      </w:tr>
      <w:tr w:rsidR="0045594F" w:rsidRPr="0045594F" w14:paraId="5C06C975" w14:textId="77777777" w:rsidTr="00404EB0">
        <w:trPr>
          <w:trHeight w:val="586"/>
          <w:jc w:val="center"/>
        </w:trPr>
        <w:tc>
          <w:tcPr>
            <w:tcW w:w="533" w:type="dxa"/>
          </w:tcPr>
          <w:p w14:paraId="68672E4B" w14:textId="77777777" w:rsidR="0045594F" w:rsidRPr="0045594F" w:rsidRDefault="0045594F" w:rsidP="00A23C71">
            <w:pPr>
              <w:jc w:val="center"/>
              <w:rPr>
                <w:sz w:val="24"/>
              </w:rPr>
            </w:pPr>
            <w:r w:rsidRPr="0045594F">
              <w:rPr>
                <w:rFonts w:hint="eastAsia"/>
                <w:sz w:val="24"/>
              </w:rPr>
              <w:t>11</w:t>
            </w:r>
          </w:p>
        </w:tc>
        <w:tc>
          <w:tcPr>
            <w:tcW w:w="1234" w:type="dxa"/>
            <w:vAlign w:val="center"/>
          </w:tcPr>
          <w:p w14:paraId="5967EE34" w14:textId="77777777" w:rsidR="0045594F" w:rsidRPr="0045594F" w:rsidRDefault="0045594F" w:rsidP="00A23C71">
            <w:pPr>
              <w:jc w:val="center"/>
              <w:rPr>
                <w:sz w:val="24"/>
              </w:rPr>
            </w:pPr>
            <w:r w:rsidRPr="0045594F">
              <w:rPr>
                <w:rFonts w:hint="eastAsia"/>
                <w:sz w:val="24"/>
              </w:rPr>
              <w:t>排污阀及排污管</w:t>
            </w:r>
          </w:p>
        </w:tc>
        <w:tc>
          <w:tcPr>
            <w:tcW w:w="4295" w:type="dxa"/>
            <w:vAlign w:val="center"/>
          </w:tcPr>
          <w:p w14:paraId="032A1D82" w14:textId="77777777" w:rsidR="0045594F" w:rsidRPr="0045594F" w:rsidRDefault="0045594F" w:rsidP="00A23C71">
            <w:pPr>
              <w:rPr>
                <w:sz w:val="24"/>
              </w:rPr>
            </w:pPr>
            <w:r w:rsidRPr="0045594F">
              <w:rPr>
                <w:rFonts w:hint="eastAsia"/>
                <w:sz w:val="24"/>
              </w:rPr>
              <w:t>D</w:t>
            </w:r>
            <w:r w:rsidRPr="0045594F">
              <w:rPr>
                <w:sz w:val="24"/>
              </w:rPr>
              <w:t>N50</w:t>
            </w:r>
            <w:r w:rsidRPr="0045594F">
              <w:rPr>
                <w:rFonts w:hint="eastAsia"/>
                <w:sz w:val="24"/>
              </w:rPr>
              <w:t>铜闸阀</w:t>
            </w:r>
            <w:r w:rsidRPr="0045594F">
              <w:rPr>
                <w:rFonts w:hint="eastAsia"/>
                <w:sz w:val="24"/>
              </w:rPr>
              <w:t>1</w:t>
            </w:r>
            <w:r w:rsidRPr="0045594F">
              <w:rPr>
                <w:rFonts w:hint="eastAsia"/>
                <w:sz w:val="24"/>
              </w:rPr>
              <w:t>个，排污管</w:t>
            </w:r>
            <w:r w:rsidRPr="0045594F">
              <w:rPr>
                <w:rFonts w:hint="eastAsia"/>
                <w:sz w:val="24"/>
              </w:rPr>
              <w:t>2.5m</w:t>
            </w:r>
          </w:p>
        </w:tc>
        <w:tc>
          <w:tcPr>
            <w:tcW w:w="560" w:type="dxa"/>
            <w:vAlign w:val="center"/>
          </w:tcPr>
          <w:p w14:paraId="01BAA4D3" w14:textId="77777777" w:rsidR="0045594F" w:rsidRPr="0045594F" w:rsidRDefault="0045594F" w:rsidP="00A23C71">
            <w:pPr>
              <w:jc w:val="center"/>
              <w:rPr>
                <w:sz w:val="24"/>
              </w:rPr>
            </w:pPr>
            <w:r w:rsidRPr="0045594F">
              <w:rPr>
                <w:rFonts w:hint="eastAsia"/>
                <w:sz w:val="24"/>
              </w:rPr>
              <w:t>项</w:t>
            </w:r>
          </w:p>
        </w:tc>
        <w:tc>
          <w:tcPr>
            <w:tcW w:w="432" w:type="dxa"/>
            <w:vAlign w:val="center"/>
          </w:tcPr>
          <w:p w14:paraId="7051E6A7" w14:textId="77777777" w:rsidR="0045594F" w:rsidRPr="0045594F" w:rsidRDefault="0045594F" w:rsidP="00A23C71">
            <w:pPr>
              <w:jc w:val="center"/>
              <w:rPr>
                <w:sz w:val="24"/>
              </w:rPr>
            </w:pPr>
            <w:r w:rsidRPr="0045594F">
              <w:rPr>
                <w:rFonts w:hint="eastAsia"/>
                <w:sz w:val="24"/>
              </w:rPr>
              <w:t>1</w:t>
            </w:r>
          </w:p>
        </w:tc>
        <w:tc>
          <w:tcPr>
            <w:tcW w:w="1559" w:type="dxa"/>
            <w:vAlign w:val="center"/>
          </w:tcPr>
          <w:p w14:paraId="110A87C2" w14:textId="77777777" w:rsidR="0045594F" w:rsidRPr="0045594F" w:rsidRDefault="0045594F" w:rsidP="00A23C71">
            <w:pPr>
              <w:jc w:val="center"/>
              <w:rPr>
                <w:sz w:val="24"/>
              </w:rPr>
            </w:pPr>
            <w:r w:rsidRPr="0045594F">
              <w:rPr>
                <w:rFonts w:hint="eastAsia"/>
                <w:sz w:val="24"/>
              </w:rPr>
              <w:t>乙供材料</w:t>
            </w:r>
          </w:p>
        </w:tc>
      </w:tr>
      <w:tr w:rsidR="0045594F" w:rsidRPr="0045594F" w14:paraId="3CDB111D" w14:textId="77777777" w:rsidTr="00404EB0">
        <w:trPr>
          <w:trHeight w:val="277"/>
          <w:jc w:val="center"/>
        </w:trPr>
        <w:tc>
          <w:tcPr>
            <w:tcW w:w="533" w:type="dxa"/>
          </w:tcPr>
          <w:p w14:paraId="0B6B7F40" w14:textId="77777777" w:rsidR="0045594F" w:rsidRPr="0045594F" w:rsidRDefault="0045594F" w:rsidP="00A23C71">
            <w:pPr>
              <w:jc w:val="center"/>
              <w:rPr>
                <w:sz w:val="24"/>
              </w:rPr>
            </w:pPr>
            <w:r w:rsidRPr="0045594F">
              <w:rPr>
                <w:rFonts w:hint="eastAsia"/>
                <w:sz w:val="24"/>
              </w:rPr>
              <w:t>12</w:t>
            </w:r>
          </w:p>
        </w:tc>
        <w:tc>
          <w:tcPr>
            <w:tcW w:w="1234" w:type="dxa"/>
            <w:vAlign w:val="center"/>
          </w:tcPr>
          <w:p w14:paraId="35FD6363" w14:textId="77777777" w:rsidR="0045594F" w:rsidRPr="0045594F" w:rsidRDefault="0045594F" w:rsidP="00A23C71">
            <w:pPr>
              <w:jc w:val="center"/>
              <w:rPr>
                <w:sz w:val="24"/>
              </w:rPr>
            </w:pPr>
            <w:r w:rsidRPr="0045594F">
              <w:rPr>
                <w:rFonts w:hint="eastAsia"/>
                <w:sz w:val="24"/>
              </w:rPr>
              <w:t>压力表</w:t>
            </w:r>
          </w:p>
        </w:tc>
        <w:tc>
          <w:tcPr>
            <w:tcW w:w="4295" w:type="dxa"/>
            <w:vAlign w:val="center"/>
          </w:tcPr>
          <w:p w14:paraId="54DA9C17" w14:textId="77777777" w:rsidR="0045594F" w:rsidRPr="0045594F" w:rsidRDefault="0045594F" w:rsidP="00A23C71">
            <w:pPr>
              <w:rPr>
                <w:sz w:val="24"/>
              </w:rPr>
            </w:pPr>
            <w:r w:rsidRPr="0045594F">
              <w:rPr>
                <w:rFonts w:hint="eastAsia"/>
                <w:sz w:val="24"/>
              </w:rPr>
              <w:t>0~1</w:t>
            </w:r>
            <w:r w:rsidRPr="0045594F">
              <w:rPr>
                <w:sz w:val="24"/>
              </w:rPr>
              <w:t>Mpa</w:t>
            </w:r>
          </w:p>
        </w:tc>
        <w:tc>
          <w:tcPr>
            <w:tcW w:w="560" w:type="dxa"/>
            <w:vAlign w:val="center"/>
          </w:tcPr>
          <w:p w14:paraId="61A2F100" w14:textId="77777777" w:rsidR="0045594F" w:rsidRPr="0045594F" w:rsidRDefault="0045594F" w:rsidP="00A23C71">
            <w:pPr>
              <w:jc w:val="center"/>
              <w:rPr>
                <w:sz w:val="24"/>
              </w:rPr>
            </w:pPr>
            <w:r w:rsidRPr="0045594F">
              <w:rPr>
                <w:rFonts w:hint="eastAsia"/>
                <w:sz w:val="24"/>
              </w:rPr>
              <w:t>个</w:t>
            </w:r>
          </w:p>
        </w:tc>
        <w:tc>
          <w:tcPr>
            <w:tcW w:w="432" w:type="dxa"/>
            <w:vAlign w:val="center"/>
          </w:tcPr>
          <w:p w14:paraId="43047440" w14:textId="77777777" w:rsidR="0045594F" w:rsidRPr="0045594F" w:rsidRDefault="0045594F" w:rsidP="00A23C71">
            <w:pPr>
              <w:jc w:val="center"/>
              <w:rPr>
                <w:sz w:val="24"/>
              </w:rPr>
            </w:pPr>
            <w:r w:rsidRPr="0045594F">
              <w:rPr>
                <w:rFonts w:hint="eastAsia"/>
                <w:sz w:val="24"/>
              </w:rPr>
              <w:t>4</w:t>
            </w:r>
          </w:p>
        </w:tc>
        <w:tc>
          <w:tcPr>
            <w:tcW w:w="1559" w:type="dxa"/>
            <w:vAlign w:val="center"/>
          </w:tcPr>
          <w:p w14:paraId="1CECA0A1" w14:textId="77777777" w:rsidR="0045594F" w:rsidRPr="0045594F" w:rsidRDefault="0045594F" w:rsidP="00A23C71">
            <w:pPr>
              <w:jc w:val="center"/>
              <w:rPr>
                <w:sz w:val="24"/>
              </w:rPr>
            </w:pPr>
            <w:r w:rsidRPr="0045594F">
              <w:rPr>
                <w:rFonts w:hint="eastAsia"/>
                <w:sz w:val="24"/>
              </w:rPr>
              <w:t>乙供材料</w:t>
            </w:r>
          </w:p>
        </w:tc>
      </w:tr>
      <w:tr w:rsidR="0045594F" w:rsidRPr="0045594F" w14:paraId="02812CC2" w14:textId="77777777" w:rsidTr="00404EB0">
        <w:trPr>
          <w:trHeight w:val="586"/>
          <w:jc w:val="center"/>
        </w:trPr>
        <w:tc>
          <w:tcPr>
            <w:tcW w:w="533" w:type="dxa"/>
          </w:tcPr>
          <w:p w14:paraId="3B2C4A18" w14:textId="77777777" w:rsidR="0045594F" w:rsidRPr="0045594F" w:rsidRDefault="0045594F" w:rsidP="00A23C71">
            <w:pPr>
              <w:jc w:val="center"/>
              <w:rPr>
                <w:sz w:val="24"/>
              </w:rPr>
            </w:pPr>
            <w:r w:rsidRPr="0045594F">
              <w:rPr>
                <w:rFonts w:hint="eastAsia"/>
                <w:sz w:val="24"/>
              </w:rPr>
              <w:t>13</w:t>
            </w:r>
          </w:p>
        </w:tc>
        <w:tc>
          <w:tcPr>
            <w:tcW w:w="1234" w:type="dxa"/>
            <w:vAlign w:val="center"/>
          </w:tcPr>
          <w:p w14:paraId="2D235C47" w14:textId="77777777" w:rsidR="0045594F" w:rsidRPr="0045594F" w:rsidRDefault="0045594F" w:rsidP="00A23C71">
            <w:pPr>
              <w:jc w:val="center"/>
              <w:rPr>
                <w:sz w:val="24"/>
              </w:rPr>
            </w:pPr>
            <w:r w:rsidRPr="0045594F">
              <w:rPr>
                <w:rFonts w:hint="eastAsia"/>
                <w:sz w:val="24"/>
              </w:rPr>
              <w:t>压差开关安装</w:t>
            </w:r>
          </w:p>
        </w:tc>
        <w:tc>
          <w:tcPr>
            <w:tcW w:w="4295" w:type="dxa"/>
            <w:vAlign w:val="center"/>
          </w:tcPr>
          <w:p w14:paraId="4097D64D" w14:textId="77777777" w:rsidR="0045594F" w:rsidRPr="0045594F" w:rsidRDefault="0045594F" w:rsidP="00A23C71">
            <w:pPr>
              <w:rPr>
                <w:sz w:val="24"/>
              </w:rPr>
            </w:pPr>
            <w:r w:rsidRPr="0045594F">
              <w:rPr>
                <w:rFonts w:hint="eastAsia"/>
                <w:sz w:val="24"/>
              </w:rPr>
              <w:t>包括压差开关及相应铜管安装，铜管直径</w:t>
            </w:r>
            <w:r w:rsidRPr="0045594F">
              <w:rPr>
                <w:rFonts w:hint="eastAsia"/>
                <w:sz w:val="24"/>
              </w:rPr>
              <w:t>8</w:t>
            </w:r>
            <w:r w:rsidRPr="0045594F">
              <w:rPr>
                <w:sz w:val="24"/>
              </w:rPr>
              <w:t>mm</w:t>
            </w:r>
            <w:r w:rsidRPr="0045594F">
              <w:rPr>
                <w:rFonts w:hint="eastAsia"/>
                <w:sz w:val="24"/>
              </w:rPr>
              <w:t>长度</w:t>
            </w:r>
            <w:r w:rsidRPr="0045594F">
              <w:rPr>
                <w:rFonts w:hint="eastAsia"/>
                <w:sz w:val="24"/>
              </w:rPr>
              <w:t>12m</w:t>
            </w:r>
          </w:p>
        </w:tc>
        <w:tc>
          <w:tcPr>
            <w:tcW w:w="560" w:type="dxa"/>
            <w:vAlign w:val="center"/>
          </w:tcPr>
          <w:p w14:paraId="1C051EE4" w14:textId="77777777" w:rsidR="0045594F" w:rsidRPr="0045594F" w:rsidRDefault="0045594F" w:rsidP="00A23C71">
            <w:pPr>
              <w:jc w:val="center"/>
              <w:rPr>
                <w:sz w:val="24"/>
              </w:rPr>
            </w:pPr>
            <w:r w:rsidRPr="0045594F">
              <w:rPr>
                <w:rFonts w:hint="eastAsia"/>
                <w:sz w:val="24"/>
              </w:rPr>
              <w:t>项</w:t>
            </w:r>
          </w:p>
        </w:tc>
        <w:tc>
          <w:tcPr>
            <w:tcW w:w="432" w:type="dxa"/>
            <w:vAlign w:val="center"/>
          </w:tcPr>
          <w:p w14:paraId="0B7EDF48" w14:textId="77777777" w:rsidR="0045594F" w:rsidRPr="0045594F" w:rsidRDefault="0045594F" w:rsidP="00A23C71">
            <w:pPr>
              <w:jc w:val="center"/>
              <w:rPr>
                <w:sz w:val="24"/>
              </w:rPr>
            </w:pPr>
            <w:r w:rsidRPr="0045594F">
              <w:rPr>
                <w:rFonts w:hint="eastAsia"/>
                <w:sz w:val="24"/>
              </w:rPr>
              <w:t>2</w:t>
            </w:r>
          </w:p>
        </w:tc>
        <w:tc>
          <w:tcPr>
            <w:tcW w:w="1559" w:type="dxa"/>
            <w:vAlign w:val="center"/>
          </w:tcPr>
          <w:p w14:paraId="1D488774" w14:textId="77777777" w:rsidR="0045594F" w:rsidRPr="0045594F" w:rsidRDefault="0045594F" w:rsidP="00A23C71">
            <w:pPr>
              <w:jc w:val="center"/>
              <w:rPr>
                <w:sz w:val="24"/>
              </w:rPr>
            </w:pPr>
            <w:r w:rsidRPr="0045594F">
              <w:rPr>
                <w:rFonts w:hint="eastAsia"/>
                <w:sz w:val="24"/>
              </w:rPr>
              <w:t>乙供材料</w:t>
            </w:r>
          </w:p>
        </w:tc>
      </w:tr>
      <w:tr w:rsidR="0045594F" w:rsidRPr="0045594F" w14:paraId="77665030" w14:textId="77777777" w:rsidTr="00404EB0">
        <w:trPr>
          <w:trHeight w:val="293"/>
          <w:jc w:val="center"/>
        </w:trPr>
        <w:tc>
          <w:tcPr>
            <w:tcW w:w="533" w:type="dxa"/>
          </w:tcPr>
          <w:p w14:paraId="309ECA1F" w14:textId="77777777" w:rsidR="0045594F" w:rsidRPr="0045594F" w:rsidRDefault="0045594F" w:rsidP="00A23C71">
            <w:pPr>
              <w:jc w:val="center"/>
              <w:rPr>
                <w:sz w:val="24"/>
              </w:rPr>
            </w:pPr>
            <w:r w:rsidRPr="0045594F">
              <w:rPr>
                <w:rFonts w:hint="eastAsia"/>
                <w:sz w:val="24"/>
              </w:rPr>
              <w:t>14</w:t>
            </w:r>
          </w:p>
        </w:tc>
        <w:tc>
          <w:tcPr>
            <w:tcW w:w="1234" w:type="dxa"/>
            <w:vAlign w:val="center"/>
          </w:tcPr>
          <w:p w14:paraId="56BCD138" w14:textId="77777777" w:rsidR="0045594F" w:rsidRPr="0045594F" w:rsidRDefault="0045594F" w:rsidP="00A23C71">
            <w:pPr>
              <w:jc w:val="center"/>
              <w:rPr>
                <w:sz w:val="24"/>
              </w:rPr>
            </w:pPr>
            <w:r w:rsidRPr="0045594F">
              <w:rPr>
                <w:rFonts w:hint="eastAsia"/>
                <w:sz w:val="24"/>
              </w:rPr>
              <w:t>保温安装</w:t>
            </w:r>
          </w:p>
        </w:tc>
        <w:tc>
          <w:tcPr>
            <w:tcW w:w="4295" w:type="dxa"/>
            <w:vAlign w:val="center"/>
          </w:tcPr>
          <w:p w14:paraId="24B3268A" w14:textId="77777777" w:rsidR="0045594F" w:rsidRPr="0045594F" w:rsidRDefault="0045594F" w:rsidP="00A23C71">
            <w:pPr>
              <w:rPr>
                <w:sz w:val="24"/>
              </w:rPr>
            </w:pPr>
            <w:r w:rsidRPr="0045594F">
              <w:rPr>
                <w:rFonts w:hint="eastAsia"/>
                <w:sz w:val="24"/>
              </w:rPr>
              <w:t>32</w:t>
            </w:r>
            <w:r w:rsidRPr="0045594F">
              <w:rPr>
                <w:sz w:val="24"/>
              </w:rPr>
              <w:t>mm</w:t>
            </w:r>
            <w:r w:rsidRPr="0045594F">
              <w:rPr>
                <w:rFonts w:hint="eastAsia"/>
                <w:sz w:val="24"/>
              </w:rPr>
              <w:t>，两层</w:t>
            </w:r>
          </w:p>
        </w:tc>
        <w:tc>
          <w:tcPr>
            <w:tcW w:w="560" w:type="dxa"/>
            <w:vAlign w:val="center"/>
          </w:tcPr>
          <w:p w14:paraId="07DA43C5" w14:textId="77777777" w:rsidR="0045594F" w:rsidRPr="0045594F" w:rsidRDefault="0045594F" w:rsidP="00A23C71">
            <w:pPr>
              <w:jc w:val="center"/>
              <w:rPr>
                <w:sz w:val="24"/>
              </w:rPr>
            </w:pPr>
            <w:r w:rsidRPr="0045594F">
              <w:rPr>
                <w:sz w:val="24"/>
              </w:rPr>
              <w:t>M</w:t>
            </w:r>
            <w:r w:rsidRPr="0045594F">
              <w:rPr>
                <w:rFonts w:hint="eastAsia"/>
                <w:sz w:val="24"/>
              </w:rPr>
              <w:t>3</w:t>
            </w:r>
          </w:p>
        </w:tc>
        <w:tc>
          <w:tcPr>
            <w:tcW w:w="432" w:type="dxa"/>
            <w:vAlign w:val="center"/>
          </w:tcPr>
          <w:p w14:paraId="5B66828E" w14:textId="77777777" w:rsidR="0045594F" w:rsidRPr="0045594F" w:rsidRDefault="0045594F" w:rsidP="00A23C71">
            <w:pPr>
              <w:jc w:val="center"/>
              <w:rPr>
                <w:sz w:val="24"/>
              </w:rPr>
            </w:pPr>
            <w:r w:rsidRPr="0045594F">
              <w:rPr>
                <w:rFonts w:hint="eastAsia"/>
                <w:sz w:val="24"/>
              </w:rPr>
              <w:t>3.2</w:t>
            </w:r>
          </w:p>
        </w:tc>
        <w:tc>
          <w:tcPr>
            <w:tcW w:w="1559" w:type="dxa"/>
            <w:vAlign w:val="center"/>
          </w:tcPr>
          <w:p w14:paraId="06AB5EF3" w14:textId="77777777" w:rsidR="0045594F" w:rsidRPr="0045594F" w:rsidRDefault="0045594F" w:rsidP="00A23C71">
            <w:pPr>
              <w:jc w:val="center"/>
              <w:rPr>
                <w:sz w:val="24"/>
              </w:rPr>
            </w:pPr>
            <w:r w:rsidRPr="0045594F">
              <w:rPr>
                <w:rFonts w:hint="eastAsia"/>
                <w:sz w:val="24"/>
              </w:rPr>
              <w:t>乙供材料</w:t>
            </w:r>
          </w:p>
        </w:tc>
      </w:tr>
      <w:tr w:rsidR="0045594F" w:rsidRPr="0045594F" w14:paraId="6CDE4849" w14:textId="77777777" w:rsidTr="00404EB0">
        <w:trPr>
          <w:trHeight w:val="1108"/>
          <w:jc w:val="center"/>
        </w:trPr>
        <w:tc>
          <w:tcPr>
            <w:tcW w:w="533" w:type="dxa"/>
          </w:tcPr>
          <w:p w14:paraId="2B1F3F52" w14:textId="77777777" w:rsidR="0045594F" w:rsidRPr="0045594F" w:rsidRDefault="0045594F" w:rsidP="00A23C71">
            <w:pPr>
              <w:jc w:val="center"/>
              <w:rPr>
                <w:sz w:val="24"/>
              </w:rPr>
            </w:pPr>
            <w:r w:rsidRPr="0045594F">
              <w:rPr>
                <w:rFonts w:hint="eastAsia"/>
                <w:sz w:val="24"/>
              </w:rPr>
              <w:t>15</w:t>
            </w:r>
          </w:p>
        </w:tc>
        <w:tc>
          <w:tcPr>
            <w:tcW w:w="1234" w:type="dxa"/>
            <w:vAlign w:val="center"/>
          </w:tcPr>
          <w:p w14:paraId="68CCE642" w14:textId="77777777" w:rsidR="0045594F" w:rsidRPr="0045594F" w:rsidRDefault="0045594F" w:rsidP="00A23C71">
            <w:pPr>
              <w:jc w:val="center"/>
              <w:rPr>
                <w:sz w:val="24"/>
              </w:rPr>
            </w:pPr>
            <w:r w:rsidRPr="0045594F">
              <w:rPr>
                <w:rFonts w:hint="eastAsia"/>
                <w:sz w:val="24"/>
              </w:rPr>
              <w:t>自控安装</w:t>
            </w:r>
          </w:p>
        </w:tc>
        <w:tc>
          <w:tcPr>
            <w:tcW w:w="4295" w:type="dxa"/>
            <w:vAlign w:val="center"/>
          </w:tcPr>
          <w:p w14:paraId="17AA5808" w14:textId="77777777" w:rsidR="0045594F" w:rsidRPr="0045594F" w:rsidRDefault="0045594F" w:rsidP="00A23C71">
            <w:pPr>
              <w:rPr>
                <w:sz w:val="24"/>
              </w:rPr>
            </w:pPr>
            <w:r w:rsidRPr="0045594F">
              <w:rPr>
                <w:rFonts w:hint="eastAsia"/>
                <w:sz w:val="24"/>
              </w:rPr>
              <w:t>控制线安装</w:t>
            </w:r>
          </w:p>
          <w:p w14:paraId="7CFFED84" w14:textId="77777777" w:rsidR="0045594F" w:rsidRPr="0045594F" w:rsidRDefault="0045594F" w:rsidP="00A23C71">
            <w:pPr>
              <w:rPr>
                <w:sz w:val="24"/>
              </w:rPr>
            </w:pPr>
            <w:r w:rsidRPr="0045594F">
              <w:rPr>
                <w:sz w:val="24"/>
              </w:rPr>
              <w:t xml:space="preserve">RVVP </w:t>
            </w:r>
            <w:r w:rsidRPr="0045594F">
              <w:rPr>
                <w:rFonts w:hint="eastAsia"/>
                <w:sz w:val="24"/>
              </w:rPr>
              <w:t>2*3*1.0</w:t>
            </w:r>
            <w:r w:rsidRPr="0045594F">
              <w:rPr>
                <w:sz w:val="24"/>
              </w:rPr>
              <w:t xml:space="preserve"> mm2</w:t>
            </w:r>
          </w:p>
          <w:p w14:paraId="0147CD27" w14:textId="77777777" w:rsidR="0045594F" w:rsidRPr="0045594F" w:rsidRDefault="0045594F" w:rsidP="00A23C71">
            <w:pPr>
              <w:rPr>
                <w:sz w:val="24"/>
              </w:rPr>
            </w:pPr>
            <w:r w:rsidRPr="0045594F">
              <w:rPr>
                <w:sz w:val="24"/>
              </w:rPr>
              <w:t xml:space="preserve">RVV </w:t>
            </w:r>
            <w:r w:rsidRPr="0045594F">
              <w:rPr>
                <w:rFonts w:hint="eastAsia"/>
                <w:sz w:val="24"/>
              </w:rPr>
              <w:t>6*1.0</w:t>
            </w:r>
            <w:r w:rsidRPr="0045594F">
              <w:rPr>
                <w:sz w:val="24"/>
              </w:rPr>
              <w:t xml:space="preserve"> mm2</w:t>
            </w:r>
          </w:p>
          <w:p w14:paraId="3A960FBC" w14:textId="77777777" w:rsidR="0045594F" w:rsidRPr="0045594F" w:rsidRDefault="0045594F" w:rsidP="00A23C71">
            <w:pPr>
              <w:rPr>
                <w:sz w:val="24"/>
              </w:rPr>
            </w:pPr>
            <w:r w:rsidRPr="0045594F">
              <w:rPr>
                <w:rFonts w:hint="eastAsia"/>
                <w:sz w:val="24"/>
              </w:rPr>
              <w:t>共计</w:t>
            </w:r>
            <w:r w:rsidRPr="0045594F">
              <w:rPr>
                <w:rFonts w:hint="eastAsia"/>
                <w:sz w:val="24"/>
              </w:rPr>
              <w:t>60m</w:t>
            </w:r>
          </w:p>
        </w:tc>
        <w:tc>
          <w:tcPr>
            <w:tcW w:w="560" w:type="dxa"/>
            <w:vAlign w:val="center"/>
          </w:tcPr>
          <w:p w14:paraId="29E66C7A" w14:textId="77777777" w:rsidR="0045594F" w:rsidRPr="0045594F" w:rsidRDefault="0045594F" w:rsidP="00A23C71">
            <w:pPr>
              <w:jc w:val="center"/>
              <w:rPr>
                <w:sz w:val="24"/>
              </w:rPr>
            </w:pPr>
            <w:r w:rsidRPr="0045594F">
              <w:rPr>
                <w:rFonts w:hint="eastAsia"/>
                <w:sz w:val="24"/>
              </w:rPr>
              <w:t>项</w:t>
            </w:r>
          </w:p>
        </w:tc>
        <w:tc>
          <w:tcPr>
            <w:tcW w:w="432" w:type="dxa"/>
            <w:vAlign w:val="center"/>
          </w:tcPr>
          <w:p w14:paraId="07DC46B6" w14:textId="77777777" w:rsidR="0045594F" w:rsidRPr="0045594F" w:rsidRDefault="0045594F" w:rsidP="00A23C71">
            <w:pPr>
              <w:jc w:val="center"/>
              <w:rPr>
                <w:sz w:val="24"/>
              </w:rPr>
            </w:pPr>
            <w:r w:rsidRPr="0045594F">
              <w:rPr>
                <w:rFonts w:hint="eastAsia"/>
                <w:sz w:val="24"/>
              </w:rPr>
              <w:t>1</w:t>
            </w:r>
          </w:p>
        </w:tc>
        <w:tc>
          <w:tcPr>
            <w:tcW w:w="1559" w:type="dxa"/>
            <w:vAlign w:val="center"/>
          </w:tcPr>
          <w:p w14:paraId="2891650C" w14:textId="77777777" w:rsidR="0045594F" w:rsidRPr="0045594F" w:rsidRDefault="0045594F" w:rsidP="00A23C71">
            <w:pPr>
              <w:jc w:val="center"/>
              <w:rPr>
                <w:sz w:val="24"/>
              </w:rPr>
            </w:pPr>
            <w:r w:rsidRPr="0045594F">
              <w:rPr>
                <w:rFonts w:hint="eastAsia"/>
                <w:sz w:val="24"/>
              </w:rPr>
              <w:t>甲供材料</w:t>
            </w:r>
          </w:p>
        </w:tc>
      </w:tr>
    </w:tbl>
    <w:p w14:paraId="56640069" w14:textId="76041D89" w:rsidR="001A69C1" w:rsidRPr="0045594F" w:rsidRDefault="0045594F" w:rsidP="0045594F">
      <w:pPr>
        <w:spacing w:beforeLines="50" w:before="156" w:afterLines="50" w:after="156" w:line="360" w:lineRule="auto"/>
        <w:jc w:val="left"/>
        <w:rPr>
          <w:rFonts w:ascii="宋体" w:hAnsi="宋体"/>
          <w:bCs/>
          <w:sz w:val="28"/>
          <w:szCs w:val="28"/>
        </w:rPr>
      </w:pPr>
      <w:r w:rsidRPr="0045594F">
        <w:rPr>
          <w:rFonts w:ascii="宋体" w:hAnsi="宋体" w:hint="eastAsia"/>
          <w:bCs/>
          <w:sz w:val="28"/>
          <w:szCs w:val="28"/>
        </w:rPr>
        <w:t>部分主要材料：</w:t>
      </w:r>
    </w:p>
    <w:tbl>
      <w:tblPr>
        <w:tblW w:w="8861" w:type="dxa"/>
        <w:tblInd w:w="108" w:type="dxa"/>
        <w:tblLayout w:type="fixed"/>
        <w:tblCellMar>
          <w:top w:w="15" w:type="dxa"/>
          <w:left w:w="15" w:type="dxa"/>
          <w:bottom w:w="15" w:type="dxa"/>
          <w:right w:w="15" w:type="dxa"/>
        </w:tblCellMar>
        <w:tblLook w:val="04A0" w:firstRow="1" w:lastRow="0" w:firstColumn="1" w:lastColumn="0" w:noHBand="0" w:noVBand="1"/>
      </w:tblPr>
      <w:tblGrid>
        <w:gridCol w:w="2293"/>
        <w:gridCol w:w="3208"/>
        <w:gridCol w:w="1069"/>
        <w:gridCol w:w="916"/>
        <w:gridCol w:w="1375"/>
      </w:tblGrid>
      <w:tr w:rsidR="0045594F" w14:paraId="4E32F8EA" w14:textId="77777777" w:rsidTr="00D74120">
        <w:trPr>
          <w:trHeight w:val="226"/>
        </w:trPr>
        <w:tc>
          <w:tcPr>
            <w:tcW w:w="2293" w:type="dxa"/>
            <w:tcBorders>
              <w:top w:val="single" w:sz="4" w:space="0" w:color="000000"/>
              <w:left w:val="single" w:sz="4" w:space="0" w:color="000000"/>
              <w:bottom w:val="single" w:sz="4" w:space="0" w:color="000000"/>
              <w:right w:val="single" w:sz="4" w:space="0" w:color="000000"/>
            </w:tcBorders>
            <w:vAlign w:val="center"/>
            <w:hideMark/>
          </w:tcPr>
          <w:p w14:paraId="684537B8"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名称</w:t>
            </w:r>
          </w:p>
        </w:tc>
        <w:tc>
          <w:tcPr>
            <w:tcW w:w="3208" w:type="dxa"/>
            <w:tcBorders>
              <w:top w:val="single" w:sz="4" w:space="0" w:color="000000"/>
              <w:left w:val="nil"/>
              <w:bottom w:val="single" w:sz="4" w:space="0" w:color="000000"/>
              <w:right w:val="single" w:sz="4" w:space="0" w:color="000000"/>
            </w:tcBorders>
            <w:vAlign w:val="center"/>
            <w:hideMark/>
          </w:tcPr>
          <w:p w14:paraId="42776B0E"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规格</w:t>
            </w:r>
          </w:p>
        </w:tc>
        <w:tc>
          <w:tcPr>
            <w:tcW w:w="1069" w:type="dxa"/>
            <w:tcBorders>
              <w:top w:val="single" w:sz="4" w:space="0" w:color="000000"/>
              <w:left w:val="nil"/>
              <w:bottom w:val="single" w:sz="4" w:space="0" w:color="000000"/>
              <w:right w:val="single" w:sz="4" w:space="0" w:color="000000"/>
            </w:tcBorders>
            <w:vAlign w:val="center"/>
            <w:hideMark/>
          </w:tcPr>
          <w:p w14:paraId="7A52D06C"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单位</w:t>
            </w:r>
          </w:p>
        </w:tc>
        <w:tc>
          <w:tcPr>
            <w:tcW w:w="916" w:type="dxa"/>
            <w:tcBorders>
              <w:top w:val="single" w:sz="4" w:space="0" w:color="000000"/>
              <w:left w:val="nil"/>
              <w:bottom w:val="single" w:sz="4" w:space="0" w:color="000000"/>
              <w:right w:val="single" w:sz="4" w:space="0" w:color="000000"/>
            </w:tcBorders>
            <w:vAlign w:val="center"/>
            <w:hideMark/>
          </w:tcPr>
          <w:p w14:paraId="5612C55B"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数量</w:t>
            </w:r>
          </w:p>
        </w:tc>
        <w:tc>
          <w:tcPr>
            <w:tcW w:w="1375" w:type="dxa"/>
            <w:tcBorders>
              <w:top w:val="single" w:sz="4" w:space="0" w:color="000000"/>
              <w:left w:val="nil"/>
              <w:bottom w:val="single" w:sz="4" w:space="0" w:color="000000"/>
              <w:right w:val="single" w:sz="4" w:space="0" w:color="000000"/>
            </w:tcBorders>
            <w:vAlign w:val="center"/>
            <w:hideMark/>
          </w:tcPr>
          <w:p w14:paraId="292A134B"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备注</w:t>
            </w:r>
          </w:p>
        </w:tc>
      </w:tr>
      <w:tr w:rsidR="0045594F" w14:paraId="1A15EDBD" w14:textId="77777777" w:rsidTr="00D74120">
        <w:trPr>
          <w:trHeight w:val="356"/>
        </w:trPr>
        <w:tc>
          <w:tcPr>
            <w:tcW w:w="2293" w:type="dxa"/>
            <w:tcBorders>
              <w:top w:val="single" w:sz="4" w:space="0" w:color="000000"/>
              <w:left w:val="single" w:sz="4" w:space="0" w:color="000000"/>
              <w:bottom w:val="single" w:sz="4" w:space="0" w:color="000000"/>
              <w:right w:val="single" w:sz="4" w:space="0" w:color="000000"/>
            </w:tcBorders>
            <w:vAlign w:val="center"/>
            <w:hideMark/>
          </w:tcPr>
          <w:p w14:paraId="14840C97"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水泵</w:t>
            </w:r>
          </w:p>
        </w:tc>
        <w:tc>
          <w:tcPr>
            <w:tcW w:w="3208" w:type="dxa"/>
            <w:tcBorders>
              <w:top w:val="single" w:sz="4" w:space="0" w:color="000000"/>
              <w:left w:val="nil"/>
              <w:bottom w:val="single" w:sz="4" w:space="0" w:color="000000"/>
              <w:right w:val="single" w:sz="4" w:space="0" w:color="000000"/>
            </w:tcBorders>
            <w:vAlign w:val="center"/>
          </w:tcPr>
          <w:p w14:paraId="28E3BFB1" w14:textId="77777777" w:rsidR="0045594F" w:rsidRPr="00B97826" w:rsidRDefault="0045594F" w:rsidP="00A23C71">
            <w:pPr>
              <w:widowControl/>
              <w:jc w:val="center"/>
              <w:rPr>
                <w:rFonts w:ascii="宋体" w:hAnsi="宋体"/>
                <w:color w:val="000000"/>
                <w:kern w:val="0"/>
                <w:sz w:val="24"/>
              </w:rPr>
            </w:pPr>
            <w:r>
              <w:rPr>
                <w:rFonts w:ascii="宋体" w:hAnsi="宋体" w:hint="eastAsia"/>
                <w:color w:val="000000"/>
                <w:kern w:val="0"/>
                <w:sz w:val="24"/>
              </w:rPr>
              <w:t>流量750</w:t>
            </w:r>
            <w:r>
              <w:rPr>
                <w:rFonts w:ascii="宋体" w:hAnsi="宋体"/>
                <w:color w:val="000000"/>
                <w:kern w:val="0"/>
                <w:sz w:val="24"/>
              </w:rPr>
              <w:t>m3/h</w:t>
            </w:r>
            <w:r>
              <w:rPr>
                <w:rFonts w:ascii="宋体" w:hAnsi="宋体" w:hint="eastAsia"/>
                <w:color w:val="000000"/>
                <w:kern w:val="0"/>
                <w:sz w:val="24"/>
              </w:rPr>
              <w:t>，扬程70m，1.6</w:t>
            </w:r>
            <w:r>
              <w:rPr>
                <w:rFonts w:ascii="宋体" w:hAnsi="宋体"/>
                <w:color w:val="000000"/>
                <w:kern w:val="0"/>
                <w:sz w:val="24"/>
              </w:rPr>
              <w:t>M</w:t>
            </w:r>
            <w:r>
              <w:rPr>
                <w:rFonts w:ascii="宋体" w:hAnsi="宋体" w:hint="eastAsia"/>
                <w:color w:val="000000"/>
                <w:kern w:val="0"/>
                <w:sz w:val="24"/>
              </w:rPr>
              <w:t>pa</w:t>
            </w:r>
          </w:p>
        </w:tc>
        <w:tc>
          <w:tcPr>
            <w:tcW w:w="1069" w:type="dxa"/>
            <w:tcBorders>
              <w:top w:val="single" w:sz="4" w:space="0" w:color="000000"/>
              <w:left w:val="nil"/>
              <w:bottom w:val="single" w:sz="4" w:space="0" w:color="000000"/>
              <w:right w:val="single" w:sz="4" w:space="0" w:color="000000"/>
            </w:tcBorders>
            <w:vAlign w:val="center"/>
            <w:hideMark/>
          </w:tcPr>
          <w:p w14:paraId="443DC40A" w14:textId="77777777" w:rsidR="0045594F" w:rsidRPr="00462B50" w:rsidRDefault="0045594F" w:rsidP="00A23C71">
            <w:pPr>
              <w:widowControl/>
              <w:jc w:val="center"/>
              <w:rPr>
                <w:rFonts w:ascii="宋体" w:hAnsi="宋体"/>
                <w:kern w:val="0"/>
                <w:sz w:val="24"/>
              </w:rPr>
            </w:pPr>
            <w:r>
              <w:rPr>
                <w:rFonts w:ascii="宋体" w:hAnsi="宋体" w:hint="eastAsia"/>
                <w:kern w:val="0"/>
                <w:sz w:val="24"/>
              </w:rPr>
              <w:t>台</w:t>
            </w:r>
          </w:p>
        </w:tc>
        <w:tc>
          <w:tcPr>
            <w:tcW w:w="916" w:type="dxa"/>
            <w:tcBorders>
              <w:top w:val="single" w:sz="4" w:space="0" w:color="000000"/>
              <w:left w:val="nil"/>
              <w:bottom w:val="single" w:sz="4" w:space="0" w:color="000000"/>
              <w:right w:val="single" w:sz="4" w:space="0" w:color="000000"/>
            </w:tcBorders>
            <w:vAlign w:val="center"/>
            <w:hideMark/>
          </w:tcPr>
          <w:p w14:paraId="10968C34"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1</w:t>
            </w:r>
          </w:p>
        </w:tc>
        <w:tc>
          <w:tcPr>
            <w:tcW w:w="1375" w:type="dxa"/>
            <w:tcBorders>
              <w:top w:val="single" w:sz="4" w:space="0" w:color="000000"/>
              <w:left w:val="nil"/>
              <w:bottom w:val="single" w:sz="4" w:space="0" w:color="000000"/>
              <w:right w:val="single" w:sz="4" w:space="0" w:color="000000"/>
            </w:tcBorders>
            <w:vAlign w:val="center"/>
            <w:hideMark/>
          </w:tcPr>
          <w:p w14:paraId="7A8D4ED3"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不包括电机</w:t>
            </w:r>
          </w:p>
        </w:tc>
      </w:tr>
      <w:tr w:rsidR="0045594F" w14:paraId="1BFD92F6" w14:textId="77777777" w:rsidTr="00D74120">
        <w:trPr>
          <w:trHeight w:val="487"/>
        </w:trPr>
        <w:tc>
          <w:tcPr>
            <w:tcW w:w="2293" w:type="dxa"/>
            <w:tcBorders>
              <w:top w:val="single" w:sz="4" w:space="0" w:color="000000"/>
              <w:left w:val="single" w:sz="4" w:space="0" w:color="000000"/>
              <w:bottom w:val="single" w:sz="4" w:space="0" w:color="000000"/>
              <w:right w:val="single" w:sz="4" w:space="0" w:color="000000"/>
            </w:tcBorders>
            <w:vAlign w:val="center"/>
          </w:tcPr>
          <w:p w14:paraId="564E3384" w14:textId="77777777" w:rsidR="0045594F" w:rsidRPr="0084443B" w:rsidRDefault="0045594F" w:rsidP="00A23C71">
            <w:pPr>
              <w:jc w:val="center"/>
            </w:pPr>
            <w:r>
              <w:rPr>
                <w:rFonts w:hint="eastAsia"/>
              </w:rPr>
              <w:t>变频器</w:t>
            </w:r>
          </w:p>
        </w:tc>
        <w:tc>
          <w:tcPr>
            <w:tcW w:w="3208" w:type="dxa"/>
            <w:tcBorders>
              <w:top w:val="single" w:sz="4" w:space="0" w:color="000000"/>
              <w:left w:val="nil"/>
              <w:bottom w:val="single" w:sz="4" w:space="0" w:color="000000"/>
              <w:right w:val="single" w:sz="4" w:space="0" w:color="000000"/>
            </w:tcBorders>
            <w:vAlign w:val="center"/>
          </w:tcPr>
          <w:p w14:paraId="111B3037"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250</w:t>
            </w:r>
            <w:r>
              <w:rPr>
                <w:rFonts w:ascii="宋体" w:hAnsi="宋体"/>
                <w:color w:val="000000"/>
                <w:kern w:val="0"/>
                <w:sz w:val="24"/>
              </w:rPr>
              <w:t>kw</w:t>
            </w:r>
          </w:p>
        </w:tc>
        <w:tc>
          <w:tcPr>
            <w:tcW w:w="1069" w:type="dxa"/>
            <w:tcBorders>
              <w:top w:val="single" w:sz="4" w:space="0" w:color="000000"/>
              <w:left w:val="nil"/>
              <w:bottom w:val="single" w:sz="4" w:space="0" w:color="000000"/>
              <w:right w:val="single" w:sz="4" w:space="0" w:color="000000"/>
            </w:tcBorders>
            <w:vAlign w:val="center"/>
          </w:tcPr>
          <w:p w14:paraId="5B15589D" w14:textId="77777777" w:rsidR="0045594F" w:rsidRPr="00462B50" w:rsidRDefault="0045594F" w:rsidP="00A23C71">
            <w:pPr>
              <w:widowControl/>
              <w:jc w:val="center"/>
              <w:rPr>
                <w:rFonts w:ascii="宋体" w:hAnsi="宋体"/>
                <w:kern w:val="0"/>
                <w:sz w:val="24"/>
              </w:rPr>
            </w:pPr>
            <w:r>
              <w:rPr>
                <w:rFonts w:ascii="宋体" w:hAnsi="宋体" w:hint="eastAsia"/>
                <w:kern w:val="0"/>
                <w:sz w:val="24"/>
              </w:rPr>
              <w:t>台</w:t>
            </w:r>
          </w:p>
        </w:tc>
        <w:tc>
          <w:tcPr>
            <w:tcW w:w="916" w:type="dxa"/>
            <w:tcBorders>
              <w:top w:val="single" w:sz="4" w:space="0" w:color="000000"/>
              <w:left w:val="nil"/>
              <w:bottom w:val="single" w:sz="4" w:space="0" w:color="000000"/>
              <w:right w:val="single" w:sz="4" w:space="0" w:color="000000"/>
            </w:tcBorders>
            <w:vAlign w:val="center"/>
          </w:tcPr>
          <w:p w14:paraId="5CF5666F"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1</w:t>
            </w:r>
          </w:p>
        </w:tc>
        <w:tc>
          <w:tcPr>
            <w:tcW w:w="1375" w:type="dxa"/>
            <w:tcBorders>
              <w:top w:val="single" w:sz="4" w:space="0" w:color="000000"/>
              <w:left w:val="nil"/>
              <w:bottom w:val="single" w:sz="4" w:space="0" w:color="000000"/>
              <w:right w:val="single" w:sz="4" w:space="0" w:color="000000"/>
            </w:tcBorders>
            <w:vAlign w:val="center"/>
          </w:tcPr>
          <w:p w14:paraId="4D67A3A3" w14:textId="77777777" w:rsidR="0045594F" w:rsidRDefault="0045594F" w:rsidP="00A23C71">
            <w:pPr>
              <w:widowControl/>
              <w:jc w:val="center"/>
              <w:rPr>
                <w:rFonts w:ascii="宋体" w:hAnsi="宋体"/>
                <w:color w:val="000000"/>
                <w:kern w:val="0"/>
                <w:sz w:val="24"/>
              </w:rPr>
            </w:pPr>
          </w:p>
        </w:tc>
      </w:tr>
      <w:tr w:rsidR="0045594F" w14:paraId="15298C9A" w14:textId="77777777" w:rsidTr="00D74120">
        <w:trPr>
          <w:trHeight w:val="425"/>
        </w:trPr>
        <w:tc>
          <w:tcPr>
            <w:tcW w:w="2293" w:type="dxa"/>
            <w:tcBorders>
              <w:top w:val="single" w:sz="4" w:space="0" w:color="000000"/>
              <w:left w:val="single" w:sz="4" w:space="0" w:color="000000"/>
              <w:bottom w:val="single" w:sz="4" w:space="0" w:color="000000"/>
              <w:right w:val="single" w:sz="4" w:space="0" w:color="000000"/>
            </w:tcBorders>
            <w:vAlign w:val="center"/>
            <w:hideMark/>
          </w:tcPr>
          <w:p w14:paraId="69FBACAC"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电缆</w:t>
            </w:r>
          </w:p>
        </w:tc>
        <w:tc>
          <w:tcPr>
            <w:tcW w:w="3208" w:type="dxa"/>
            <w:tcBorders>
              <w:top w:val="single" w:sz="4" w:space="0" w:color="000000"/>
              <w:left w:val="nil"/>
              <w:bottom w:val="single" w:sz="4" w:space="0" w:color="000000"/>
              <w:right w:val="single" w:sz="4" w:space="0" w:color="000000"/>
            </w:tcBorders>
            <w:vAlign w:val="center"/>
            <w:hideMark/>
          </w:tcPr>
          <w:p w14:paraId="771C435C" w14:textId="77777777" w:rsidR="0045594F" w:rsidRPr="00F64B30" w:rsidRDefault="0045594F" w:rsidP="00A23C71">
            <w:pPr>
              <w:widowControl/>
              <w:jc w:val="center"/>
              <w:rPr>
                <w:rFonts w:ascii="宋体" w:hAnsi="宋体"/>
                <w:color w:val="C00000"/>
                <w:kern w:val="0"/>
                <w:sz w:val="24"/>
              </w:rPr>
            </w:pPr>
            <w:r w:rsidRPr="00AD6301">
              <w:rPr>
                <w:rFonts w:ascii="宋体" w:hAnsi="宋体"/>
                <w:color w:val="000000"/>
                <w:kern w:val="0"/>
                <w:sz w:val="24"/>
              </w:rPr>
              <w:t>4*185mm2+1*95mm2</w:t>
            </w:r>
          </w:p>
        </w:tc>
        <w:tc>
          <w:tcPr>
            <w:tcW w:w="1069" w:type="dxa"/>
            <w:tcBorders>
              <w:top w:val="single" w:sz="4" w:space="0" w:color="000000"/>
              <w:left w:val="nil"/>
              <w:bottom w:val="single" w:sz="4" w:space="0" w:color="000000"/>
              <w:right w:val="single" w:sz="4" w:space="0" w:color="000000"/>
            </w:tcBorders>
            <w:vAlign w:val="center"/>
            <w:hideMark/>
          </w:tcPr>
          <w:p w14:paraId="12510A73"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m</w:t>
            </w:r>
          </w:p>
        </w:tc>
        <w:tc>
          <w:tcPr>
            <w:tcW w:w="916" w:type="dxa"/>
            <w:tcBorders>
              <w:top w:val="single" w:sz="4" w:space="0" w:color="000000"/>
              <w:left w:val="nil"/>
              <w:bottom w:val="single" w:sz="4" w:space="0" w:color="000000"/>
              <w:right w:val="single" w:sz="4" w:space="0" w:color="000000"/>
            </w:tcBorders>
            <w:vAlign w:val="center"/>
            <w:hideMark/>
          </w:tcPr>
          <w:p w14:paraId="4A0A9227" w14:textId="77777777" w:rsidR="0045594F" w:rsidRDefault="0045594F" w:rsidP="00A23C71">
            <w:pPr>
              <w:widowControl/>
              <w:jc w:val="center"/>
              <w:rPr>
                <w:rFonts w:ascii="宋体" w:hAnsi="宋体"/>
                <w:color w:val="000000"/>
                <w:kern w:val="0"/>
                <w:sz w:val="24"/>
              </w:rPr>
            </w:pPr>
            <w:r>
              <w:rPr>
                <w:rFonts w:ascii="宋体" w:hAnsi="宋体"/>
                <w:color w:val="000000"/>
                <w:kern w:val="0"/>
                <w:sz w:val="24"/>
              </w:rPr>
              <w:t>160</w:t>
            </w:r>
          </w:p>
        </w:tc>
        <w:tc>
          <w:tcPr>
            <w:tcW w:w="1375" w:type="dxa"/>
            <w:tcBorders>
              <w:top w:val="single" w:sz="4" w:space="0" w:color="000000"/>
              <w:left w:val="nil"/>
              <w:bottom w:val="single" w:sz="4" w:space="0" w:color="000000"/>
              <w:right w:val="single" w:sz="4" w:space="0" w:color="000000"/>
            </w:tcBorders>
            <w:vAlign w:val="center"/>
          </w:tcPr>
          <w:p w14:paraId="1295BABC" w14:textId="77777777" w:rsidR="0045594F" w:rsidRDefault="0045594F" w:rsidP="00A23C71">
            <w:pPr>
              <w:widowControl/>
              <w:jc w:val="center"/>
              <w:rPr>
                <w:rFonts w:ascii="宋体" w:hAnsi="宋体"/>
                <w:color w:val="000000"/>
                <w:kern w:val="0"/>
                <w:sz w:val="24"/>
              </w:rPr>
            </w:pPr>
          </w:p>
        </w:tc>
      </w:tr>
      <w:tr w:rsidR="0045594F" w14:paraId="6F7F0C14" w14:textId="77777777" w:rsidTr="00D74120">
        <w:trPr>
          <w:trHeight w:val="425"/>
        </w:trPr>
        <w:tc>
          <w:tcPr>
            <w:tcW w:w="2293" w:type="dxa"/>
            <w:tcBorders>
              <w:top w:val="single" w:sz="4" w:space="0" w:color="000000"/>
              <w:left w:val="single" w:sz="4" w:space="0" w:color="000000"/>
              <w:bottom w:val="single" w:sz="4" w:space="0" w:color="000000"/>
              <w:right w:val="single" w:sz="4" w:space="0" w:color="000000"/>
            </w:tcBorders>
            <w:vAlign w:val="center"/>
          </w:tcPr>
          <w:p w14:paraId="76039C4D"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线槽</w:t>
            </w:r>
          </w:p>
        </w:tc>
        <w:tc>
          <w:tcPr>
            <w:tcW w:w="3208" w:type="dxa"/>
            <w:tcBorders>
              <w:top w:val="single" w:sz="4" w:space="0" w:color="000000"/>
              <w:left w:val="nil"/>
              <w:bottom w:val="single" w:sz="4" w:space="0" w:color="000000"/>
              <w:right w:val="single" w:sz="4" w:space="0" w:color="000000"/>
            </w:tcBorders>
            <w:vAlign w:val="center"/>
          </w:tcPr>
          <w:p w14:paraId="03902432" w14:textId="77777777" w:rsidR="0045594F" w:rsidRDefault="0045594F" w:rsidP="00A23C71">
            <w:pPr>
              <w:widowControl/>
              <w:jc w:val="center"/>
              <w:rPr>
                <w:rFonts w:ascii="宋体" w:hAnsi="宋体"/>
                <w:color w:val="000000"/>
                <w:kern w:val="0"/>
                <w:sz w:val="24"/>
              </w:rPr>
            </w:pPr>
            <w:r w:rsidRPr="00AD6301">
              <w:rPr>
                <w:rFonts w:ascii="宋体" w:hAnsi="宋体" w:hint="eastAsia"/>
                <w:color w:val="000000"/>
                <w:kern w:val="0"/>
                <w:sz w:val="24"/>
              </w:rPr>
              <w:t>镀锌电缆槽</w:t>
            </w:r>
            <w:r>
              <w:rPr>
                <w:rFonts w:ascii="宋体" w:hAnsi="宋体" w:hint="eastAsia"/>
                <w:color w:val="000000"/>
                <w:kern w:val="0"/>
                <w:sz w:val="24"/>
              </w:rPr>
              <w:t>200*150</w:t>
            </w:r>
          </w:p>
        </w:tc>
        <w:tc>
          <w:tcPr>
            <w:tcW w:w="1069" w:type="dxa"/>
            <w:tcBorders>
              <w:top w:val="single" w:sz="4" w:space="0" w:color="000000"/>
              <w:left w:val="nil"/>
              <w:bottom w:val="single" w:sz="4" w:space="0" w:color="000000"/>
              <w:right w:val="single" w:sz="4" w:space="0" w:color="000000"/>
            </w:tcBorders>
            <w:vAlign w:val="center"/>
          </w:tcPr>
          <w:p w14:paraId="4BC94D22"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m</w:t>
            </w:r>
          </w:p>
        </w:tc>
        <w:tc>
          <w:tcPr>
            <w:tcW w:w="916" w:type="dxa"/>
            <w:tcBorders>
              <w:top w:val="single" w:sz="4" w:space="0" w:color="000000"/>
              <w:left w:val="nil"/>
              <w:bottom w:val="single" w:sz="4" w:space="0" w:color="000000"/>
              <w:right w:val="single" w:sz="4" w:space="0" w:color="000000"/>
            </w:tcBorders>
            <w:vAlign w:val="center"/>
          </w:tcPr>
          <w:p w14:paraId="04A0E952" w14:textId="77777777" w:rsidR="0045594F" w:rsidRDefault="0045594F" w:rsidP="00A23C71">
            <w:pPr>
              <w:widowControl/>
              <w:jc w:val="center"/>
              <w:rPr>
                <w:rFonts w:ascii="宋体" w:hAnsi="宋体"/>
                <w:color w:val="000000"/>
                <w:kern w:val="0"/>
                <w:sz w:val="24"/>
              </w:rPr>
            </w:pPr>
            <w:r>
              <w:rPr>
                <w:rFonts w:ascii="宋体" w:hAnsi="宋体"/>
                <w:color w:val="000000"/>
                <w:kern w:val="0"/>
                <w:sz w:val="24"/>
              </w:rPr>
              <w:t>170</w:t>
            </w:r>
          </w:p>
        </w:tc>
        <w:tc>
          <w:tcPr>
            <w:tcW w:w="1375" w:type="dxa"/>
            <w:tcBorders>
              <w:top w:val="single" w:sz="4" w:space="0" w:color="000000"/>
              <w:left w:val="nil"/>
              <w:bottom w:val="single" w:sz="4" w:space="0" w:color="000000"/>
              <w:right w:val="single" w:sz="4" w:space="0" w:color="000000"/>
            </w:tcBorders>
            <w:vAlign w:val="center"/>
          </w:tcPr>
          <w:p w14:paraId="2C23ABB5" w14:textId="77777777" w:rsidR="0045594F" w:rsidRDefault="0045594F" w:rsidP="00A23C71">
            <w:pPr>
              <w:widowControl/>
              <w:jc w:val="center"/>
              <w:rPr>
                <w:rFonts w:ascii="宋体" w:hAnsi="宋体"/>
                <w:color w:val="000000"/>
                <w:kern w:val="0"/>
                <w:sz w:val="24"/>
              </w:rPr>
            </w:pPr>
          </w:p>
        </w:tc>
      </w:tr>
      <w:tr w:rsidR="0045594F" w14:paraId="7993BCDD" w14:textId="77777777" w:rsidTr="00D74120">
        <w:trPr>
          <w:trHeight w:val="925"/>
        </w:trPr>
        <w:tc>
          <w:tcPr>
            <w:tcW w:w="2293" w:type="dxa"/>
            <w:tcBorders>
              <w:top w:val="single" w:sz="4" w:space="0" w:color="000000"/>
              <w:left w:val="single" w:sz="4" w:space="0" w:color="000000"/>
              <w:bottom w:val="single" w:sz="4" w:space="0" w:color="000000"/>
              <w:right w:val="single" w:sz="4" w:space="0" w:color="000000"/>
            </w:tcBorders>
            <w:vAlign w:val="center"/>
            <w:hideMark/>
          </w:tcPr>
          <w:p w14:paraId="77FF467C"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中间电箱</w:t>
            </w:r>
          </w:p>
        </w:tc>
        <w:tc>
          <w:tcPr>
            <w:tcW w:w="3208" w:type="dxa"/>
            <w:tcBorders>
              <w:top w:val="single" w:sz="4" w:space="0" w:color="000000"/>
              <w:left w:val="nil"/>
              <w:bottom w:val="single" w:sz="4" w:space="0" w:color="000000"/>
              <w:right w:val="single" w:sz="4" w:space="0" w:color="000000"/>
            </w:tcBorders>
            <w:vAlign w:val="center"/>
            <w:hideMark/>
          </w:tcPr>
          <w:p w14:paraId="1740008E"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不锈钢304电箱，</w:t>
            </w:r>
            <w:r w:rsidRPr="004962B2">
              <w:rPr>
                <w:rFonts w:ascii="宋体" w:hAnsi="宋体" w:hint="eastAsia"/>
                <w:color w:val="000000"/>
                <w:kern w:val="0"/>
                <w:sz w:val="24"/>
              </w:rPr>
              <w:t>高*宽*厚为750*600*250（mm）</w:t>
            </w:r>
          </w:p>
        </w:tc>
        <w:tc>
          <w:tcPr>
            <w:tcW w:w="1069" w:type="dxa"/>
            <w:tcBorders>
              <w:top w:val="single" w:sz="4" w:space="0" w:color="000000"/>
              <w:left w:val="nil"/>
              <w:bottom w:val="single" w:sz="4" w:space="0" w:color="000000"/>
              <w:right w:val="single" w:sz="4" w:space="0" w:color="000000"/>
            </w:tcBorders>
            <w:vAlign w:val="center"/>
            <w:hideMark/>
          </w:tcPr>
          <w:p w14:paraId="0D6204A8"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个</w:t>
            </w:r>
          </w:p>
        </w:tc>
        <w:tc>
          <w:tcPr>
            <w:tcW w:w="916" w:type="dxa"/>
            <w:tcBorders>
              <w:top w:val="single" w:sz="4" w:space="0" w:color="000000"/>
              <w:left w:val="nil"/>
              <w:bottom w:val="single" w:sz="4" w:space="0" w:color="000000"/>
              <w:right w:val="single" w:sz="4" w:space="0" w:color="000000"/>
            </w:tcBorders>
            <w:vAlign w:val="center"/>
            <w:hideMark/>
          </w:tcPr>
          <w:p w14:paraId="045955EF"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2</w:t>
            </w:r>
          </w:p>
        </w:tc>
        <w:tc>
          <w:tcPr>
            <w:tcW w:w="1375" w:type="dxa"/>
            <w:tcBorders>
              <w:top w:val="single" w:sz="4" w:space="0" w:color="000000"/>
              <w:left w:val="nil"/>
              <w:bottom w:val="single" w:sz="4" w:space="0" w:color="000000"/>
              <w:right w:val="single" w:sz="4" w:space="0" w:color="000000"/>
            </w:tcBorders>
            <w:vAlign w:val="center"/>
            <w:hideMark/>
          </w:tcPr>
          <w:p w14:paraId="72426E70" w14:textId="77777777" w:rsidR="0045594F" w:rsidRDefault="0045594F" w:rsidP="00A23C71">
            <w:pPr>
              <w:widowControl/>
              <w:jc w:val="center"/>
              <w:rPr>
                <w:rFonts w:ascii="宋体" w:hAnsi="宋体"/>
                <w:color w:val="000000"/>
                <w:kern w:val="0"/>
                <w:sz w:val="24"/>
              </w:rPr>
            </w:pPr>
          </w:p>
        </w:tc>
      </w:tr>
      <w:tr w:rsidR="0045594F" w14:paraId="7E3E7FB5" w14:textId="77777777" w:rsidTr="00D74120">
        <w:trPr>
          <w:trHeight w:val="446"/>
        </w:trPr>
        <w:tc>
          <w:tcPr>
            <w:tcW w:w="2293" w:type="dxa"/>
            <w:tcBorders>
              <w:top w:val="single" w:sz="4" w:space="0" w:color="000000"/>
              <w:left w:val="single" w:sz="4" w:space="0" w:color="000000"/>
              <w:bottom w:val="single" w:sz="4" w:space="0" w:color="000000"/>
              <w:right w:val="single" w:sz="4" w:space="0" w:color="000000"/>
            </w:tcBorders>
            <w:vAlign w:val="center"/>
          </w:tcPr>
          <w:p w14:paraId="33C165FE"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保温棉</w:t>
            </w:r>
          </w:p>
        </w:tc>
        <w:tc>
          <w:tcPr>
            <w:tcW w:w="3208" w:type="dxa"/>
            <w:tcBorders>
              <w:top w:val="single" w:sz="4" w:space="0" w:color="000000"/>
              <w:left w:val="nil"/>
              <w:bottom w:val="single" w:sz="4" w:space="0" w:color="000000"/>
              <w:right w:val="single" w:sz="4" w:space="0" w:color="000000"/>
            </w:tcBorders>
            <w:vAlign w:val="center"/>
          </w:tcPr>
          <w:p w14:paraId="1D7296EB"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橡塑保温棉</w:t>
            </w:r>
          </w:p>
        </w:tc>
        <w:tc>
          <w:tcPr>
            <w:tcW w:w="1069" w:type="dxa"/>
            <w:tcBorders>
              <w:top w:val="single" w:sz="4" w:space="0" w:color="000000"/>
              <w:left w:val="nil"/>
              <w:bottom w:val="single" w:sz="4" w:space="0" w:color="000000"/>
              <w:right w:val="single" w:sz="4" w:space="0" w:color="000000"/>
            </w:tcBorders>
            <w:vAlign w:val="center"/>
          </w:tcPr>
          <w:p w14:paraId="50148073" w14:textId="77777777" w:rsidR="0045594F" w:rsidRDefault="0045594F" w:rsidP="00A23C71">
            <w:pPr>
              <w:widowControl/>
              <w:jc w:val="center"/>
              <w:rPr>
                <w:rFonts w:ascii="宋体" w:hAnsi="宋体"/>
                <w:color w:val="000000"/>
                <w:kern w:val="0"/>
                <w:sz w:val="24"/>
              </w:rPr>
            </w:pPr>
            <w:r>
              <w:rPr>
                <w:rFonts w:ascii="宋体" w:hAnsi="宋体"/>
                <w:color w:val="000000"/>
                <w:kern w:val="0"/>
                <w:sz w:val="24"/>
              </w:rPr>
              <w:t>M</w:t>
            </w:r>
            <w:r>
              <w:rPr>
                <w:rFonts w:ascii="宋体" w:hAnsi="宋体" w:hint="eastAsia"/>
                <w:color w:val="000000"/>
                <w:kern w:val="0"/>
                <w:sz w:val="24"/>
              </w:rPr>
              <w:t>3</w:t>
            </w:r>
          </w:p>
        </w:tc>
        <w:tc>
          <w:tcPr>
            <w:tcW w:w="916" w:type="dxa"/>
            <w:tcBorders>
              <w:top w:val="single" w:sz="4" w:space="0" w:color="000000"/>
              <w:left w:val="nil"/>
              <w:bottom w:val="single" w:sz="4" w:space="0" w:color="000000"/>
              <w:right w:val="single" w:sz="4" w:space="0" w:color="000000"/>
            </w:tcBorders>
            <w:vAlign w:val="center"/>
          </w:tcPr>
          <w:p w14:paraId="3D9095C4"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3.2</w:t>
            </w:r>
          </w:p>
        </w:tc>
        <w:tc>
          <w:tcPr>
            <w:tcW w:w="1375" w:type="dxa"/>
            <w:tcBorders>
              <w:top w:val="single" w:sz="4" w:space="0" w:color="000000"/>
              <w:left w:val="nil"/>
              <w:bottom w:val="single" w:sz="4" w:space="0" w:color="000000"/>
              <w:right w:val="single" w:sz="4" w:space="0" w:color="000000"/>
            </w:tcBorders>
            <w:vAlign w:val="center"/>
          </w:tcPr>
          <w:p w14:paraId="6ECE5FCF"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厚度3</w:t>
            </w:r>
            <w:r>
              <w:rPr>
                <w:rFonts w:ascii="宋体" w:hAnsi="宋体"/>
                <w:color w:val="000000"/>
                <w:kern w:val="0"/>
                <w:sz w:val="24"/>
              </w:rPr>
              <w:t>2</w:t>
            </w:r>
            <w:r>
              <w:rPr>
                <w:rFonts w:ascii="宋体" w:hAnsi="宋体" w:hint="eastAsia"/>
                <w:color w:val="000000"/>
                <w:kern w:val="0"/>
                <w:sz w:val="24"/>
              </w:rPr>
              <w:t>mm</w:t>
            </w:r>
          </w:p>
        </w:tc>
      </w:tr>
      <w:tr w:rsidR="0045594F" w14:paraId="2671E672" w14:textId="77777777" w:rsidTr="00D74120">
        <w:trPr>
          <w:trHeight w:val="299"/>
        </w:trPr>
        <w:tc>
          <w:tcPr>
            <w:tcW w:w="2293" w:type="dxa"/>
            <w:tcBorders>
              <w:top w:val="single" w:sz="4" w:space="0" w:color="000000"/>
              <w:left w:val="single" w:sz="4" w:space="0" w:color="000000"/>
              <w:bottom w:val="single" w:sz="4" w:space="0" w:color="000000"/>
              <w:right w:val="single" w:sz="4" w:space="0" w:color="000000"/>
            </w:tcBorders>
            <w:vAlign w:val="center"/>
          </w:tcPr>
          <w:p w14:paraId="3EB6382B"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管道</w:t>
            </w:r>
          </w:p>
        </w:tc>
        <w:tc>
          <w:tcPr>
            <w:tcW w:w="3208" w:type="dxa"/>
            <w:tcBorders>
              <w:top w:val="single" w:sz="4" w:space="0" w:color="000000"/>
              <w:left w:val="nil"/>
              <w:bottom w:val="single" w:sz="4" w:space="0" w:color="000000"/>
              <w:right w:val="single" w:sz="4" w:space="0" w:color="000000"/>
            </w:tcBorders>
            <w:vAlign w:val="center"/>
          </w:tcPr>
          <w:p w14:paraId="6F95955F"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D</w:t>
            </w:r>
            <w:r>
              <w:rPr>
                <w:rFonts w:ascii="宋体" w:hAnsi="宋体"/>
                <w:color w:val="000000"/>
                <w:kern w:val="0"/>
                <w:sz w:val="24"/>
              </w:rPr>
              <w:t>N</w:t>
            </w:r>
            <w:r>
              <w:rPr>
                <w:rFonts w:ascii="宋体" w:hAnsi="宋体" w:hint="eastAsia"/>
                <w:color w:val="000000"/>
                <w:kern w:val="0"/>
                <w:sz w:val="24"/>
              </w:rPr>
              <w:t>500</w:t>
            </w:r>
          </w:p>
        </w:tc>
        <w:tc>
          <w:tcPr>
            <w:tcW w:w="1069" w:type="dxa"/>
            <w:tcBorders>
              <w:top w:val="single" w:sz="4" w:space="0" w:color="000000"/>
              <w:left w:val="nil"/>
              <w:bottom w:val="single" w:sz="4" w:space="0" w:color="000000"/>
              <w:right w:val="single" w:sz="4" w:space="0" w:color="000000"/>
            </w:tcBorders>
            <w:vAlign w:val="center"/>
          </w:tcPr>
          <w:p w14:paraId="58904FDA" w14:textId="77777777" w:rsidR="0045594F" w:rsidRDefault="0045594F" w:rsidP="00A23C71">
            <w:pPr>
              <w:widowControl/>
              <w:jc w:val="center"/>
              <w:rPr>
                <w:rFonts w:ascii="宋体" w:hAnsi="宋体"/>
                <w:color w:val="000000"/>
                <w:kern w:val="0"/>
                <w:sz w:val="24"/>
              </w:rPr>
            </w:pPr>
            <w:r>
              <w:rPr>
                <w:rFonts w:ascii="宋体" w:hAnsi="宋体"/>
                <w:color w:val="000000"/>
                <w:kern w:val="0"/>
                <w:sz w:val="24"/>
              </w:rPr>
              <w:t>M</w:t>
            </w:r>
          </w:p>
        </w:tc>
        <w:tc>
          <w:tcPr>
            <w:tcW w:w="916" w:type="dxa"/>
            <w:tcBorders>
              <w:top w:val="single" w:sz="4" w:space="0" w:color="000000"/>
              <w:left w:val="nil"/>
              <w:bottom w:val="single" w:sz="4" w:space="0" w:color="000000"/>
              <w:right w:val="single" w:sz="4" w:space="0" w:color="000000"/>
            </w:tcBorders>
            <w:vAlign w:val="center"/>
          </w:tcPr>
          <w:p w14:paraId="33543F3B"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8</w:t>
            </w:r>
          </w:p>
        </w:tc>
        <w:tc>
          <w:tcPr>
            <w:tcW w:w="1375" w:type="dxa"/>
            <w:tcBorders>
              <w:top w:val="single" w:sz="4" w:space="0" w:color="000000"/>
              <w:left w:val="nil"/>
              <w:bottom w:val="single" w:sz="4" w:space="0" w:color="000000"/>
              <w:right w:val="single" w:sz="4" w:space="0" w:color="000000"/>
            </w:tcBorders>
            <w:vAlign w:val="center"/>
          </w:tcPr>
          <w:p w14:paraId="420A7687" w14:textId="77777777" w:rsidR="0045594F" w:rsidRDefault="0045594F" w:rsidP="00A23C71">
            <w:pPr>
              <w:widowControl/>
              <w:jc w:val="center"/>
              <w:rPr>
                <w:rFonts w:ascii="宋体" w:hAnsi="宋体"/>
                <w:color w:val="000000"/>
                <w:kern w:val="0"/>
                <w:sz w:val="24"/>
              </w:rPr>
            </w:pPr>
          </w:p>
        </w:tc>
      </w:tr>
      <w:tr w:rsidR="0045594F" w14:paraId="7D8D16E0" w14:textId="77777777" w:rsidTr="00D74120">
        <w:trPr>
          <w:trHeight w:val="374"/>
        </w:trPr>
        <w:tc>
          <w:tcPr>
            <w:tcW w:w="2293" w:type="dxa"/>
            <w:tcBorders>
              <w:top w:val="single" w:sz="4" w:space="0" w:color="000000"/>
              <w:left w:val="single" w:sz="4" w:space="0" w:color="000000"/>
              <w:bottom w:val="single" w:sz="4" w:space="0" w:color="000000"/>
              <w:right w:val="single" w:sz="4" w:space="0" w:color="000000"/>
            </w:tcBorders>
            <w:vAlign w:val="center"/>
          </w:tcPr>
          <w:p w14:paraId="7AA26F3D"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手动蝶阀</w:t>
            </w:r>
          </w:p>
        </w:tc>
        <w:tc>
          <w:tcPr>
            <w:tcW w:w="3208" w:type="dxa"/>
            <w:tcBorders>
              <w:top w:val="single" w:sz="4" w:space="0" w:color="000000"/>
              <w:left w:val="nil"/>
              <w:bottom w:val="single" w:sz="4" w:space="0" w:color="000000"/>
              <w:right w:val="single" w:sz="4" w:space="0" w:color="000000"/>
            </w:tcBorders>
            <w:vAlign w:val="center"/>
          </w:tcPr>
          <w:p w14:paraId="44927078"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D</w:t>
            </w:r>
            <w:r>
              <w:rPr>
                <w:rFonts w:ascii="宋体" w:hAnsi="宋体"/>
                <w:color w:val="000000"/>
                <w:kern w:val="0"/>
                <w:sz w:val="24"/>
              </w:rPr>
              <w:t>N500</w:t>
            </w:r>
          </w:p>
        </w:tc>
        <w:tc>
          <w:tcPr>
            <w:tcW w:w="1069" w:type="dxa"/>
            <w:tcBorders>
              <w:top w:val="single" w:sz="4" w:space="0" w:color="000000"/>
              <w:left w:val="nil"/>
              <w:bottom w:val="single" w:sz="4" w:space="0" w:color="000000"/>
              <w:right w:val="single" w:sz="4" w:space="0" w:color="000000"/>
            </w:tcBorders>
            <w:vAlign w:val="center"/>
          </w:tcPr>
          <w:p w14:paraId="40F1886E"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个</w:t>
            </w:r>
          </w:p>
        </w:tc>
        <w:tc>
          <w:tcPr>
            <w:tcW w:w="916" w:type="dxa"/>
            <w:tcBorders>
              <w:top w:val="single" w:sz="4" w:space="0" w:color="000000"/>
              <w:left w:val="nil"/>
              <w:bottom w:val="single" w:sz="4" w:space="0" w:color="000000"/>
              <w:right w:val="single" w:sz="4" w:space="0" w:color="000000"/>
            </w:tcBorders>
            <w:vAlign w:val="center"/>
          </w:tcPr>
          <w:p w14:paraId="0D0BBFD4"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2</w:t>
            </w:r>
          </w:p>
        </w:tc>
        <w:tc>
          <w:tcPr>
            <w:tcW w:w="1375" w:type="dxa"/>
            <w:tcBorders>
              <w:top w:val="single" w:sz="4" w:space="0" w:color="000000"/>
              <w:left w:val="nil"/>
              <w:bottom w:val="single" w:sz="4" w:space="0" w:color="000000"/>
              <w:right w:val="single" w:sz="4" w:space="0" w:color="000000"/>
            </w:tcBorders>
            <w:vAlign w:val="center"/>
          </w:tcPr>
          <w:p w14:paraId="16CACFA8" w14:textId="77777777" w:rsidR="0045594F" w:rsidRDefault="0045594F" w:rsidP="00A23C71">
            <w:pPr>
              <w:widowControl/>
              <w:jc w:val="center"/>
              <w:rPr>
                <w:rFonts w:ascii="宋体" w:hAnsi="宋体"/>
                <w:color w:val="000000"/>
                <w:kern w:val="0"/>
                <w:sz w:val="24"/>
              </w:rPr>
            </w:pPr>
          </w:p>
        </w:tc>
      </w:tr>
      <w:tr w:rsidR="0045594F" w14:paraId="72442E42" w14:textId="77777777" w:rsidTr="00D74120">
        <w:trPr>
          <w:trHeight w:val="482"/>
        </w:trPr>
        <w:tc>
          <w:tcPr>
            <w:tcW w:w="2293" w:type="dxa"/>
            <w:tcBorders>
              <w:top w:val="single" w:sz="4" w:space="0" w:color="000000"/>
              <w:left w:val="single" w:sz="4" w:space="0" w:color="000000"/>
              <w:bottom w:val="single" w:sz="4" w:space="0" w:color="000000"/>
              <w:right w:val="single" w:sz="4" w:space="0" w:color="000000"/>
            </w:tcBorders>
            <w:vAlign w:val="center"/>
          </w:tcPr>
          <w:p w14:paraId="28B38E15"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不锈钢波纹伸缩节</w:t>
            </w:r>
          </w:p>
        </w:tc>
        <w:tc>
          <w:tcPr>
            <w:tcW w:w="3208" w:type="dxa"/>
            <w:tcBorders>
              <w:top w:val="single" w:sz="4" w:space="0" w:color="000000"/>
              <w:left w:val="nil"/>
              <w:bottom w:val="single" w:sz="4" w:space="0" w:color="000000"/>
              <w:right w:val="single" w:sz="4" w:space="0" w:color="000000"/>
            </w:tcBorders>
            <w:vAlign w:val="center"/>
          </w:tcPr>
          <w:p w14:paraId="0B5E751A"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D</w:t>
            </w:r>
            <w:r>
              <w:rPr>
                <w:rFonts w:ascii="宋体" w:hAnsi="宋体"/>
                <w:color w:val="000000"/>
                <w:kern w:val="0"/>
                <w:sz w:val="24"/>
              </w:rPr>
              <w:t>N500</w:t>
            </w:r>
          </w:p>
        </w:tc>
        <w:tc>
          <w:tcPr>
            <w:tcW w:w="1069" w:type="dxa"/>
            <w:tcBorders>
              <w:top w:val="single" w:sz="4" w:space="0" w:color="000000"/>
              <w:left w:val="nil"/>
              <w:bottom w:val="single" w:sz="4" w:space="0" w:color="000000"/>
              <w:right w:val="single" w:sz="4" w:space="0" w:color="000000"/>
            </w:tcBorders>
            <w:vAlign w:val="center"/>
          </w:tcPr>
          <w:p w14:paraId="41BF2622"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个</w:t>
            </w:r>
          </w:p>
        </w:tc>
        <w:tc>
          <w:tcPr>
            <w:tcW w:w="916" w:type="dxa"/>
            <w:tcBorders>
              <w:top w:val="single" w:sz="4" w:space="0" w:color="000000"/>
              <w:left w:val="nil"/>
              <w:bottom w:val="single" w:sz="4" w:space="0" w:color="000000"/>
              <w:right w:val="single" w:sz="4" w:space="0" w:color="000000"/>
            </w:tcBorders>
            <w:vAlign w:val="center"/>
          </w:tcPr>
          <w:p w14:paraId="5D26CF53"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2</w:t>
            </w:r>
          </w:p>
        </w:tc>
        <w:tc>
          <w:tcPr>
            <w:tcW w:w="1375" w:type="dxa"/>
            <w:tcBorders>
              <w:top w:val="single" w:sz="4" w:space="0" w:color="000000"/>
              <w:left w:val="nil"/>
              <w:bottom w:val="single" w:sz="4" w:space="0" w:color="000000"/>
              <w:right w:val="single" w:sz="4" w:space="0" w:color="000000"/>
            </w:tcBorders>
            <w:vAlign w:val="center"/>
          </w:tcPr>
          <w:p w14:paraId="34EC8F5A" w14:textId="77777777" w:rsidR="0045594F" w:rsidRDefault="0045594F" w:rsidP="00A23C71">
            <w:pPr>
              <w:widowControl/>
              <w:jc w:val="center"/>
              <w:rPr>
                <w:rFonts w:ascii="宋体" w:hAnsi="宋体"/>
                <w:color w:val="000000"/>
                <w:kern w:val="0"/>
                <w:sz w:val="24"/>
              </w:rPr>
            </w:pPr>
          </w:p>
        </w:tc>
      </w:tr>
      <w:tr w:rsidR="0045594F" w14:paraId="3C2AFD24" w14:textId="77777777" w:rsidTr="00D74120">
        <w:trPr>
          <w:trHeight w:val="456"/>
        </w:trPr>
        <w:tc>
          <w:tcPr>
            <w:tcW w:w="2293" w:type="dxa"/>
            <w:tcBorders>
              <w:top w:val="single" w:sz="4" w:space="0" w:color="000000"/>
              <w:left w:val="single" w:sz="4" w:space="0" w:color="000000"/>
              <w:bottom w:val="single" w:sz="4" w:space="0" w:color="000000"/>
              <w:right w:val="single" w:sz="4" w:space="0" w:color="000000"/>
            </w:tcBorders>
            <w:vAlign w:val="center"/>
          </w:tcPr>
          <w:p w14:paraId="3CAF8D84" w14:textId="77777777" w:rsidR="0045594F" w:rsidRDefault="0045594F" w:rsidP="00A23C71">
            <w:pPr>
              <w:widowControl/>
              <w:jc w:val="center"/>
              <w:rPr>
                <w:rFonts w:ascii="宋体" w:hAnsi="宋体"/>
                <w:color w:val="000000"/>
                <w:kern w:val="0"/>
                <w:sz w:val="24"/>
              </w:rPr>
            </w:pPr>
            <w:r w:rsidRPr="00AD6301">
              <w:rPr>
                <w:rFonts w:ascii="宋体" w:hAnsi="宋体" w:hint="eastAsia"/>
                <w:color w:val="000000"/>
                <w:kern w:val="0"/>
                <w:sz w:val="24"/>
              </w:rPr>
              <w:lastRenderedPageBreak/>
              <w:t>角式扩散过滤器</w:t>
            </w:r>
          </w:p>
        </w:tc>
        <w:tc>
          <w:tcPr>
            <w:tcW w:w="3208" w:type="dxa"/>
            <w:tcBorders>
              <w:top w:val="single" w:sz="4" w:space="0" w:color="000000"/>
              <w:left w:val="nil"/>
              <w:bottom w:val="single" w:sz="4" w:space="0" w:color="000000"/>
              <w:right w:val="single" w:sz="4" w:space="0" w:color="000000"/>
            </w:tcBorders>
            <w:vAlign w:val="center"/>
          </w:tcPr>
          <w:p w14:paraId="35D4DE64"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D</w:t>
            </w:r>
            <w:r>
              <w:rPr>
                <w:rFonts w:ascii="宋体" w:hAnsi="宋体"/>
                <w:color w:val="000000"/>
                <w:kern w:val="0"/>
                <w:sz w:val="24"/>
              </w:rPr>
              <w:t>N500</w:t>
            </w:r>
            <w:r>
              <w:rPr>
                <w:rFonts w:ascii="宋体" w:hAnsi="宋体" w:hint="eastAsia"/>
                <w:color w:val="000000"/>
                <w:kern w:val="0"/>
                <w:sz w:val="24"/>
              </w:rPr>
              <w:t>，1.6</w:t>
            </w:r>
            <w:r>
              <w:rPr>
                <w:rFonts w:ascii="宋体" w:hAnsi="宋体"/>
                <w:color w:val="000000"/>
                <w:kern w:val="0"/>
                <w:sz w:val="24"/>
              </w:rPr>
              <w:t>M</w:t>
            </w:r>
            <w:r>
              <w:rPr>
                <w:rFonts w:ascii="宋体" w:hAnsi="宋体" w:hint="eastAsia"/>
                <w:color w:val="000000"/>
                <w:kern w:val="0"/>
                <w:sz w:val="24"/>
              </w:rPr>
              <w:t>pa</w:t>
            </w:r>
          </w:p>
        </w:tc>
        <w:tc>
          <w:tcPr>
            <w:tcW w:w="1069" w:type="dxa"/>
            <w:tcBorders>
              <w:top w:val="single" w:sz="4" w:space="0" w:color="000000"/>
              <w:left w:val="nil"/>
              <w:bottom w:val="single" w:sz="4" w:space="0" w:color="000000"/>
              <w:right w:val="single" w:sz="4" w:space="0" w:color="000000"/>
            </w:tcBorders>
            <w:vAlign w:val="center"/>
          </w:tcPr>
          <w:p w14:paraId="42646936"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个</w:t>
            </w:r>
          </w:p>
        </w:tc>
        <w:tc>
          <w:tcPr>
            <w:tcW w:w="916" w:type="dxa"/>
            <w:tcBorders>
              <w:top w:val="single" w:sz="4" w:space="0" w:color="000000"/>
              <w:left w:val="nil"/>
              <w:bottom w:val="single" w:sz="4" w:space="0" w:color="000000"/>
              <w:right w:val="single" w:sz="4" w:space="0" w:color="000000"/>
            </w:tcBorders>
            <w:vAlign w:val="center"/>
          </w:tcPr>
          <w:p w14:paraId="21251004"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1</w:t>
            </w:r>
          </w:p>
        </w:tc>
        <w:tc>
          <w:tcPr>
            <w:tcW w:w="1375" w:type="dxa"/>
            <w:tcBorders>
              <w:top w:val="single" w:sz="4" w:space="0" w:color="000000"/>
              <w:left w:val="nil"/>
              <w:bottom w:val="single" w:sz="4" w:space="0" w:color="000000"/>
              <w:right w:val="single" w:sz="4" w:space="0" w:color="000000"/>
            </w:tcBorders>
            <w:vAlign w:val="center"/>
          </w:tcPr>
          <w:p w14:paraId="25E4234D" w14:textId="77777777" w:rsidR="0045594F" w:rsidRDefault="0045594F" w:rsidP="00A23C71">
            <w:pPr>
              <w:widowControl/>
              <w:jc w:val="center"/>
              <w:rPr>
                <w:rFonts w:ascii="宋体" w:hAnsi="宋体"/>
                <w:color w:val="000000"/>
                <w:kern w:val="0"/>
                <w:sz w:val="24"/>
              </w:rPr>
            </w:pPr>
          </w:p>
        </w:tc>
      </w:tr>
      <w:tr w:rsidR="0045594F" w14:paraId="5BCB4943" w14:textId="77777777" w:rsidTr="00D74120">
        <w:trPr>
          <w:trHeight w:val="635"/>
        </w:trPr>
        <w:tc>
          <w:tcPr>
            <w:tcW w:w="2293" w:type="dxa"/>
            <w:tcBorders>
              <w:top w:val="single" w:sz="4" w:space="0" w:color="000000"/>
              <w:left w:val="single" w:sz="4" w:space="0" w:color="000000"/>
              <w:bottom w:val="single" w:sz="4" w:space="0" w:color="000000"/>
              <w:right w:val="single" w:sz="4" w:space="0" w:color="000000"/>
            </w:tcBorders>
            <w:vAlign w:val="center"/>
          </w:tcPr>
          <w:p w14:paraId="583E2272"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止回阀</w:t>
            </w:r>
          </w:p>
        </w:tc>
        <w:tc>
          <w:tcPr>
            <w:tcW w:w="3208" w:type="dxa"/>
            <w:tcBorders>
              <w:top w:val="single" w:sz="4" w:space="0" w:color="000000"/>
              <w:left w:val="nil"/>
              <w:bottom w:val="single" w:sz="4" w:space="0" w:color="000000"/>
              <w:right w:val="single" w:sz="4" w:space="0" w:color="000000"/>
            </w:tcBorders>
            <w:vAlign w:val="center"/>
          </w:tcPr>
          <w:p w14:paraId="62BC5D7B" w14:textId="77777777" w:rsidR="0045594F" w:rsidRDefault="0045594F" w:rsidP="00A23C71">
            <w:pPr>
              <w:widowControl/>
              <w:jc w:val="center"/>
              <w:rPr>
                <w:rFonts w:ascii="宋体" w:hAnsi="宋体"/>
                <w:color w:val="000000"/>
                <w:kern w:val="0"/>
                <w:sz w:val="24"/>
              </w:rPr>
            </w:pPr>
            <w:r>
              <w:rPr>
                <w:rFonts w:ascii="宋体" w:hAnsi="宋体"/>
                <w:color w:val="000000"/>
                <w:kern w:val="0"/>
                <w:sz w:val="24"/>
              </w:rPr>
              <w:t>DN500</w:t>
            </w:r>
            <w:r>
              <w:rPr>
                <w:rFonts w:ascii="宋体" w:hAnsi="宋体" w:hint="eastAsia"/>
                <w:color w:val="000000"/>
                <w:kern w:val="0"/>
                <w:sz w:val="24"/>
              </w:rPr>
              <w:t>静音止回阀，1.6</w:t>
            </w:r>
            <w:r>
              <w:rPr>
                <w:rFonts w:ascii="宋体" w:hAnsi="宋体"/>
                <w:color w:val="000000"/>
                <w:kern w:val="0"/>
                <w:sz w:val="24"/>
              </w:rPr>
              <w:t>M</w:t>
            </w:r>
            <w:r>
              <w:rPr>
                <w:rFonts w:ascii="宋体" w:hAnsi="宋体" w:hint="eastAsia"/>
                <w:color w:val="000000"/>
                <w:kern w:val="0"/>
                <w:sz w:val="24"/>
              </w:rPr>
              <w:t>pa</w:t>
            </w:r>
          </w:p>
        </w:tc>
        <w:tc>
          <w:tcPr>
            <w:tcW w:w="1069" w:type="dxa"/>
            <w:tcBorders>
              <w:top w:val="single" w:sz="4" w:space="0" w:color="000000"/>
              <w:left w:val="nil"/>
              <w:bottom w:val="single" w:sz="4" w:space="0" w:color="000000"/>
              <w:right w:val="single" w:sz="4" w:space="0" w:color="000000"/>
            </w:tcBorders>
            <w:vAlign w:val="center"/>
          </w:tcPr>
          <w:p w14:paraId="6F5B315D"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个</w:t>
            </w:r>
          </w:p>
        </w:tc>
        <w:tc>
          <w:tcPr>
            <w:tcW w:w="916" w:type="dxa"/>
            <w:tcBorders>
              <w:top w:val="single" w:sz="4" w:space="0" w:color="000000"/>
              <w:left w:val="nil"/>
              <w:bottom w:val="single" w:sz="4" w:space="0" w:color="000000"/>
              <w:right w:val="single" w:sz="4" w:space="0" w:color="000000"/>
            </w:tcBorders>
            <w:vAlign w:val="center"/>
          </w:tcPr>
          <w:p w14:paraId="1881BC64" w14:textId="77777777" w:rsidR="0045594F" w:rsidRDefault="0045594F" w:rsidP="00A23C71">
            <w:pPr>
              <w:widowControl/>
              <w:jc w:val="center"/>
              <w:rPr>
                <w:rFonts w:ascii="宋体" w:hAnsi="宋体"/>
                <w:color w:val="000000"/>
                <w:kern w:val="0"/>
                <w:sz w:val="24"/>
              </w:rPr>
            </w:pPr>
            <w:r>
              <w:rPr>
                <w:rFonts w:ascii="宋体" w:hAnsi="宋体" w:hint="eastAsia"/>
                <w:color w:val="000000"/>
                <w:kern w:val="0"/>
                <w:sz w:val="24"/>
              </w:rPr>
              <w:t>1</w:t>
            </w:r>
          </w:p>
        </w:tc>
        <w:tc>
          <w:tcPr>
            <w:tcW w:w="1375" w:type="dxa"/>
            <w:tcBorders>
              <w:top w:val="single" w:sz="4" w:space="0" w:color="000000"/>
              <w:left w:val="nil"/>
              <w:bottom w:val="single" w:sz="4" w:space="0" w:color="000000"/>
              <w:right w:val="single" w:sz="4" w:space="0" w:color="000000"/>
            </w:tcBorders>
            <w:vAlign w:val="center"/>
          </w:tcPr>
          <w:p w14:paraId="442508B1" w14:textId="77777777" w:rsidR="0045594F" w:rsidRDefault="0045594F" w:rsidP="00A23C71">
            <w:pPr>
              <w:widowControl/>
              <w:jc w:val="center"/>
              <w:rPr>
                <w:rFonts w:ascii="宋体" w:hAnsi="宋体"/>
                <w:color w:val="000000"/>
                <w:kern w:val="0"/>
                <w:sz w:val="24"/>
              </w:rPr>
            </w:pPr>
          </w:p>
        </w:tc>
      </w:tr>
    </w:tbl>
    <w:p w14:paraId="0131E9D3" w14:textId="509D1406" w:rsidR="009C1E69" w:rsidRDefault="009C1E69" w:rsidP="004360CA">
      <w:pPr>
        <w:spacing w:beforeLines="50" w:before="156" w:afterLines="50" w:after="156" w:line="360" w:lineRule="auto"/>
        <w:ind w:firstLineChars="200" w:firstLine="480"/>
        <w:rPr>
          <w:rFonts w:ascii="宋体" w:hAnsi="宋体"/>
          <w:sz w:val="24"/>
        </w:rPr>
      </w:pPr>
      <w:r>
        <w:rPr>
          <w:rFonts w:ascii="宋体" w:hAnsi="宋体" w:hint="eastAsia"/>
          <w:sz w:val="24"/>
        </w:rPr>
        <w:t>材料说明及要求：</w:t>
      </w:r>
    </w:p>
    <w:p w14:paraId="277FD2AE" w14:textId="4952D3B6" w:rsidR="009C1E69" w:rsidRPr="009C1E69" w:rsidRDefault="009C1E69" w:rsidP="009C1E69">
      <w:pPr>
        <w:numPr>
          <w:ilvl w:val="0"/>
          <w:numId w:val="31"/>
        </w:numPr>
        <w:spacing w:beforeLines="50" w:before="156" w:afterLines="50" w:after="156" w:line="360" w:lineRule="auto"/>
        <w:ind w:left="0" w:firstLineChars="200" w:firstLine="482"/>
        <w:rPr>
          <w:rFonts w:ascii="宋体" w:hAnsi="宋体"/>
          <w:b/>
          <w:sz w:val="24"/>
        </w:rPr>
      </w:pPr>
      <w:r w:rsidRPr="009C1E69">
        <w:rPr>
          <w:rFonts w:ascii="宋体" w:hAnsi="宋体" w:hint="eastAsia"/>
          <w:b/>
          <w:sz w:val="24"/>
        </w:rPr>
        <w:t>手动蝶阀</w:t>
      </w:r>
    </w:p>
    <w:p w14:paraId="6DC234F3" w14:textId="4F3CD4DC" w:rsidR="009C1E69" w:rsidRPr="009C1E69" w:rsidRDefault="009C1E69" w:rsidP="009C1E69">
      <w:pPr>
        <w:spacing w:beforeLines="50" w:before="156" w:afterLines="50" w:after="156" w:line="360" w:lineRule="auto"/>
        <w:ind w:firstLineChars="200" w:firstLine="480"/>
        <w:rPr>
          <w:rFonts w:ascii="宋体" w:hAnsi="宋体"/>
          <w:sz w:val="24"/>
        </w:rPr>
      </w:pPr>
      <w:r>
        <w:rPr>
          <w:rFonts w:ascii="宋体" w:hAnsi="宋体"/>
          <w:sz w:val="24"/>
        </w:rPr>
        <w:t xml:space="preserve">1.1 </w:t>
      </w:r>
      <w:r w:rsidRPr="009C1E69">
        <w:rPr>
          <w:rFonts w:ascii="宋体" w:hAnsi="宋体" w:hint="eastAsia"/>
          <w:sz w:val="24"/>
        </w:rPr>
        <w:t>结构形式：法兰式软密封蝶阀</w:t>
      </w:r>
    </w:p>
    <w:p w14:paraId="4E764304" w14:textId="43CF0C0C" w:rsidR="009C1E69" w:rsidRPr="009C1E69" w:rsidRDefault="009C1E69" w:rsidP="009C1E69">
      <w:pPr>
        <w:spacing w:beforeLines="50" w:before="156" w:afterLines="50" w:after="156" w:line="360" w:lineRule="auto"/>
        <w:ind w:firstLineChars="200" w:firstLine="480"/>
        <w:rPr>
          <w:rFonts w:ascii="宋体" w:hAnsi="宋体"/>
          <w:sz w:val="24"/>
        </w:rPr>
      </w:pPr>
      <w:r w:rsidRPr="009C1E69">
        <w:rPr>
          <w:rFonts w:ascii="宋体" w:hAnsi="宋体"/>
          <w:sz w:val="24"/>
        </w:rPr>
        <w:t>1.2</w:t>
      </w:r>
      <w:r>
        <w:rPr>
          <w:rFonts w:ascii="宋体" w:hAnsi="宋体"/>
          <w:sz w:val="24"/>
        </w:rPr>
        <w:t xml:space="preserve"> </w:t>
      </w:r>
      <w:r w:rsidRPr="009C1E69">
        <w:rPr>
          <w:rFonts w:ascii="宋体" w:hAnsi="宋体" w:hint="eastAsia"/>
          <w:sz w:val="24"/>
        </w:rPr>
        <w:t>材料要求：</w:t>
      </w:r>
    </w:p>
    <w:p w14:paraId="29F5CA4B" w14:textId="77777777" w:rsidR="009C1E69" w:rsidRPr="009C1E69" w:rsidRDefault="009C1E69" w:rsidP="009C1E69">
      <w:pPr>
        <w:spacing w:beforeLines="50" w:before="156" w:afterLines="50" w:after="156" w:line="360" w:lineRule="auto"/>
        <w:ind w:firstLineChars="200" w:firstLine="480"/>
        <w:rPr>
          <w:rFonts w:ascii="宋体" w:hAnsi="宋体"/>
          <w:sz w:val="24"/>
        </w:rPr>
      </w:pPr>
      <w:r w:rsidRPr="009C1E69">
        <w:rPr>
          <w:rFonts w:ascii="宋体" w:hAnsi="宋体" w:hint="eastAsia"/>
          <w:sz w:val="24"/>
        </w:rPr>
        <w:t>a</w:t>
      </w:r>
      <w:r w:rsidRPr="009C1E69">
        <w:rPr>
          <w:rFonts w:ascii="宋体" w:hAnsi="宋体"/>
          <w:sz w:val="24"/>
        </w:rPr>
        <w:t>.</w:t>
      </w:r>
      <w:r w:rsidRPr="009C1E69">
        <w:rPr>
          <w:rFonts w:ascii="宋体" w:hAnsi="宋体" w:hint="eastAsia"/>
          <w:sz w:val="24"/>
        </w:rPr>
        <w:t>阀体：球墨铸铁（QT450-10），相应的物理化学主要控制指标详见国家标准（GB12227）。</w:t>
      </w:r>
    </w:p>
    <w:p w14:paraId="555E70EB" w14:textId="77777777" w:rsidR="009C1E69" w:rsidRPr="009C1E69" w:rsidRDefault="009C1E69" w:rsidP="009C1E69">
      <w:pPr>
        <w:spacing w:beforeLines="50" w:before="156" w:afterLines="50" w:after="156" w:line="360" w:lineRule="auto"/>
        <w:ind w:firstLineChars="200" w:firstLine="480"/>
        <w:rPr>
          <w:rFonts w:ascii="宋体" w:hAnsi="宋体"/>
          <w:sz w:val="24"/>
        </w:rPr>
      </w:pPr>
      <w:r w:rsidRPr="009C1E69">
        <w:rPr>
          <w:rFonts w:ascii="宋体" w:hAnsi="宋体"/>
          <w:sz w:val="24"/>
        </w:rPr>
        <w:t>b.</w:t>
      </w:r>
      <w:r w:rsidRPr="009C1E69">
        <w:rPr>
          <w:rFonts w:ascii="宋体" w:hAnsi="宋体" w:hint="eastAsia"/>
          <w:sz w:val="24"/>
        </w:rPr>
        <w:t>阀瓣：对夹式及法兰式（≤DN350）采用不锈钢（SUS304），法兰式（≥DN400）采用球墨铸铁（QT450-10）。相应的物理化学主要控制指标详见国家标准（GB3280）和（GB12227）。</w:t>
      </w:r>
    </w:p>
    <w:p w14:paraId="231EC0C3" w14:textId="77777777" w:rsidR="009C1E69" w:rsidRPr="009C1E69" w:rsidRDefault="009C1E69" w:rsidP="009C1E69">
      <w:pPr>
        <w:spacing w:beforeLines="50" w:before="156" w:afterLines="50" w:after="156" w:line="360" w:lineRule="auto"/>
        <w:ind w:firstLineChars="200" w:firstLine="480"/>
        <w:rPr>
          <w:rFonts w:ascii="宋体" w:hAnsi="宋体"/>
          <w:sz w:val="24"/>
        </w:rPr>
      </w:pPr>
      <w:r w:rsidRPr="009C1E69">
        <w:rPr>
          <w:rFonts w:ascii="宋体" w:hAnsi="宋体"/>
          <w:sz w:val="24"/>
        </w:rPr>
        <w:t>c.</w:t>
      </w:r>
      <w:r w:rsidRPr="009C1E69">
        <w:rPr>
          <w:rFonts w:ascii="宋体" w:hAnsi="宋体" w:hint="eastAsia"/>
          <w:sz w:val="24"/>
        </w:rPr>
        <w:t>阀轴：不锈钢（2Cr13），相应的物理化学主要控制指标详见国家标准（GB1220）。</w:t>
      </w:r>
    </w:p>
    <w:p w14:paraId="6DD5C710" w14:textId="77777777" w:rsidR="009C1E69" w:rsidRPr="00107028" w:rsidRDefault="009C1E69" w:rsidP="009C1E69">
      <w:pPr>
        <w:spacing w:beforeLines="50" w:before="156" w:afterLines="50" w:after="156" w:line="360" w:lineRule="auto"/>
        <w:ind w:firstLineChars="200" w:firstLine="480"/>
        <w:rPr>
          <w:rFonts w:ascii="宋体" w:hAnsi="宋体"/>
          <w:sz w:val="24"/>
        </w:rPr>
      </w:pPr>
      <w:r>
        <w:rPr>
          <w:rFonts w:ascii="宋体" w:hAnsi="宋体"/>
          <w:sz w:val="24"/>
        </w:rPr>
        <w:t>d.</w:t>
      </w:r>
      <w:r w:rsidRPr="00107028">
        <w:rPr>
          <w:rFonts w:ascii="宋体" w:hAnsi="宋体" w:hint="eastAsia"/>
          <w:sz w:val="24"/>
        </w:rPr>
        <w:t>阀座：对夹式及法兰式（≤DN350）EPDM橡胶，法兰式（≥DN400）采用sus316l不锈钢。材料成分物理化学控制指标详见国家标准（GB/T16859）。</w:t>
      </w:r>
    </w:p>
    <w:p w14:paraId="3D42A2EE" w14:textId="77777777" w:rsidR="009C1E69" w:rsidRPr="00107028" w:rsidRDefault="009C1E69" w:rsidP="009C1E69">
      <w:pPr>
        <w:spacing w:beforeLines="50" w:before="156" w:afterLines="50" w:after="156" w:line="360" w:lineRule="auto"/>
        <w:ind w:firstLineChars="200" w:firstLine="480"/>
        <w:rPr>
          <w:rFonts w:ascii="宋体" w:hAnsi="宋体"/>
          <w:sz w:val="24"/>
        </w:rPr>
      </w:pPr>
      <w:r>
        <w:rPr>
          <w:rFonts w:ascii="宋体" w:hAnsi="宋体"/>
          <w:sz w:val="24"/>
        </w:rPr>
        <w:t>e.</w:t>
      </w:r>
      <w:r w:rsidRPr="00107028">
        <w:rPr>
          <w:rFonts w:ascii="宋体" w:hAnsi="宋体" w:hint="eastAsia"/>
          <w:sz w:val="24"/>
        </w:rPr>
        <w:t>涡轮蜗杆；按耐用性和使用场合条件满足国家相关的规范要求。</w:t>
      </w:r>
    </w:p>
    <w:p w14:paraId="40715083" w14:textId="77777777" w:rsidR="009C1E69" w:rsidRPr="00107028" w:rsidRDefault="009C1E69" w:rsidP="009C1E69">
      <w:pPr>
        <w:spacing w:beforeLines="50" w:before="156" w:afterLines="50" w:after="156" w:line="360" w:lineRule="auto"/>
        <w:ind w:firstLineChars="200" w:firstLine="480"/>
        <w:rPr>
          <w:rFonts w:ascii="宋体" w:hAnsi="宋体"/>
          <w:sz w:val="24"/>
        </w:rPr>
      </w:pPr>
      <w:r w:rsidRPr="00107028">
        <w:rPr>
          <w:rFonts w:ascii="宋体" w:hAnsi="宋体" w:hint="eastAsia"/>
          <w:sz w:val="24"/>
        </w:rPr>
        <w:t>1.3性能要求</w:t>
      </w:r>
    </w:p>
    <w:p w14:paraId="562A9970" w14:textId="77777777" w:rsidR="009C1E69" w:rsidRPr="00107028" w:rsidRDefault="009C1E69" w:rsidP="009C1E69">
      <w:pPr>
        <w:spacing w:beforeLines="50" w:before="156" w:afterLines="50" w:after="156" w:line="360" w:lineRule="auto"/>
        <w:ind w:firstLineChars="200" w:firstLine="480"/>
        <w:rPr>
          <w:rFonts w:ascii="宋体" w:hAnsi="宋体"/>
          <w:sz w:val="24"/>
        </w:rPr>
      </w:pPr>
      <w:r>
        <w:rPr>
          <w:rFonts w:ascii="宋体" w:hAnsi="宋体"/>
          <w:sz w:val="24"/>
        </w:rPr>
        <w:t>a.</w:t>
      </w:r>
      <w:r w:rsidRPr="00107028">
        <w:rPr>
          <w:rFonts w:ascii="宋体" w:hAnsi="宋体" w:hint="eastAsia"/>
          <w:sz w:val="24"/>
        </w:rPr>
        <w:t>蝶阀的结构形式应采用法兰式软密封设计，能够双向密封。关闭时蝶板和阀座密封性能良好，要求密封等级为双向气泡VI级。蝶板在关闭角度为±2~4度（相对蝶板关闭角度0度）的情况下，阀门保持100%零泄漏，且密封件之间的磨擦小。正常使用时，保证密封性能完好的前提下，可经受十五万次以上的启闭操作，橡胶寿命应可达20年。</w:t>
      </w:r>
    </w:p>
    <w:p w14:paraId="3B4D5473" w14:textId="77777777" w:rsidR="009C1E69" w:rsidRPr="00F97D09" w:rsidRDefault="009C1E69" w:rsidP="009C1E69">
      <w:pPr>
        <w:spacing w:beforeLines="50" w:before="156" w:afterLines="50" w:after="156" w:line="360" w:lineRule="auto"/>
        <w:ind w:firstLineChars="200" w:firstLine="480"/>
        <w:rPr>
          <w:rFonts w:ascii="宋体" w:hAnsi="宋体"/>
          <w:sz w:val="24"/>
        </w:rPr>
      </w:pPr>
      <w:r>
        <w:rPr>
          <w:rFonts w:ascii="宋体" w:hAnsi="宋体" w:hint="eastAsia"/>
          <w:sz w:val="24"/>
        </w:rPr>
        <w:t>b</w:t>
      </w:r>
      <w:r>
        <w:rPr>
          <w:rFonts w:ascii="宋体" w:hAnsi="宋体"/>
          <w:sz w:val="24"/>
        </w:rPr>
        <w:t>.</w:t>
      </w:r>
      <w:r w:rsidRPr="00F97D09">
        <w:rPr>
          <w:rFonts w:ascii="宋体" w:hAnsi="宋体" w:hint="eastAsia"/>
          <w:sz w:val="24"/>
        </w:rPr>
        <w:t>阀瓣应采用流线型设计，可双向使用，流阻小，流量特性优异。</w:t>
      </w:r>
    </w:p>
    <w:p w14:paraId="20AD95CC" w14:textId="77777777" w:rsidR="009C1E69" w:rsidRPr="00107028" w:rsidRDefault="009C1E69" w:rsidP="009C1E69">
      <w:pPr>
        <w:pStyle w:val="af3"/>
        <w:spacing w:beforeLines="50" w:before="156" w:afterLines="50" w:after="156" w:line="360" w:lineRule="auto"/>
        <w:ind w:firstLine="480"/>
        <w:rPr>
          <w:rFonts w:ascii="宋体" w:hAnsi="宋体"/>
          <w:sz w:val="24"/>
        </w:rPr>
      </w:pPr>
      <w:r>
        <w:rPr>
          <w:rFonts w:ascii="宋体" w:hAnsi="宋体" w:hint="eastAsia"/>
          <w:sz w:val="24"/>
        </w:rPr>
        <w:t>c</w:t>
      </w:r>
      <w:r>
        <w:rPr>
          <w:rFonts w:ascii="宋体" w:hAnsi="宋体"/>
          <w:sz w:val="24"/>
        </w:rPr>
        <w:t>.</w:t>
      </w:r>
      <w:r w:rsidRPr="00107028">
        <w:rPr>
          <w:rFonts w:ascii="宋体" w:hAnsi="宋体" w:hint="eastAsia"/>
          <w:sz w:val="24"/>
        </w:rPr>
        <w:t>阀瓣与阀轴的连接转动平稳，密封可靠，</w:t>
      </w:r>
      <w:r w:rsidRPr="00107028">
        <w:rPr>
          <w:rFonts w:ascii="宋体" w:hAnsi="宋体" w:cs="宋体"/>
          <w:sz w:val="24"/>
        </w:rPr>
        <w:t>蝶板应启闭灵活，无卡涩、跳动现象</w:t>
      </w:r>
      <w:r w:rsidRPr="00107028">
        <w:rPr>
          <w:rFonts w:ascii="宋体" w:hAnsi="宋体" w:cs="宋体" w:hint="eastAsia"/>
          <w:sz w:val="24"/>
        </w:rPr>
        <w:t>。</w:t>
      </w:r>
    </w:p>
    <w:p w14:paraId="3E587AAB" w14:textId="77777777" w:rsidR="009C1E69" w:rsidRPr="00F97D09" w:rsidRDefault="009C1E69" w:rsidP="009C1E69">
      <w:pPr>
        <w:spacing w:beforeLines="50" w:before="156" w:afterLines="50" w:after="156" w:line="360" w:lineRule="auto"/>
        <w:ind w:firstLineChars="200" w:firstLine="480"/>
        <w:rPr>
          <w:rFonts w:ascii="宋体" w:hAnsi="宋体" w:cs="宋体"/>
          <w:sz w:val="24"/>
        </w:rPr>
      </w:pPr>
      <w:r>
        <w:rPr>
          <w:rFonts w:ascii="宋体" w:hAnsi="宋体" w:cs="宋体" w:hint="eastAsia"/>
          <w:sz w:val="24"/>
        </w:rPr>
        <w:lastRenderedPageBreak/>
        <w:t>d</w:t>
      </w:r>
      <w:r>
        <w:rPr>
          <w:rFonts w:ascii="宋体" w:hAnsi="宋体" w:cs="宋体"/>
          <w:sz w:val="24"/>
        </w:rPr>
        <w:t>.</w:t>
      </w:r>
      <w:r w:rsidRPr="00F97D09">
        <w:rPr>
          <w:rFonts w:ascii="宋体" w:hAnsi="宋体" w:cs="宋体" w:hint="eastAsia"/>
          <w:sz w:val="24"/>
        </w:rPr>
        <w:t>涡轮蜗杆要求：蜗轮箱采用免维护设计，在使用寿命内，不需要添加润滑油。蜗轮箱应采用不低于球墨铸铁（QT450-10）壳体，环氧树脂涂层；内部齿轮及蜗杆应采用不低于SUS304材质的。整体保护等级不低于IP67。</w:t>
      </w:r>
    </w:p>
    <w:p w14:paraId="6366B781" w14:textId="77777777" w:rsidR="009C1E69" w:rsidRPr="00107028" w:rsidRDefault="009C1E69" w:rsidP="009C1E69">
      <w:pPr>
        <w:spacing w:beforeLines="50" w:before="156" w:afterLines="50" w:after="156" w:line="360" w:lineRule="auto"/>
        <w:ind w:firstLineChars="200" w:firstLine="480"/>
        <w:rPr>
          <w:rFonts w:ascii="宋体" w:hAnsi="宋体"/>
          <w:sz w:val="24"/>
        </w:rPr>
      </w:pPr>
      <w:r w:rsidRPr="00107028">
        <w:rPr>
          <w:rFonts w:ascii="宋体" w:hAnsi="宋体" w:hint="eastAsia"/>
          <w:sz w:val="24"/>
        </w:rPr>
        <w:t>1.4品牌等同</w:t>
      </w:r>
      <w:r>
        <w:rPr>
          <w:rFonts w:ascii="宋体" w:hAnsi="宋体" w:hint="eastAsia"/>
          <w:sz w:val="24"/>
        </w:rPr>
        <w:t>于</w:t>
      </w:r>
      <w:r w:rsidRPr="00107028">
        <w:rPr>
          <w:rFonts w:ascii="宋体" w:hAnsi="宋体" w:hint="eastAsia"/>
          <w:sz w:val="24"/>
        </w:rPr>
        <w:t>或相当于以下厂家的产品：</w:t>
      </w:r>
    </w:p>
    <w:p w14:paraId="769AB158" w14:textId="77777777" w:rsidR="009C1E69" w:rsidRPr="00107028" w:rsidRDefault="009C1E69" w:rsidP="009C1E69">
      <w:pPr>
        <w:spacing w:beforeLines="50" w:before="156" w:afterLines="50" w:after="156" w:line="360" w:lineRule="auto"/>
        <w:ind w:firstLineChars="200" w:firstLine="480"/>
        <w:rPr>
          <w:rFonts w:ascii="宋体" w:hAnsi="宋体"/>
          <w:sz w:val="24"/>
        </w:rPr>
      </w:pPr>
      <w:r w:rsidRPr="00107028">
        <w:rPr>
          <w:rFonts w:ascii="宋体" w:hAnsi="宋体" w:hint="eastAsia"/>
          <w:sz w:val="24"/>
        </w:rPr>
        <w:t>上海冠龙机械阀门有限公司</w:t>
      </w:r>
    </w:p>
    <w:p w14:paraId="279262DF" w14:textId="77777777" w:rsidR="009C1E69" w:rsidRPr="00107028" w:rsidRDefault="009C1E69" w:rsidP="009C1E69">
      <w:pPr>
        <w:spacing w:beforeLines="50" w:before="156" w:afterLines="50" w:after="156" w:line="360" w:lineRule="auto"/>
        <w:ind w:firstLineChars="200" w:firstLine="480"/>
        <w:rPr>
          <w:rFonts w:ascii="宋体" w:hAnsi="宋体"/>
          <w:sz w:val="24"/>
        </w:rPr>
      </w:pPr>
      <w:r>
        <w:rPr>
          <w:rFonts w:ascii="宋体" w:hAnsi="宋体" w:hint="eastAsia"/>
          <w:sz w:val="24"/>
        </w:rPr>
        <w:t>广东永泉阀门科技有限公司</w:t>
      </w:r>
    </w:p>
    <w:p w14:paraId="35E7E00D" w14:textId="77777777" w:rsidR="009C1E69" w:rsidRPr="00107028" w:rsidRDefault="009C1E69" w:rsidP="009C1E69">
      <w:pPr>
        <w:spacing w:beforeLines="50" w:before="156" w:afterLines="50" w:after="156" w:line="360" w:lineRule="auto"/>
        <w:ind w:firstLineChars="200" w:firstLine="480"/>
        <w:rPr>
          <w:rFonts w:ascii="宋体" w:hAnsi="宋体"/>
          <w:sz w:val="24"/>
        </w:rPr>
      </w:pPr>
      <w:r w:rsidRPr="00107028">
        <w:rPr>
          <w:rFonts w:ascii="宋体" w:hAnsi="宋体"/>
          <w:sz w:val="24"/>
        </w:rPr>
        <w:t>博雷（中国）控制系统有限公司</w:t>
      </w:r>
    </w:p>
    <w:p w14:paraId="1B8B20CD" w14:textId="77777777" w:rsidR="009C1E69" w:rsidRPr="00107028" w:rsidRDefault="001457FD" w:rsidP="009C1E69">
      <w:pPr>
        <w:spacing w:beforeLines="50" w:before="156" w:afterLines="50" w:after="156" w:line="360" w:lineRule="auto"/>
        <w:ind w:firstLineChars="200" w:firstLine="420"/>
        <w:rPr>
          <w:rFonts w:ascii="宋体" w:hAnsi="宋体"/>
          <w:sz w:val="24"/>
        </w:rPr>
      </w:pPr>
      <w:hyperlink r:id="rId9" w:tgtFrame="_blank" w:history="1">
        <w:r w:rsidR="009C1E69" w:rsidRPr="00107028">
          <w:rPr>
            <w:rFonts w:ascii="宋体" w:hAnsi="宋体"/>
            <w:sz w:val="24"/>
          </w:rPr>
          <w:t>阀安格水处理系统(太仓)有限公司</w:t>
        </w:r>
      </w:hyperlink>
      <w:r w:rsidR="009C1E69" w:rsidRPr="00107028">
        <w:rPr>
          <w:rFonts w:ascii="宋体" w:hAnsi="宋体" w:hint="eastAsia"/>
          <w:sz w:val="24"/>
        </w:rPr>
        <w:t>（VAG）</w:t>
      </w:r>
    </w:p>
    <w:p w14:paraId="4376164A" w14:textId="77777777" w:rsidR="009C1E69" w:rsidRPr="00107028" w:rsidRDefault="009C1E69" w:rsidP="009C1E69">
      <w:pPr>
        <w:spacing w:beforeLines="50" w:before="156" w:afterLines="50" w:after="156" w:line="360" w:lineRule="auto"/>
        <w:ind w:firstLineChars="200" w:firstLine="480"/>
        <w:rPr>
          <w:rFonts w:ascii="宋体" w:hAnsi="宋体"/>
          <w:sz w:val="24"/>
        </w:rPr>
      </w:pPr>
      <w:r w:rsidRPr="00107028">
        <w:rPr>
          <w:rFonts w:ascii="宋体" w:hAnsi="宋体" w:hint="eastAsia"/>
          <w:sz w:val="24"/>
        </w:rPr>
        <w:t>依博罗阀门（北京）有限公司</w:t>
      </w:r>
    </w:p>
    <w:p w14:paraId="2441E91B" w14:textId="77777777" w:rsidR="009C1E69" w:rsidRDefault="009C1E69" w:rsidP="009C1E69">
      <w:pPr>
        <w:spacing w:beforeLines="50" w:before="156" w:afterLines="50" w:after="156" w:line="360" w:lineRule="auto"/>
        <w:ind w:firstLineChars="200" w:firstLine="480"/>
        <w:rPr>
          <w:rFonts w:ascii="宋体" w:hAnsi="宋体"/>
          <w:sz w:val="24"/>
        </w:rPr>
      </w:pPr>
      <w:r w:rsidRPr="00107028">
        <w:rPr>
          <w:rFonts w:ascii="宋体" w:hAnsi="宋体"/>
          <w:sz w:val="24"/>
        </w:rPr>
        <w:t>畔村阀门株式会社（HNNMURA VALVE 株式会社）</w:t>
      </w:r>
      <w:r w:rsidRPr="00107028">
        <w:rPr>
          <w:rFonts w:ascii="宋体" w:hAnsi="宋体" w:hint="eastAsia"/>
          <w:sz w:val="24"/>
        </w:rPr>
        <w:t>（地址：日本</w:t>
      </w:r>
      <w:r w:rsidRPr="00107028">
        <w:rPr>
          <w:rFonts w:ascii="宋体" w:hAnsi="宋体"/>
          <w:sz w:val="24"/>
        </w:rPr>
        <w:t>大阪府大阪市東住吉区駒川4丁目5番地13号来夢ハィツ206号</w:t>
      </w:r>
      <w:r w:rsidRPr="00107028">
        <w:rPr>
          <w:rFonts w:ascii="宋体" w:hAnsi="宋体" w:hint="eastAsia"/>
          <w:sz w:val="24"/>
        </w:rPr>
        <w:t>）</w:t>
      </w:r>
    </w:p>
    <w:p w14:paraId="0F986A95" w14:textId="489EC357" w:rsidR="009C1E69" w:rsidRPr="009C1E69" w:rsidRDefault="009C1E69" w:rsidP="009C1E69">
      <w:pPr>
        <w:numPr>
          <w:ilvl w:val="0"/>
          <w:numId w:val="31"/>
        </w:numPr>
        <w:spacing w:beforeLines="50" w:before="156" w:afterLines="50" w:after="156" w:line="360" w:lineRule="auto"/>
        <w:ind w:left="0" w:firstLineChars="200" w:firstLine="482"/>
        <w:rPr>
          <w:rFonts w:ascii="宋体" w:hAnsi="宋体"/>
          <w:b/>
          <w:sz w:val="24"/>
        </w:rPr>
      </w:pPr>
      <w:r w:rsidRPr="009C1E69">
        <w:rPr>
          <w:rFonts w:ascii="宋体" w:hAnsi="宋体" w:hint="eastAsia"/>
          <w:b/>
          <w:sz w:val="24"/>
        </w:rPr>
        <w:t>水泵</w:t>
      </w:r>
    </w:p>
    <w:p w14:paraId="5B559ADC" w14:textId="77777777" w:rsidR="00F53426" w:rsidRDefault="00F53426" w:rsidP="00F53426">
      <w:pPr>
        <w:spacing w:beforeLines="50" w:before="156" w:afterLines="50" w:after="156" w:line="360" w:lineRule="auto"/>
        <w:ind w:firstLine="200"/>
        <w:rPr>
          <w:rFonts w:hint="eastAsia"/>
        </w:rPr>
      </w:pPr>
      <w:r>
        <w:rPr>
          <w:rFonts w:hint="eastAsia"/>
        </w:rPr>
        <w:tab/>
        <w:t>1</w:t>
      </w:r>
      <w:r>
        <w:rPr>
          <w:rFonts w:hint="eastAsia"/>
        </w:rPr>
        <w:t>）水泵包括泵体、水泵底座、联轴器等设施，除电机外其他均乙供。</w:t>
      </w:r>
    </w:p>
    <w:p w14:paraId="7E22DDC2" w14:textId="77777777" w:rsidR="00F53426" w:rsidRDefault="00F53426" w:rsidP="00F53426">
      <w:pPr>
        <w:spacing w:beforeLines="50" w:before="156" w:afterLines="50" w:after="156" w:line="360" w:lineRule="auto"/>
        <w:ind w:firstLine="200"/>
        <w:rPr>
          <w:rFonts w:hint="eastAsia"/>
        </w:rPr>
      </w:pPr>
      <w:r>
        <w:rPr>
          <w:rFonts w:hint="eastAsia"/>
        </w:rPr>
        <w:tab/>
        <w:t xml:space="preserve">2) </w:t>
      </w:r>
      <w:r>
        <w:rPr>
          <w:rFonts w:hint="eastAsia"/>
        </w:rPr>
        <w:t>水泵扬程</w:t>
      </w:r>
      <w:r>
        <w:rPr>
          <w:rFonts w:hint="eastAsia"/>
        </w:rPr>
        <w:t>70m,</w:t>
      </w:r>
      <w:r>
        <w:rPr>
          <w:rFonts w:hint="eastAsia"/>
        </w:rPr>
        <w:t>流量</w:t>
      </w:r>
      <w:r>
        <w:rPr>
          <w:rFonts w:hint="eastAsia"/>
        </w:rPr>
        <w:t>750m3/h,PN1.6Mpa</w:t>
      </w:r>
      <w:r>
        <w:rPr>
          <w:rFonts w:hint="eastAsia"/>
        </w:rPr>
        <w:t>，介质温度</w:t>
      </w:r>
      <w:r>
        <w:rPr>
          <w:rFonts w:hint="eastAsia"/>
        </w:rPr>
        <w:t>1~40</w:t>
      </w:r>
      <w:r>
        <w:rPr>
          <w:rFonts w:hint="eastAsia"/>
        </w:rPr>
        <w:t>℃</w:t>
      </w:r>
    </w:p>
    <w:p w14:paraId="1AA254A3" w14:textId="77777777" w:rsidR="00F53426" w:rsidRDefault="00F53426" w:rsidP="00F53426">
      <w:pPr>
        <w:spacing w:beforeLines="50" w:before="156" w:afterLines="50" w:after="156" w:line="360" w:lineRule="auto"/>
        <w:ind w:firstLine="200"/>
        <w:rPr>
          <w:rFonts w:hint="eastAsia"/>
        </w:rPr>
      </w:pPr>
      <w:r>
        <w:rPr>
          <w:rFonts w:hint="eastAsia"/>
        </w:rPr>
        <w:tab/>
        <w:t>3</w:t>
      </w:r>
      <w:r>
        <w:rPr>
          <w:rFonts w:hint="eastAsia"/>
        </w:rPr>
        <w:t>）泵壳</w:t>
      </w:r>
    </w:p>
    <w:p w14:paraId="6095C01D" w14:textId="77777777" w:rsidR="00F53426" w:rsidRDefault="00F53426" w:rsidP="00F53426">
      <w:pPr>
        <w:spacing w:beforeLines="50" w:before="156" w:afterLines="50" w:after="156" w:line="360" w:lineRule="auto"/>
        <w:ind w:firstLine="200"/>
        <w:rPr>
          <w:rFonts w:hint="eastAsia"/>
        </w:rPr>
      </w:pPr>
      <w:r>
        <w:rPr>
          <w:rFonts w:hint="eastAsia"/>
        </w:rPr>
        <w:tab/>
      </w:r>
      <w:r>
        <w:rPr>
          <w:rFonts w:hint="eastAsia"/>
        </w:rPr>
        <w:tab/>
        <w:t>a</w:t>
      </w:r>
      <w:r>
        <w:rPr>
          <w:rFonts w:hint="eastAsia"/>
        </w:rPr>
        <w:t>、外壳采用力学性能不低于铸铁</w:t>
      </w:r>
      <w:r>
        <w:rPr>
          <w:rFonts w:hint="eastAsia"/>
        </w:rPr>
        <w:t>HT250</w:t>
      </w:r>
      <w:r>
        <w:rPr>
          <w:rFonts w:hint="eastAsia"/>
        </w:rPr>
        <w:t>，并符合</w:t>
      </w:r>
      <w:r>
        <w:rPr>
          <w:rFonts w:hint="eastAsia"/>
        </w:rPr>
        <w:t xml:space="preserve"> GB1348</w:t>
      </w:r>
      <w:r>
        <w:rPr>
          <w:rFonts w:hint="eastAsia"/>
        </w:rPr>
        <w:t>－</w:t>
      </w:r>
      <w:r>
        <w:rPr>
          <w:rFonts w:hint="eastAsia"/>
        </w:rPr>
        <w:t>2019</w:t>
      </w:r>
      <w:r>
        <w:rPr>
          <w:rFonts w:hint="eastAsia"/>
        </w:rPr>
        <w:t>，以保证足够的水泵承压，应设有排水及排气孔。外表面应平滑、无砂眼或其他铸造缺陷，内表面经过抛光处理或由精密树脂铸造。叶轮应加以固定以防止它按指定方向旋转时沿周向和轴向移动。泵壳叶轮导叶等金属材料，应满足强度和耐疲劳要求、有耐腐蚀措施；</w:t>
      </w:r>
    </w:p>
    <w:p w14:paraId="6BF7FCA3" w14:textId="77777777" w:rsidR="00F53426" w:rsidRDefault="00F53426" w:rsidP="00F53426">
      <w:pPr>
        <w:spacing w:beforeLines="50" w:before="156" w:afterLines="50" w:after="156" w:line="360" w:lineRule="auto"/>
        <w:ind w:firstLine="200"/>
        <w:rPr>
          <w:rFonts w:hint="eastAsia"/>
        </w:rPr>
      </w:pPr>
      <w:r>
        <w:rPr>
          <w:rFonts w:hint="eastAsia"/>
        </w:rPr>
        <w:tab/>
      </w:r>
      <w:r>
        <w:rPr>
          <w:rFonts w:hint="eastAsia"/>
        </w:rPr>
        <w:tab/>
        <w:t>b</w:t>
      </w:r>
      <w:r>
        <w:rPr>
          <w:rFonts w:hint="eastAsia"/>
        </w:rPr>
        <w:t>、双吸泵采用补偿式双蜗壳结构，处于水泵高效区，设有独立轴承箱，可在不移除上泵壳情况下，拆卸轴承和机封，双吸泵泵头法兰采用整体铸造，并提供对应水泵结构图，外观图，盖水泵厂家章。</w:t>
      </w:r>
    </w:p>
    <w:p w14:paraId="23A3ECD5" w14:textId="77777777" w:rsidR="00F53426" w:rsidRDefault="00F53426" w:rsidP="00F53426">
      <w:pPr>
        <w:spacing w:beforeLines="50" w:before="156" w:afterLines="50" w:after="156" w:line="360" w:lineRule="auto"/>
        <w:ind w:firstLine="200"/>
        <w:rPr>
          <w:rFonts w:hint="eastAsia"/>
        </w:rPr>
      </w:pPr>
      <w:r>
        <w:rPr>
          <w:rFonts w:hint="eastAsia"/>
        </w:rPr>
        <w:tab/>
      </w:r>
      <w:r>
        <w:rPr>
          <w:rFonts w:hint="eastAsia"/>
        </w:rPr>
        <w:tab/>
        <w:t>c</w:t>
      </w:r>
      <w:r>
        <w:rPr>
          <w:rFonts w:hint="eastAsia"/>
        </w:rPr>
        <w:t>、凡需方配管连接的所有接口均采用法兰连接，水泵法兰必须符合国家标准。</w:t>
      </w:r>
    </w:p>
    <w:p w14:paraId="62C16558" w14:textId="77777777" w:rsidR="00F53426" w:rsidRDefault="00F53426" w:rsidP="00F53426">
      <w:pPr>
        <w:spacing w:beforeLines="50" w:before="156" w:afterLines="50" w:after="156" w:line="360" w:lineRule="auto"/>
        <w:ind w:firstLine="200"/>
        <w:rPr>
          <w:rFonts w:hint="eastAsia"/>
        </w:rPr>
      </w:pPr>
      <w:r>
        <w:rPr>
          <w:rFonts w:hint="eastAsia"/>
        </w:rPr>
        <w:tab/>
        <w:t>4</w:t>
      </w:r>
      <w:r>
        <w:rPr>
          <w:rFonts w:hint="eastAsia"/>
        </w:rPr>
        <w:t>）叶轮</w:t>
      </w:r>
    </w:p>
    <w:p w14:paraId="3059C320" w14:textId="77777777" w:rsidR="00F53426" w:rsidRDefault="00F53426" w:rsidP="00F53426">
      <w:pPr>
        <w:spacing w:beforeLines="50" w:before="156" w:afterLines="50" w:after="156" w:line="360" w:lineRule="auto"/>
        <w:ind w:firstLine="200"/>
        <w:rPr>
          <w:rFonts w:hint="eastAsia"/>
        </w:rPr>
      </w:pPr>
      <w:r>
        <w:rPr>
          <w:rFonts w:hint="eastAsia"/>
        </w:rPr>
        <w:lastRenderedPageBreak/>
        <w:tab/>
      </w:r>
      <w:r>
        <w:rPr>
          <w:rFonts w:hint="eastAsia"/>
        </w:rPr>
        <w:tab/>
        <w:t>a</w:t>
      </w:r>
      <w:r>
        <w:rPr>
          <w:rFonts w:hint="eastAsia"/>
        </w:rPr>
        <w:t>、双吸泵叶轮制造材料应为</w:t>
      </w:r>
      <w:r>
        <w:rPr>
          <w:rFonts w:hint="eastAsia"/>
        </w:rPr>
        <w:t>304</w:t>
      </w:r>
      <w:r>
        <w:rPr>
          <w:rFonts w:hint="eastAsia"/>
        </w:rPr>
        <w:t>不锈钢材质。叶轮应加以固定以防止它按指定方向旋转时沿周向和轴向移动。确定静止件和旋转件之间的运行间隙时，应考虑工作条件和这些零件所使用材料的性能。水泵叶轮平衡应按照</w:t>
      </w:r>
      <w:r>
        <w:rPr>
          <w:rFonts w:hint="eastAsia"/>
        </w:rPr>
        <w:t>ISO1940/1(</w:t>
      </w:r>
      <w:r>
        <w:rPr>
          <w:rFonts w:hint="eastAsia"/>
        </w:rPr>
        <w:t>最新版本）标准进行动、静平衡测试，动平衡等级不低于</w:t>
      </w:r>
      <w:r>
        <w:rPr>
          <w:rFonts w:hint="eastAsia"/>
        </w:rPr>
        <w:t>G6.3</w:t>
      </w:r>
      <w:r>
        <w:rPr>
          <w:rFonts w:hint="eastAsia"/>
        </w:rPr>
        <w:t>级</w:t>
      </w:r>
      <w:r>
        <w:rPr>
          <w:rFonts w:hint="eastAsia"/>
        </w:rPr>
        <w:t>,</w:t>
      </w:r>
      <w:r>
        <w:rPr>
          <w:rFonts w:hint="eastAsia"/>
        </w:rPr>
        <w:t>以保证水泵高效及平衡运行。</w:t>
      </w:r>
    </w:p>
    <w:p w14:paraId="7E9F7A83" w14:textId="77777777" w:rsidR="00F53426" w:rsidRDefault="00F53426" w:rsidP="00F53426">
      <w:pPr>
        <w:spacing w:beforeLines="50" w:before="156" w:afterLines="50" w:after="156" w:line="360" w:lineRule="auto"/>
        <w:ind w:firstLine="200"/>
        <w:rPr>
          <w:rFonts w:hint="eastAsia"/>
        </w:rPr>
      </w:pPr>
      <w:r>
        <w:rPr>
          <w:rFonts w:hint="eastAsia"/>
        </w:rPr>
        <w:tab/>
      </w:r>
      <w:r>
        <w:rPr>
          <w:rFonts w:hint="eastAsia"/>
        </w:rPr>
        <w:tab/>
        <w:t>b</w:t>
      </w:r>
      <w:r>
        <w:rPr>
          <w:rFonts w:hint="eastAsia"/>
        </w:rPr>
        <w:t>、叶轮应经水力平衡。叶轮的直径在工厂经计算机计算选择，在出厂前叶轮已经切割至用户实际需要的尺寸。</w:t>
      </w:r>
    </w:p>
    <w:p w14:paraId="472BF644" w14:textId="77777777" w:rsidR="00F53426" w:rsidRDefault="00F53426" w:rsidP="00F53426">
      <w:pPr>
        <w:spacing w:beforeLines="50" w:before="156" w:afterLines="50" w:after="156" w:line="360" w:lineRule="auto"/>
        <w:ind w:firstLine="200"/>
        <w:rPr>
          <w:rFonts w:hint="eastAsia"/>
        </w:rPr>
      </w:pPr>
      <w:r>
        <w:rPr>
          <w:rFonts w:hint="eastAsia"/>
        </w:rPr>
        <w:tab/>
        <w:t>5</w:t>
      </w:r>
      <w:r>
        <w:rPr>
          <w:rFonts w:hint="eastAsia"/>
        </w:rPr>
        <w:t>）轴封及轴承</w:t>
      </w:r>
    </w:p>
    <w:p w14:paraId="7C936026" w14:textId="77777777" w:rsidR="00F53426" w:rsidRDefault="00F53426" w:rsidP="00F53426">
      <w:pPr>
        <w:spacing w:beforeLines="50" w:before="156" w:afterLines="50" w:after="156" w:line="360" w:lineRule="auto"/>
        <w:ind w:firstLine="200"/>
        <w:rPr>
          <w:rFonts w:hint="eastAsia"/>
        </w:rPr>
      </w:pPr>
      <w:r>
        <w:rPr>
          <w:rFonts w:hint="eastAsia"/>
        </w:rPr>
        <w:tab/>
      </w:r>
      <w:r>
        <w:rPr>
          <w:rFonts w:hint="eastAsia"/>
        </w:rPr>
        <w:tab/>
        <w:t>a</w:t>
      </w:r>
      <w:r>
        <w:rPr>
          <w:rFonts w:hint="eastAsia"/>
        </w:rPr>
        <w:t>、泵轴采用</w:t>
      </w:r>
      <w:r>
        <w:rPr>
          <w:rFonts w:hint="eastAsia"/>
        </w:rPr>
        <w:t>SS420</w:t>
      </w:r>
      <w:r>
        <w:rPr>
          <w:rFonts w:hint="eastAsia"/>
        </w:rPr>
        <w:t>等实心不锈钢；</w:t>
      </w:r>
    </w:p>
    <w:p w14:paraId="3CDC7CA7" w14:textId="77777777" w:rsidR="00F53426" w:rsidRDefault="00F53426" w:rsidP="00F53426">
      <w:pPr>
        <w:spacing w:beforeLines="50" w:before="156" w:afterLines="50" w:after="156" w:line="360" w:lineRule="auto"/>
        <w:ind w:firstLine="200"/>
        <w:rPr>
          <w:rFonts w:hint="eastAsia"/>
        </w:rPr>
      </w:pPr>
      <w:r>
        <w:rPr>
          <w:rFonts w:hint="eastAsia"/>
        </w:rPr>
        <w:tab/>
      </w:r>
      <w:r>
        <w:rPr>
          <w:rFonts w:hint="eastAsia"/>
        </w:rPr>
        <w:tab/>
        <w:t>b</w:t>
      </w:r>
      <w:r>
        <w:rPr>
          <w:rFonts w:hint="eastAsia"/>
        </w:rPr>
        <w:t>、轴承（包括推力轴承）采用瑞典</w:t>
      </w:r>
      <w:r>
        <w:rPr>
          <w:rFonts w:hint="eastAsia"/>
        </w:rPr>
        <w:t>SKF</w:t>
      </w:r>
      <w:r>
        <w:rPr>
          <w:rFonts w:hint="eastAsia"/>
        </w:rPr>
        <w:t>、日本</w:t>
      </w:r>
      <w:r>
        <w:rPr>
          <w:rFonts w:hint="eastAsia"/>
        </w:rPr>
        <w:t>NSK</w:t>
      </w:r>
      <w:r>
        <w:rPr>
          <w:rFonts w:hint="eastAsia"/>
        </w:rPr>
        <w:t>、德国</w:t>
      </w:r>
      <w:r>
        <w:rPr>
          <w:rFonts w:hint="eastAsia"/>
        </w:rPr>
        <w:t>FAG</w:t>
      </w:r>
      <w:r>
        <w:rPr>
          <w:rFonts w:hint="eastAsia"/>
        </w:rPr>
        <w:t>、美国</w:t>
      </w:r>
      <w:r>
        <w:rPr>
          <w:rFonts w:hint="eastAsia"/>
        </w:rPr>
        <w:t>TIMKEN</w:t>
      </w:r>
      <w:r>
        <w:rPr>
          <w:rFonts w:hint="eastAsia"/>
        </w:rPr>
        <w:t>、日本</w:t>
      </w:r>
      <w:r>
        <w:rPr>
          <w:rFonts w:hint="eastAsia"/>
        </w:rPr>
        <w:t>NTN</w:t>
      </w:r>
      <w:r>
        <w:rPr>
          <w:rFonts w:hint="eastAsia"/>
        </w:rPr>
        <w:t>或同等档次品牌轴承，优良的脂润滑保证轴承寿命不小于</w:t>
      </w:r>
      <w:r>
        <w:rPr>
          <w:rFonts w:hint="eastAsia"/>
        </w:rPr>
        <w:t>80,000</w:t>
      </w:r>
      <w:r>
        <w:rPr>
          <w:rFonts w:hint="eastAsia"/>
        </w:rPr>
        <w:t>小时。轴应有足够的尺寸和刚性以便传递电机的额定功率，使机械密封工作状况不良和卡住的危险程度降至最低，应对启动方法和有关惯性负荷给予应有的考虑。轴承容许的转子轴向位移不得对机械密封的性能产生有害的影响。轴承更换时不能影响管路连接；</w:t>
      </w:r>
    </w:p>
    <w:p w14:paraId="71A6ED67" w14:textId="77777777" w:rsidR="00F53426" w:rsidRDefault="00F53426" w:rsidP="00F53426">
      <w:pPr>
        <w:spacing w:beforeLines="50" w:before="156" w:afterLines="50" w:after="156" w:line="360" w:lineRule="auto"/>
        <w:ind w:firstLine="200"/>
        <w:rPr>
          <w:rFonts w:hint="eastAsia"/>
        </w:rPr>
      </w:pPr>
      <w:r>
        <w:rPr>
          <w:rFonts w:hint="eastAsia"/>
        </w:rPr>
        <w:tab/>
      </w:r>
      <w:r>
        <w:rPr>
          <w:rFonts w:hint="eastAsia"/>
        </w:rPr>
        <w:tab/>
        <w:t>c</w:t>
      </w:r>
      <w:r>
        <w:rPr>
          <w:rFonts w:hint="eastAsia"/>
        </w:rPr>
        <w:t>、轴封机械密封应满足耐腐蚀、耐磨损和机械应力等要求及更换周期。机械密封应采用质量可靠的优质产品（参照或相当于：伯格曼、约翰克兰、福斯），碳化硅</w:t>
      </w:r>
      <w:r>
        <w:rPr>
          <w:rFonts w:hint="eastAsia"/>
        </w:rPr>
        <w:t>/</w:t>
      </w:r>
      <w:r>
        <w:rPr>
          <w:rFonts w:hint="eastAsia"/>
        </w:rPr>
        <w:t>碳化硅（乙二醇介质）、复合陶瓷</w:t>
      </w:r>
      <w:r>
        <w:rPr>
          <w:rFonts w:hint="eastAsia"/>
        </w:rPr>
        <w:t>/</w:t>
      </w:r>
      <w:r>
        <w:rPr>
          <w:rFonts w:hint="eastAsia"/>
        </w:rPr>
        <w:t>石墨（清水介质）等密封端面，不锈钢弹簧，可承受水泵压头要求。机械密封使用寿命不低于</w:t>
      </w:r>
      <w:r>
        <w:rPr>
          <w:rFonts w:hint="eastAsia"/>
        </w:rPr>
        <w:t>60000</w:t>
      </w:r>
      <w:r>
        <w:rPr>
          <w:rFonts w:hint="eastAsia"/>
        </w:rPr>
        <w:t>小时。</w:t>
      </w:r>
    </w:p>
    <w:p w14:paraId="2BEE8759" w14:textId="77777777" w:rsidR="00F53426" w:rsidRDefault="00F53426" w:rsidP="00F53426">
      <w:pPr>
        <w:spacing w:beforeLines="50" w:before="156" w:afterLines="50" w:after="156" w:line="360" w:lineRule="auto"/>
        <w:ind w:firstLine="200"/>
        <w:rPr>
          <w:rFonts w:hint="eastAsia"/>
        </w:rPr>
      </w:pPr>
      <w:r>
        <w:rPr>
          <w:rFonts w:hint="eastAsia"/>
        </w:rPr>
        <w:tab/>
      </w:r>
      <w:r>
        <w:rPr>
          <w:rFonts w:hint="eastAsia"/>
        </w:rPr>
        <w:tab/>
        <w:t>d</w:t>
      </w:r>
      <w:r>
        <w:rPr>
          <w:rFonts w:hint="eastAsia"/>
        </w:rPr>
        <w:t>、耐磨环材质应采用可替换无铅青铜磨损环，磨损环的材料等级为</w:t>
      </w:r>
      <w:r>
        <w:rPr>
          <w:rFonts w:hint="eastAsia"/>
        </w:rPr>
        <w:t>ASTMB148</w:t>
      </w:r>
      <w:r>
        <w:rPr>
          <w:rFonts w:hint="eastAsia"/>
        </w:rPr>
        <w:t>，</w:t>
      </w:r>
      <w:r>
        <w:rPr>
          <w:rFonts w:hint="eastAsia"/>
        </w:rPr>
        <w:t>C95400</w:t>
      </w:r>
      <w:r>
        <w:rPr>
          <w:rFonts w:hint="eastAsia"/>
        </w:rPr>
        <w:t>或同等级，设置在外壳侧，制造商应提供相应技术证明资料。</w:t>
      </w:r>
    </w:p>
    <w:p w14:paraId="3D55D7A1" w14:textId="5859E461" w:rsidR="009C1E69" w:rsidRPr="000B5814" w:rsidRDefault="00F53426" w:rsidP="00F53426">
      <w:pPr>
        <w:spacing w:beforeLines="50" w:before="156" w:afterLines="50" w:after="156" w:line="360" w:lineRule="auto"/>
        <w:ind w:firstLine="200"/>
      </w:pPr>
      <w:r>
        <w:rPr>
          <w:rFonts w:hint="eastAsia"/>
        </w:rPr>
        <w:tab/>
        <w:t>6</w:t>
      </w:r>
      <w:r>
        <w:rPr>
          <w:rFonts w:hint="eastAsia"/>
        </w:rPr>
        <w:t>）品牌：格兰富水泵（上海）有限公司、威乐（中国）水泵系统有限公司、广东肯富来泵业股份有限公司、山东双轮股份有限公司、上海凯泉泵业（集团）有限公司、上海熊猫机械（集团）有限公司</w:t>
      </w:r>
    </w:p>
    <w:p w14:paraId="213DFFE6" w14:textId="585AA7AA" w:rsidR="009C1E69" w:rsidRPr="009C1E69" w:rsidRDefault="009C1E69" w:rsidP="009C1E69">
      <w:pPr>
        <w:numPr>
          <w:ilvl w:val="0"/>
          <w:numId w:val="31"/>
        </w:numPr>
        <w:spacing w:beforeLines="50" w:before="156" w:afterLines="50" w:after="156" w:line="360" w:lineRule="auto"/>
        <w:ind w:left="0" w:firstLineChars="200" w:firstLine="482"/>
        <w:rPr>
          <w:b/>
          <w:sz w:val="24"/>
        </w:rPr>
      </w:pPr>
      <w:r w:rsidRPr="009C1E69">
        <w:rPr>
          <w:rFonts w:hint="eastAsia"/>
          <w:b/>
          <w:sz w:val="24"/>
        </w:rPr>
        <w:t>中间电箱</w:t>
      </w:r>
    </w:p>
    <w:p w14:paraId="628EEE2C" w14:textId="77777777" w:rsidR="009C1E69" w:rsidRPr="00107028" w:rsidRDefault="009C1E69" w:rsidP="009C1E69">
      <w:pPr>
        <w:spacing w:beforeLines="50" w:before="156" w:afterLines="50" w:after="156" w:line="360" w:lineRule="auto"/>
        <w:ind w:firstLineChars="200" w:firstLine="480"/>
        <w:rPr>
          <w:rFonts w:ascii="宋体" w:hAnsi="宋体"/>
          <w:sz w:val="24"/>
        </w:rPr>
      </w:pPr>
      <w:r>
        <w:rPr>
          <w:rFonts w:ascii="宋体" w:hAnsi="宋体"/>
          <w:sz w:val="24"/>
        </w:rPr>
        <w:t>3</w:t>
      </w:r>
      <w:r>
        <w:rPr>
          <w:rFonts w:ascii="宋体" w:hAnsi="宋体" w:hint="eastAsia"/>
          <w:sz w:val="24"/>
        </w:rPr>
        <w:t>.1</w:t>
      </w:r>
      <w:r w:rsidRPr="00107028">
        <w:rPr>
          <w:rFonts w:ascii="宋体" w:hAnsi="宋体" w:hint="eastAsia"/>
          <w:sz w:val="24"/>
        </w:rPr>
        <w:t>箱体规格及要求</w:t>
      </w:r>
    </w:p>
    <w:p w14:paraId="20540319" w14:textId="77777777" w:rsidR="009C1E69" w:rsidRPr="00107028" w:rsidRDefault="009C1E69" w:rsidP="009C1E69">
      <w:pPr>
        <w:spacing w:beforeLines="50" w:before="156" w:afterLines="50" w:after="156" w:line="360" w:lineRule="auto"/>
        <w:ind w:firstLineChars="200" w:firstLine="480"/>
        <w:rPr>
          <w:rFonts w:ascii="宋体" w:hAnsi="宋体"/>
          <w:sz w:val="24"/>
        </w:rPr>
      </w:pPr>
      <w:r w:rsidRPr="00107028">
        <w:rPr>
          <w:rFonts w:ascii="宋体" w:hAnsi="宋体" w:hint="eastAsia"/>
          <w:sz w:val="24"/>
        </w:rPr>
        <w:t>户外型304不锈钢挂墙电箱。高*宽*厚为</w:t>
      </w:r>
      <w:r>
        <w:rPr>
          <w:rFonts w:ascii="宋体" w:hAnsi="宋体" w:hint="eastAsia"/>
          <w:sz w:val="24"/>
        </w:rPr>
        <w:t>750*600*25</w:t>
      </w:r>
      <w:r w:rsidRPr="00107028">
        <w:rPr>
          <w:rFonts w:ascii="宋体" w:hAnsi="宋体" w:hint="eastAsia"/>
          <w:sz w:val="24"/>
        </w:rPr>
        <w:t>0（mm），钢板厚度1.2mm，</w:t>
      </w:r>
      <w:r>
        <w:rPr>
          <w:rFonts w:ascii="宋体" w:hAnsi="宋体" w:hint="eastAsia"/>
          <w:sz w:val="24"/>
        </w:rPr>
        <w:t>电缆上进下</w:t>
      </w:r>
      <w:r w:rsidRPr="00107028">
        <w:rPr>
          <w:rFonts w:ascii="宋体" w:hAnsi="宋体" w:hint="eastAsia"/>
          <w:sz w:val="24"/>
        </w:rPr>
        <w:t>出型。电箱需配户外型卸水屋檐，门上装有厚密封条防止雨水渗入，</w:t>
      </w:r>
      <w:r w:rsidRPr="00107028">
        <w:rPr>
          <w:rFonts w:ascii="宋体" w:hAnsi="宋体" w:hint="eastAsia"/>
          <w:sz w:val="24"/>
        </w:rPr>
        <w:lastRenderedPageBreak/>
        <w:t>门框有导水槽，配把手型门锁。</w:t>
      </w:r>
    </w:p>
    <w:p w14:paraId="5207AC40" w14:textId="77777777" w:rsidR="009C1E69" w:rsidRPr="00107028" w:rsidRDefault="009C1E69" w:rsidP="009C1E69">
      <w:pPr>
        <w:spacing w:beforeLines="50" w:before="156" w:afterLines="50" w:after="156" w:line="360" w:lineRule="auto"/>
        <w:ind w:firstLineChars="200" w:firstLine="480"/>
        <w:rPr>
          <w:rFonts w:ascii="宋体" w:hAnsi="宋体"/>
          <w:sz w:val="24"/>
        </w:rPr>
      </w:pPr>
      <w:r w:rsidRPr="00107028">
        <w:rPr>
          <w:rFonts w:ascii="宋体" w:hAnsi="宋体" w:hint="eastAsia"/>
          <w:sz w:val="24"/>
        </w:rPr>
        <w:t>箱体参考品牌：白云电气、东莞基业、广东基业</w:t>
      </w:r>
    </w:p>
    <w:p w14:paraId="0B67E8BF" w14:textId="77777777" w:rsidR="009C1E69" w:rsidRPr="00107028" w:rsidRDefault="009C1E69" w:rsidP="009C1E69">
      <w:pPr>
        <w:spacing w:beforeLines="50" w:before="156" w:afterLines="50" w:after="156" w:line="360" w:lineRule="auto"/>
        <w:ind w:firstLineChars="200" w:firstLine="480"/>
        <w:rPr>
          <w:rFonts w:ascii="宋体" w:hAnsi="宋体"/>
          <w:sz w:val="24"/>
        </w:rPr>
      </w:pPr>
      <w:r>
        <w:rPr>
          <w:rFonts w:ascii="宋体" w:hAnsi="宋体"/>
          <w:sz w:val="24"/>
        </w:rPr>
        <w:t>3</w:t>
      </w:r>
      <w:r w:rsidRPr="00107028">
        <w:rPr>
          <w:rFonts w:ascii="宋体" w:hAnsi="宋体" w:hint="eastAsia"/>
          <w:sz w:val="24"/>
        </w:rPr>
        <w:t>.2箱内配置</w:t>
      </w:r>
    </w:p>
    <w:p w14:paraId="2C58A488" w14:textId="77777777" w:rsidR="009C1E69" w:rsidRPr="00107028" w:rsidRDefault="009C1E69" w:rsidP="009C1E69">
      <w:pPr>
        <w:spacing w:before="50" w:after="50" w:line="360" w:lineRule="auto"/>
        <w:ind w:firstLineChars="177" w:firstLine="425"/>
        <w:rPr>
          <w:rFonts w:ascii="宋体" w:hAnsi="宋体"/>
          <w:sz w:val="24"/>
        </w:rPr>
      </w:pPr>
      <w:r w:rsidRPr="00107028">
        <w:rPr>
          <w:rFonts w:ascii="宋体" w:hAnsi="宋体" w:hint="eastAsia"/>
          <w:sz w:val="24"/>
        </w:rPr>
        <w:t>配</w:t>
      </w:r>
      <w:r>
        <w:rPr>
          <w:rFonts w:ascii="宋体" w:hAnsi="宋体" w:hint="eastAsia"/>
          <w:sz w:val="24"/>
        </w:rPr>
        <w:t>三相连接排</w:t>
      </w:r>
    </w:p>
    <w:p w14:paraId="5FACB146" w14:textId="6142C235" w:rsidR="009C1E69" w:rsidRPr="009C1E69" w:rsidRDefault="009C1E69" w:rsidP="009C1E69">
      <w:pPr>
        <w:numPr>
          <w:ilvl w:val="0"/>
          <w:numId w:val="31"/>
        </w:numPr>
        <w:spacing w:beforeLines="50" w:before="156" w:afterLines="50" w:after="156" w:line="360" w:lineRule="auto"/>
        <w:ind w:left="0" w:firstLineChars="200" w:firstLine="482"/>
        <w:rPr>
          <w:b/>
          <w:sz w:val="24"/>
        </w:rPr>
      </w:pPr>
      <w:r w:rsidRPr="009C1E69">
        <w:rPr>
          <w:rFonts w:hint="eastAsia"/>
          <w:b/>
          <w:sz w:val="24"/>
        </w:rPr>
        <w:t>电缆</w:t>
      </w:r>
    </w:p>
    <w:tbl>
      <w:tblPr>
        <w:tblW w:w="7809" w:type="dxa"/>
        <w:jc w:val="center"/>
        <w:tblLayout w:type="fixed"/>
        <w:tblLook w:val="0000" w:firstRow="0" w:lastRow="0" w:firstColumn="0" w:lastColumn="0" w:noHBand="0" w:noVBand="0"/>
      </w:tblPr>
      <w:tblGrid>
        <w:gridCol w:w="721"/>
        <w:gridCol w:w="874"/>
        <w:gridCol w:w="2268"/>
        <w:gridCol w:w="3946"/>
      </w:tblGrid>
      <w:tr w:rsidR="009C1E69" w:rsidRPr="00107028" w14:paraId="02D9F5A6" w14:textId="77777777" w:rsidTr="00404EB0">
        <w:trPr>
          <w:trHeight w:val="675"/>
          <w:jc w:val="center"/>
        </w:trPr>
        <w:tc>
          <w:tcPr>
            <w:tcW w:w="721" w:type="dxa"/>
            <w:tcBorders>
              <w:top w:val="single" w:sz="4" w:space="0" w:color="auto"/>
              <w:left w:val="single" w:sz="4" w:space="0" w:color="auto"/>
              <w:bottom w:val="single" w:sz="4" w:space="0" w:color="auto"/>
              <w:right w:val="single" w:sz="4" w:space="0" w:color="auto"/>
            </w:tcBorders>
            <w:vAlign w:val="center"/>
          </w:tcPr>
          <w:p w14:paraId="7F19A949" w14:textId="77777777" w:rsidR="009C1E69" w:rsidRPr="00107028" w:rsidRDefault="009C1E69" w:rsidP="00404EB0">
            <w:pPr>
              <w:spacing w:line="360" w:lineRule="auto"/>
              <w:jc w:val="center"/>
              <w:rPr>
                <w:rFonts w:ascii="宋体" w:hAnsi="宋体" w:cs="宋体"/>
                <w:b/>
                <w:bCs/>
                <w:sz w:val="24"/>
              </w:rPr>
            </w:pPr>
            <w:r w:rsidRPr="00107028">
              <w:rPr>
                <w:rFonts w:ascii="宋体" w:hAnsi="宋体" w:cs="宋体" w:hint="eastAsia"/>
                <w:b/>
                <w:bCs/>
                <w:sz w:val="24"/>
              </w:rPr>
              <w:t>序号</w:t>
            </w:r>
          </w:p>
        </w:tc>
        <w:tc>
          <w:tcPr>
            <w:tcW w:w="874" w:type="dxa"/>
            <w:tcBorders>
              <w:top w:val="single" w:sz="4" w:space="0" w:color="auto"/>
              <w:left w:val="nil"/>
              <w:bottom w:val="single" w:sz="4" w:space="0" w:color="auto"/>
              <w:right w:val="single" w:sz="4" w:space="0" w:color="auto"/>
            </w:tcBorders>
            <w:vAlign w:val="center"/>
          </w:tcPr>
          <w:p w14:paraId="16805414" w14:textId="77777777" w:rsidR="009C1E69" w:rsidRPr="00107028" w:rsidRDefault="009C1E69" w:rsidP="00404EB0">
            <w:pPr>
              <w:spacing w:line="360" w:lineRule="auto"/>
              <w:jc w:val="center"/>
              <w:rPr>
                <w:rFonts w:ascii="宋体" w:hAnsi="宋体" w:cs="宋体"/>
                <w:b/>
                <w:bCs/>
                <w:sz w:val="24"/>
              </w:rPr>
            </w:pPr>
            <w:r w:rsidRPr="00107028">
              <w:rPr>
                <w:rFonts w:ascii="宋体" w:hAnsi="宋体" w:cs="宋体" w:hint="eastAsia"/>
                <w:b/>
                <w:bCs/>
                <w:sz w:val="24"/>
              </w:rPr>
              <w:t>名称</w:t>
            </w:r>
          </w:p>
        </w:tc>
        <w:tc>
          <w:tcPr>
            <w:tcW w:w="2268" w:type="dxa"/>
            <w:tcBorders>
              <w:top w:val="single" w:sz="4" w:space="0" w:color="auto"/>
              <w:left w:val="nil"/>
              <w:bottom w:val="single" w:sz="4" w:space="0" w:color="auto"/>
              <w:right w:val="single" w:sz="4" w:space="0" w:color="auto"/>
            </w:tcBorders>
            <w:vAlign w:val="center"/>
          </w:tcPr>
          <w:p w14:paraId="54262ECC" w14:textId="77777777" w:rsidR="009C1E69" w:rsidRPr="00107028" w:rsidRDefault="009C1E69" w:rsidP="00404EB0">
            <w:pPr>
              <w:spacing w:line="360" w:lineRule="auto"/>
              <w:jc w:val="center"/>
              <w:rPr>
                <w:rFonts w:ascii="宋体" w:hAnsi="宋体" w:cs="宋体"/>
                <w:b/>
                <w:bCs/>
                <w:sz w:val="24"/>
              </w:rPr>
            </w:pPr>
            <w:r w:rsidRPr="00107028">
              <w:rPr>
                <w:rFonts w:ascii="宋体" w:hAnsi="宋体" w:cs="宋体" w:hint="eastAsia"/>
                <w:b/>
                <w:bCs/>
                <w:sz w:val="24"/>
              </w:rPr>
              <w:t>型号、规格</w:t>
            </w:r>
          </w:p>
        </w:tc>
        <w:tc>
          <w:tcPr>
            <w:tcW w:w="3946" w:type="dxa"/>
            <w:tcBorders>
              <w:top w:val="single" w:sz="4" w:space="0" w:color="auto"/>
              <w:left w:val="nil"/>
              <w:bottom w:val="single" w:sz="4" w:space="0" w:color="auto"/>
              <w:right w:val="single" w:sz="4" w:space="0" w:color="auto"/>
            </w:tcBorders>
            <w:vAlign w:val="center"/>
          </w:tcPr>
          <w:p w14:paraId="57DE3667" w14:textId="77777777" w:rsidR="009C1E69" w:rsidRPr="00107028" w:rsidRDefault="009C1E69" w:rsidP="00404EB0">
            <w:pPr>
              <w:spacing w:line="360" w:lineRule="auto"/>
              <w:jc w:val="center"/>
              <w:rPr>
                <w:rFonts w:ascii="宋体" w:hAnsi="宋体" w:cs="宋体"/>
                <w:b/>
                <w:bCs/>
                <w:sz w:val="24"/>
              </w:rPr>
            </w:pPr>
            <w:r w:rsidRPr="00107028">
              <w:rPr>
                <w:rFonts w:ascii="宋体" w:hAnsi="宋体" w:cs="宋体" w:hint="eastAsia"/>
                <w:b/>
                <w:bCs/>
                <w:sz w:val="24"/>
              </w:rPr>
              <w:t>品牌</w:t>
            </w:r>
          </w:p>
        </w:tc>
      </w:tr>
      <w:tr w:rsidR="009C1E69" w:rsidRPr="00107028" w14:paraId="02ED8F73" w14:textId="77777777" w:rsidTr="00404EB0">
        <w:trPr>
          <w:trHeight w:val="315"/>
          <w:jc w:val="center"/>
        </w:trPr>
        <w:tc>
          <w:tcPr>
            <w:tcW w:w="721" w:type="dxa"/>
            <w:tcBorders>
              <w:top w:val="nil"/>
              <w:left w:val="single" w:sz="4" w:space="0" w:color="auto"/>
              <w:bottom w:val="single" w:sz="4" w:space="0" w:color="auto"/>
              <w:right w:val="single" w:sz="4" w:space="0" w:color="auto"/>
            </w:tcBorders>
            <w:vAlign w:val="center"/>
          </w:tcPr>
          <w:p w14:paraId="7EB187D0" w14:textId="77777777" w:rsidR="009C1E69" w:rsidRPr="00107028" w:rsidRDefault="009C1E69" w:rsidP="00471D00">
            <w:pPr>
              <w:spacing w:line="360" w:lineRule="auto"/>
              <w:jc w:val="center"/>
              <w:rPr>
                <w:rFonts w:ascii="宋体" w:hAnsi="宋体" w:cs="宋体"/>
                <w:sz w:val="24"/>
              </w:rPr>
            </w:pPr>
            <w:r>
              <w:rPr>
                <w:rFonts w:ascii="宋体" w:hAnsi="宋体" w:cs="宋体" w:hint="eastAsia"/>
                <w:sz w:val="24"/>
              </w:rPr>
              <w:t>1</w:t>
            </w:r>
          </w:p>
        </w:tc>
        <w:tc>
          <w:tcPr>
            <w:tcW w:w="874" w:type="dxa"/>
            <w:tcBorders>
              <w:top w:val="nil"/>
              <w:left w:val="nil"/>
              <w:bottom w:val="single" w:sz="4" w:space="0" w:color="auto"/>
              <w:right w:val="single" w:sz="4" w:space="0" w:color="auto"/>
            </w:tcBorders>
            <w:vAlign w:val="center"/>
          </w:tcPr>
          <w:p w14:paraId="7BB444B3" w14:textId="77777777" w:rsidR="009C1E69" w:rsidRPr="00107028" w:rsidRDefault="009C1E69" w:rsidP="00471D00">
            <w:pPr>
              <w:spacing w:line="360" w:lineRule="auto"/>
              <w:rPr>
                <w:rFonts w:ascii="宋体" w:hAnsi="宋体" w:cs="宋体"/>
                <w:sz w:val="24"/>
              </w:rPr>
            </w:pPr>
            <w:r w:rsidRPr="00107028">
              <w:rPr>
                <w:rFonts w:ascii="宋体" w:hAnsi="宋体" w:cs="宋体" w:hint="eastAsia"/>
                <w:sz w:val="24"/>
              </w:rPr>
              <w:t>电缆</w:t>
            </w:r>
          </w:p>
        </w:tc>
        <w:tc>
          <w:tcPr>
            <w:tcW w:w="2268" w:type="dxa"/>
            <w:tcBorders>
              <w:top w:val="nil"/>
              <w:left w:val="nil"/>
              <w:bottom w:val="single" w:sz="4" w:space="0" w:color="auto"/>
              <w:right w:val="single" w:sz="4" w:space="0" w:color="auto"/>
            </w:tcBorders>
            <w:vAlign w:val="center"/>
          </w:tcPr>
          <w:p w14:paraId="4DBC8DD3" w14:textId="77777777" w:rsidR="009C1E69" w:rsidRPr="00107028" w:rsidRDefault="009C1E69" w:rsidP="00471D00">
            <w:pPr>
              <w:spacing w:line="360" w:lineRule="auto"/>
              <w:rPr>
                <w:rFonts w:ascii="宋体" w:hAnsi="宋体" w:cs="宋体"/>
                <w:sz w:val="24"/>
              </w:rPr>
            </w:pPr>
            <w:r w:rsidRPr="00107028">
              <w:rPr>
                <w:rFonts w:ascii="宋体" w:hAnsi="宋体" w:cs="宋体"/>
                <w:sz w:val="24"/>
              </w:rPr>
              <w:t>ZR-YJV-3*</w:t>
            </w:r>
            <w:r>
              <w:rPr>
                <w:rFonts w:ascii="宋体" w:hAnsi="宋体" w:cs="宋体"/>
                <w:sz w:val="24"/>
              </w:rPr>
              <w:t>185+1*9</w:t>
            </w:r>
            <w:r w:rsidRPr="00107028">
              <w:rPr>
                <w:rFonts w:ascii="宋体" w:hAnsi="宋体" w:cs="宋体"/>
                <w:sz w:val="24"/>
              </w:rPr>
              <w:t>5</w:t>
            </w:r>
          </w:p>
        </w:tc>
        <w:tc>
          <w:tcPr>
            <w:tcW w:w="3946" w:type="dxa"/>
            <w:tcBorders>
              <w:top w:val="nil"/>
              <w:left w:val="nil"/>
              <w:bottom w:val="single" w:sz="4" w:space="0" w:color="auto"/>
              <w:right w:val="single" w:sz="4" w:space="0" w:color="auto"/>
            </w:tcBorders>
            <w:vAlign w:val="center"/>
          </w:tcPr>
          <w:p w14:paraId="5599A8CC" w14:textId="77777777" w:rsidR="009C1E69" w:rsidRPr="00107028" w:rsidRDefault="009C1E69" w:rsidP="00471D00">
            <w:pPr>
              <w:spacing w:line="360" w:lineRule="auto"/>
              <w:rPr>
                <w:rFonts w:ascii="宋体" w:hAnsi="宋体" w:cs="宋体"/>
                <w:sz w:val="24"/>
              </w:rPr>
            </w:pPr>
            <w:r w:rsidRPr="00107028">
              <w:rPr>
                <w:rFonts w:ascii="宋体" w:hAnsi="宋体" w:cs="宋体" w:hint="eastAsia"/>
                <w:sz w:val="24"/>
              </w:rPr>
              <w:t>番禺电缆厂、广州珠江电线电缆厂</w:t>
            </w:r>
            <w:r>
              <w:rPr>
                <w:rFonts w:ascii="宋体" w:hAnsi="宋体" w:cs="宋体" w:hint="eastAsia"/>
                <w:sz w:val="24"/>
              </w:rPr>
              <w:t>、上海南洋电缆厂或同等品牌</w:t>
            </w:r>
          </w:p>
        </w:tc>
      </w:tr>
    </w:tbl>
    <w:p w14:paraId="6EA4F37C" w14:textId="77777777" w:rsidR="009C1E69" w:rsidRPr="00107028" w:rsidRDefault="009C1E69" w:rsidP="009C1E69">
      <w:pPr>
        <w:spacing w:line="360" w:lineRule="auto"/>
        <w:rPr>
          <w:rFonts w:ascii="宋体" w:hAnsi="宋体"/>
          <w:sz w:val="24"/>
        </w:rPr>
      </w:pPr>
    </w:p>
    <w:p w14:paraId="491DCB8B" w14:textId="4A1B118F" w:rsidR="009C1E69" w:rsidRPr="00404EB0" w:rsidRDefault="009C1E69" w:rsidP="00404EB0">
      <w:pPr>
        <w:numPr>
          <w:ilvl w:val="0"/>
          <w:numId w:val="31"/>
        </w:numPr>
        <w:spacing w:beforeLines="50" w:before="156" w:afterLines="50" w:after="156" w:line="360" w:lineRule="auto"/>
        <w:ind w:left="0" w:firstLineChars="200" w:firstLine="482"/>
        <w:rPr>
          <w:b/>
          <w:sz w:val="24"/>
        </w:rPr>
      </w:pPr>
      <w:r w:rsidRPr="00404EB0">
        <w:rPr>
          <w:rFonts w:hint="eastAsia"/>
          <w:b/>
          <w:sz w:val="24"/>
        </w:rPr>
        <w:t>管道</w:t>
      </w:r>
    </w:p>
    <w:p w14:paraId="171668D8" w14:textId="77777777" w:rsidR="009C1E69" w:rsidRPr="00107028" w:rsidRDefault="009C1E69" w:rsidP="00404EB0">
      <w:pPr>
        <w:spacing w:beforeLines="50" w:before="156" w:afterLines="50" w:after="156" w:line="360" w:lineRule="auto"/>
        <w:ind w:firstLineChars="200" w:firstLine="480"/>
        <w:rPr>
          <w:rFonts w:ascii="宋体" w:hAnsi="宋体"/>
          <w:sz w:val="24"/>
        </w:rPr>
      </w:pPr>
      <w:r w:rsidRPr="00107028">
        <w:rPr>
          <w:rFonts w:ascii="宋体" w:hAnsi="宋体"/>
          <w:sz w:val="24"/>
        </w:rPr>
        <w:tab/>
      </w:r>
      <w:r w:rsidRPr="00107028">
        <w:rPr>
          <w:rFonts w:ascii="宋体" w:hAnsi="宋体" w:hint="eastAsia"/>
          <w:sz w:val="24"/>
        </w:rPr>
        <w:t>5.1</w:t>
      </w:r>
      <w:r w:rsidRPr="00107028">
        <w:rPr>
          <w:rFonts w:ascii="宋体" w:hAnsi="宋体"/>
          <w:sz w:val="24"/>
        </w:rPr>
        <w:t xml:space="preserve"> </w:t>
      </w:r>
      <w:r w:rsidRPr="00107028">
        <w:rPr>
          <w:rFonts w:ascii="宋体" w:hAnsi="宋体" w:cs="宋体" w:hint="eastAsia"/>
          <w:kern w:val="0"/>
          <w:sz w:val="24"/>
        </w:rPr>
        <w:t>工作钢管技术参数要求</w:t>
      </w:r>
    </w:p>
    <w:p w14:paraId="51C0D5AC"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1）工作管采用螺旋焊缝钢管，要求使用卷板制造焊接钢管。使用的卷板板宽要求：DN800及以上管道，板宽不小于1.5米，其余管道板宽不小于1.2米，不允许使用带钢制造焊接钢管。在一段钢管中，只允许有一条制管钢板对头焊缝。</w:t>
      </w:r>
    </w:p>
    <w:p w14:paraId="6DD211F4"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2）管材执行标准：GB/T9711-2011《石油天然气工业 管线输送系统用钢管》</w:t>
      </w:r>
    </w:p>
    <w:p w14:paraId="2F07C21D"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材    质：Q235B</w:t>
      </w:r>
    </w:p>
    <w:p w14:paraId="57AEB1C5"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化学成分：GB700-88</w:t>
      </w:r>
    </w:p>
    <w:p w14:paraId="63E6A73C"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屈服极限：235MPa</w:t>
      </w:r>
    </w:p>
    <w:p w14:paraId="22AA8C61"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抗拉强度：430MPa</w:t>
      </w:r>
    </w:p>
    <w:p w14:paraId="03D82814"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伸 长 率：8%</w:t>
      </w:r>
    </w:p>
    <w:p w14:paraId="16863BA5"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弹性模量：20600MPa</w:t>
      </w:r>
    </w:p>
    <w:p w14:paraId="36AADB25"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线膨胀系数：0.12×10-8m/℃</w:t>
      </w:r>
    </w:p>
    <w:p w14:paraId="53A5E8BE"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密      度：7850㎏/m3</w:t>
      </w:r>
    </w:p>
    <w:p w14:paraId="1EDE93BF"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lastRenderedPageBreak/>
        <w:t>进行100%X光探伤</w:t>
      </w:r>
    </w:p>
    <w:tbl>
      <w:tblPr>
        <w:tblW w:w="9435" w:type="dxa"/>
        <w:jc w:val="center"/>
        <w:tblLayout w:type="fixed"/>
        <w:tblCellMar>
          <w:left w:w="0" w:type="dxa"/>
          <w:right w:w="0" w:type="dxa"/>
        </w:tblCellMar>
        <w:tblLook w:val="04A0" w:firstRow="1" w:lastRow="0" w:firstColumn="1" w:lastColumn="0" w:noHBand="0" w:noVBand="1"/>
      </w:tblPr>
      <w:tblGrid>
        <w:gridCol w:w="1382"/>
        <w:gridCol w:w="784"/>
        <w:gridCol w:w="1211"/>
        <w:gridCol w:w="750"/>
        <w:gridCol w:w="1244"/>
        <w:gridCol w:w="897"/>
        <w:gridCol w:w="871"/>
        <w:gridCol w:w="750"/>
        <w:gridCol w:w="750"/>
        <w:gridCol w:w="796"/>
      </w:tblGrid>
      <w:tr w:rsidR="009C1E69" w:rsidRPr="00107028" w14:paraId="293C49A2" w14:textId="77777777" w:rsidTr="00471D00">
        <w:trPr>
          <w:jc w:val="center"/>
        </w:trPr>
        <w:tc>
          <w:tcPr>
            <w:tcW w:w="1381" w:type="dxa"/>
            <w:tcBorders>
              <w:top w:val="single" w:sz="2" w:space="0" w:color="000000"/>
              <w:left w:val="single" w:sz="2" w:space="0" w:color="000000"/>
              <w:bottom w:val="single" w:sz="6" w:space="0" w:color="000000"/>
              <w:right w:val="single" w:sz="6" w:space="0" w:color="000000"/>
            </w:tcBorders>
            <w:vAlign w:val="bottom"/>
            <w:hideMark/>
          </w:tcPr>
          <w:p w14:paraId="5BD6CE3E"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标准号</w:t>
            </w:r>
          </w:p>
        </w:tc>
        <w:tc>
          <w:tcPr>
            <w:tcW w:w="783" w:type="dxa"/>
            <w:tcBorders>
              <w:top w:val="single" w:sz="2" w:space="0" w:color="000000"/>
              <w:left w:val="single" w:sz="6" w:space="0" w:color="000000"/>
              <w:bottom w:val="single" w:sz="6" w:space="0" w:color="000000"/>
              <w:right w:val="single" w:sz="6" w:space="0" w:color="000000"/>
            </w:tcBorders>
            <w:vAlign w:val="bottom"/>
            <w:hideMark/>
          </w:tcPr>
          <w:p w14:paraId="5AB301C7"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牌号</w:t>
            </w:r>
          </w:p>
        </w:tc>
        <w:tc>
          <w:tcPr>
            <w:tcW w:w="1210" w:type="dxa"/>
            <w:tcBorders>
              <w:top w:val="single" w:sz="2" w:space="0" w:color="000000"/>
              <w:left w:val="single" w:sz="6" w:space="0" w:color="000000"/>
              <w:bottom w:val="single" w:sz="6" w:space="0" w:color="000000"/>
              <w:right w:val="single" w:sz="6" w:space="0" w:color="000000"/>
            </w:tcBorders>
            <w:vAlign w:val="bottom"/>
            <w:hideMark/>
          </w:tcPr>
          <w:p w14:paraId="205826A8"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C</w:t>
            </w:r>
          </w:p>
        </w:tc>
        <w:tc>
          <w:tcPr>
            <w:tcW w:w="750" w:type="dxa"/>
            <w:tcBorders>
              <w:top w:val="single" w:sz="2" w:space="0" w:color="000000"/>
              <w:left w:val="single" w:sz="6" w:space="0" w:color="000000"/>
              <w:bottom w:val="single" w:sz="6" w:space="0" w:color="000000"/>
              <w:right w:val="single" w:sz="6" w:space="0" w:color="000000"/>
            </w:tcBorders>
            <w:vAlign w:val="bottom"/>
            <w:hideMark/>
          </w:tcPr>
          <w:p w14:paraId="70CFBC11"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Si</w:t>
            </w:r>
          </w:p>
        </w:tc>
        <w:tc>
          <w:tcPr>
            <w:tcW w:w="1244" w:type="dxa"/>
            <w:tcBorders>
              <w:top w:val="single" w:sz="2" w:space="0" w:color="000000"/>
              <w:left w:val="single" w:sz="6" w:space="0" w:color="000000"/>
              <w:bottom w:val="single" w:sz="6" w:space="0" w:color="000000"/>
              <w:right w:val="single" w:sz="6" w:space="0" w:color="000000"/>
            </w:tcBorders>
            <w:vAlign w:val="bottom"/>
            <w:hideMark/>
          </w:tcPr>
          <w:p w14:paraId="6C6ECB7D"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Mn</w:t>
            </w:r>
          </w:p>
        </w:tc>
        <w:tc>
          <w:tcPr>
            <w:tcW w:w="897" w:type="dxa"/>
            <w:tcBorders>
              <w:top w:val="single" w:sz="2" w:space="0" w:color="000000"/>
              <w:left w:val="single" w:sz="6" w:space="0" w:color="000000"/>
              <w:bottom w:val="single" w:sz="6" w:space="0" w:color="000000"/>
              <w:right w:val="single" w:sz="6" w:space="0" w:color="000000"/>
            </w:tcBorders>
            <w:vAlign w:val="bottom"/>
            <w:hideMark/>
          </w:tcPr>
          <w:p w14:paraId="7181693A"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P</w:t>
            </w:r>
          </w:p>
        </w:tc>
        <w:tc>
          <w:tcPr>
            <w:tcW w:w="871" w:type="dxa"/>
            <w:tcBorders>
              <w:top w:val="single" w:sz="2" w:space="0" w:color="000000"/>
              <w:left w:val="single" w:sz="6" w:space="0" w:color="000000"/>
              <w:bottom w:val="single" w:sz="6" w:space="0" w:color="000000"/>
              <w:right w:val="single" w:sz="6" w:space="0" w:color="000000"/>
            </w:tcBorders>
            <w:vAlign w:val="bottom"/>
            <w:hideMark/>
          </w:tcPr>
          <w:p w14:paraId="0CAEC8CA"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S</w:t>
            </w:r>
          </w:p>
        </w:tc>
        <w:tc>
          <w:tcPr>
            <w:tcW w:w="750" w:type="dxa"/>
            <w:tcBorders>
              <w:top w:val="single" w:sz="2" w:space="0" w:color="000000"/>
              <w:left w:val="single" w:sz="6" w:space="0" w:color="000000"/>
              <w:bottom w:val="single" w:sz="6" w:space="0" w:color="000000"/>
              <w:right w:val="single" w:sz="6" w:space="0" w:color="000000"/>
            </w:tcBorders>
            <w:vAlign w:val="bottom"/>
            <w:hideMark/>
          </w:tcPr>
          <w:p w14:paraId="2859A475"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Cr</w:t>
            </w:r>
          </w:p>
        </w:tc>
        <w:tc>
          <w:tcPr>
            <w:tcW w:w="750" w:type="dxa"/>
            <w:tcBorders>
              <w:top w:val="single" w:sz="2" w:space="0" w:color="000000"/>
              <w:left w:val="single" w:sz="6" w:space="0" w:color="000000"/>
              <w:bottom w:val="single" w:sz="6" w:space="0" w:color="000000"/>
              <w:right w:val="single" w:sz="6" w:space="0" w:color="000000"/>
            </w:tcBorders>
            <w:vAlign w:val="bottom"/>
            <w:hideMark/>
          </w:tcPr>
          <w:p w14:paraId="1206E364"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Ni</w:t>
            </w:r>
          </w:p>
        </w:tc>
        <w:tc>
          <w:tcPr>
            <w:tcW w:w="796" w:type="dxa"/>
            <w:tcBorders>
              <w:top w:val="single" w:sz="2" w:space="0" w:color="000000"/>
              <w:left w:val="single" w:sz="6" w:space="0" w:color="000000"/>
              <w:bottom w:val="single" w:sz="6" w:space="0" w:color="000000"/>
              <w:right w:val="single" w:sz="2" w:space="0" w:color="000000"/>
            </w:tcBorders>
            <w:vAlign w:val="bottom"/>
            <w:hideMark/>
          </w:tcPr>
          <w:p w14:paraId="2D4E205D"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Cu</w:t>
            </w:r>
          </w:p>
        </w:tc>
      </w:tr>
      <w:tr w:rsidR="009C1E69" w:rsidRPr="00107028" w14:paraId="76219500" w14:textId="77777777" w:rsidTr="00471D00">
        <w:trPr>
          <w:jc w:val="center"/>
        </w:trPr>
        <w:tc>
          <w:tcPr>
            <w:tcW w:w="1381" w:type="dxa"/>
            <w:tcBorders>
              <w:top w:val="single" w:sz="6" w:space="0" w:color="000000"/>
              <w:left w:val="single" w:sz="2" w:space="0" w:color="000000"/>
              <w:bottom w:val="single" w:sz="2" w:space="0" w:color="000000"/>
              <w:right w:val="single" w:sz="6" w:space="0" w:color="000000"/>
            </w:tcBorders>
            <w:vAlign w:val="bottom"/>
            <w:hideMark/>
          </w:tcPr>
          <w:p w14:paraId="08E18806"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GB/T9711-97</w:t>
            </w:r>
          </w:p>
        </w:tc>
        <w:tc>
          <w:tcPr>
            <w:tcW w:w="783" w:type="dxa"/>
            <w:tcBorders>
              <w:top w:val="single" w:sz="6" w:space="0" w:color="000000"/>
              <w:left w:val="single" w:sz="6" w:space="0" w:color="000000"/>
              <w:bottom w:val="single" w:sz="2" w:space="0" w:color="000000"/>
              <w:right w:val="single" w:sz="6" w:space="0" w:color="000000"/>
            </w:tcBorders>
            <w:vAlign w:val="bottom"/>
            <w:hideMark/>
          </w:tcPr>
          <w:p w14:paraId="4F2BFC2F"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Q235B</w:t>
            </w:r>
          </w:p>
        </w:tc>
        <w:tc>
          <w:tcPr>
            <w:tcW w:w="1210" w:type="dxa"/>
            <w:tcBorders>
              <w:top w:val="single" w:sz="6" w:space="0" w:color="000000"/>
              <w:left w:val="single" w:sz="6" w:space="0" w:color="000000"/>
              <w:bottom w:val="single" w:sz="2" w:space="0" w:color="000000"/>
              <w:right w:val="single" w:sz="6" w:space="0" w:color="000000"/>
            </w:tcBorders>
            <w:vAlign w:val="bottom"/>
            <w:hideMark/>
          </w:tcPr>
          <w:p w14:paraId="65768524"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0.12-0.20</w:t>
            </w:r>
          </w:p>
        </w:tc>
        <w:tc>
          <w:tcPr>
            <w:tcW w:w="750" w:type="dxa"/>
            <w:tcBorders>
              <w:top w:val="single" w:sz="6" w:space="0" w:color="000000"/>
              <w:left w:val="single" w:sz="6" w:space="0" w:color="000000"/>
              <w:bottom w:val="single" w:sz="2" w:space="0" w:color="000000"/>
              <w:right w:val="single" w:sz="6" w:space="0" w:color="000000"/>
            </w:tcBorders>
            <w:vAlign w:val="bottom"/>
            <w:hideMark/>
          </w:tcPr>
          <w:p w14:paraId="0EDEAFC4"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≤0.30</w:t>
            </w:r>
          </w:p>
        </w:tc>
        <w:tc>
          <w:tcPr>
            <w:tcW w:w="1244" w:type="dxa"/>
            <w:tcBorders>
              <w:top w:val="single" w:sz="6" w:space="0" w:color="000000"/>
              <w:left w:val="single" w:sz="6" w:space="0" w:color="000000"/>
              <w:bottom w:val="single" w:sz="2" w:space="0" w:color="000000"/>
              <w:right w:val="single" w:sz="6" w:space="0" w:color="000000"/>
            </w:tcBorders>
            <w:vAlign w:val="bottom"/>
            <w:hideMark/>
          </w:tcPr>
          <w:p w14:paraId="1009A515"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0.30-0.70</w:t>
            </w:r>
          </w:p>
        </w:tc>
        <w:tc>
          <w:tcPr>
            <w:tcW w:w="897" w:type="dxa"/>
            <w:tcBorders>
              <w:top w:val="single" w:sz="6" w:space="0" w:color="000000"/>
              <w:left w:val="single" w:sz="6" w:space="0" w:color="000000"/>
              <w:bottom w:val="single" w:sz="2" w:space="0" w:color="000000"/>
              <w:right w:val="single" w:sz="6" w:space="0" w:color="000000"/>
            </w:tcBorders>
            <w:vAlign w:val="bottom"/>
            <w:hideMark/>
          </w:tcPr>
          <w:p w14:paraId="5D0ED6EA"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≤0.045</w:t>
            </w:r>
          </w:p>
        </w:tc>
        <w:tc>
          <w:tcPr>
            <w:tcW w:w="871" w:type="dxa"/>
            <w:tcBorders>
              <w:top w:val="single" w:sz="6" w:space="0" w:color="000000"/>
              <w:left w:val="single" w:sz="6" w:space="0" w:color="000000"/>
              <w:bottom w:val="single" w:sz="2" w:space="0" w:color="000000"/>
              <w:right w:val="single" w:sz="6" w:space="0" w:color="000000"/>
            </w:tcBorders>
            <w:vAlign w:val="bottom"/>
            <w:hideMark/>
          </w:tcPr>
          <w:p w14:paraId="1D57C95E"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0.045</w:t>
            </w:r>
          </w:p>
        </w:tc>
        <w:tc>
          <w:tcPr>
            <w:tcW w:w="750" w:type="dxa"/>
            <w:tcBorders>
              <w:top w:val="single" w:sz="6" w:space="0" w:color="000000"/>
              <w:left w:val="single" w:sz="6" w:space="0" w:color="000000"/>
              <w:bottom w:val="single" w:sz="2" w:space="0" w:color="000000"/>
              <w:right w:val="single" w:sz="6" w:space="0" w:color="000000"/>
            </w:tcBorders>
            <w:vAlign w:val="bottom"/>
            <w:hideMark/>
          </w:tcPr>
          <w:p w14:paraId="4BD4E660"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≤0.30</w:t>
            </w:r>
          </w:p>
        </w:tc>
        <w:tc>
          <w:tcPr>
            <w:tcW w:w="750" w:type="dxa"/>
            <w:tcBorders>
              <w:top w:val="single" w:sz="6" w:space="0" w:color="000000"/>
              <w:left w:val="single" w:sz="6" w:space="0" w:color="000000"/>
              <w:bottom w:val="single" w:sz="2" w:space="0" w:color="000000"/>
              <w:right w:val="single" w:sz="6" w:space="0" w:color="000000"/>
            </w:tcBorders>
            <w:vAlign w:val="bottom"/>
            <w:hideMark/>
          </w:tcPr>
          <w:p w14:paraId="4196D8CD"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≤0.30</w:t>
            </w:r>
          </w:p>
        </w:tc>
        <w:tc>
          <w:tcPr>
            <w:tcW w:w="796" w:type="dxa"/>
            <w:tcBorders>
              <w:top w:val="single" w:sz="6" w:space="0" w:color="000000"/>
              <w:left w:val="single" w:sz="6" w:space="0" w:color="000000"/>
              <w:bottom w:val="single" w:sz="2" w:space="0" w:color="000000"/>
              <w:right w:val="single" w:sz="2" w:space="0" w:color="000000"/>
            </w:tcBorders>
            <w:vAlign w:val="bottom"/>
            <w:hideMark/>
          </w:tcPr>
          <w:p w14:paraId="530807D7" w14:textId="77777777" w:rsidR="009C1E69" w:rsidRPr="00107028" w:rsidRDefault="009C1E69" w:rsidP="00471D00">
            <w:pPr>
              <w:widowControl/>
              <w:adjustRightInd w:val="0"/>
              <w:snapToGrid w:val="0"/>
              <w:spacing w:line="360" w:lineRule="auto"/>
              <w:jc w:val="center"/>
              <w:rPr>
                <w:rFonts w:ascii="宋体" w:hAnsi="宋体" w:cs="宋体"/>
                <w:kern w:val="0"/>
                <w:sz w:val="24"/>
              </w:rPr>
            </w:pPr>
            <w:r w:rsidRPr="00107028">
              <w:rPr>
                <w:rFonts w:ascii="宋体" w:hAnsi="宋体" w:cs="宋体" w:hint="eastAsia"/>
                <w:kern w:val="0"/>
                <w:sz w:val="24"/>
              </w:rPr>
              <w:t>≤0.30</w:t>
            </w:r>
          </w:p>
        </w:tc>
      </w:tr>
    </w:tbl>
    <w:p w14:paraId="015E0F4C" w14:textId="77777777" w:rsidR="009C1E69" w:rsidRPr="00107028" w:rsidRDefault="009C1E69" w:rsidP="009C1E69">
      <w:pPr>
        <w:widowControl/>
        <w:adjustRightInd w:val="0"/>
        <w:snapToGrid w:val="0"/>
        <w:spacing w:line="360" w:lineRule="auto"/>
        <w:ind w:firstLine="480"/>
        <w:rPr>
          <w:rFonts w:ascii="宋体" w:hAnsi="宋体" w:cs="宋体"/>
          <w:kern w:val="0"/>
          <w:sz w:val="24"/>
        </w:rPr>
      </w:pPr>
    </w:p>
    <w:p w14:paraId="107D9879"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3）管道焊接应符合下列要求：</w:t>
      </w:r>
    </w:p>
    <w:p w14:paraId="3D4F26D6"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 xml:space="preserve"> </w:t>
      </w:r>
      <w:r>
        <w:rPr>
          <w:rFonts w:ascii="宋体" w:hAnsi="宋体" w:cs="宋体"/>
          <w:kern w:val="0"/>
          <w:sz w:val="24"/>
        </w:rPr>
        <w:tab/>
      </w:r>
      <w:r w:rsidRPr="00107028">
        <w:rPr>
          <w:rFonts w:ascii="宋体" w:hAnsi="宋体" w:cs="宋体" w:hint="eastAsia"/>
          <w:kern w:val="0"/>
          <w:sz w:val="24"/>
        </w:rPr>
        <w:t>a）工作管的对接焊缝应采用氩弧焊接打底配以CO2气体保护焊或电弧焊盖面，角焊缝宜采用CO2气体保护焊或电弧焊。</w:t>
      </w:r>
    </w:p>
    <w:p w14:paraId="2091ACA9"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b）焊接前，端面应进行坡口加工。如工作管与管件壁厚不同，应按CJ/T 155—2001《高密度聚乙烯外护管聚氨脂硬质泡沫塑料预制直埋保温管》中图8的要求加工。</w:t>
      </w:r>
    </w:p>
    <w:p w14:paraId="0F998126"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c）对接焊缝应进行100%射线无损探伤，焊缝质量应达到GB/T 3323-2005《金属熔化焊焊接接头射线照相》II级质量要求。</w:t>
      </w:r>
    </w:p>
    <w:p w14:paraId="0EFC59A9"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 xml:space="preserve"> </w:t>
      </w:r>
      <w:r>
        <w:rPr>
          <w:rFonts w:ascii="宋体" w:hAnsi="宋体" w:cs="宋体"/>
          <w:kern w:val="0"/>
          <w:sz w:val="24"/>
        </w:rPr>
        <w:tab/>
      </w:r>
      <w:r w:rsidRPr="00107028">
        <w:rPr>
          <w:rFonts w:ascii="宋体" w:hAnsi="宋体" w:cs="宋体" w:hint="eastAsia"/>
          <w:kern w:val="0"/>
          <w:sz w:val="24"/>
        </w:rPr>
        <w:t>d）角焊缝应进行100%射线无损探伤，焊缝质量应达到JB/T 4730.2《承压设备无损检测第2部分:射线检测》II级质量要求。</w:t>
      </w:r>
    </w:p>
    <w:p w14:paraId="02086D7C"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 xml:space="preserve"> </w:t>
      </w:r>
      <w:r>
        <w:rPr>
          <w:rFonts w:ascii="宋体" w:hAnsi="宋体" w:cs="宋体"/>
          <w:kern w:val="0"/>
          <w:sz w:val="24"/>
        </w:rPr>
        <w:tab/>
      </w:r>
      <w:r w:rsidRPr="00107028">
        <w:rPr>
          <w:rFonts w:ascii="宋体" w:hAnsi="宋体" w:cs="宋体" w:hint="eastAsia"/>
          <w:kern w:val="0"/>
          <w:sz w:val="24"/>
        </w:rPr>
        <w:t>e）焊缝间距应符合CJJ 28-2004《城镇供热管网工程施工及验收规范》的规定。</w:t>
      </w:r>
    </w:p>
    <w:p w14:paraId="185CCD4B"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4）所有钢管均按公称外径和公称壁厚交货（即公称外径×公称壁厚），各管径管道外径及壁厚详见供货范围表。</w:t>
      </w:r>
    </w:p>
    <w:p w14:paraId="3B3C8646"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5） 钢管应按定尺长度12m，长度偏差为-20，+50mm。</w:t>
      </w:r>
    </w:p>
    <w:p w14:paraId="1BF7F59C"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6）任一钢管的每米弯曲度应符合如下规定：</w:t>
      </w:r>
    </w:p>
    <w:p w14:paraId="129634C5"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 xml:space="preserve">          钢管弯曲度不得大于1.5mm/m；</w:t>
      </w:r>
    </w:p>
    <w:p w14:paraId="27732DE7"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 xml:space="preserve">          同时，任一钢管的全长弯曲度应不大于钢管总长度的1.5‰。</w:t>
      </w:r>
    </w:p>
    <w:p w14:paraId="08B4C393"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7）任一钢管同一截面的不圆度和壁厚不均应分别不超过外径和壁厚公差的80％。</w:t>
      </w:r>
    </w:p>
    <w:p w14:paraId="19BF8AEA"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8）端头外形：钢管两端端面应与钢管轴线切成直角，并清除毛刺。</w:t>
      </w:r>
    </w:p>
    <w:p w14:paraId="6440E26F"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lastRenderedPageBreak/>
        <w:t>9）交货钢管实际重量与理论重量的偏差应符合如下规定：</w:t>
      </w:r>
    </w:p>
    <w:p w14:paraId="283BBBB4"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 xml:space="preserve">      单根钢管为±5％，同时每批最小10吨的钢管为±3.5％。</w:t>
      </w:r>
    </w:p>
    <w:p w14:paraId="169CBA24"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10）钢管的包装、标志和质量证明书应符合GB/T 2102-2006《钢管的验收、包装、标志和质量证明书》的规定。其中包装应能避免钢管在正常装卸、运输、贮存中松散和受损；标志应至少包含以下内容：制造厂名称或商标、产品标准号、钢的牌号、产品规格及可追踪性识别号码；每批交货的钢管应附有证明该钢管符合订货合同和产品标准规定的质量证明书。</w:t>
      </w:r>
    </w:p>
    <w:p w14:paraId="159DB113"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11）钢管应进行弯曲试验。</w:t>
      </w:r>
    </w:p>
    <w:p w14:paraId="5D9EF001"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12）钢管应逐根进行液压试验，可以采用涡流探伤、漏磁探伤或超声波探伤代替液压试验。</w:t>
      </w:r>
    </w:p>
    <w:p w14:paraId="356A48DB"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 xml:space="preserve">13）表面质量 </w:t>
      </w:r>
    </w:p>
    <w:p w14:paraId="4979C204"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钢管的内外表面不允许有裂纹、折叠、结疤、轧折和离层。这些缺陷应完全清除掉，清除深度应不超过公称壁厚的负偏差，清理处的实际壁厚应不得小于壁厚偏差所允许的最小值。</w:t>
      </w:r>
    </w:p>
    <w:p w14:paraId="5F14DFBB"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14）工作管的表面锈蚀等级应符合GB 8923.1-2011《涂覆涂料前钢材表面处理 表面清洁度的目视评定 第1部分：未涂覆过的钢材表面和全面清除原有涂层后的钢材表面的锈蚀等级和处理等级》中A级、B级的规定。</w:t>
      </w:r>
    </w:p>
    <w:p w14:paraId="3ED7DF54"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15)螺旋钢管供应厂家应为国内通过ISO9000认证的大型生产厂家，中标人需提供钢管采购合同、付款凭证、购货发票等资料。</w:t>
      </w:r>
    </w:p>
    <w:p w14:paraId="7A9F5D8C" w14:textId="77777777" w:rsidR="009C1E69" w:rsidRPr="00107028" w:rsidRDefault="009C1E69" w:rsidP="00404EB0">
      <w:pPr>
        <w:widowControl/>
        <w:adjustRightInd w:val="0"/>
        <w:snapToGrid w:val="0"/>
        <w:spacing w:beforeLines="50" w:before="156" w:afterLines="50" w:after="156" w:line="360" w:lineRule="auto"/>
        <w:ind w:firstLineChars="200" w:firstLine="480"/>
        <w:rPr>
          <w:rFonts w:ascii="宋体" w:hAnsi="宋体" w:cs="宋体"/>
          <w:kern w:val="0"/>
          <w:sz w:val="24"/>
        </w:rPr>
      </w:pPr>
      <w:r w:rsidRPr="00107028">
        <w:rPr>
          <w:rFonts w:ascii="宋体" w:hAnsi="宋体" w:cs="宋体" w:hint="eastAsia"/>
          <w:kern w:val="0"/>
          <w:sz w:val="24"/>
        </w:rPr>
        <w:t>5.预制保温弯头、三通、变径技术参数要求与直管段相同，板厚详清单。弯头弯曲半径为4D。</w:t>
      </w:r>
    </w:p>
    <w:tbl>
      <w:tblPr>
        <w:tblStyle w:val="af2"/>
        <w:tblW w:w="0" w:type="auto"/>
        <w:tblLook w:val="04A0" w:firstRow="1" w:lastRow="0" w:firstColumn="1" w:lastColumn="0" w:noHBand="0" w:noVBand="1"/>
      </w:tblPr>
      <w:tblGrid>
        <w:gridCol w:w="846"/>
        <w:gridCol w:w="1417"/>
        <w:gridCol w:w="1884"/>
        <w:gridCol w:w="951"/>
        <w:gridCol w:w="1418"/>
        <w:gridCol w:w="1780"/>
      </w:tblGrid>
      <w:tr w:rsidR="009C1E69" w:rsidRPr="00107028" w14:paraId="53B26B27" w14:textId="77777777" w:rsidTr="00471D00">
        <w:tc>
          <w:tcPr>
            <w:tcW w:w="846" w:type="dxa"/>
          </w:tcPr>
          <w:p w14:paraId="4ED4C15D"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序号</w:t>
            </w:r>
          </w:p>
        </w:tc>
        <w:tc>
          <w:tcPr>
            <w:tcW w:w="1417" w:type="dxa"/>
          </w:tcPr>
          <w:p w14:paraId="530AF037"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公称直径</w:t>
            </w:r>
          </w:p>
        </w:tc>
        <w:tc>
          <w:tcPr>
            <w:tcW w:w="1884" w:type="dxa"/>
          </w:tcPr>
          <w:p w14:paraId="65AE493E"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管道壁厚</w:t>
            </w:r>
          </w:p>
        </w:tc>
        <w:tc>
          <w:tcPr>
            <w:tcW w:w="951" w:type="dxa"/>
          </w:tcPr>
          <w:p w14:paraId="6A3CB280"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序号</w:t>
            </w:r>
          </w:p>
        </w:tc>
        <w:tc>
          <w:tcPr>
            <w:tcW w:w="1418" w:type="dxa"/>
          </w:tcPr>
          <w:p w14:paraId="3598D6AE"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公称直径</w:t>
            </w:r>
          </w:p>
        </w:tc>
        <w:tc>
          <w:tcPr>
            <w:tcW w:w="1780" w:type="dxa"/>
          </w:tcPr>
          <w:p w14:paraId="4370A68E"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管道壁厚</w:t>
            </w:r>
          </w:p>
        </w:tc>
      </w:tr>
      <w:tr w:rsidR="009C1E69" w:rsidRPr="00107028" w14:paraId="4044C3EF" w14:textId="77777777" w:rsidTr="00471D00">
        <w:tc>
          <w:tcPr>
            <w:tcW w:w="846" w:type="dxa"/>
          </w:tcPr>
          <w:p w14:paraId="7EC5A1A3"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w:t>
            </w:r>
          </w:p>
        </w:tc>
        <w:tc>
          <w:tcPr>
            <w:tcW w:w="1417" w:type="dxa"/>
          </w:tcPr>
          <w:p w14:paraId="7ED6EEAF"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DN50</w:t>
            </w:r>
          </w:p>
        </w:tc>
        <w:tc>
          <w:tcPr>
            <w:tcW w:w="1884" w:type="dxa"/>
          </w:tcPr>
          <w:p w14:paraId="168FB52D"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60*3.5</w:t>
            </w:r>
          </w:p>
        </w:tc>
        <w:tc>
          <w:tcPr>
            <w:tcW w:w="951" w:type="dxa"/>
          </w:tcPr>
          <w:p w14:paraId="22262DBB"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10</w:t>
            </w:r>
          </w:p>
        </w:tc>
        <w:tc>
          <w:tcPr>
            <w:tcW w:w="1418" w:type="dxa"/>
          </w:tcPr>
          <w:p w14:paraId="2DB5231F"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350</w:t>
            </w:r>
          </w:p>
        </w:tc>
        <w:tc>
          <w:tcPr>
            <w:tcW w:w="1780" w:type="dxa"/>
          </w:tcPr>
          <w:p w14:paraId="19111AFB"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377*8</w:t>
            </w:r>
          </w:p>
        </w:tc>
      </w:tr>
      <w:tr w:rsidR="009C1E69" w:rsidRPr="00107028" w14:paraId="3C7D182A" w14:textId="77777777" w:rsidTr="00471D00">
        <w:tc>
          <w:tcPr>
            <w:tcW w:w="846" w:type="dxa"/>
          </w:tcPr>
          <w:p w14:paraId="291D7CDF"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2</w:t>
            </w:r>
          </w:p>
        </w:tc>
        <w:tc>
          <w:tcPr>
            <w:tcW w:w="1417" w:type="dxa"/>
          </w:tcPr>
          <w:p w14:paraId="6B4C30B4"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DN70</w:t>
            </w:r>
          </w:p>
        </w:tc>
        <w:tc>
          <w:tcPr>
            <w:tcW w:w="1884" w:type="dxa"/>
          </w:tcPr>
          <w:p w14:paraId="64F56459"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76*3.5</w:t>
            </w:r>
          </w:p>
        </w:tc>
        <w:tc>
          <w:tcPr>
            <w:tcW w:w="951" w:type="dxa"/>
          </w:tcPr>
          <w:p w14:paraId="35178705"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11</w:t>
            </w:r>
          </w:p>
        </w:tc>
        <w:tc>
          <w:tcPr>
            <w:tcW w:w="1418" w:type="dxa"/>
          </w:tcPr>
          <w:p w14:paraId="62A398BD"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400</w:t>
            </w:r>
          </w:p>
        </w:tc>
        <w:tc>
          <w:tcPr>
            <w:tcW w:w="1780" w:type="dxa"/>
          </w:tcPr>
          <w:p w14:paraId="39278744"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426*8</w:t>
            </w:r>
          </w:p>
        </w:tc>
      </w:tr>
      <w:tr w:rsidR="009C1E69" w:rsidRPr="00107028" w14:paraId="120A4EE7" w14:textId="77777777" w:rsidTr="00471D00">
        <w:tc>
          <w:tcPr>
            <w:tcW w:w="846" w:type="dxa"/>
          </w:tcPr>
          <w:p w14:paraId="2614E2A5"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3</w:t>
            </w:r>
          </w:p>
        </w:tc>
        <w:tc>
          <w:tcPr>
            <w:tcW w:w="1417" w:type="dxa"/>
          </w:tcPr>
          <w:p w14:paraId="0A479030"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80</w:t>
            </w:r>
          </w:p>
        </w:tc>
        <w:tc>
          <w:tcPr>
            <w:tcW w:w="1884" w:type="dxa"/>
          </w:tcPr>
          <w:p w14:paraId="76733669"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89*4</w:t>
            </w:r>
          </w:p>
        </w:tc>
        <w:tc>
          <w:tcPr>
            <w:tcW w:w="951" w:type="dxa"/>
          </w:tcPr>
          <w:p w14:paraId="3CFB4418"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12</w:t>
            </w:r>
          </w:p>
        </w:tc>
        <w:tc>
          <w:tcPr>
            <w:tcW w:w="1418" w:type="dxa"/>
          </w:tcPr>
          <w:p w14:paraId="0E702091"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500</w:t>
            </w:r>
          </w:p>
        </w:tc>
        <w:tc>
          <w:tcPr>
            <w:tcW w:w="1780" w:type="dxa"/>
          </w:tcPr>
          <w:p w14:paraId="7E9E17F7"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529*8</w:t>
            </w:r>
          </w:p>
        </w:tc>
      </w:tr>
      <w:tr w:rsidR="009C1E69" w:rsidRPr="00107028" w14:paraId="05DC3AD4" w14:textId="77777777" w:rsidTr="00471D00">
        <w:tc>
          <w:tcPr>
            <w:tcW w:w="846" w:type="dxa"/>
          </w:tcPr>
          <w:p w14:paraId="3081A43F"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4</w:t>
            </w:r>
          </w:p>
        </w:tc>
        <w:tc>
          <w:tcPr>
            <w:tcW w:w="1417" w:type="dxa"/>
          </w:tcPr>
          <w:p w14:paraId="7886E4CB"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DN100</w:t>
            </w:r>
          </w:p>
        </w:tc>
        <w:tc>
          <w:tcPr>
            <w:tcW w:w="1884" w:type="dxa"/>
          </w:tcPr>
          <w:p w14:paraId="6A042CC4"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108*4.5</w:t>
            </w:r>
          </w:p>
        </w:tc>
        <w:tc>
          <w:tcPr>
            <w:tcW w:w="951" w:type="dxa"/>
          </w:tcPr>
          <w:p w14:paraId="3D364022"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13</w:t>
            </w:r>
          </w:p>
        </w:tc>
        <w:tc>
          <w:tcPr>
            <w:tcW w:w="1418" w:type="dxa"/>
          </w:tcPr>
          <w:p w14:paraId="65472587"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600</w:t>
            </w:r>
          </w:p>
        </w:tc>
        <w:tc>
          <w:tcPr>
            <w:tcW w:w="1780" w:type="dxa"/>
          </w:tcPr>
          <w:p w14:paraId="75778953"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630*10</w:t>
            </w:r>
          </w:p>
        </w:tc>
      </w:tr>
      <w:tr w:rsidR="009C1E69" w:rsidRPr="00107028" w14:paraId="7EB1A0FE" w14:textId="77777777" w:rsidTr="00471D00">
        <w:tc>
          <w:tcPr>
            <w:tcW w:w="846" w:type="dxa"/>
          </w:tcPr>
          <w:p w14:paraId="6CC98C4A"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lastRenderedPageBreak/>
              <w:t>5</w:t>
            </w:r>
          </w:p>
        </w:tc>
        <w:tc>
          <w:tcPr>
            <w:tcW w:w="1417" w:type="dxa"/>
          </w:tcPr>
          <w:p w14:paraId="0B17D258"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DN125</w:t>
            </w:r>
          </w:p>
        </w:tc>
        <w:tc>
          <w:tcPr>
            <w:tcW w:w="1884" w:type="dxa"/>
          </w:tcPr>
          <w:p w14:paraId="2BED3D55"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133*4.5</w:t>
            </w:r>
          </w:p>
        </w:tc>
        <w:tc>
          <w:tcPr>
            <w:tcW w:w="951" w:type="dxa"/>
          </w:tcPr>
          <w:p w14:paraId="4756A4AB"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14</w:t>
            </w:r>
          </w:p>
        </w:tc>
        <w:tc>
          <w:tcPr>
            <w:tcW w:w="1418" w:type="dxa"/>
          </w:tcPr>
          <w:p w14:paraId="61F81633"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700</w:t>
            </w:r>
          </w:p>
        </w:tc>
        <w:tc>
          <w:tcPr>
            <w:tcW w:w="1780" w:type="dxa"/>
          </w:tcPr>
          <w:p w14:paraId="057899D1"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720*10</w:t>
            </w:r>
          </w:p>
        </w:tc>
      </w:tr>
      <w:tr w:rsidR="009C1E69" w:rsidRPr="00107028" w14:paraId="24786F46" w14:textId="77777777" w:rsidTr="00471D00">
        <w:tc>
          <w:tcPr>
            <w:tcW w:w="846" w:type="dxa"/>
          </w:tcPr>
          <w:p w14:paraId="7F7A27B5"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6</w:t>
            </w:r>
          </w:p>
        </w:tc>
        <w:tc>
          <w:tcPr>
            <w:tcW w:w="1417" w:type="dxa"/>
          </w:tcPr>
          <w:p w14:paraId="0C523947"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DN150</w:t>
            </w:r>
          </w:p>
        </w:tc>
        <w:tc>
          <w:tcPr>
            <w:tcW w:w="1884" w:type="dxa"/>
          </w:tcPr>
          <w:p w14:paraId="496C0945"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159*5</w:t>
            </w:r>
          </w:p>
        </w:tc>
        <w:tc>
          <w:tcPr>
            <w:tcW w:w="951" w:type="dxa"/>
          </w:tcPr>
          <w:p w14:paraId="50AC89E9"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15</w:t>
            </w:r>
          </w:p>
        </w:tc>
        <w:tc>
          <w:tcPr>
            <w:tcW w:w="1418" w:type="dxa"/>
          </w:tcPr>
          <w:p w14:paraId="0633946D"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800</w:t>
            </w:r>
          </w:p>
        </w:tc>
        <w:tc>
          <w:tcPr>
            <w:tcW w:w="1780" w:type="dxa"/>
          </w:tcPr>
          <w:p w14:paraId="03D1D8D7"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820*10</w:t>
            </w:r>
          </w:p>
        </w:tc>
      </w:tr>
      <w:tr w:rsidR="009C1E69" w:rsidRPr="00107028" w14:paraId="6398B3A1" w14:textId="77777777" w:rsidTr="00471D00">
        <w:tc>
          <w:tcPr>
            <w:tcW w:w="846" w:type="dxa"/>
          </w:tcPr>
          <w:p w14:paraId="3B5188A0"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7</w:t>
            </w:r>
          </w:p>
        </w:tc>
        <w:tc>
          <w:tcPr>
            <w:tcW w:w="1417" w:type="dxa"/>
          </w:tcPr>
          <w:p w14:paraId="41F344CE"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DN200</w:t>
            </w:r>
          </w:p>
        </w:tc>
        <w:tc>
          <w:tcPr>
            <w:tcW w:w="1884" w:type="dxa"/>
          </w:tcPr>
          <w:p w14:paraId="2CA37525"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219*7</w:t>
            </w:r>
          </w:p>
        </w:tc>
        <w:tc>
          <w:tcPr>
            <w:tcW w:w="951" w:type="dxa"/>
          </w:tcPr>
          <w:p w14:paraId="15D1CBE9"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16</w:t>
            </w:r>
          </w:p>
        </w:tc>
        <w:tc>
          <w:tcPr>
            <w:tcW w:w="1418" w:type="dxa"/>
          </w:tcPr>
          <w:p w14:paraId="2C88575A"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900</w:t>
            </w:r>
          </w:p>
        </w:tc>
        <w:tc>
          <w:tcPr>
            <w:tcW w:w="1780" w:type="dxa"/>
          </w:tcPr>
          <w:p w14:paraId="058BE9E5"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920*10</w:t>
            </w:r>
          </w:p>
        </w:tc>
      </w:tr>
      <w:tr w:rsidR="009C1E69" w:rsidRPr="00107028" w14:paraId="6A04B325" w14:textId="77777777" w:rsidTr="00471D00">
        <w:tc>
          <w:tcPr>
            <w:tcW w:w="846" w:type="dxa"/>
          </w:tcPr>
          <w:p w14:paraId="74302597"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8</w:t>
            </w:r>
          </w:p>
        </w:tc>
        <w:tc>
          <w:tcPr>
            <w:tcW w:w="1417" w:type="dxa"/>
          </w:tcPr>
          <w:p w14:paraId="761F0697"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DN250</w:t>
            </w:r>
          </w:p>
        </w:tc>
        <w:tc>
          <w:tcPr>
            <w:tcW w:w="1884" w:type="dxa"/>
          </w:tcPr>
          <w:p w14:paraId="1F4CCF0F"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273*7</w:t>
            </w:r>
          </w:p>
        </w:tc>
        <w:tc>
          <w:tcPr>
            <w:tcW w:w="951" w:type="dxa"/>
          </w:tcPr>
          <w:p w14:paraId="60B04432"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17</w:t>
            </w:r>
          </w:p>
        </w:tc>
        <w:tc>
          <w:tcPr>
            <w:tcW w:w="1418" w:type="dxa"/>
          </w:tcPr>
          <w:p w14:paraId="65351285"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highlight w:val="yellow"/>
              </w:rPr>
            </w:pPr>
            <w:r w:rsidRPr="0021583F">
              <w:rPr>
                <w:rFonts w:ascii="宋体" w:hAnsi="宋体" w:cs="*Adobe Heiti Std R-26616-Identi" w:hint="eastAsia"/>
                <w:color w:val="262626"/>
                <w:kern w:val="0"/>
                <w:sz w:val="24"/>
              </w:rPr>
              <w:t>DN100</w:t>
            </w:r>
            <w:r w:rsidRPr="0021583F">
              <w:rPr>
                <w:rFonts w:ascii="宋体" w:hAnsi="宋体" w:cs="*Adobe Heiti Std R-26616-Identi"/>
                <w:color w:val="262626"/>
                <w:kern w:val="0"/>
                <w:sz w:val="24"/>
              </w:rPr>
              <w:t>0</w:t>
            </w:r>
          </w:p>
        </w:tc>
        <w:tc>
          <w:tcPr>
            <w:tcW w:w="1780" w:type="dxa"/>
          </w:tcPr>
          <w:p w14:paraId="401468C9"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highlight w:val="yellow"/>
              </w:rPr>
            </w:pPr>
            <w:r w:rsidRPr="00107028">
              <w:rPr>
                <w:rFonts w:ascii="宋体" w:hAnsi="宋体" w:cs="*Adobe Heiti Std R-26616-Identi" w:hint="eastAsia"/>
                <w:color w:val="262626"/>
                <w:kern w:val="0"/>
                <w:sz w:val="24"/>
              </w:rPr>
              <w:t>Ф10</w:t>
            </w:r>
            <w:r w:rsidRPr="00107028">
              <w:rPr>
                <w:rFonts w:ascii="宋体" w:hAnsi="宋体" w:cs="*Adobe Heiti Std R-26616-Identi"/>
                <w:color w:val="262626"/>
                <w:kern w:val="0"/>
                <w:sz w:val="24"/>
              </w:rPr>
              <w:t>20*1</w:t>
            </w:r>
            <w:r w:rsidRPr="00107028">
              <w:rPr>
                <w:rFonts w:ascii="宋体" w:hAnsi="宋体" w:cs="*Adobe Heiti Std R-26616-Identi" w:hint="eastAsia"/>
                <w:color w:val="262626"/>
                <w:kern w:val="0"/>
                <w:sz w:val="24"/>
              </w:rPr>
              <w:t>1</w:t>
            </w:r>
          </w:p>
        </w:tc>
      </w:tr>
      <w:tr w:rsidR="009C1E69" w:rsidRPr="00107028" w14:paraId="08EF96BB" w14:textId="77777777" w:rsidTr="00471D00">
        <w:tc>
          <w:tcPr>
            <w:tcW w:w="846" w:type="dxa"/>
          </w:tcPr>
          <w:p w14:paraId="51598142"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9</w:t>
            </w:r>
          </w:p>
        </w:tc>
        <w:tc>
          <w:tcPr>
            <w:tcW w:w="1417" w:type="dxa"/>
          </w:tcPr>
          <w:p w14:paraId="71C0B39D"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DN</w:t>
            </w:r>
            <w:r w:rsidRPr="00107028">
              <w:rPr>
                <w:rFonts w:ascii="宋体" w:hAnsi="宋体" w:cs="*Adobe Heiti Std R-26616-Identi"/>
                <w:color w:val="262626"/>
                <w:kern w:val="0"/>
                <w:sz w:val="24"/>
              </w:rPr>
              <w:t>300</w:t>
            </w:r>
          </w:p>
        </w:tc>
        <w:tc>
          <w:tcPr>
            <w:tcW w:w="1884" w:type="dxa"/>
          </w:tcPr>
          <w:p w14:paraId="08B78ACB"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r w:rsidRPr="00107028">
              <w:rPr>
                <w:rFonts w:ascii="宋体" w:hAnsi="宋体" w:cs="*Adobe Heiti Std R-26616-Identi" w:hint="eastAsia"/>
                <w:color w:val="262626"/>
                <w:kern w:val="0"/>
                <w:sz w:val="24"/>
              </w:rPr>
              <w:t>Ф</w:t>
            </w:r>
            <w:r w:rsidRPr="00107028">
              <w:rPr>
                <w:rFonts w:ascii="宋体" w:hAnsi="宋体" w:cs="*Adobe Heiti Std R-26616-Identi"/>
                <w:color w:val="262626"/>
                <w:kern w:val="0"/>
                <w:sz w:val="24"/>
              </w:rPr>
              <w:t>325*8</w:t>
            </w:r>
          </w:p>
        </w:tc>
        <w:tc>
          <w:tcPr>
            <w:tcW w:w="951" w:type="dxa"/>
          </w:tcPr>
          <w:p w14:paraId="045451DC"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p>
        </w:tc>
        <w:tc>
          <w:tcPr>
            <w:tcW w:w="1418" w:type="dxa"/>
          </w:tcPr>
          <w:p w14:paraId="31D51CAB"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p>
        </w:tc>
        <w:tc>
          <w:tcPr>
            <w:tcW w:w="1780" w:type="dxa"/>
          </w:tcPr>
          <w:p w14:paraId="57B9AB5B" w14:textId="77777777" w:rsidR="009C1E69" w:rsidRPr="00107028" w:rsidRDefault="009C1E69" w:rsidP="00471D00">
            <w:pPr>
              <w:autoSpaceDE w:val="0"/>
              <w:autoSpaceDN w:val="0"/>
              <w:adjustRightInd w:val="0"/>
              <w:spacing w:line="360" w:lineRule="auto"/>
              <w:jc w:val="left"/>
              <w:rPr>
                <w:rFonts w:ascii="宋体" w:hAnsi="宋体" w:cs="*Adobe Heiti Std R-26616-Identi"/>
                <w:color w:val="262626"/>
                <w:kern w:val="0"/>
                <w:sz w:val="24"/>
              </w:rPr>
            </w:pPr>
          </w:p>
        </w:tc>
      </w:tr>
    </w:tbl>
    <w:p w14:paraId="6A764126" w14:textId="77777777" w:rsidR="009C1E69" w:rsidRPr="00107028" w:rsidRDefault="009C1E69" w:rsidP="009C1E69">
      <w:pPr>
        <w:autoSpaceDE w:val="0"/>
        <w:autoSpaceDN w:val="0"/>
        <w:adjustRightInd w:val="0"/>
        <w:spacing w:line="360" w:lineRule="auto"/>
        <w:jc w:val="left"/>
        <w:rPr>
          <w:rFonts w:ascii="宋体" w:hAnsi="宋体" w:cs="*Adobe Heiti Std R-26616-Identi"/>
          <w:color w:val="262626"/>
          <w:kern w:val="0"/>
          <w:sz w:val="24"/>
        </w:rPr>
        <w:sectPr w:rsidR="009C1E69" w:rsidRPr="00107028">
          <w:pgSz w:w="11906" w:h="16838"/>
          <w:pgMar w:top="1440" w:right="1800" w:bottom="1440" w:left="1800" w:header="851" w:footer="992" w:gutter="0"/>
          <w:cols w:space="425"/>
          <w:docGrid w:type="lines" w:linePitch="312"/>
        </w:sectPr>
      </w:pPr>
    </w:p>
    <w:p w14:paraId="55AE3801" w14:textId="77777777" w:rsidR="009C1E69" w:rsidRPr="00956B99" w:rsidRDefault="009C1E69" w:rsidP="00404EB0">
      <w:pPr>
        <w:spacing w:beforeLines="50" w:before="120" w:afterLines="50" w:after="120" w:line="360" w:lineRule="auto"/>
        <w:ind w:firstLineChars="200" w:firstLine="562"/>
        <w:rPr>
          <w:b/>
          <w:sz w:val="28"/>
          <w:szCs w:val="28"/>
        </w:rPr>
      </w:pPr>
      <w:r w:rsidRPr="00956B99">
        <w:rPr>
          <w:rFonts w:hint="eastAsia"/>
          <w:b/>
          <w:sz w:val="28"/>
          <w:szCs w:val="28"/>
        </w:rPr>
        <w:lastRenderedPageBreak/>
        <w:t>(</w:t>
      </w:r>
      <w:r w:rsidRPr="00956B99">
        <w:rPr>
          <w:b/>
          <w:sz w:val="28"/>
          <w:szCs w:val="28"/>
        </w:rPr>
        <w:t>6)</w:t>
      </w:r>
      <w:r w:rsidRPr="00956B99">
        <w:rPr>
          <w:rFonts w:hint="eastAsia"/>
          <w:b/>
          <w:sz w:val="28"/>
          <w:szCs w:val="28"/>
        </w:rPr>
        <w:t>油漆</w:t>
      </w:r>
    </w:p>
    <w:p w14:paraId="17A7591B" w14:textId="77777777" w:rsidR="009C1E69" w:rsidRPr="00917D7C" w:rsidRDefault="009C1E69" w:rsidP="00404EB0">
      <w:pPr>
        <w:spacing w:beforeLines="50" w:before="120" w:afterLines="50" w:after="120" w:line="360" w:lineRule="auto"/>
        <w:ind w:firstLineChars="200" w:firstLine="420"/>
        <w:rPr>
          <w:sz w:val="24"/>
        </w:rPr>
      </w:pPr>
      <w:r>
        <w:tab/>
      </w:r>
      <w:r w:rsidRPr="00917D7C">
        <w:rPr>
          <w:rFonts w:hint="eastAsia"/>
          <w:sz w:val="24"/>
        </w:rPr>
        <w:t>底漆采用无机富锌底漆，全锌含量不小于</w:t>
      </w:r>
      <w:r w:rsidRPr="00917D7C">
        <w:rPr>
          <w:rFonts w:hint="eastAsia"/>
          <w:sz w:val="24"/>
        </w:rPr>
        <w:t>98%</w:t>
      </w:r>
      <w:r w:rsidRPr="00917D7C">
        <w:rPr>
          <w:rFonts w:hint="eastAsia"/>
          <w:sz w:val="24"/>
        </w:rPr>
        <w:t>，面漆采用环氧防腐漆</w:t>
      </w:r>
    </w:p>
    <w:p w14:paraId="0A121304" w14:textId="77777777" w:rsidR="009C1E69" w:rsidRPr="00917D7C" w:rsidRDefault="009C1E69" w:rsidP="00404EB0">
      <w:pPr>
        <w:spacing w:beforeLines="50" w:before="120" w:afterLines="50" w:after="120" w:line="360" w:lineRule="auto"/>
        <w:ind w:firstLineChars="200" w:firstLine="480"/>
        <w:rPr>
          <w:sz w:val="24"/>
        </w:rPr>
      </w:pPr>
      <w:r w:rsidRPr="00917D7C">
        <w:rPr>
          <w:sz w:val="24"/>
        </w:rPr>
        <w:tab/>
      </w:r>
      <w:r w:rsidRPr="00917D7C">
        <w:rPr>
          <w:rFonts w:hint="eastAsia"/>
          <w:sz w:val="24"/>
        </w:rPr>
        <w:t>防锈漆品牌为“中山森田”</w:t>
      </w:r>
    </w:p>
    <w:p w14:paraId="72702863" w14:textId="77777777" w:rsidR="009C1E69" w:rsidRPr="00917D7C" w:rsidRDefault="009C1E69" w:rsidP="00404EB0">
      <w:pPr>
        <w:spacing w:beforeLines="50" w:before="120" w:afterLines="50" w:after="120" w:line="360" w:lineRule="auto"/>
        <w:ind w:firstLineChars="200" w:firstLine="480"/>
        <w:rPr>
          <w:sz w:val="24"/>
        </w:rPr>
      </w:pPr>
      <w:r w:rsidRPr="00917D7C">
        <w:rPr>
          <w:sz w:val="24"/>
        </w:rPr>
        <w:tab/>
      </w:r>
      <w:r w:rsidRPr="00917D7C">
        <w:rPr>
          <w:rFonts w:hint="eastAsia"/>
          <w:sz w:val="24"/>
        </w:rPr>
        <w:t>面漆品牌为“沃马牌”</w:t>
      </w:r>
    </w:p>
    <w:p w14:paraId="53CA570C" w14:textId="77777777" w:rsidR="009C1E69" w:rsidRPr="00956B99" w:rsidRDefault="009C1E69" w:rsidP="00404EB0">
      <w:pPr>
        <w:spacing w:beforeLines="50" w:before="120" w:afterLines="50" w:after="120" w:line="360" w:lineRule="auto"/>
        <w:ind w:firstLineChars="200" w:firstLine="562"/>
        <w:rPr>
          <w:b/>
          <w:color w:val="FF0000"/>
          <w:sz w:val="28"/>
          <w:szCs w:val="28"/>
        </w:rPr>
      </w:pPr>
      <w:r w:rsidRPr="00956B99">
        <w:rPr>
          <w:rFonts w:hint="eastAsia"/>
          <w:b/>
          <w:sz w:val="28"/>
          <w:szCs w:val="28"/>
        </w:rPr>
        <w:t>(</w:t>
      </w:r>
      <w:r w:rsidRPr="00956B99">
        <w:rPr>
          <w:b/>
          <w:sz w:val="28"/>
          <w:szCs w:val="28"/>
        </w:rPr>
        <w:t>7)</w:t>
      </w:r>
      <w:r w:rsidRPr="00956B99">
        <w:rPr>
          <w:rFonts w:hint="eastAsia"/>
          <w:b/>
          <w:sz w:val="28"/>
          <w:szCs w:val="28"/>
        </w:rPr>
        <w:t>柜式变频器</w:t>
      </w:r>
    </w:p>
    <w:p w14:paraId="3E84A517"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ab/>
        <w:t>1</w:t>
      </w:r>
      <w:r w:rsidRPr="00F53426">
        <w:rPr>
          <w:rFonts w:hint="eastAsia"/>
          <w:sz w:val="24"/>
        </w:rPr>
        <w:t>）输入电压：</w:t>
      </w:r>
      <w:r w:rsidRPr="00F53426">
        <w:rPr>
          <w:rFonts w:hint="eastAsia"/>
          <w:sz w:val="24"/>
        </w:rPr>
        <w:t>380~480VAC</w:t>
      </w:r>
      <w:r w:rsidRPr="00F53426">
        <w:rPr>
          <w:rFonts w:hint="eastAsia"/>
          <w:sz w:val="24"/>
        </w:rPr>
        <w:t>，额定电压不得低于所在系统标称电压，并在额定电压的±</w:t>
      </w:r>
      <w:r w:rsidRPr="00F53426">
        <w:rPr>
          <w:rFonts w:hint="eastAsia"/>
          <w:sz w:val="24"/>
        </w:rPr>
        <w:t>10%</w:t>
      </w:r>
      <w:r w:rsidRPr="00F53426">
        <w:rPr>
          <w:rFonts w:hint="eastAsia"/>
          <w:sz w:val="24"/>
        </w:rPr>
        <w:t>范围内可靠工作</w:t>
      </w:r>
    </w:p>
    <w:p w14:paraId="01BE3D33"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w:t>
      </w:r>
      <w:r w:rsidRPr="00F53426">
        <w:rPr>
          <w:rFonts w:hint="eastAsia"/>
          <w:sz w:val="24"/>
        </w:rPr>
        <w:t>）功率：</w:t>
      </w:r>
      <w:r w:rsidRPr="00F53426">
        <w:rPr>
          <w:rFonts w:hint="eastAsia"/>
          <w:sz w:val="24"/>
        </w:rPr>
        <w:t>250kW</w:t>
      </w:r>
    </w:p>
    <w:p w14:paraId="7A3E78D5"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3</w:t>
      </w:r>
      <w:r w:rsidRPr="00F53426">
        <w:rPr>
          <w:rFonts w:hint="eastAsia"/>
          <w:sz w:val="24"/>
        </w:rPr>
        <w:t>）</w:t>
      </w:r>
      <w:r w:rsidRPr="00F53426">
        <w:rPr>
          <w:rFonts w:hint="eastAsia"/>
          <w:sz w:val="24"/>
        </w:rPr>
        <w:t>IP</w:t>
      </w:r>
      <w:r w:rsidRPr="00F53426">
        <w:rPr>
          <w:rFonts w:hint="eastAsia"/>
          <w:sz w:val="24"/>
        </w:rPr>
        <w:t>等级：</w:t>
      </w:r>
      <w:r w:rsidRPr="00F53426">
        <w:rPr>
          <w:rFonts w:hint="eastAsia"/>
          <w:sz w:val="24"/>
        </w:rPr>
        <w:t>IP54</w:t>
      </w:r>
    </w:p>
    <w:p w14:paraId="49AE8322"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4) </w:t>
      </w:r>
      <w:r w:rsidRPr="00F53426">
        <w:rPr>
          <w:rFonts w:hint="eastAsia"/>
          <w:sz w:val="24"/>
        </w:rPr>
        <w:t>变频器在环境温度</w:t>
      </w:r>
      <w:r w:rsidRPr="00F53426">
        <w:rPr>
          <w:rFonts w:hint="eastAsia"/>
          <w:sz w:val="24"/>
        </w:rPr>
        <w:t>-5</w:t>
      </w:r>
      <w:r w:rsidRPr="00F53426">
        <w:rPr>
          <w:rFonts w:hint="eastAsia"/>
          <w:sz w:val="24"/>
        </w:rPr>
        <w:t>～</w:t>
      </w:r>
      <w:r w:rsidRPr="00F53426">
        <w:rPr>
          <w:rFonts w:hint="eastAsia"/>
          <w:sz w:val="24"/>
        </w:rPr>
        <w:t>+45</w:t>
      </w:r>
      <w:r w:rsidRPr="00F53426">
        <w:rPr>
          <w:rFonts w:hint="eastAsia"/>
          <w:sz w:val="24"/>
        </w:rPr>
        <w:t>℃，最大相对湿度≤</w:t>
      </w:r>
      <w:r w:rsidRPr="00F53426">
        <w:rPr>
          <w:rFonts w:hint="eastAsia"/>
          <w:sz w:val="24"/>
        </w:rPr>
        <w:t>95%(</w:t>
      </w:r>
      <w:r w:rsidRPr="00F53426">
        <w:rPr>
          <w:rFonts w:hint="eastAsia"/>
          <w:sz w:val="24"/>
        </w:rPr>
        <w:t>无凝露</w:t>
      </w:r>
      <w:r w:rsidRPr="00F53426">
        <w:rPr>
          <w:rFonts w:hint="eastAsia"/>
          <w:sz w:val="24"/>
        </w:rPr>
        <w:t>)</w:t>
      </w:r>
      <w:r w:rsidRPr="00F53426">
        <w:rPr>
          <w:rFonts w:hint="eastAsia"/>
          <w:sz w:val="24"/>
        </w:rPr>
        <w:t>能安全可靠工作；海拔高度≤</w:t>
      </w:r>
      <w:r w:rsidRPr="00F53426">
        <w:rPr>
          <w:rFonts w:hint="eastAsia"/>
          <w:sz w:val="24"/>
        </w:rPr>
        <w:t>1000m</w:t>
      </w:r>
      <w:r w:rsidRPr="00F53426">
        <w:rPr>
          <w:rFonts w:hint="eastAsia"/>
          <w:sz w:val="24"/>
        </w:rPr>
        <w:t>不降容使用。</w:t>
      </w:r>
    </w:p>
    <w:p w14:paraId="46E99494"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5) </w:t>
      </w:r>
      <w:r w:rsidRPr="00F53426">
        <w:rPr>
          <w:rFonts w:hint="eastAsia"/>
          <w:sz w:val="24"/>
        </w:rPr>
        <w:t>变频器额定电压不得低于所在系统标称电压，并在额定电压的±</w:t>
      </w:r>
      <w:r w:rsidRPr="00F53426">
        <w:rPr>
          <w:rFonts w:hint="eastAsia"/>
          <w:sz w:val="24"/>
        </w:rPr>
        <w:t>10%</w:t>
      </w:r>
      <w:r w:rsidRPr="00F53426">
        <w:rPr>
          <w:rFonts w:hint="eastAsia"/>
          <w:sz w:val="24"/>
        </w:rPr>
        <w:t>范围内可靠工作</w:t>
      </w:r>
    </w:p>
    <w:p w14:paraId="09F5DAD2"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6) </w:t>
      </w:r>
      <w:r w:rsidRPr="00F53426">
        <w:rPr>
          <w:rFonts w:hint="eastAsia"/>
          <w:sz w:val="24"/>
        </w:rPr>
        <w:t>变频器主回路设备电气间隙、爬电距离应符合国家相关标准。</w:t>
      </w:r>
    </w:p>
    <w:p w14:paraId="37D850BA"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7) </w:t>
      </w:r>
      <w:r w:rsidRPr="00F53426">
        <w:rPr>
          <w:rFonts w:hint="eastAsia"/>
          <w:sz w:val="24"/>
        </w:rPr>
        <w:t>变频器应具有短路保护、过负荷保护、接地保护、过压保护、欠压保护、逆缺相保护、电流不平衡保护、过热保护等</w:t>
      </w:r>
      <w:r w:rsidRPr="00F53426">
        <w:rPr>
          <w:rFonts w:hint="eastAsia"/>
          <w:sz w:val="24"/>
        </w:rPr>
        <w:t xml:space="preserve">   </w:t>
      </w:r>
    </w:p>
    <w:p w14:paraId="009DD062"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8) </w:t>
      </w:r>
      <w:r w:rsidRPr="00F53426">
        <w:rPr>
          <w:rFonts w:hint="eastAsia"/>
          <w:sz w:val="24"/>
        </w:rPr>
        <w:t>变频器继电器输入</w:t>
      </w:r>
      <w:r w:rsidRPr="00F53426">
        <w:rPr>
          <w:rFonts w:hint="eastAsia"/>
          <w:sz w:val="24"/>
        </w:rPr>
        <w:t>/</w:t>
      </w:r>
      <w:r w:rsidRPr="00F53426">
        <w:rPr>
          <w:rFonts w:hint="eastAsia"/>
          <w:sz w:val="24"/>
        </w:rPr>
        <w:t>输出要求可编程，并能反馈变频器运行、故障等信号</w:t>
      </w:r>
    </w:p>
    <w:p w14:paraId="414FE6CA"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9) </w:t>
      </w:r>
      <w:r w:rsidRPr="00F53426">
        <w:rPr>
          <w:rFonts w:hint="eastAsia"/>
          <w:sz w:val="24"/>
        </w:rPr>
        <w:t>变频器要求预留</w:t>
      </w:r>
      <w:r w:rsidRPr="00F53426">
        <w:rPr>
          <w:rFonts w:hint="eastAsia"/>
          <w:sz w:val="24"/>
        </w:rPr>
        <w:t>4</w:t>
      </w:r>
      <w:r w:rsidRPr="00F53426">
        <w:rPr>
          <w:rFonts w:hint="eastAsia"/>
          <w:sz w:val="24"/>
        </w:rPr>
        <w:t>～</w:t>
      </w:r>
      <w:r w:rsidRPr="00F53426">
        <w:rPr>
          <w:rFonts w:hint="eastAsia"/>
          <w:sz w:val="24"/>
        </w:rPr>
        <w:t>20mA</w:t>
      </w:r>
      <w:r w:rsidRPr="00F53426">
        <w:rPr>
          <w:rFonts w:hint="eastAsia"/>
          <w:sz w:val="24"/>
        </w:rPr>
        <w:t>模拟量输入</w:t>
      </w:r>
      <w:r w:rsidRPr="00F53426">
        <w:rPr>
          <w:rFonts w:hint="eastAsia"/>
          <w:sz w:val="24"/>
        </w:rPr>
        <w:t>/</w:t>
      </w:r>
      <w:r w:rsidRPr="00F53426">
        <w:rPr>
          <w:rFonts w:hint="eastAsia"/>
          <w:sz w:val="24"/>
        </w:rPr>
        <w:t>输出接口。</w:t>
      </w:r>
    </w:p>
    <w:p w14:paraId="3155AD26"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10) </w:t>
      </w:r>
      <w:r w:rsidRPr="00F53426">
        <w:rPr>
          <w:rFonts w:hint="eastAsia"/>
          <w:sz w:val="24"/>
        </w:rPr>
        <w:t>变频器需内置双直流电抗器，有效降低电源谐波干扰，并符合</w:t>
      </w:r>
      <w:r w:rsidRPr="00F53426">
        <w:rPr>
          <w:rFonts w:hint="eastAsia"/>
          <w:sz w:val="24"/>
        </w:rPr>
        <w:t>IEC-1000-3-2</w:t>
      </w:r>
      <w:r w:rsidRPr="00F53426">
        <w:rPr>
          <w:rFonts w:hint="eastAsia"/>
          <w:sz w:val="24"/>
        </w:rPr>
        <w:t>国际标准</w:t>
      </w:r>
    </w:p>
    <w:p w14:paraId="3EE060F9"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    11) </w:t>
      </w:r>
      <w:r w:rsidRPr="00F53426">
        <w:rPr>
          <w:rFonts w:hint="eastAsia"/>
          <w:sz w:val="24"/>
        </w:rPr>
        <w:t>变频器谐波干扰要求满足：</w:t>
      </w:r>
      <w:r w:rsidRPr="00F53426">
        <w:rPr>
          <w:rFonts w:hint="eastAsia"/>
          <w:sz w:val="24"/>
        </w:rPr>
        <w:t>THID</w:t>
      </w:r>
      <w:r w:rsidRPr="00F53426">
        <w:rPr>
          <w:rFonts w:hint="eastAsia"/>
          <w:sz w:val="24"/>
        </w:rPr>
        <w:t>＜</w:t>
      </w:r>
      <w:r w:rsidRPr="00F53426">
        <w:rPr>
          <w:rFonts w:hint="eastAsia"/>
          <w:sz w:val="24"/>
        </w:rPr>
        <w:t>40%</w:t>
      </w:r>
      <w:r w:rsidRPr="00F53426">
        <w:rPr>
          <w:rFonts w:hint="eastAsia"/>
          <w:sz w:val="24"/>
        </w:rPr>
        <w:t>；</w:t>
      </w:r>
      <w:r w:rsidRPr="00F53426">
        <w:rPr>
          <w:rFonts w:hint="eastAsia"/>
          <w:sz w:val="24"/>
        </w:rPr>
        <w:t xml:space="preserve">THVD </w:t>
      </w:r>
      <w:r w:rsidRPr="00F53426">
        <w:rPr>
          <w:rFonts w:hint="eastAsia"/>
          <w:sz w:val="24"/>
        </w:rPr>
        <w:t>≤</w:t>
      </w:r>
      <w:r w:rsidRPr="00F53426">
        <w:rPr>
          <w:rFonts w:hint="eastAsia"/>
          <w:sz w:val="24"/>
        </w:rPr>
        <w:t>6%</w:t>
      </w:r>
    </w:p>
    <w:p w14:paraId="40F505F3"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12) </w:t>
      </w:r>
      <w:r w:rsidRPr="00F53426">
        <w:rPr>
          <w:rFonts w:hint="eastAsia"/>
          <w:sz w:val="24"/>
        </w:rPr>
        <w:t>变频器采用独立风道，其中独立风道可有效排出</w:t>
      </w:r>
      <w:r w:rsidRPr="00F53426">
        <w:rPr>
          <w:rFonts w:hint="eastAsia"/>
          <w:sz w:val="24"/>
        </w:rPr>
        <w:t>85%</w:t>
      </w:r>
      <w:r w:rsidRPr="00F53426">
        <w:rPr>
          <w:rFonts w:hint="eastAsia"/>
          <w:sz w:val="24"/>
        </w:rPr>
        <w:t>的热量</w:t>
      </w:r>
      <w:r w:rsidRPr="00F53426">
        <w:rPr>
          <w:rFonts w:hint="eastAsia"/>
          <w:sz w:val="24"/>
        </w:rPr>
        <w:t>.</w:t>
      </w:r>
    </w:p>
    <w:p w14:paraId="12F21EC9"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13) </w:t>
      </w:r>
      <w:r w:rsidRPr="00F53426">
        <w:rPr>
          <w:rFonts w:hint="eastAsia"/>
          <w:sz w:val="24"/>
        </w:rPr>
        <w:t>变频器内部集成的元件应布置规范合理，内部电路板应进行防潮、防腐处理，要求在潮湿、振动环境中应能可靠运行。</w:t>
      </w:r>
    </w:p>
    <w:p w14:paraId="6D93C0E3"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14) </w:t>
      </w:r>
      <w:r w:rsidRPr="00F53426">
        <w:rPr>
          <w:rFonts w:hint="eastAsia"/>
          <w:sz w:val="24"/>
        </w:rPr>
        <w:t>变频器机柜内导线布置应强弱电分开，以有效减少高频干扰。</w:t>
      </w:r>
    </w:p>
    <w:p w14:paraId="585BA353"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lastRenderedPageBreak/>
        <w:t xml:space="preserve">15) </w:t>
      </w:r>
      <w:r w:rsidRPr="00F53426">
        <w:rPr>
          <w:rFonts w:hint="eastAsia"/>
          <w:sz w:val="24"/>
        </w:rPr>
        <w:t>变频器机柜防护等级应达到</w:t>
      </w:r>
      <w:r w:rsidRPr="00F53426">
        <w:rPr>
          <w:rFonts w:hint="eastAsia"/>
          <w:sz w:val="24"/>
        </w:rPr>
        <w:t>IP54</w:t>
      </w:r>
      <w:r w:rsidRPr="00F53426">
        <w:rPr>
          <w:rFonts w:hint="eastAsia"/>
          <w:sz w:val="24"/>
        </w:rPr>
        <w:t>，以适应恶劣工作环境。</w:t>
      </w:r>
    </w:p>
    <w:p w14:paraId="4E957F7E"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16) </w:t>
      </w:r>
      <w:r w:rsidRPr="00F53426">
        <w:rPr>
          <w:rFonts w:hint="eastAsia"/>
          <w:sz w:val="24"/>
        </w:rPr>
        <w:t>变频器机柜内接线方式灵活，要求实现上进</w:t>
      </w:r>
      <w:r w:rsidRPr="00F53426">
        <w:rPr>
          <w:rFonts w:hint="eastAsia"/>
          <w:sz w:val="24"/>
        </w:rPr>
        <w:t>/</w:t>
      </w:r>
      <w:r w:rsidRPr="00F53426">
        <w:rPr>
          <w:rFonts w:hint="eastAsia"/>
          <w:sz w:val="24"/>
        </w:rPr>
        <w:t>出线和下进</w:t>
      </w:r>
      <w:r w:rsidRPr="00F53426">
        <w:rPr>
          <w:rFonts w:hint="eastAsia"/>
          <w:sz w:val="24"/>
        </w:rPr>
        <w:t>/</w:t>
      </w:r>
      <w:r w:rsidRPr="00F53426">
        <w:rPr>
          <w:rFonts w:hint="eastAsia"/>
          <w:sz w:val="24"/>
        </w:rPr>
        <w:t>出线方式。</w:t>
      </w:r>
    </w:p>
    <w:p w14:paraId="5848E488"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17) </w:t>
      </w:r>
      <w:r w:rsidRPr="00F53426">
        <w:rPr>
          <w:rFonts w:hint="eastAsia"/>
          <w:sz w:val="24"/>
        </w:rPr>
        <w:t>变频器柜体表面涂层要均匀、牢固、无明显色差、无气泡、皱纹、擦伤和明显的凹凸不平等现象，柜门应有足够的强度，在全开或转动时，无下垂或变形。</w:t>
      </w:r>
    </w:p>
    <w:p w14:paraId="7F74147D"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18) </w:t>
      </w:r>
      <w:r w:rsidRPr="00F53426">
        <w:rPr>
          <w:rFonts w:hint="eastAsia"/>
          <w:sz w:val="24"/>
        </w:rPr>
        <w:t>变频器的相关图纸、资料需双方共同确认归档。</w:t>
      </w:r>
    </w:p>
    <w:p w14:paraId="2342EC82"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 xml:space="preserve">19) </w:t>
      </w:r>
      <w:r w:rsidRPr="00F53426">
        <w:rPr>
          <w:rFonts w:hint="eastAsia"/>
          <w:sz w:val="24"/>
        </w:rPr>
        <w:t>变频器产品出厂时应具有检验报告</w:t>
      </w:r>
      <w:r w:rsidRPr="00F53426">
        <w:rPr>
          <w:rFonts w:hint="eastAsia"/>
          <w:sz w:val="24"/>
        </w:rPr>
        <w:t>.</w:t>
      </w:r>
    </w:p>
    <w:p w14:paraId="5977FCAF"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20</w:t>
      </w:r>
      <w:r w:rsidRPr="00F53426">
        <w:rPr>
          <w:rFonts w:hint="eastAsia"/>
          <w:sz w:val="24"/>
        </w:rPr>
        <w:t>）在开关柜的门板上布置就地</w:t>
      </w:r>
      <w:r w:rsidRPr="00F53426">
        <w:rPr>
          <w:rFonts w:hint="eastAsia"/>
          <w:sz w:val="24"/>
        </w:rPr>
        <w:t>/</w:t>
      </w:r>
      <w:r w:rsidRPr="00F53426">
        <w:rPr>
          <w:rFonts w:hint="eastAsia"/>
          <w:sz w:val="24"/>
        </w:rPr>
        <w:t>远控启动转换开关及启动，停止按钮，启动按钮为红色，停止按钮为绿色。启动按钮通过启动中间继电器</w:t>
      </w:r>
      <w:r w:rsidRPr="00F53426">
        <w:rPr>
          <w:rFonts w:hint="eastAsia"/>
          <w:sz w:val="24"/>
        </w:rPr>
        <w:t>KA</w:t>
      </w:r>
      <w:r w:rsidRPr="00F53426">
        <w:rPr>
          <w:rFonts w:hint="eastAsia"/>
          <w:sz w:val="24"/>
        </w:rPr>
        <w:t>，使其辅助接点保持闭合提供变频器启动运行信号，变频器执行启动程序；停止按钮通过切断中间继电器</w:t>
      </w:r>
      <w:r w:rsidRPr="00F53426">
        <w:rPr>
          <w:rFonts w:hint="eastAsia"/>
          <w:sz w:val="24"/>
        </w:rPr>
        <w:t>KA</w:t>
      </w:r>
      <w:r w:rsidRPr="00F53426">
        <w:rPr>
          <w:rFonts w:hint="eastAsia"/>
          <w:sz w:val="24"/>
        </w:rPr>
        <w:t>电源，使其辅助接点释放切开变频器运行信号，变频器执行停机程序。同时提供</w:t>
      </w:r>
      <w:r w:rsidRPr="00F53426">
        <w:rPr>
          <w:rFonts w:hint="eastAsia"/>
          <w:sz w:val="24"/>
        </w:rPr>
        <w:t>PLC</w:t>
      </w:r>
      <w:r w:rsidRPr="00F53426">
        <w:rPr>
          <w:rFonts w:hint="eastAsia"/>
          <w:sz w:val="24"/>
        </w:rPr>
        <w:t>远控启动信号输入控制点。</w:t>
      </w:r>
    </w:p>
    <w:p w14:paraId="6B25AE06"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21</w:t>
      </w:r>
      <w:r w:rsidRPr="00F53426">
        <w:rPr>
          <w:rFonts w:hint="eastAsia"/>
          <w:sz w:val="24"/>
        </w:rPr>
        <w:t>）在开关柜的门板上布置手动调频装换开关及电位器，电位器供手动调频及启动用；手动给变频器模拟电压信号，便于自控系统故障时可在柜门手动开启水泵。同时提供</w:t>
      </w:r>
      <w:r w:rsidRPr="00F53426">
        <w:rPr>
          <w:rFonts w:hint="eastAsia"/>
          <w:sz w:val="24"/>
        </w:rPr>
        <w:t>PLC</w:t>
      </w:r>
      <w:r w:rsidRPr="00F53426">
        <w:rPr>
          <w:rFonts w:hint="eastAsia"/>
          <w:sz w:val="24"/>
        </w:rPr>
        <w:t>远控调频信号输入控制接点。</w:t>
      </w:r>
    </w:p>
    <w:p w14:paraId="1F91FDF7"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22</w:t>
      </w:r>
      <w:r w:rsidRPr="00F53426">
        <w:rPr>
          <w:rFonts w:hint="eastAsia"/>
          <w:sz w:val="24"/>
        </w:rPr>
        <w:t>）变频器提供控制信号及通讯信号的接入点，用于实现自控系统自动控制可能。</w:t>
      </w:r>
    </w:p>
    <w:p w14:paraId="3EC8A1DB"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23</w:t>
      </w:r>
      <w:r w:rsidRPr="00F53426">
        <w:rPr>
          <w:rFonts w:hint="eastAsia"/>
          <w:sz w:val="24"/>
        </w:rPr>
        <w:t>）变频器所有功能端子接线均引至开关柜端子排上，并做好线缆两端端子号的标识，以便于外部线缆的接入。</w:t>
      </w:r>
    </w:p>
    <w:p w14:paraId="31F62015"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24</w:t>
      </w:r>
      <w:r w:rsidRPr="00F53426">
        <w:rPr>
          <w:rFonts w:hint="eastAsia"/>
          <w:sz w:val="24"/>
        </w:rPr>
        <w:t>）柜门配置：红色运行指示灯，绿色停止指示灯，黄色报警指示灯。</w:t>
      </w:r>
    </w:p>
    <w:p w14:paraId="4A399115"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25</w:t>
      </w:r>
      <w:r w:rsidRPr="00F53426">
        <w:rPr>
          <w:rFonts w:hint="eastAsia"/>
          <w:sz w:val="24"/>
        </w:rPr>
        <w:t>）以成品柜到场</w:t>
      </w:r>
    </w:p>
    <w:p w14:paraId="1D7FA919"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26</w:t>
      </w:r>
      <w:r w:rsidRPr="00F53426">
        <w:rPr>
          <w:rFonts w:hint="eastAsia"/>
          <w:sz w:val="24"/>
        </w:rPr>
        <w:t>）一次回路加隔离刀闸和快熔开关</w:t>
      </w:r>
    </w:p>
    <w:p w14:paraId="4586EF16"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27</w:t>
      </w:r>
      <w:r w:rsidRPr="00F53426">
        <w:rPr>
          <w:rFonts w:hint="eastAsia"/>
          <w:sz w:val="24"/>
        </w:rPr>
        <w:t>）投标方需要变频器厂家的项目授权书</w:t>
      </w:r>
    </w:p>
    <w:p w14:paraId="648EF203"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28</w:t>
      </w:r>
      <w:r w:rsidRPr="00F53426">
        <w:rPr>
          <w:rFonts w:hint="eastAsia"/>
          <w:sz w:val="24"/>
        </w:rPr>
        <w:t>）品牌</w:t>
      </w:r>
    </w:p>
    <w:p w14:paraId="5AE740D1"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丹佛斯（上海）投资有限公司</w:t>
      </w:r>
      <w:r w:rsidRPr="00F53426">
        <w:rPr>
          <w:rFonts w:hint="eastAsia"/>
          <w:sz w:val="24"/>
        </w:rPr>
        <w:t xml:space="preserve">  FC-202N250</w:t>
      </w:r>
      <w:r w:rsidRPr="00F53426">
        <w:rPr>
          <w:rFonts w:hint="eastAsia"/>
          <w:sz w:val="24"/>
        </w:rPr>
        <w:t>系列</w:t>
      </w:r>
    </w:p>
    <w:p w14:paraId="74AE890F" w14:textId="77777777" w:rsidR="00F53426" w:rsidRPr="00F53426" w:rsidRDefault="00F53426" w:rsidP="00F53426">
      <w:pPr>
        <w:spacing w:beforeLines="50" w:before="120" w:afterLines="50" w:after="120" w:line="360" w:lineRule="auto"/>
        <w:ind w:firstLineChars="200" w:firstLine="480"/>
        <w:rPr>
          <w:rFonts w:hint="eastAsia"/>
          <w:sz w:val="24"/>
        </w:rPr>
      </w:pPr>
      <w:r w:rsidRPr="00F53426">
        <w:rPr>
          <w:rFonts w:hint="eastAsia"/>
          <w:sz w:val="24"/>
        </w:rPr>
        <w:t>西门子（中国）有限公司</w:t>
      </w:r>
      <w:r w:rsidRPr="00F53426">
        <w:rPr>
          <w:rFonts w:hint="eastAsia"/>
          <w:sz w:val="24"/>
        </w:rPr>
        <w:t xml:space="preserve">      S150</w:t>
      </w:r>
      <w:r w:rsidRPr="00F53426">
        <w:rPr>
          <w:rFonts w:hint="eastAsia"/>
          <w:sz w:val="24"/>
        </w:rPr>
        <w:t>系列</w:t>
      </w:r>
      <w:r w:rsidRPr="00F53426">
        <w:rPr>
          <w:rFonts w:hint="eastAsia"/>
          <w:sz w:val="24"/>
        </w:rPr>
        <w:t xml:space="preserve"> </w:t>
      </w:r>
    </w:p>
    <w:p w14:paraId="7FB4AF13" w14:textId="66CCFD4E" w:rsidR="009C1E69" w:rsidRDefault="00F53426" w:rsidP="00F53426">
      <w:pPr>
        <w:spacing w:beforeLines="50" w:before="120" w:afterLines="50" w:after="120" w:line="360" w:lineRule="auto"/>
        <w:ind w:firstLineChars="200" w:firstLine="480"/>
        <w:rPr>
          <w:sz w:val="24"/>
        </w:rPr>
      </w:pPr>
      <w:r w:rsidRPr="00F53426">
        <w:rPr>
          <w:rFonts w:hint="eastAsia"/>
          <w:sz w:val="24"/>
        </w:rPr>
        <w:t>ABB(</w:t>
      </w:r>
      <w:r w:rsidRPr="00F53426">
        <w:rPr>
          <w:rFonts w:hint="eastAsia"/>
          <w:sz w:val="24"/>
        </w:rPr>
        <w:t>中国</w:t>
      </w:r>
      <w:r w:rsidRPr="00F53426">
        <w:rPr>
          <w:rFonts w:hint="eastAsia"/>
          <w:sz w:val="24"/>
        </w:rPr>
        <w:t>)</w:t>
      </w:r>
      <w:r w:rsidRPr="00F53426">
        <w:rPr>
          <w:rFonts w:hint="eastAsia"/>
          <w:sz w:val="24"/>
        </w:rPr>
        <w:t>有限公司</w:t>
      </w:r>
      <w:r w:rsidRPr="00F53426">
        <w:rPr>
          <w:rFonts w:hint="eastAsia"/>
          <w:sz w:val="24"/>
        </w:rPr>
        <w:t xml:space="preserve">           ABB-ACS880-37</w:t>
      </w:r>
      <w:r w:rsidRPr="00F53426">
        <w:rPr>
          <w:rFonts w:hint="eastAsia"/>
          <w:sz w:val="24"/>
        </w:rPr>
        <w:t>系列</w:t>
      </w:r>
      <w:r w:rsidR="009C1E69" w:rsidRPr="00890F65">
        <w:rPr>
          <w:rFonts w:hint="eastAsia"/>
          <w:sz w:val="24"/>
        </w:rPr>
        <w:t>。</w:t>
      </w:r>
    </w:p>
    <w:p w14:paraId="51AD7099" w14:textId="77777777" w:rsidR="009C1E69" w:rsidRPr="00956B99" w:rsidRDefault="009C1E69" w:rsidP="00404EB0">
      <w:pPr>
        <w:spacing w:beforeLines="50" w:before="120" w:afterLines="50" w:after="120" w:line="360" w:lineRule="auto"/>
        <w:ind w:firstLineChars="200" w:firstLine="562"/>
        <w:rPr>
          <w:b/>
          <w:sz w:val="28"/>
          <w:szCs w:val="28"/>
        </w:rPr>
      </w:pPr>
      <w:r w:rsidRPr="00956B99">
        <w:rPr>
          <w:rFonts w:hint="eastAsia"/>
          <w:b/>
          <w:sz w:val="28"/>
          <w:szCs w:val="28"/>
        </w:rPr>
        <w:lastRenderedPageBreak/>
        <w:t>(</w:t>
      </w:r>
      <w:r w:rsidRPr="00956B99">
        <w:rPr>
          <w:b/>
          <w:sz w:val="28"/>
          <w:szCs w:val="28"/>
        </w:rPr>
        <w:t>8)</w:t>
      </w:r>
      <w:r w:rsidRPr="00956B99">
        <w:rPr>
          <w:rFonts w:hint="eastAsia"/>
          <w:b/>
          <w:sz w:val="28"/>
          <w:szCs w:val="28"/>
        </w:rPr>
        <w:t>电缆槽及桥架</w:t>
      </w:r>
    </w:p>
    <w:p w14:paraId="05C591CD" w14:textId="77777777" w:rsidR="009C1E69" w:rsidRPr="00917D7C" w:rsidRDefault="009C1E69" w:rsidP="00404EB0">
      <w:pPr>
        <w:spacing w:beforeLines="50" w:before="120" w:afterLines="50" w:after="120" w:line="360" w:lineRule="auto"/>
        <w:ind w:firstLineChars="200" w:firstLine="420"/>
        <w:rPr>
          <w:sz w:val="24"/>
        </w:rPr>
      </w:pPr>
      <w:r>
        <w:tab/>
      </w:r>
      <w:r w:rsidRPr="00917D7C">
        <w:rPr>
          <w:rFonts w:hint="eastAsia"/>
          <w:sz w:val="24"/>
        </w:rPr>
        <w:t>1</w:t>
      </w:r>
      <w:r>
        <w:rPr>
          <w:rFonts w:hint="eastAsia"/>
          <w:sz w:val="24"/>
        </w:rPr>
        <w:t>）铝合金</w:t>
      </w:r>
      <w:r w:rsidRPr="00917D7C">
        <w:rPr>
          <w:rFonts w:hint="eastAsia"/>
          <w:sz w:val="24"/>
        </w:rPr>
        <w:t>线槽，</w:t>
      </w:r>
      <w:r w:rsidRPr="00917D7C">
        <w:rPr>
          <w:rFonts w:hint="eastAsia"/>
          <w:sz w:val="24"/>
        </w:rPr>
        <w:t>200*150</w:t>
      </w:r>
    </w:p>
    <w:p w14:paraId="07770E63" w14:textId="77777777" w:rsidR="009C1E69" w:rsidRPr="00956B99" w:rsidRDefault="009C1E69" w:rsidP="00404EB0">
      <w:pPr>
        <w:spacing w:beforeLines="50" w:before="120" w:afterLines="50" w:after="120" w:line="360" w:lineRule="auto"/>
        <w:ind w:firstLineChars="200" w:firstLine="562"/>
        <w:rPr>
          <w:b/>
          <w:sz w:val="28"/>
          <w:szCs w:val="28"/>
        </w:rPr>
      </w:pPr>
      <w:r w:rsidRPr="00956B99">
        <w:rPr>
          <w:rFonts w:hint="eastAsia"/>
          <w:b/>
          <w:sz w:val="28"/>
          <w:szCs w:val="28"/>
        </w:rPr>
        <w:t>(</w:t>
      </w:r>
      <w:r w:rsidRPr="00956B99">
        <w:rPr>
          <w:b/>
          <w:sz w:val="28"/>
          <w:szCs w:val="28"/>
        </w:rPr>
        <w:t>9)</w:t>
      </w:r>
      <w:r w:rsidRPr="00956B99">
        <w:rPr>
          <w:rFonts w:hint="eastAsia"/>
          <w:b/>
          <w:sz w:val="28"/>
          <w:szCs w:val="28"/>
        </w:rPr>
        <w:t>不锈钢波纹伸缩节</w:t>
      </w:r>
    </w:p>
    <w:p w14:paraId="7D6FA62E" w14:textId="77777777" w:rsidR="009C1E69" w:rsidRPr="00917D7C" w:rsidRDefault="009C1E69" w:rsidP="00404EB0">
      <w:pPr>
        <w:spacing w:beforeLines="50" w:before="120" w:afterLines="50" w:after="120" w:line="360" w:lineRule="auto"/>
        <w:ind w:firstLineChars="200" w:firstLine="420"/>
        <w:rPr>
          <w:sz w:val="24"/>
        </w:rPr>
      </w:pPr>
      <w:r>
        <w:tab/>
      </w:r>
      <w:r w:rsidRPr="00917D7C">
        <w:rPr>
          <w:rFonts w:hint="eastAsia"/>
          <w:sz w:val="24"/>
        </w:rPr>
        <w:t>1</w:t>
      </w:r>
      <w:r w:rsidRPr="00917D7C">
        <w:rPr>
          <w:rFonts w:hint="eastAsia"/>
          <w:sz w:val="24"/>
        </w:rPr>
        <w:t>）不锈钢波纹伸缩节，</w:t>
      </w:r>
      <w:r w:rsidRPr="00917D7C">
        <w:rPr>
          <w:rFonts w:hint="eastAsia"/>
          <w:sz w:val="24"/>
        </w:rPr>
        <w:t>D</w:t>
      </w:r>
      <w:r w:rsidRPr="00917D7C">
        <w:rPr>
          <w:sz w:val="24"/>
        </w:rPr>
        <w:t>N500</w:t>
      </w:r>
      <w:r w:rsidRPr="00917D7C">
        <w:rPr>
          <w:rFonts w:hint="eastAsia"/>
          <w:sz w:val="24"/>
        </w:rPr>
        <w:t>、</w:t>
      </w:r>
      <w:r w:rsidRPr="00917D7C">
        <w:rPr>
          <w:rFonts w:hint="eastAsia"/>
          <w:sz w:val="24"/>
        </w:rPr>
        <w:t>D</w:t>
      </w:r>
      <w:r w:rsidRPr="00917D7C">
        <w:rPr>
          <w:sz w:val="24"/>
        </w:rPr>
        <w:t>N450</w:t>
      </w:r>
      <w:r w:rsidRPr="00917D7C">
        <w:rPr>
          <w:rFonts w:hint="eastAsia"/>
          <w:sz w:val="24"/>
        </w:rPr>
        <w:t>各一个，</w:t>
      </w:r>
      <w:r w:rsidRPr="00917D7C">
        <w:rPr>
          <w:sz w:val="24"/>
        </w:rPr>
        <w:t>PN1.</w:t>
      </w:r>
      <w:r w:rsidRPr="00917D7C">
        <w:rPr>
          <w:rFonts w:hint="eastAsia"/>
          <w:sz w:val="24"/>
        </w:rPr>
        <w:t>6</w:t>
      </w:r>
    </w:p>
    <w:p w14:paraId="3F473815" w14:textId="77777777" w:rsidR="009C1E69" w:rsidRPr="00917D7C" w:rsidRDefault="009C1E69" w:rsidP="00404EB0">
      <w:pPr>
        <w:spacing w:beforeLines="50" w:before="120" w:afterLines="50" w:after="120" w:line="360" w:lineRule="auto"/>
        <w:ind w:firstLineChars="200" w:firstLine="480"/>
        <w:rPr>
          <w:sz w:val="24"/>
        </w:rPr>
      </w:pPr>
      <w:r w:rsidRPr="00917D7C">
        <w:rPr>
          <w:sz w:val="24"/>
        </w:rPr>
        <w:tab/>
      </w:r>
      <w:r w:rsidRPr="00917D7C">
        <w:rPr>
          <w:rFonts w:hint="eastAsia"/>
          <w:sz w:val="24"/>
        </w:rPr>
        <w:t>2</w:t>
      </w:r>
      <w:r w:rsidRPr="00917D7C">
        <w:rPr>
          <w:rFonts w:hint="eastAsia"/>
          <w:sz w:val="24"/>
        </w:rPr>
        <w:t>）介质：水，温度范围</w:t>
      </w:r>
      <w:r w:rsidRPr="00917D7C">
        <w:rPr>
          <w:rFonts w:hint="eastAsia"/>
          <w:sz w:val="24"/>
        </w:rPr>
        <w:t>0</w:t>
      </w:r>
      <w:r w:rsidRPr="00917D7C">
        <w:rPr>
          <w:rFonts w:hint="eastAsia"/>
          <w:sz w:val="24"/>
        </w:rPr>
        <w:t>℃</w:t>
      </w:r>
      <w:r w:rsidRPr="00917D7C">
        <w:rPr>
          <w:rFonts w:hint="eastAsia"/>
          <w:sz w:val="24"/>
        </w:rPr>
        <w:t>~40</w:t>
      </w:r>
      <w:r w:rsidRPr="00917D7C">
        <w:rPr>
          <w:rFonts w:hint="eastAsia"/>
          <w:sz w:val="24"/>
        </w:rPr>
        <w:t>℃</w:t>
      </w:r>
    </w:p>
    <w:p w14:paraId="2A3F63C2"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2</w:t>
      </w:r>
      <w:r w:rsidRPr="00917D7C">
        <w:rPr>
          <w:rFonts w:hint="eastAsia"/>
          <w:sz w:val="24"/>
        </w:rPr>
        <w:t>）品牌：江苏晨光、科净源</w:t>
      </w:r>
    </w:p>
    <w:p w14:paraId="5CE2D30E" w14:textId="77777777" w:rsidR="009C1E69" w:rsidRPr="00956B99" w:rsidRDefault="009C1E69" w:rsidP="00404EB0">
      <w:pPr>
        <w:spacing w:beforeLines="50" w:before="120" w:afterLines="50" w:after="120" w:line="360" w:lineRule="auto"/>
        <w:ind w:firstLineChars="200" w:firstLine="562"/>
        <w:rPr>
          <w:b/>
          <w:sz w:val="28"/>
          <w:szCs w:val="28"/>
        </w:rPr>
      </w:pPr>
      <w:r w:rsidRPr="00956B99">
        <w:rPr>
          <w:rFonts w:hint="eastAsia"/>
          <w:b/>
          <w:sz w:val="28"/>
          <w:szCs w:val="28"/>
        </w:rPr>
        <w:t>(</w:t>
      </w:r>
      <w:r w:rsidRPr="00956B99">
        <w:rPr>
          <w:b/>
          <w:sz w:val="28"/>
          <w:szCs w:val="28"/>
        </w:rPr>
        <w:t>10)</w:t>
      </w:r>
      <w:r w:rsidRPr="00956B99">
        <w:rPr>
          <w:rFonts w:hint="eastAsia"/>
          <w:b/>
          <w:sz w:val="28"/>
          <w:szCs w:val="28"/>
        </w:rPr>
        <w:t>角式扩散过滤器</w:t>
      </w:r>
    </w:p>
    <w:p w14:paraId="04C7A82A" w14:textId="77777777" w:rsidR="009C1E69" w:rsidRPr="00917D7C" w:rsidRDefault="009C1E69" w:rsidP="00404EB0">
      <w:pPr>
        <w:pStyle w:val="af3"/>
        <w:numPr>
          <w:ilvl w:val="0"/>
          <w:numId w:val="28"/>
        </w:numPr>
        <w:spacing w:beforeLines="50" w:before="120" w:afterLines="50" w:after="120" w:line="360" w:lineRule="auto"/>
        <w:ind w:left="0" w:firstLine="480"/>
        <w:rPr>
          <w:sz w:val="24"/>
        </w:rPr>
      </w:pPr>
      <w:r w:rsidRPr="00917D7C">
        <w:rPr>
          <w:rFonts w:hint="eastAsia"/>
          <w:sz w:val="24"/>
        </w:rPr>
        <w:t>公称压力</w:t>
      </w:r>
      <w:r w:rsidRPr="00917D7C">
        <w:rPr>
          <w:rFonts w:hint="eastAsia"/>
          <w:sz w:val="24"/>
        </w:rPr>
        <w:t>P</w:t>
      </w:r>
      <w:r w:rsidRPr="00917D7C">
        <w:rPr>
          <w:sz w:val="24"/>
        </w:rPr>
        <w:t>N1.6</w:t>
      </w:r>
    </w:p>
    <w:p w14:paraId="7A8B1232" w14:textId="77777777" w:rsidR="009C1E69" w:rsidRPr="00917D7C" w:rsidRDefault="009C1E69" w:rsidP="00404EB0">
      <w:pPr>
        <w:pStyle w:val="af3"/>
        <w:numPr>
          <w:ilvl w:val="0"/>
          <w:numId w:val="28"/>
        </w:numPr>
        <w:spacing w:beforeLines="50" w:before="120" w:afterLines="50" w:after="120" w:line="360" w:lineRule="auto"/>
        <w:ind w:left="0" w:firstLine="480"/>
        <w:rPr>
          <w:sz w:val="24"/>
        </w:rPr>
      </w:pPr>
      <w:r w:rsidRPr="00917D7C">
        <w:rPr>
          <w:rFonts w:hint="eastAsia"/>
          <w:sz w:val="24"/>
        </w:rPr>
        <w:t>阀体采用</w:t>
      </w:r>
      <w:r w:rsidRPr="00917D7C">
        <w:rPr>
          <w:rFonts w:hint="eastAsia"/>
          <w:sz w:val="24"/>
        </w:rPr>
        <w:t>Q</w:t>
      </w:r>
      <w:r w:rsidRPr="00917D7C">
        <w:rPr>
          <w:sz w:val="24"/>
        </w:rPr>
        <w:t>T500</w:t>
      </w:r>
    </w:p>
    <w:p w14:paraId="4445F82F" w14:textId="77777777" w:rsidR="009C1E69" w:rsidRPr="00917D7C" w:rsidRDefault="009C1E69" w:rsidP="00404EB0">
      <w:pPr>
        <w:pStyle w:val="af3"/>
        <w:numPr>
          <w:ilvl w:val="0"/>
          <w:numId w:val="28"/>
        </w:numPr>
        <w:spacing w:beforeLines="50" w:before="120" w:afterLines="50" w:after="120" w:line="360" w:lineRule="auto"/>
        <w:ind w:left="0" w:firstLine="480"/>
        <w:rPr>
          <w:sz w:val="24"/>
        </w:rPr>
      </w:pPr>
      <w:r w:rsidRPr="00917D7C">
        <w:rPr>
          <w:rFonts w:hint="eastAsia"/>
          <w:sz w:val="24"/>
        </w:rPr>
        <w:t>密封采用</w:t>
      </w:r>
      <w:r w:rsidRPr="00917D7C">
        <w:rPr>
          <w:rFonts w:hint="eastAsia"/>
          <w:sz w:val="24"/>
        </w:rPr>
        <w:t>E</w:t>
      </w:r>
      <w:r w:rsidRPr="00917D7C">
        <w:rPr>
          <w:sz w:val="24"/>
        </w:rPr>
        <w:t>PDM</w:t>
      </w:r>
    </w:p>
    <w:p w14:paraId="4B4EEBD4" w14:textId="77777777" w:rsidR="009C1E69" w:rsidRDefault="009C1E69" w:rsidP="00404EB0">
      <w:pPr>
        <w:pStyle w:val="af3"/>
        <w:numPr>
          <w:ilvl w:val="0"/>
          <w:numId w:val="28"/>
        </w:numPr>
        <w:spacing w:beforeLines="50" w:before="120" w:afterLines="50" w:after="120" w:line="360" w:lineRule="auto"/>
        <w:ind w:left="0" w:firstLine="480"/>
        <w:rPr>
          <w:sz w:val="24"/>
        </w:rPr>
      </w:pPr>
      <w:r w:rsidRPr="00917D7C">
        <w:rPr>
          <w:rFonts w:hint="eastAsia"/>
          <w:sz w:val="24"/>
        </w:rPr>
        <w:t>滤网采用</w:t>
      </w:r>
      <w:r w:rsidRPr="00917D7C">
        <w:rPr>
          <w:rFonts w:hint="eastAsia"/>
          <w:sz w:val="24"/>
        </w:rPr>
        <w:t>304</w:t>
      </w:r>
      <w:r w:rsidRPr="00917D7C">
        <w:rPr>
          <w:rFonts w:hint="eastAsia"/>
          <w:sz w:val="24"/>
        </w:rPr>
        <w:t>不锈钢</w:t>
      </w:r>
    </w:p>
    <w:p w14:paraId="2DBA0C2B" w14:textId="77777777" w:rsidR="009C1E69" w:rsidRPr="00917D7C" w:rsidRDefault="009C1E69" w:rsidP="00404EB0">
      <w:pPr>
        <w:pStyle w:val="af3"/>
        <w:numPr>
          <w:ilvl w:val="0"/>
          <w:numId w:val="28"/>
        </w:numPr>
        <w:spacing w:beforeLines="50" w:before="120" w:afterLines="50" w:after="120" w:line="360" w:lineRule="auto"/>
        <w:ind w:left="0" w:firstLine="480"/>
        <w:rPr>
          <w:sz w:val="24"/>
        </w:rPr>
      </w:pPr>
      <w:r>
        <w:rPr>
          <w:rFonts w:hint="eastAsia"/>
          <w:sz w:val="24"/>
        </w:rPr>
        <w:t>使用温度：</w:t>
      </w:r>
      <w:r>
        <w:rPr>
          <w:rFonts w:hint="eastAsia"/>
          <w:sz w:val="24"/>
        </w:rPr>
        <w:t>0~40</w:t>
      </w:r>
      <w:r>
        <w:rPr>
          <w:rFonts w:hint="eastAsia"/>
          <w:sz w:val="24"/>
        </w:rPr>
        <w:t>℃</w:t>
      </w:r>
    </w:p>
    <w:p w14:paraId="55719387" w14:textId="77777777" w:rsidR="009C1E69" w:rsidRPr="00917D7C" w:rsidRDefault="009C1E69" w:rsidP="00404EB0">
      <w:pPr>
        <w:pStyle w:val="af3"/>
        <w:numPr>
          <w:ilvl w:val="0"/>
          <w:numId w:val="28"/>
        </w:numPr>
        <w:spacing w:beforeLines="50" w:before="120" w:afterLines="50" w:after="120" w:line="360" w:lineRule="auto"/>
        <w:ind w:left="0" w:firstLine="480"/>
        <w:rPr>
          <w:sz w:val="24"/>
        </w:rPr>
      </w:pPr>
      <w:r w:rsidRPr="00917D7C">
        <w:rPr>
          <w:rFonts w:hint="eastAsia"/>
          <w:sz w:val="24"/>
        </w:rPr>
        <w:t>品牌：</w:t>
      </w:r>
      <w:r w:rsidRPr="00917D7C">
        <w:rPr>
          <w:sz w:val="24"/>
        </w:rPr>
        <w:tab/>
      </w:r>
      <w:r w:rsidRPr="00917D7C">
        <w:rPr>
          <w:rFonts w:hint="eastAsia"/>
          <w:sz w:val="24"/>
        </w:rPr>
        <w:t>上海冠龙机械阀门有限公司</w:t>
      </w:r>
    </w:p>
    <w:p w14:paraId="01358DF2" w14:textId="77777777" w:rsidR="009C1E69" w:rsidRPr="00917D7C" w:rsidRDefault="009C1E69" w:rsidP="00404EB0">
      <w:pPr>
        <w:pStyle w:val="af3"/>
        <w:spacing w:beforeLines="50" w:before="120" w:afterLines="50" w:after="120" w:line="360" w:lineRule="auto"/>
        <w:ind w:firstLine="480"/>
        <w:rPr>
          <w:sz w:val="24"/>
        </w:rPr>
      </w:pPr>
      <w:r w:rsidRPr="00917D7C">
        <w:rPr>
          <w:rFonts w:hint="eastAsia"/>
          <w:sz w:val="24"/>
        </w:rPr>
        <w:t>广东永泉阀门科技有限公司</w:t>
      </w:r>
    </w:p>
    <w:p w14:paraId="7E931F9A"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博雷（中国）控制系统有限公司</w:t>
      </w:r>
    </w:p>
    <w:p w14:paraId="6D305AF8"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阀安格水处理系统</w:t>
      </w:r>
      <w:r w:rsidRPr="00917D7C">
        <w:rPr>
          <w:rFonts w:hint="eastAsia"/>
          <w:sz w:val="24"/>
        </w:rPr>
        <w:t>(</w:t>
      </w:r>
      <w:r w:rsidRPr="00917D7C">
        <w:rPr>
          <w:rFonts w:hint="eastAsia"/>
          <w:sz w:val="24"/>
        </w:rPr>
        <w:t>太仓</w:t>
      </w:r>
      <w:r w:rsidRPr="00917D7C">
        <w:rPr>
          <w:rFonts w:hint="eastAsia"/>
          <w:sz w:val="24"/>
        </w:rPr>
        <w:t>)</w:t>
      </w:r>
      <w:r w:rsidRPr="00917D7C">
        <w:rPr>
          <w:rFonts w:hint="eastAsia"/>
          <w:sz w:val="24"/>
        </w:rPr>
        <w:t>有限公司（</w:t>
      </w:r>
      <w:r w:rsidRPr="00917D7C">
        <w:rPr>
          <w:rFonts w:hint="eastAsia"/>
          <w:sz w:val="24"/>
        </w:rPr>
        <w:t>VAG</w:t>
      </w:r>
      <w:r w:rsidRPr="00917D7C">
        <w:rPr>
          <w:rFonts w:hint="eastAsia"/>
          <w:sz w:val="24"/>
        </w:rPr>
        <w:t>）</w:t>
      </w:r>
    </w:p>
    <w:p w14:paraId="731EC36B" w14:textId="77777777" w:rsidR="009C1E69" w:rsidRPr="00917D7C" w:rsidRDefault="009C1E69" w:rsidP="00404EB0">
      <w:pPr>
        <w:pStyle w:val="af3"/>
        <w:spacing w:beforeLines="50" w:before="120" w:afterLines="50" w:after="120" w:line="360" w:lineRule="auto"/>
        <w:ind w:firstLine="480"/>
        <w:rPr>
          <w:sz w:val="24"/>
        </w:rPr>
      </w:pPr>
      <w:r w:rsidRPr="00917D7C">
        <w:rPr>
          <w:rFonts w:hint="eastAsia"/>
          <w:sz w:val="24"/>
        </w:rPr>
        <w:t>依博罗阀门（北京）有限公司</w:t>
      </w:r>
    </w:p>
    <w:p w14:paraId="7E3BCC4A" w14:textId="77777777" w:rsidR="009C1E69" w:rsidRPr="00956B99" w:rsidRDefault="009C1E69" w:rsidP="00404EB0">
      <w:pPr>
        <w:spacing w:beforeLines="50" w:before="120" w:afterLines="50" w:after="120" w:line="360" w:lineRule="auto"/>
        <w:ind w:firstLineChars="200" w:firstLine="562"/>
        <w:rPr>
          <w:b/>
          <w:sz w:val="28"/>
          <w:szCs w:val="28"/>
        </w:rPr>
      </w:pPr>
      <w:r w:rsidRPr="00956B99">
        <w:rPr>
          <w:rFonts w:hint="eastAsia"/>
          <w:b/>
          <w:sz w:val="28"/>
          <w:szCs w:val="28"/>
        </w:rPr>
        <w:t>(</w:t>
      </w:r>
      <w:r w:rsidRPr="00956B99">
        <w:rPr>
          <w:b/>
          <w:sz w:val="28"/>
          <w:szCs w:val="28"/>
        </w:rPr>
        <w:t>11)</w:t>
      </w:r>
      <w:r w:rsidRPr="00956B99">
        <w:rPr>
          <w:rFonts w:hint="eastAsia"/>
          <w:b/>
          <w:sz w:val="28"/>
          <w:szCs w:val="28"/>
        </w:rPr>
        <w:t>静音止回阀</w:t>
      </w:r>
    </w:p>
    <w:p w14:paraId="57192CCA"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1</w:t>
      </w:r>
      <w:r w:rsidRPr="00917D7C">
        <w:rPr>
          <w:rFonts w:hint="eastAsia"/>
          <w:sz w:val="24"/>
        </w:rPr>
        <w:t>）规格：</w:t>
      </w:r>
      <w:r w:rsidRPr="00917D7C">
        <w:rPr>
          <w:rFonts w:hint="eastAsia"/>
          <w:sz w:val="24"/>
        </w:rPr>
        <w:t xml:space="preserve"> DN500</w:t>
      </w:r>
      <w:r w:rsidRPr="00917D7C">
        <w:rPr>
          <w:rFonts w:hint="eastAsia"/>
          <w:sz w:val="24"/>
        </w:rPr>
        <w:t>，</w:t>
      </w:r>
      <w:r w:rsidRPr="00917D7C">
        <w:rPr>
          <w:rFonts w:hint="eastAsia"/>
          <w:sz w:val="24"/>
        </w:rPr>
        <w:t>PN16</w:t>
      </w:r>
    </w:p>
    <w:p w14:paraId="7BD82F99"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2</w:t>
      </w:r>
      <w:r w:rsidRPr="00917D7C">
        <w:rPr>
          <w:rFonts w:hint="eastAsia"/>
          <w:sz w:val="24"/>
        </w:rPr>
        <w:t>）安装方式：立式安装</w:t>
      </w:r>
    </w:p>
    <w:p w14:paraId="2FA70834"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3</w:t>
      </w:r>
      <w:r w:rsidRPr="00917D7C">
        <w:rPr>
          <w:rFonts w:hint="eastAsia"/>
          <w:sz w:val="24"/>
        </w:rPr>
        <w:t>）工作介质：清水（可能含有微量杂质）</w:t>
      </w:r>
    </w:p>
    <w:p w14:paraId="35F2840A"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4</w:t>
      </w:r>
      <w:r w:rsidRPr="00917D7C">
        <w:rPr>
          <w:rFonts w:hint="eastAsia"/>
          <w:sz w:val="24"/>
        </w:rPr>
        <w:t>）工作温度：</w:t>
      </w:r>
      <w:r w:rsidRPr="00917D7C">
        <w:rPr>
          <w:rFonts w:hint="eastAsia"/>
          <w:sz w:val="24"/>
        </w:rPr>
        <w:t>0</w:t>
      </w:r>
      <w:r w:rsidRPr="00917D7C">
        <w:rPr>
          <w:rFonts w:hint="eastAsia"/>
          <w:sz w:val="24"/>
        </w:rPr>
        <w:t>℃～</w:t>
      </w:r>
      <w:r w:rsidRPr="00917D7C">
        <w:rPr>
          <w:rFonts w:hint="eastAsia"/>
          <w:sz w:val="24"/>
        </w:rPr>
        <w:t>60</w:t>
      </w:r>
      <w:r w:rsidRPr="00917D7C">
        <w:rPr>
          <w:rFonts w:hint="eastAsia"/>
          <w:sz w:val="24"/>
        </w:rPr>
        <w:t>℃</w:t>
      </w:r>
    </w:p>
    <w:p w14:paraId="33C0429C"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 xml:space="preserve">   </w:t>
      </w:r>
      <w:r w:rsidRPr="00917D7C">
        <w:rPr>
          <w:sz w:val="24"/>
        </w:rPr>
        <w:t xml:space="preserve"> </w:t>
      </w:r>
      <w:r w:rsidRPr="00917D7C">
        <w:rPr>
          <w:rFonts w:hint="eastAsia"/>
          <w:sz w:val="24"/>
        </w:rPr>
        <w:t>5</w:t>
      </w:r>
      <w:r w:rsidRPr="00917D7C">
        <w:rPr>
          <w:rFonts w:hint="eastAsia"/>
          <w:sz w:val="24"/>
        </w:rPr>
        <w:t>）开启压力≤</w:t>
      </w:r>
      <w:r w:rsidRPr="00917D7C">
        <w:rPr>
          <w:rFonts w:hint="eastAsia"/>
          <w:sz w:val="24"/>
        </w:rPr>
        <w:t>0.2bar</w:t>
      </w:r>
    </w:p>
    <w:p w14:paraId="71C81F61"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lastRenderedPageBreak/>
        <w:t>6</w:t>
      </w:r>
      <w:r w:rsidRPr="00917D7C">
        <w:rPr>
          <w:rFonts w:hint="eastAsia"/>
          <w:sz w:val="24"/>
        </w:rPr>
        <w:t>）关闭压力≤</w:t>
      </w:r>
      <w:r w:rsidRPr="00917D7C">
        <w:rPr>
          <w:rFonts w:hint="eastAsia"/>
          <w:sz w:val="24"/>
        </w:rPr>
        <w:t>0.04Mpa</w:t>
      </w:r>
    </w:p>
    <w:p w14:paraId="2568BBBC"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7</w:t>
      </w:r>
      <w:r w:rsidRPr="00917D7C">
        <w:rPr>
          <w:rFonts w:hint="eastAsia"/>
          <w:sz w:val="24"/>
        </w:rPr>
        <w:t>）涂层：防腐前的阀体、阀板表面至少进行喷砂除锈，达到</w:t>
      </w:r>
      <w:r w:rsidRPr="00917D7C">
        <w:rPr>
          <w:rFonts w:hint="eastAsia"/>
          <w:sz w:val="24"/>
        </w:rPr>
        <w:t xml:space="preserve">Sa2.5 </w:t>
      </w:r>
      <w:r w:rsidRPr="00917D7C">
        <w:rPr>
          <w:rFonts w:hint="eastAsia"/>
          <w:sz w:val="24"/>
        </w:rPr>
        <w:t>级；将铸件加热后，进行静电喷涂环氧树脂粉末工艺，最后烘干固化；必须保证涂层厚度均匀、色泽均一，涂层表面要光洁，无流痕；涂层厚度达</w:t>
      </w:r>
      <w:r w:rsidRPr="00917D7C">
        <w:rPr>
          <w:rFonts w:hint="eastAsia"/>
          <w:sz w:val="24"/>
        </w:rPr>
        <w:t>0.2mm</w:t>
      </w:r>
      <w:r w:rsidRPr="00917D7C">
        <w:rPr>
          <w:rFonts w:hint="eastAsia"/>
          <w:sz w:val="24"/>
        </w:rPr>
        <w:t>以上，阀门外观颜色均采用蓝色。</w:t>
      </w:r>
    </w:p>
    <w:p w14:paraId="3DF6D990"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8</w:t>
      </w:r>
      <w:r w:rsidRPr="00917D7C">
        <w:rPr>
          <w:rFonts w:hint="eastAsia"/>
          <w:sz w:val="24"/>
        </w:rPr>
        <w:t>）流速在</w:t>
      </w:r>
      <w:r w:rsidRPr="00917D7C">
        <w:rPr>
          <w:rFonts w:hint="eastAsia"/>
          <w:sz w:val="24"/>
        </w:rPr>
        <w:t>300~750m</w:t>
      </w:r>
      <w:r w:rsidRPr="00917D7C">
        <w:rPr>
          <w:rFonts w:hint="eastAsia"/>
          <w:sz w:val="24"/>
        </w:rPr>
        <w:t>³</w:t>
      </w:r>
      <w:r w:rsidRPr="00917D7C">
        <w:rPr>
          <w:rFonts w:hint="eastAsia"/>
          <w:sz w:val="24"/>
        </w:rPr>
        <w:t>/h</w:t>
      </w:r>
      <w:r w:rsidRPr="00917D7C">
        <w:rPr>
          <w:rFonts w:hint="eastAsia"/>
          <w:sz w:val="24"/>
        </w:rPr>
        <w:t>，止回阀前后水头损失≤</w:t>
      </w:r>
      <w:r w:rsidRPr="00917D7C">
        <w:rPr>
          <w:rFonts w:hint="eastAsia"/>
          <w:sz w:val="24"/>
        </w:rPr>
        <w:t>1m</w:t>
      </w:r>
      <w:r w:rsidRPr="00917D7C">
        <w:rPr>
          <w:rFonts w:hint="eastAsia"/>
          <w:sz w:val="24"/>
        </w:rPr>
        <w:t>。测试方法：在止回阀前后各装一个压力表，显示的压力表读数相减为水头损失。</w:t>
      </w:r>
    </w:p>
    <w:p w14:paraId="420540FB"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9</w:t>
      </w:r>
      <w:r w:rsidRPr="00917D7C">
        <w:rPr>
          <w:rFonts w:hint="eastAsia"/>
          <w:sz w:val="24"/>
        </w:rPr>
        <w:t>）品牌：</w:t>
      </w:r>
      <w:r w:rsidRPr="00917D7C">
        <w:rPr>
          <w:sz w:val="24"/>
        </w:rPr>
        <w:tab/>
      </w:r>
      <w:r w:rsidRPr="00917D7C">
        <w:rPr>
          <w:rFonts w:hint="eastAsia"/>
          <w:sz w:val="24"/>
        </w:rPr>
        <w:t>上海冠龙机械阀门有限公司</w:t>
      </w:r>
    </w:p>
    <w:p w14:paraId="5E9AA497"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广东永泉阀门科技有限公司</w:t>
      </w:r>
    </w:p>
    <w:p w14:paraId="6DA912AA"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博雷（中国）控制系统有限公司</w:t>
      </w:r>
    </w:p>
    <w:p w14:paraId="0A3DED7C" w14:textId="77777777" w:rsidR="009C1E69" w:rsidRPr="00917D7C" w:rsidRDefault="009C1E69" w:rsidP="00404EB0">
      <w:pPr>
        <w:spacing w:beforeLines="50" w:before="120" w:afterLines="50" w:after="120" w:line="360" w:lineRule="auto"/>
        <w:ind w:firstLineChars="200" w:firstLine="480"/>
        <w:rPr>
          <w:sz w:val="24"/>
        </w:rPr>
      </w:pPr>
      <w:r w:rsidRPr="00917D7C">
        <w:rPr>
          <w:rFonts w:hint="eastAsia"/>
          <w:sz w:val="24"/>
        </w:rPr>
        <w:t>阀安格水处理系统</w:t>
      </w:r>
      <w:r w:rsidRPr="00917D7C">
        <w:rPr>
          <w:rFonts w:hint="eastAsia"/>
          <w:sz w:val="24"/>
        </w:rPr>
        <w:t>(</w:t>
      </w:r>
      <w:r w:rsidRPr="00917D7C">
        <w:rPr>
          <w:rFonts w:hint="eastAsia"/>
          <w:sz w:val="24"/>
        </w:rPr>
        <w:t>太仓</w:t>
      </w:r>
      <w:r w:rsidRPr="00917D7C">
        <w:rPr>
          <w:rFonts w:hint="eastAsia"/>
          <w:sz w:val="24"/>
        </w:rPr>
        <w:t>)</w:t>
      </w:r>
      <w:r w:rsidRPr="00917D7C">
        <w:rPr>
          <w:rFonts w:hint="eastAsia"/>
          <w:sz w:val="24"/>
        </w:rPr>
        <w:t>有限公司（</w:t>
      </w:r>
      <w:r w:rsidRPr="00917D7C">
        <w:rPr>
          <w:rFonts w:hint="eastAsia"/>
          <w:sz w:val="24"/>
        </w:rPr>
        <w:t>VAG</w:t>
      </w:r>
      <w:r w:rsidRPr="00917D7C">
        <w:rPr>
          <w:rFonts w:hint="eastAsia"/>
          <w:sz w:val="24"/>
        </w:rPr>
        <w:t>）</w:t>
      </w:r>
    </w:p>
    <w:p w14:paraId="04CC6CEA" w14:textId="77777777" w:rsidR="009C1E69" w:rsidRDefault="009C1E69" w:rsidP="00404EB0">
      <w:pPr>
        <w:spacing w:beforeLines="50" w:before="120" w:afterLines="50" w:after="120" w:line="360" w:lineRule="auto"/>
        <w:ind w:firstLineChars="200" w:firstLine="480"/>
      </w:pPr>
      <w:r w:rsidRPr="00917D7C">
        <w:rPr>
          <w:rFonts w:hint="eastAsia"/>
          <w:sz w:val="24"/>
        </w:rPr>
        <w:t>依博罗阀门（北京）有限公司</w:t>
      </w:r>
    </w:p>
    <w:p w14:paraId="317B0FB2" w14:textId="77777777" w:rsidR="009C1E69" w:rsidRPr="00404EB0" w:rsidRDefault="009C1E69" w:rsidP="00404EB0">
      <w:pPr>
        <w:spacing w:beforeLines="50" w:before="120" w:afterLines="50" w:after="120" w:line="360" w:lineRule="auto"/>
        <w:ind w:firstLineChars="200" w:firstLine="482"/>
        <w:rPr>
          <w:rFonts w:ascii="宋体" w:hAnsi="宋体"/>
          <w:b/>
          <w:sz w:val="24"/>
        </w:rPr>
      </w:pPr>
      <w:r w:rsidRPr="00404EB0">
        <w:rPr>
          <w:rFonts w:ascii="宋体" w:hAnsi="宋体" w:hint="eastAsia"/>
          <w:b/>
          <w:sz w:val="24"/>
        </w:rPr>
        <w:t>(</w:t>
      </w:r>
      <w:r w:rsidRPr="00404EB0">
        <w:rPr>
          <w:rFonts w:ascii="宋体" w:hAnsi="宋体"/>
          <w:b/>
          <w:sz w:val="24"/>
        </w:rPr>
        <w:t>12)</w:t>
      </w:r>
      <w:r w:rsidRPr="00404EB0">
        <w:rPr>
          <w:rFonts w:ascii="宋体" w:hAnsi="宋体" w:hint="eastAsia"/>
          <w:b/>
          <w:sz w:val="24"/>
        </w:rPr>
        <w:t>保温棉</w:t>
      </w:r>
    </w:p>
    <w:p w14:paraId="5915EC77" w14:textId="77777777" w:rsidR="009C1E69" w:rsidRPr="00404EB0" w:rsidRDefault="009C1E69" w:rsidP="00404EB0">
      <w:pPr>
        <w:pStyle w:val="af3"/>
        <w:numPr>
          <w:ilvl w:val="0"/>
          <w:numId w:val="29"/>
        </w:numPr>
        <w:spacing w:beforeLines="50" w:before="120" w:afterLines="50" w:after="120" w:line="360" w:lineRule="auto"/>
        <w:ind w:left="0" w:firstLine="480"/>
        <w:rPr>
          <w:rFonts w:ascii="宋体" w:hAnsi="宋体"/>
          <w:sz w:val="24"/>
        </w:rPr>
      </w:pPr>
      <w:r w:rsidRPr="00404EB0">
        <w:rPr>
          <w:rFonts w:ascii="宋体" w:hAnsi="宋体" w:hint="eastAsia"/>
          <w:sz w:val="24"/>
        </w:rPr>
        <w:t>品牌： 阿乐斯绝热材料（广州）有限公司、杜肯（广州）绝热材料有限公司、力索兰特（苏州）绝热材料有限公司</w:t>
      </w:r>
    </w:p>
    <w:p w14:paraId="391D720A" w14:textId="77777777" w:rsidR="009C1E69" w:rsidRPr="00404EB0" w:rsidRDefault="009C1E69" w:rsidP="00404EB0">
      <w:pPr>
        <w:pStyle w:val="af3"/>
        <w:numPr>
          <w:ilvl w:val="0"/>
          <w:numId w:val="29"/>
        </w:numPr>
        <w:spacing w:beforeLines="50" w:before="120" w:afterLines="50" w:after="120" w:line="360" w:lineRule="auto"/>
        <w:ind w:left="0" w:firstLine="480"/>
        <w:rPr>
          <w:rFonts w:ascii="宋体" w:hAnsi="宋体"/>
          <w:sz w:val="24"/>
        </w:rPr>
      </w:pPr>
      <w:r w:rsidRPr="00404EB0">
        <w:rPr>
          <w:rFonts w:ascii="宋体" w:hAnsi="宋体" w:hint="eastAsia"/>
          <w:sz w:val="24"/>
        </w:rPr>
        <w:t>厚度32mm</w:t>
      </w:r>
    </w:p>
    <w:p w14:paraId="586D34C1" w14:textId="2476EB69" w:rsidR="004B07D6" w:rsidRPr="00404EB0" w:rsidRDefault="004B07D6" w:rsidP="004360CA">
      <w:pPr>
        <w:spacing w:beforeLines="50" w:before="120" w:afterLines="50" w:after="120" w:line="360" w:lineRule="auto"/>
        <w:ind w:firstLineChars="200" w:firstLine="480"/>
        <w:rPr>
          <w:rFonts w:ascii="宋体" w:hAnsi="宋体" w:cstheme="minorBidi"/>
          <w:sz w:val="24"/>
        </w:rPr>
      </w:pPr>
      <w:r w:rsidRPr="00404EB0">
        <w:rPr>
          <w:rFonts w:ascii="宋体" w:hAnsi="宋体" w:hint="eastAsia"/>
          <w:sz w:val="24"/>
        </w:rPr>
        <w:t>备注：以上材料仅供参考，最终以现场施工为准。</w:t>
      </w:r>
    </w:p>
    <w:p w14:paraId="3BEB5447" w14:textId="0FF88151" w:rsidR="00CA1AC9" w:rsidRPr="00253AFF" w:rsidRDefault="00B67EFF" w:rsidP="004360CA">
      <w:pPr>
        <w:spacing w:beforeLines="50" w:before="120" w:afterLines="50" w:after="120" w:line="360" w:lineRule="auto"/>
        <w:ind w:firstLineChars="200" w:firstLine="480"/>
        <w:rPr>
          <w:rFonts w:ascii="宋体" w:hAnsi="宋体" w:cs="宋体"/>
          <w:bCs/>
          <w:kern w:val="0"/>
          <w:sz w:val="24"/>
        </w:rPr>
      </w:pPr>
      <w:r w:rsidRPr="00404EB0">
        <w:rPr>
          <w:rFonts w:ascii="宋体" w:hAnsi="宋体" w:cs="宋体" w:hint="eastAsia"/>
          <w:bCs/>
          <w:kern w:val="0"/>
          <w:sz w:val="24"/>
        </w:rPr>
        <w:t>备注</w:t>
      </w:r>
      <w:r w:rsidR="00AA11EB" w:rsidRPr="00404EB0">
        <w:rPr>
          <w:rFonts w:ascii="宋体" w:hAnsi="宋体" w:cs="宋体" w:hint="eastAsia"/>
          <w:bCs/>
          <w:kern w:val="0"/>
          <w:sz w:val="24"/>
        </w:rPr>
        <w:t>：</w:t>
      </w:r>
      <w:r w:rsidRPr="00404EB0">
        <w:rPr>
          <w:rFonts w:ascii="宋体" w:hAnsi="宋体" w:cs="宋体" w:hint="eastAsia"/>
          <w:bCs/>
          <w:kern w:val="0"/>
          <w:sz w:val="24"/>
        </w:rPr>
        <w:t>工程量清单报价时建议按上述表格人工、材料分开单列报价</w:t>
      </w:r>
      <w:r w:rsidR="00FD202C" w:rsidRPr="00253AFF">
        <w:rPr>
          <w:rFonts w:ascii="宋体" w:hAnsi="宋体" w:cs="宋体" w:hint="eastAsia"/>
          <w:bCs/>
          <w:kern w:val="0"/>
          <w:sz w:val="24"/>
        </w:rPr>
        <w:t>。</w:t>
      </w:r>
    </w:p>
    <w:p w14:paraId="3BEB544D" w14:textId="7777777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06D6DD55"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D74120">
        <w:rPr>
          <w:rFonts w:ascii="宋体" w:hAnsi="宋体" w:cs="宋体"/>
          <w:bCs/>
          <w:kern w:val="0"/>
          <w:sz w:val="24"/>
        </w:rPr>
        <w:t>4</w:t>
      </w:r>
      <w:r w:rsidR="001A69C1">
        <w:rPr>
          <w:rFonts w:ascii="宋体" w:hAnsi="宋体" w:cs="宋体"/>
          <w:bCs/>
          <w:kern w:val="0"/>
          <w:sz w:val="24"/>
        </w:rPr>
        <w:t>0</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具体开工日期以甲方通知为准</w:t>
      </w:r>
      <w:r w:rsidR="00145839">
        <w:rPr>
          <w:rFonts w:ascii="宋体" w:hAnsi="宋体" w:cs="宋体" w:hint="eastAsia"/>
          <w:bCs/>
          <w:kern w:val="0"/>
          <w:sz w:val="24"/>
        </w:rPr>
        <w:t>。</w:t>
      </w:r>
    </w:p>
    <w:p w14:paraId="3BEB5450" w14:textId="76C45B9A"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70D57270" w:rsidR="00CA1AC9" w:rsidRDefault="00B67EFF" w:rsidP="002333C1">
      <w:pPr>
        <w:spacing w:beforeLines="50" w:before="120" w:afterLines="50" w:after="120" w:line="360" w:lineRule="auto"/>
        <w:ind w:firstLineChars="200" w:firstLine="480"/>
        <w:rPr>
          <w:rFonts w:ascii="宋体" w:hAnsi="宋体" w:cs="宋体"/>
          <w:bCs/>
          <w:kern w:val="0"/>
          <w:sz w:val="28"/>
          <w:szCs w:val="28"/>
        </w:rPr>
      </w:pPr>
      <w:r w:rsidRPr="00253AFF">
        <w:rPr>
          <w:rFonts w:ascii="宋体" w:hAnsi="宋体" w:cs="宋体" w:hint="eastAsia"/>
          <w:bCs/>
          <w:kern w:val="0"/>
          <w:sz w:val="24"/>
        </w:rPr>
        <w:t>工程验收标准：</w:t>
      </w:r>
      <w:r w:rsidR="001A69C1" w:rsidRPr="001A69C1">
        <w:rPr>
          <w:rFonts w:ascii="宋体" w:hAnsi="宋体" w:cs="宋体" w:hint="eastAsia"/>
          <w:bCs/>
          <w:kern w:val="0"/>
          <w:sz w:val="24"/>
        </w:rPr>
        <w:t>最新</w:t>
      </w:r>
      <w:r w:rsidR="00D74120" w:rsidRPr="00D74120">
        <w:rPr>
          <w:rFonts w:ascii="宋体" w:hAnsi="宋体" w:cs="宋体" w:hint="eastAsia"/>
          <w:bCs/>
          <w:kern w:val="0"/>
          <w:sz w:val="24"/>
        </w:rPr>
        <w:t>《建筑工程施工质量验收统一标准》（GB50300-2006）、《给水排水管道工程施工及验收规范》、GB 50231《机械设备安装工程施工及验收通用规范》</w:t>
      </w:r>
      <w:r w:rsidR="001A69C1" w:rsidRPr="001A69C1">
        <w:rPr>
          <w:rFonts w:ascii="宋体" w:hAnsi="宋体" w:cs="宋体" w:hint="eastAsia"/>
          <w:bCs/>
          <w:kern w:val="0"/>
          <w:sz w:val="24"/>
        </w:rPr>
        <w:t>要求</w:t>
      </w:r>
      <w:r w:rsidR="0041689F" w:rsidRPr="00253AFF">
        <w:rPr>
          <w:rFonts w:ascii="宋体" w:hAnsi="宋体" w:cs="宋体" w:hint="eastAsia"/>
          <w:bCs/>
          <w:kern w:val="0"/>
          <w:sz w:val="24"/>
        </w:rPr>
        <w:t>以及</w:t>
      </w:r>
      <w:r w:rsidR="00DD7A3F" w:rsidRPr="00253AFF">
        <w:rPr>
          <w:rFonts w:ascii="宋体" w:hAnsi="宋体" w:cs="宋体" w:hint="eastAsia"/>
          <w:bCs/>
          <w:kern w:val="0"/>
          <w:sz w:val="24"/>
        </w:rPr>
        <w:t>国家和行业相关的其他质量标准</w:t>
      </w:r>
      <w:r w:rsidR="0041689F">
        <w:rPr>
          <w:rFonts w:ascii="宋体" w:hAnsi="宋体" w:cs="宋体" w:hint="eastAsia"/>
          <w:bCs/>
          <w:kern w:val="0"/>
          <w:sz w:val="28"/>
          <w:szCs w:val="28"/>
        </w:rPr>
        <w:t>。</w:t>
      </w:r>
    </w:p>
    <w:p w14:paraId="6BDB1933" w14:textId="77777777" w:rsidR="00206C33"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lastRenderedPageBreak/>
        <w:t>工程验收的方式：</w:t>
      </w:r>
    </w:p>
    <w:p w14:paraId="15D8B696" w14:textId="07FB1567" w:rsidR="00206C33"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1C069FDA" w:rsidR="007464DD"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D74120">
        <w:rPr>
          <w:rFonts w:ascii="宋体" w:hAnsi="宋体"/>
          <w:sz w:val="24"/>
        </w:rPr>
        <w:t>2</w:t>
      </w:r>
      <w:r w:rsidR="007464DD" w:rsidRPr="00253AFF">
        <w:rPr>
          <w:rFonts w:ascii="宋体" w:hAnsi="宋体" w:hint="eastAsia"/>
          <w:sz w:val="24"/>
        </w:rPr>
        <w:t>年，从竣工验收开始计算。</w:t>
      </w:r>
    </w:p>
    <w:p w14:paraId="3BEB5455" w14:textId="12FF0574"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包工、包料、包工期、包质量、包安全、包安全文明施工、包验收、包调试、包结算、包资料整理、包综合治理、包风险、包利润和管理费等完成本项目的全部费用</w:t>
      </w:r>
      <w:r w:rsidR="00B67EFF" w:rsidRPr="00253AFF">
        <w:rPr>
          <w:sz w:val="24"/>
        </w:rPr>
        <w:t>。</w:t>
      </w:r>
    </w:p>
    <w:p w14:paraId="3BEB5457" w14:textId="7647863F" w:rsidR="00CA1AC9" w:rsidRPr="00253AFF" w:rsidRDefault="00A1442E"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rsidP="00F25EC4">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7152386B"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在本合同履行期内，若国家税费调整，合同含税金额按国家规定税率作出相应调整，供方每次申请付款应按照合同内容开具相应税率的合法有效的增值税专用发票。</w:t>
      </w:r>
    </w:p>
    <w:p w14:paraId="7A4B4DAA"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合同付款按施工进度支付，具体为：</w:t>
      </w:r>
    </w:p>
    <w:p w14:paraId="35EF6912"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形象进度完成30%时，甲方收到乙方请款资料后15个工作日内支付工程款至合同暂定总价的15%。</w:t>
      </w:r>
    </w:p>
    <w:p w14:paraId="3C9EAA2F"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形象进度完成60%时，甲方收到乙方请款资料后15个工作日内支付工程款至合同暂定总价的40%。</w:t>
      </w:r>
    </w:p>
    <w:p w14:paraId="2DF3B454"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形象进度完成80%时，甲方收到乙方请款资料后15个工作日内支付工程款至合同暂定总价的60%。</w:t>
      </w:r>
    </w:p>
    <w:p w14:paraId="7959B987"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lastRenderedPageBreak/>
        <w:t>项目全部完工并竣工验收合格并按甲方要求完成合同结算手续后，甲方收到乙方请款资料后15个工作日内支付工程款至合同结算总造价的95%。</w:t>
      </w:r>
    </w:p>
    <w:p w14:paraId="022F6708"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质保期期满且乙方质保期义务按要求履行完毕后，甲方收到乙方请款资料后15个工作日内付清余款（不计利息）。</w:t>
      </w:r>
    </w:p>
    <w:p w14:paraId="26CBA460" w14:textId="6F906277" w:rsidR="00145596" w:rsidRPr="00253AFF"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bookmarkStart w:id="5"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完成过质量合格的类似项目业绩（需提供合同和验收报告等相关证明材料复印件）；</w:t>
      </w:r>
    </w:p>
    <w:p w14:paraId="3BEB546A" w14:textId="77777777" w:rsidR="00CA1AC9" w:rsidRPr="002E7992" w:rsidRDefault="00B67EFF" w:rsidP="00F25EC4">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5"/>
      <w:r w:rsidRPr="00253AFF">
        <w:rPr>
          <w:rFonts w:ascii="宋体" w:hAnsi="宋体" w:cs="Arial" w:hint="eastAsia"/>
          <w:color w:val="000000"/>
          <w:sz w:val="24"/>
        </w:rPr>
        <w:t>。</w:t>
      </w:r>
    </w:p>
    <w:p w14:paraId="3BEB546B" w14:textId="72C71966"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bookmarkStart w:id="6" w:name="_Hlk33472829"/>
      <w:r w:rsidRPr="00253AFF">
        <w:rPr>
          <w:rFonts w:ascii="宋体" w:hAnsi="宋体" w:cs="Arial" w:hint="eastAsia"/>
          <w:color w:val="000000"/>
          <w:sz w:val="24"/>
        </w:rPr>
        <w:t>总体实施方案；</w:t>
      </w:r>
    </w:p>
    <w:p w14:paraId="3BEB546E"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确保实施进度的技术和组织措施；</w:t>
      </w:r>
    </w:p>
    <w:p w14:paraId="3BEB5470"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确保安全文明施工的技术和组织措施；</w:t>
      </w:r>
    </w:p>
    <w:p w14:paraId="3BEB5471"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6"/>
      <w:r w:rsidRPr="00253AFF">
        <w:rPr>
          <w:rFonts w:ascii="宋体" w:hAnsi="宋体" w:cs="Arial" w:hint="eastAsia"/>
          <w:color w:val="000000"/>
          <w:sz w:val="24"/>
        </w:rPr>
        <w:t>。</w:t>
      </w:r>
    </w:p>
    <w:p w14:paraId="3BEB5473" w14:textId="1D9D770E"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bookmarkStart w:id="7" w:name="_Hlk33472852"/>
      <w:r w:rsidRPr="00253AFF">
        <w:rPr>
          <w:rFonts w:ascii="宋体" w:hAnsi="宋体" w:cs="Arial" w:hint="eastAsia"/>
          <w:color w:val="000000"/>
          <w:sz w:val="24"/>
        </w:rPr>
        <w:t>报价一览表（格式见附件1）</w:t>
      </w:r>
    </w:p>
    <w:p w14:paraId="3BEB5475"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7"/>
      <w:r w:rsidRPr="00253AFF">
        <w:rPr>
          <w:rFonts w:ascii="宋体" w:hAnsi="宋体" w:cs="Arial" w:hint="eastAsia"/>
          <w:color w:val="000000"/>
          <w:sz w:val="24"/>
        </w:rPr>
        <w:t>。</w:t>
      </w:r>
    </w:p>
    <w:p w14:paraId="3BEB5476" w14:textId="0B51959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0CD732B1" w:rsidR="00CA1AC9" w:rsidRPr="00253AFF" w:rsidRDefault="00B67EFF" w:rsidP="00253AFF">
      <w:pPr>
        <w:spacing w:beforeLines="50" w:before="120" w:afterLines="50" w:after="120" w:line="360" w:lineRule="auto"/>
        <w:ind w:firstLineChars="200" w:firstLine="480"/>
        <w:rPr>
          <w:sz w:val="24"/>
        </w:rPr>
      </w:pPr>
      <w:bookmarkStart w:id="8" w:name="_Hlk33472865"/>
      <w:r w:rsidRPr="00253AFF">
        <w:rPr>
          <w:rFonts w:hint="eastAsia"/>
          <w:sz w:val="24"/>
        </w:rPr>
        <w:t>本项目采用经评审的</w:t>
      </w:r>
      <w:r w:rsidR="00667081" w:rsidRPr="00253AFF">
        <w:rPr>
          <w:rFonts w:hint="eastAsia"/>
          <w:sz w:val="24"/>
        </w:rPr>
        <w:t>最低评标价法</w:t>
      </w:r>
      <w:r w:rsidRPr="00253AFF">
        <w:rPr>
          <w:rFonts w:hint="eastAsia"/>
          <w:sz w:val="24"/>
        </w:rPr>
        <w:t>确定中标候选人。同时通过投标人资格审查（见附件</w:t>
      </w:r>
      <w:r w:rsidRPr="00253AFF">
        <w:rPr>
          <w:rFonts w:hint="eastAsia"/>
          <w:sz w:val="24"/>
        </w:rPr>
        <w:t>5</w:t>
      </w:r>
      <w:r w:rsidRPr="00253AFF">
        <w:rPr>
          <w:rFonts w:hint="eastAsia"/>
          <w:sz w:val="24"/>
        </w:rPr>
        <w:t>）和投标文件有效性审查（见附件</w:t>
      </w:r>
      <w:r w:rsidRPr="00253AFF">
        <w:rPr>
          <w:rFonts w:hint="eastAsia"/>
          <w:sz w:val="24"/>
        </w:rPr>
        <w:t>6</w:t>
      </w:r>
      <w:r w:rsidRPr="00253AFF">
        <w:rPr>
          <w:rFonts w:hint="eastAsia"/>
          <w:sz w:val="24"/>
        </w:rPr>
        <w:t>）后，各投标人按有效投标报价由低至高的顺序依次排列，排名第一为第一中标候选人。</w:t>
      </w:r>
      <w:r w:rsidR="0041689F" w:rsidRPr="00253AFF">
        <w:rPr>
          <w:rFonts w:hint="eastAsia"/>
          <w:sz w:val="24"/>
        </w:rPr>
        <w:t>采购人对中标人</w:t>
      </w:r>
      <w:r w:rsidRPr="00253AFF">
        <w:rPr>
          <w:rFonts w:hint="eastAsia"/>
          <w:sz w:val="24"/>
        </w:rPr>
        <w:t>实行信用评价管理，具体</w:t>
      </w:r>
      <w:r w:rsidR="0041689F" w:rsidRPr="00253AFF">
        <w:rPr>
          <w:rFonts w:hint="eastAsia"/>
          <w:sz w:val="24"/>
        </w:rPr>
        <w:t>按采购人供应商管理办法进行。</w:t>
      </w:r>
    </w:p>
    <w:bookmarkEnd w:id="8"/>
    <w:p w14:paraId="3BEB5478" w14:textId="7E0361E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勘踏现场</w:t>
      </w:r>
    </w:p>
    <w:p w14:paraId="3BEB5479" w14:textId="7900D296" w:rsidR="00CA1AC9" w:rsidRPr="00253AFF" w:rsidRDefault="00B67EFF" w:rsidP="00253AFF">
      <w:pPr>
        <w:spacing w:beforeLines="50" w:before="120" w:afterLines="50" w:after="120" w:line="360" w:lineRule="auto"/>
        <w:ind w:firstLineChars="200" w:firstLine="480"/>
        <w:rPr>
          <w:sz w:val="24"/>
        </w:rPr>
      </w:pPr>
      <w:bookmarkStart w:id="9" w:name="_Hlk33472887"/>
      <w:r w:rsidRPr="00253AFF">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9"/>
      <w:r w:rsidRPr="00253AFF">
        <w:rPr>
          <w:rFonts w:hint="eastAsia"/>
          <w:sz w:val="24"/>
        </w:rPr>
        <w:t>。勘踏现场时间：</w:t>
      </w:r>
      <w:r w:rsidR="007044D8" w:rsidRPr="00253AFF">
        <w:rPr>
          <w:sz w:val="24"/>
        </w:rPr>
        <w:t>2021</w:t>
      </w:r>
      <w:r w:rsidRPr="00253AFF">
        <w:rPr>
          <w:rFonts w:hint="eastAsia"/>
          <w:sz w:val="24"/>
        </w:rPr>
        <w:t>年</w:t>
      </w:r>
      <w:r w:rsidR="001C395F">
        <w:rPr>
          <w:sz w:val="24"/>
        </w:rPr>
        <w:t>12</w:t>
      </w:r>
      <w:r w:rsidRPr="00253AFF">
        <w:rPr>
          <w:rFonts w:hint="eastAsia"/>
          <w:sz w:val="24"/>
        </w:rPr>
        <w:t>月</w:t>
      </w:r>
      <w:r w:rsidR="001C395F">
        <w:rPr>
          <w:sz w:val="24"/>
        </w:rPr>
        <w:t>22</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，集中地点：广州市番禺区大学城明志街</w:t>
      </w:r>
      <w:r w:rsidRPr="00253AFF">
        <w:rPr>
          <w:rFonts w:hint="eastAsia"/>
          <w:sz w:val="24"/>
        </w:rPr>
        <w:t>1</w:t>
      </w:r>
      <w:r w:rsidRPr="00253AFF">
        <w:rPr>
          <w:rFonts w:hint="eastAsia"/>
          <w:sz w:val="24"/>
        </w:rPr>
        <w:t>号信息枢纽楼一楼西门。勘踏现场联系人</w:t>
      </w:r>
      <w:r w:rsidR="00D653FE">
        <w:rPr>
          <w:rFonts w:hint="eastAsia"/>
          <w:sz w:val="24"/>
        </w:rPr>
        <w:t>生产部王工</w:t>
      </w:r>
      <w:r w:rsidRPr="00253AFF">
        <w:rPr>
          <w:rFonts w:hint="eastAsia"/>
          <w:sz w:val="24"/>
        </w:rPr>
        <w:t>，联系电话：</w:t>
      </w:r>
      <w:r w:rsidR="00155A34" w:rsidRPr="00253AFF">
        <w:rPr>
          <w:rFonts w:hint="eastAsia"/>
          <w:sz w:val="24"/>
        </w:rPr>
        <w:t>020-</w:t>
      </w:r>
      <w:r w:rsidR="001C395F">
        <w:rPr>
          <w:sz w:val="24"/>
        </w:rPr>
        <w:t>39302031</w:t>
      </w:r>
      <w:r w:rsidR="00634AC5" w:rsidRPr="00253AFF">
        <w:rPr>
          <w:rFonts w:hint="eastAsia"/>
          <w:sz w:val="24"/>
        </w:rPr>
        <w:t>。</w:t>
      </w:r>
      <w:r w:rsidRPr="00253AFF">
        <w:rPr>
          <w:rFonts w:hint="eastAsia"/>
          <w:sz w:val="24"/>
        </w:rPr>
        <w:t>投标人未在规定时间勘踏现场的，采购人不再另行组织，由投标人自行前往勘踏。</w:t>
      </w:r>
    </w:p>
    <w:p w14:paraId="3BEB547A" w14:textId="00E0D43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bookmarkStart w:id="10" w:name="_Hlk33473031"/>
      <w:r w:rsidRPr="00253AFF">
        <w:rPr>
          <w:rFonts w:ascii="宋体" w:hAnsi="宋体" w:hint="eastAsia"/>
          <w:b/>
          <w:sz w:val="24"/>
        </w:rPr>
        <w:t>递交投标文件</w:t>
      </w:r>
    </w:p>
    <w:p w14:paraId="3BEB547B" w14:textId="07504891" w:rsidR="00CA1AC9" w:rsidRPr="00253AFF" w:rsidRDefault="00B67EFF" w:rsidP="00F25EC4">
      <w:pPr>
        <w:numPr>
          <w:ilvl w:val="0"/>
          <w:numId w:val="15"/>
        </w:numPr>
        <w:spacing w:beforeLines="50" w:before="120" w:afterLines="50" w:after="120" w:line="360" w:lineRule="auto"/>
        <w:ind w:left="0" w:firstLineChars="200" w:firstLine="480"/>
        <w:rPr>
          <w:sz w:val="24"/>
        </w:rPr>
      </w:pPr>
      <w:bookmarkStart w:id="11" w:name="_Hlk33472917"/>
      <w:bookmarkStart w:id="12" w:name="_Hlk33473061"/>
      <w:r w:rsidRPr="00253AFF">
        <w:rPr>
          <w:rFonts w:hint="eastAsia"/>
          <w:sz w:val="24"/>
        </w:rPr>
        <w:t>投标文件递交截止时间：</w:t>
      </w:r>
      <w:r w:rsidR="00813887" w:rsidRPr="00253AFF">
        <w:rPr>
          <w:sz w:val="24"/>
        </w:rPr>
        <w:t>2021</w:t>
      </w:r>
      <w:r w:rsidR="00AD5209" w:rsidRPr="00253AFF">
        <w:rPr>
          <w:sz w:val="24"/>
        </w:rPr>
        <w:t xml:space="preserve"> </w:t>
      </w:r>
      <w:r w:rsidRPr="00253AFF">
        <w:rPr>
          <w:rFonts w:hint="eastAsia"/>
          <w:sz w:val="24"/>
        </w:rPr>
        <w:t>年</w:t>
      </w:r>
      <w:r w:rsidR="001C395F">
        <w:rPr>
          <w:sz w:val="24"/>
        </w:rPr>
        <w:t>12</w:t>
      </w:r>
      <w:r w:rsidRPr="00253AFF">
        <w:rPr>
          <w:rFonts w:hint="eastAsia"/>
          <w:sz w:val="24"/>
        </w:rPr>
        <w:t>月</w:t>
      </w:r>
      <w:r w:rsidR="001C395F">
        <w:rPr>
          <w:sz w:val="24"/>
        </w:rPr>
        <w:t>28</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分前。以密封的形式提供投标文件到：广州市番禺区大学城明志街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w:t>
      </w:r>
      <w:r w:rsidRPr="00253AFF">
        <w:rPr>
          <w:rFonts w:hint="eastAsia"/>
          <w:sz w:val="24"/>
        </w:rPr>
        <w:lastRenderedPageBreak/>
        <w:t>种方式。</w:t>
      </w:r>
      <w:r w:rsidR="007E61FE" w:rsidRPr="00253AFF">
        <w:rPr>
          <w:rFonts w:hint="eastAsia"/>
          <w:sz w:val="24"/>
        </w:rPr>
        <w:t>采用邮寄方式的，应在邮寄外包装袋上注明“</w:t>
      </w:r>
      <w:r w:rsidR="005C51F3">
        <w:rPr>
          <w:rFonts w:hint="eastAsia"/>
          <w:sz w:val="24"/>
        </w:rPr>
        <w:t>冷站增加二级泵项目之</w:t>
      </w:r>
      <w:r w:rsidR="005C51F3">
        <w:rPr>
          <w:rFonts w:hint="eastAsia"/>
          <w:sz w:val="24"/>
        </w:rPr>
        <w:t>4#</w:t>
      </w:r>
      <w:r w:rsidR="005C51F3">
        <w:rPr>
          <w:rFonts w:hint="eastAsia"/>
          <w:sz w:val="24"/>
        </w:rPr>
        <w:t>站三组团新增二级泵工程</w:t>
      </w:r>
      <w:r w:rsidR="007E61FE" w:rsidRPr="00253AFF">
        <w:rPr>
          <w:rFonts w:hint="eastAsia"/>
          <w:sz w:val="24"/>
        </w:rPr>
        <w:t>”字样。投标人递交投标文件后，请联系采购人确认。</w:t>
      </w:r>
    </w:p>
    <w:p w14:paraId="3BEB547C" w14:textId="7562E4B0" w:rsidR="00CA1AC9" w:rsidRPr="00253AFF" w:rsidRDefault="00B67EFF" w:rsidP="00F25EC4">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1"/>
      <w:r w:rsidRPr="00253AFF">
        <w:rPr>
          <w:sz w:val="24"/>
        </w:rPr>
        <w:t>。</w:t>
      </w:r>
    </w:p>
    <w:p w14:paraId="5D50BD06" w14:textId="0B7E9ACF" w:rsidR="00B418B5" w:rsidRPr="00253AFF" w:rsidRDefault="00B418B5" w:rsidP="00F25EC4">
      <w:pPr>
        <w:numPr>
          <w:ilvl w:val="0"/>
          <w:numId w:val="4"/>
        </w:numPr>
        <w:spacing w:beforeLines="50" w:before="120" w:afterLines="50" w:after="120" w:line="360" w:lineRule="auto"/>
        <w:ind w:left="0" w:firstLineChars="200" w:firstLine="482"/>
        <w:rPr>
          <w:rFonts w:ascii="宋体" w:hAnsi="宋体"/>
          <w:b/>
          <w:sz w:val="24"/>
        </w:rPr>
      </w:pPr>
      <w:bookmarkStart w:id="13" w:name="_Hlk33473147"/>
      <w:bookmarkStart w:id="14" w:name="_Hlk33472987"/>
      <w:bookmarkEnd w:id="12"/>
      <w:r w:rsidRPr="00253AFF">
        <w:rPr>
          <w:rFonts w:ascii="宋体" w:hAnsi="宋体" w:hint="eastAsia"/>
          <w:b/>
          <w:sz w:val="24"/>
        </w:rPr>
        <w:t>公开发布</w:t>
      </w:r>
    </w:p>
    <w:p w14:paraId="3BEB547D" w14:textId="3F563068"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5"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5"/>
      <w:r w:rsidRPr="00253AFF">
        <w:rPr>
          <w:rFonts w:hint="eastAsia"/>
          <w:sz w:val="24"/>
        </w:rPr>
        <w:t>、广州大学城投资经营管理有限公司网站（网址：</w:t>
      </w:r>
      <w:r w:rsidRPr="00253AFF">
        <w:rPr>
          <w:sz w:val="24"/>
        </w:rPr>
        <w:t>https://www.gzuci.com/</w:t>
      </w:r>
      <w:r w:rsidRPr="00253AFF">
        <w:rPr>
          <w:rFonts w:hint="eastAsia"/>
          <w:sz w:val="24"/>
        </w:rPr>
        <w:t>）</w:t>
      </w:r>
      <w:r w:rsidR="00D55836">
        <w:rPr>
          <w:rFonts w:hint="eastAsia"/>
          <w:sz w:val="24"/>
        </w:rPr>
        <w:t>、</w:t>
      </w:r>
      <w:r w:rsidR="00D55836" w:rsidRPr="00D55836">
        <w:rPr>
          <w:rFonts w:hint="eastAsia"/>
          <w:sz w:val="24"/>
        </w:rPr>
        <w:t>广州国企阳光采购服务平台（</w:t>
      </w:r>
      <w:r w:rsidR="00D55836" w:rsidRPr="00D55836">
        <w:rPr>
          <w:rFonts w:hint="eastAsia"/>
          <w:sz w:val="24"/>
        </w:rPr>
        <w:t>http://cg.gemas.com.cn/</w:t>
      </w:r>
      <w:r w:rsidR="00D55836" w:rsidRPr="00D55836">
        <w:rPr>
          <w:rFonts w:hint="eastAsia"/>
          <w:sz w:val="24"/>
        </w:rPr>
        <w:t>）</w:t>
      </w:r>
      <w:r w:rsidRPr="00253AFF">
        <w:rPr>
          <w:rFonts w:hint="eastAsia"/>
          <w:sz w:val="24"/>
        </w:rPr>
        <w:t>同时发布。本竞选文件在各媒体发布的文本如有不同之处，以在广州大学城投资经营管理有限公司网站发布的文本为准。</w:t>
      </w:r>
    </w:p>
    <w:bookmarkEnd w:id="13"/>
    <w:p w14:paraId="3BEB547E" w14:textId="24796F4B"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6B10D1" w:rsidRPr="00DB3B49">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联系地址：广州市番禺区大学城明志街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6"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77777777"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6B10D1" w:rsidRPr="00DB3B49">
        <w:rPr>
          <w:rFonts w:hint="eastAsia"/>
        </w:rPr>
        <w:t>广州大学城投资经营管理有限公司</w:t>
      </w:r>
    </w:p>
    <w:p w14:paraId="3BEB548F" w14:textId="0261F447" w:rsidR="00CA1AC9" w:rsidRPr="00DB3B49" w:rsidRDefault="00121B5B" w:rsidP="00DB3B49">
      <w:pPr>
        <w:pStyle w:val="a7"/>
        <w:spacing w:beforeLines="50" w:before="120" w:afterLines="50" w:after="120" w:line="360" w:lineRule="auto"/>
        <w:ind w:leftChars="0" w:left="0" w:right="560"/>
        <w:jc w:val="right"/>
      </w:pPr>
      <w:r w:rsidRPr="00DB3B49">
        <w:rPr>
          <w:rFonts w:hint="eastAsia"/>
        </w:rPr>
        <w:t>202</w:t>
      </w:r>
      <w:r w:rsidR="00AD5209" w:rsidRPr="00DB3B49">
        <w:t>1</w:t>
      </w:r>
      <w:r w:rsidR="00B67EFF" w:rsidRPr="00DB3B49">
        <w:rPr>
          <w:rFonts w:hint="eastAsia"/>
        </w:rPr>
        <w:t>年</w:t>
      </w:r>
      <w:r w:rsidR="00FE0AD6">
        <w:t>12</w:t>
      </w:r>
      <w:r w:rsidR="00B67EFF" w:rsidRPr="00DB3B49">
        <w:rPr>
          <w:rFonts w:hint="eastAsia"/>
        </w:rPr>
        <w:t>月</w:t>
      </w:r>
      <w:r w:rsidR="00FE0AD6">
        <w:t>10</w:t>
      </w:r>
      <w:r w:rsidR="00B67EFF" w:rsidRPr="00DB3B49">
        <w:rPr>
          <w:rFonts w:hint="eastAsia"/>
        </w:rPr>
        <w:t>日</w:t>
      </w:r>
      <w:bookmarkEnd w:id="10"/>
    </w:p>
    <w:bookmarkEnd w:id="14"/>
    <w:bookmarkEnd w:id="16"/>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4C84DF13" w:rsidR="00CA1AC9" w:rsidRPr="002E7992" w:rsidRDefault="00B67EFF">
      <w:pPr>
        <w:spacing w:line="360" w:lineRule="auto"/>
        <w:rPr>
          <w:rFonts w:hAnsi="宋体"/>
          <w:sz w:val="24"/>
        </w:rPr>
      </w:pPr>
      <w:r w:rsidRPr="002E7992">
        <w:rPr>
          <w:rFonts w:hAnsi="宋体" w:hint="eastAsia"/>
          <w:sz w:val="24"/>
        </w:rPr>
        <w:t>项目名称：</w:t>
      </w:r>
      <w:r w:rsidR="005C51F3">
        <w:rPr>
          <w:rFonts w:hAnsi="宋体" w:hint="eastAsia"/>
          <w:sz w:val="24"/>
        </w:rPr>
        <w:t>冷站增加二级泵项目之</w:t>
      </w:r>
      <w:r w:rsidR="005C51F3">
        <w:rPr>
          <w:rFonts w:hAnsi="宋体" w:hint="eastAsia"/>
          <w:sz w:val="24"/>
        </w:rPr>
        <w:t>4#</w:t>
      </w:r>
      <w:r w:rsidR="005C51F3">
        <w:rPr>
          <w:rFonts w:hAnsi="宋体" w:hint="eastAsia"/>
          <w:sz w:val="24"/>
        </w:rPr>
        <w:t>站三组团新增二级泵工程</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012"/>
        <w:gridCol w:w="1815"/>
        <w:gridCol w:w="4913"/>
      </w:tblGrid>
      <w:tr w:rsidR="00CA1AC9" w:rsidRPr="002E7992" w14:paraId="3BEB5496" w14:textId="77777777" w:rsidTr="00FF6D86">
        <w:trPr>
          <w:trHeight w:val="541"/>
          <w:jc w:val="center"/>
        </w:trPr>
        <w:tc>
          <w:tcPr>
            <w:tcW w:w="786" w:type="dxa"/>
            <w:vAlign w:val="center"/>
          </w:tcPr>
          <w:p w14:paraId="3BEB5493" w14:textId="77777777" w:rsidR="00CA1AC9" w:rsidRPr="002E7992" w:rsidRDefault="00B67EFF" w:rsidP="00386C70">
            <w:pPr>
              <w:jc w:val="center"/>
              <w:rPr>
                <w:rFonts w:hAnsi="宋体"/>
                <w:bCs/>
                <w:sz w:val="24"/>
              </w:rPr>
            </w:pPr>
            <w:bookmarkStart w:id="17" w:name="_Hlk33473274"/>
            <w:r w:rsidRPr="002E7992">
              <w:rPr>
                <w:rFonts w:hAnsi="宋体" w:hint="eastAsia"/>
                <w:bCs/>
                <w:sz w:val="24"/>
              </w:rPr>
              <w:t>序号</w:t>
            </w:r>
          </w:p>
        </w:tc>
        <w:tc>
          <w:tcPr>
            <w:tcW w:w="2012"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728"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6D86">
        <w:trPr>
          <w:trHeight w:val="636"/>
          <w:jc w:val="center"/>
        </w:trPr>
        <w:tc>
          <w:tcPr>
            <w:tcW w:w="786"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2012"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728"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6D86">
        <w:trPr>
          <w:trHeight w:val="636"/>
          <w:jc w:val="center"/>
        </w:trPr>
        <w:tc>
          <w:tcPr>
            <w:tcW w:w="786"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2012"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728"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6D86">
        <w:trPr>
          <w:trHeight w:val="636"/>
          <w:jc w:val="center"/>
        </w:trPr>
        <w:tc>
          <w:tcPr>
            <w:tcW w:w="786"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2012"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728"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6D86">
        <w:trPr>
          <w:trHeight w:val="636"/>
          <w:jc w:val="center"/>
        </w:trPr>
        <w:tc>
          <w:tcPr>
            <w:tcW w:w="786"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2012"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728"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6D86">
        <w:trPr>
          <w:trHeight w:val="636"/>
          <w:jc w:val="center"/>
        </w:trPr>
        <w:tc>
          <w:tcPr>
            <w:tcW w:w="786"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2012"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728"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6D86">
        <w:trPr>
          <w:trHeight w:val="374"/>
          <w:jc w:val="center"/>
        </w:trPr>
        <w:tc>
          <w:tcPr>
            <w:tcW w:w="786"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2012"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815"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913"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6D86">
        <w:trPr>
          <w:trHeight w:val="374"/>
          <w:jc w:val="center"/>
        </w:trPr>
        <w:tc>
          <w:tcPr>
            <w:tcW w:w="786" w:type="dxa"/>
            <w:vMerge/>
            <w:vAlign w:val="center"/>
          </w:tcPr>
          <w:p w14:paraId="3BEB54B2" w14:textId="77777777" w:rsidR="00FF6D86" w:rsidRPr="002E7992" w:rsidRDefault="00FF6D86" w:rsidP="00FF6D86">
            <w:pPr>
              <w:rPr>
                <w:rFonts w:hAnsi="宋体"/>
                <w:sz w:val="24"/>
              </w:rPr>
            </w:pPr>
          </w:p>
        </w:tc>
        <w:tc>
          <w:tcPr>
            <w:tcW w:w="2012" w:type="dxa"/>
            <w:vMerge/>
            <w:vAlign w:val="center"/>
          </w:tcPr>
          <w:p w14:paraId="3BEB54B3" w14:textId="77777777" w:rsidR="00FF6D86" w:rsidRPr="002E7992" w:rsidRDefault="00FF6D86" w:rsidP="00FF6D86">
            <w:pPr>
              <w:rPr>
                <w:rFonts w:hAnsi="宋体"/>
                <w:sz w:val="24"/>
              </w:rPr>
            </w:pPr>
          </w:p>
        </w:tc>
        <w:tc>
          <w:tcPr>
            <w:tcW w:w="1815"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913"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6D86">
        <w:trPr>
          <w:trHeight w:val="374"/>
          <w:jc w:val="center"/>
        </w:trPr>
        <w:tc>
          <w:tcPr>
            <w:tcW w:w="786" w:type="dxa"/>
            <w:vMerge/>
            <w:vAlign w:val="center"/>
          </w:tcPr>
          <w:p w14:paraId="3BEB54B7" w14:textId="77777777" w:rsidR="00FF6D86" w:rsidRPr="002E7992" w:rsidRDefault="00FF6D86" w:rsidP="00FF6D86">
            <w:pPr>
              <w:rPr>
                <w:rFonts w:hAnsi="宋体"/>
                <w:sz w:val="24"/>
              </w:rPr>
            </w:pPr>
          </w:p>
        </w:tc>
        <w:tc>
          <w:tcPr>
            <w:tcW w:w="2012" w:type="dxa"/>
            <w:vMerge/>
            <w:vAlign w:val="center"/>
          </w:tcPr>
          <w:p w14:paraId="3BEB54B8" w14:textId="77777777" w:rsidR="00FF6D86" w:rsidRPr="002E7992" w:rsidRDefault="00FF6D86" w:rsidP="00FF6D86">
            <w:pPr>
              <w:rPr>
                <w:rFonts w:hAnsi="宋体"/>
                <w:sz w:val="24"/>
              </w:rPr>
            </w:pPr>
          </w:p>
        </w:tc>
        <w:tc>
          <w:tcPr>
            <w:tcW w:w="1815"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913" w:type="dxa"/>
            <w:vAlign w:val="center"/>
          </w:tcPr>
          <w:p w14:paraId="3BEB54BA" w14:textId="77777777" w:rsidR="00FF6D86" w:rsidRPr="002E7992" w:rsidRDefault="00FF6D86" w:rsidP="00FF6D86">
            <w:pPr>
              <w:rPr>
                <w:rFonts w:hAnsi="宋体"/>
                <w:sz w:val="24"/>
              </w:rPr>
            </w:pPr>
          </w:p>
        </w:tc>
      </w:tr>
      <w:bookmarkEnd w:id="17"/>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，包括但不限于全部人工费、材料、设备、工具、机具、安装运输、规费、措施费、合理利润、管理费、税费等及清理现场的费用、合同实施过程中应预见和不可预见的费用等等。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8"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519B3311"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5C51F3">
              <w:rPr>
                <w:rFonts w:ascii="宋体" w:hAnsi="宋体" w:cs="宋体" w:hint="eastAsia"/>
                <w:kern w:val="0"/>
                <w:sz w:val="28"/>
                <w:szCs w:val="28"/>
              </w:rPr>
              <w:t>冷站增加二级泵项目之4#站三组团新增二级泵工程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6D23B240" w:rsidR="00CA1AC9" w:rsidRPr="002E7992" w:rsidRDefault="00B67EFF">
      <w:pPr>
        <w:spacing w:line="400" w:lineRule="exact"/>
        <w:ind w:left="560" w:hangingChars="200" w:hanging="560"/>
        <w:rPr>
          <w:sz w:val="28"/>
          <w:szCs w:val="28"/>
        </w:rPr>
      </w:pPr>
      <w:r w:rsidRPr="002E7992">
        <w:rPr>
          <w:rFonts w:hint="eastAsia"/>
          <w:sz w:val="28"/>
          <w:szCs w:val="28"/>
        </w:rPr>
        <w:t>日期：</w:t>
      </w:r>
      <w:r w:rsidR="00DB3B49">
        <w:rPr>
          <w:rFonts w:hint="eastAsia"/>
          <w:sz w:val="28"/>
          <w:szCs w:val="28"/>
        </w:rPr>
        <w:t>2021</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8"/>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9"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00103E64"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DB3B49">
        <w:rPr>
          <w:rFonts w:hAnsi="宋体" w:cs="宋体" w:hint="eastAsia"/>
          <w:sz w:val="28"/>
          <w:szCs w:val="28"/>
        </w:rPr>
        <w:t>2021</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9"/>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0"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56DDF7D6"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DB3B49">
        <w:rPr>
          <w:rFonts w:eastAsia="宋体" w:hAnsi="宋体" w:cs="宋体" w:hint="eastAsia"/>
          <w:sz w:val="24"/>
          <w:szCs w:val="24"/>
        </w:rPr>
        <w:t>2021</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0"/>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57B0D862"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5C51F3">
        <w:rPr>
          <w:rFonts w:ascii="宋体" w:hAnsi="宋体" w:hint="eastAsia"/>
          <w:bCs/>
          <w:szCs w:val="21"/>
        </w:rPr>
        <w:t>冷站增加二级泵项目之4#站三组团新增二级泵工程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3EFAEC1A" w:rsidR="00E63CFD" w:rsidRPr="006B3630" w:rsidRDefault="006B3630" w:rsidP="00FE0AD6">
            <w:pPr>
              <w:tabs>
                <w:tab w:val="left" w:pos="0"/>
              </w:tabs>
              <w:rPr>
                <w:rFonts w:ascii="宋体" w:hAnsi="宋体" w:cs="宋体"/>
                <w:szCs w:val="21"/>
              </w:rPr>
            </w:pPr>
            <w:r w:rsidRPr="006B3630">
              <w:rPr>
                <w:rFonts w:ascii="宋体" w:hAnsi="宋体" w:cs="宋体" w:hint="eastAsia"/>
                <w:szCs w:val="21"/>
              </w:rPr>
              <w:t>具备</w:t>
            </w:r>
            <w:r w:rsidR="00F103F9" w:rsidRPr="00F103F9">
              <w:rPr>
                <w:rFonts w:ascii="宋体" w:hAnsi="宋体" w:cs="宋体" w:hint="eastAsia"/>
                <w:szCs w:val="21"/>
              </w:rPr>
              <w:t>建筑机电安装工程专业承包三级或以上资质</w:t>
            </w:r>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1F082FBD"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完成过质量合格的类似项目施工业绩（需提供合同和验收报告等相关证明材料复印件）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202A0B29"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5C51F3">
        <w:rPr>
          <w:rFonts w:ascii="宋体" w:hAnsi="宋体" w:hint="eastAsia"/>
          <w:bCs/>
          <w:szCs w:val="21"/>
        </w:rPr>
        <w:t>冷站增加二级泵项目之4#站三组团新增二级泵工程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0ED36" w14:textId="77777777" w:rsidR="001457FD" w:rsidRDefault="001457FD" w:rsidP="00CA1AC9">
      <w:r>
        <w:separator/>
      </w:r>
    </w:p>
  </w:endnote>
  <w:endnote w:type="continuationSeparator" w:id="0">
    <w:p w14:paraId="36D3E648" w14:textId="77777777" w:rsidR="001457FD" w:rsidRDefault="001457FD"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obe Heiti Std R-26616-Identi">
    <w:altName w:val="等线"/>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6468B" w14:textId="77777777" w:rsidR="001457FD" w:rsidRDefault="001457FD" w:rsidP="00CA1AC9">
      <w:r>
        <w:separator/>
      </w:r>
    </w:p>
  </w:footnote>
  <w:footnote w:type="continuationSeparator" w:id="0">
    <w:p w14:paraId="5807D597" w14:textId="77777777" w:rsidR="001457FD" w:rsidRDefault="001457FD"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7BB42"/>
    <w:multiLevelType w:val="singleLevel"/>
    <w:tmpl w:val="9B17BB42"/>
    <w:lvl w:ilvl="0">
      <w:start w:val="1"/>
      <w:numFmt w:val="decimal"/>
      <w:suff w:val="nothing"/>
      <w:lvlText w:val="%1、"/>
      <w:lvlJc w:val="left"/>
    </w:lvl>
  </w:abstractNum>
  <w:abstractNum w:abstractNumId="1" w15:restartNumberingAfterBreak="0">
    <w:nsid w:val="B2166AEA"/>
    <w:multiLevelType w:val="singleLevel"/>
    <w:tmpl w:val="B2166AEA"/>
    <w:lvl w:ilvl="0">
      <w:start w:val="1"/>
      <w:numFmt w:val="decimal"/>
      <w:suff w:val="nothing"/>
      <w:lvlText w:val="%1、"/>
      <w:lvlJc w:val="left"/>
    </w:lvl>
  </w:abstractNum>
  <w:abstractNum w:abstractNumId="2" w15:restartNumberingAfterBreak="0">
    <w:nsid w:val="DB3138EE"/>
    <w:multiLevelType w:val="singleLevel"/>
    <w:tmpl w:val="DB3138EE"/>
    <w:lvl w:ilvl="0">
      <w:start w:val="1"/>
      <w:numFmt w:val="decimal"/>
      <w:suff w:val="nothing"/>
      <w:lvlText w:val="%1、"/>
      <w:lvlJc w:val="left"/>
    </w:lvl>
  </w:abstractNum>
  <w:abstractNum w:abstractNumId="3"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160CE3"/>
    <w:multiLevelType w:val="singleLevel"/>
    <w:tmpl w:val="09160CE3"/>
    <w:lvl w:ilvl="0">
      <w:start w:val="1"/>
      <w:numFmt w:val="decimal"/>
      <w:suff w:val="nothing"/>
      <w:lvlText w:val="%1、"/>
      <w:lvlJc w:val="left"/>
    </w:lvl>
  </w:abstractNum>
  <w:abstractNum w:abstractNumId="5"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F0A24AE"/>
    <w:multiLevelType w:val="singleLevel"/>
    <w:tmpl w:val="1F0A24AE"/>
    <w:lvl w:ilvl="0">
      <w:start w:val="1"/>
      <w:numFmt w:val="decimal"/>
      <w:suff w:val="nothing"/>
      <w:lvlText w:val="%1、"/>
      <w:lvlJc w:val="left"/>
    </w:lvl>
  </w:abstractNum>
  <w:abstractNum w:abstractNumId="9" w15:restartNumberingAfterBreak="0">
    <w:nsid w:val="201D3947"/>
    <w:multiLevelType w:val="hybridMultilevel"/>
    <w:tmpl w:val="5180ECBC"/>
    <w:lvl w:ilvl="0" w:tplc="5712E5D2">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29427301"/>
    <w:multiLevelType w:val="hybridMultilevel"/>
    <w:tmpl w:val="BEE4A9CC"/>
    <w:lvl w:ilvl="0" w:tplc="A8C6637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0264C0E"/>
    <w:multiLevelType w:val="hybridMultilevel"/>
    <w:tmpl w:val="9816F75C"/>
    <w:lvl w:ilvl="0" w:tplc="1EAC0762">
      <w:start w:val="1"/>
      <w:numFmt w:val="japaneseCounting"/>
      <w:lvlText w:val="（%1）"/>
      <w:lvlJc w:val="left"/>
      <w:pPr>
        <w:ind w:left="720" w:hanging="720"/>
      </w:pPr>
      <w:rPr>
        <w:rFonts w:ascii="宋体" w:eastAsia="宋体" w:hAnsi="宋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34FE1F"/>
    <w:multiLevelType w:val="singleLevel"/>
    <w:tmpl w:val="3C34FE1F"/>
    <w:lvl w:ilvl="0">
      <w:start w:val="1"/>
      <w:numFmt w:val="decimal"/>
      <w:suff w:val="nothing"/>
      <w:lvlText w:val="%1、"/>
      <w:lvlJc w:val="left"/>
    </w:lvl>
  </w:abstractNum>
  <w:abstractNum w:abstractNumId="14" w15:restartNumberingAfterBreak="0">
    <w:nsid w:val="4058222D"/>
    <w:multiLevelType w:val="singleLevel"/>
    <w:tmpl w:val="4058222D"/>
    <w:lvl w:ilvl="0">
      <w:start w:val="1"/>
      <w:numFmt w:val="decimal"/>
      <w:suff w:val="nothing"/>
      <w:lvlText w:val="%1、"/>
      <w:lvlJc w:val="left"/>
    </w:lvl>
  </w:abstractNum>
  <w:abstractNum w:abstractNumId="15"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076150E"/>
    <w:multiLevelType w:val="hybridMultilevel"/>
    <w:tmpl w:val="51BC1D4A"/>
    <w:lvl w:ilvl="0" w:tplc="2B1E8F68">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61C3938"/>
    <w:multiLevelType w:val="hybridMultilevel"/>
    <w:tmpl w:val="CBDAEC94"/>
    <w:lvl w:ilvl="0" w:tplc="2DBA99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2DE5B4"/>
    <w:multiLevelType w:val="singleLevel"/>
    <w:tmpl w:val="572DE5B4"/>
    <w:lvl w:ilvl="0">
      <w:start w:val="1"/>
      <w:numFmt w:val="decimal"/>
      <w:suff w:val="nothing"/>
      <w:lvlText w:val="%1."/>
      <w:lvlJc w:val="left"/>
    </w:lvl>
  </w:abstractNum>
  <w:abstractNum w:abstractNumId="23"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A341280"/>
    <w:multiLevelType w:val="hybridMultilevel"/>
    <w:tmpl w:val="CDA49F64"/>
    <w:lvl w:ilvl="0" w:tplc="583C5834">
      <w:start w:val="1"/>
      <w:numFmt w:val="decimal"/>
      <w:lvlText w:val="%1."/>
      <w:lvlJc w:val="left"/>
      <w:pPr>
        <w:ind w:left="420" w:hanging="420"/>
      </w:pPr>
      <w:rPr>
        <w:rFonts w:hint="eastAsia"/>
      </w:rPr>
    </w:lvl>
    <w:lvl w:ilvl="1" w:tplc="5712E5D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1726D90"/>
    <w:multiLevelType w:val="hybridMultilevel"/>
    <w:tmpl w:val="1818C712"/>
    <w:lvl w:ilvl="0" w:tplc="5AD4F95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7B3087C3"/>
    <w:multiLevelType w:val="singleLevel"/>
    <w:tmpl w:val="7B3087C3"/>
    <w:lvl w:ilvl="0">
      <w:start w:val="1"/>
      <w:numFmt w:val="decimal"/>
      <w:suff w:val="nothing"/>
      <w:lvlText w:val="%1、"/>
      <w:lvlJc w:val="left"/>
    </w:lvl>
  </w:abstractNum>
  <w:abstractNum w:abstractNumId="29" w15:restartNumberingAfterBreak="0">
    <w:nsid w:val="7CE70E6D"/>
    <w:multiLevelType w:val="singleLevel"/>
    <w:tmpl w:val="572DE5B4"/>
    <w:lvl w:ilvl="0">
      <w:start w:val="1"/>
      <w:numFmt w:val="decimal"/>
      <w:suff w:val="nothing"/>
      <w:lvlText w:val="%1."/>
      <w:lvlJc w:val="left"/>
    </w:lvl>
  </w:abstractNum>
  <w:abstractNum w:abstractNumId="30" w15:restartNumberingAfterBreak="0">
    <w:nsid w:val="7ED462DF"/>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2"/>
  </w:num>
  <w:num w:numId="2">
    <w:abstractNumId w:val="7"/>
  </w:num>
  <w:num w:numId="3">
    <w:abstractNumId w:val="29"/>
  </w:num>
  <w:num w:numId="4">
    <w:abstractNumId w:val="3"/>
  </w:num>
  <w:num w:numId="5">
    <w:abstractNumId w:val="12"/>
  </w:num>
  <w:num w:numId="6">
    <w:abstractNumId w:val="23"/>
  </w:num>
  <w:num w:numId="7">
    <w:abstractNumId w:val="6"/>
  </w:num>
  <w:num w:numId="8">
    <w:abstractNumId w:val="24"/>
  </w:num>
  <w:num w:numId="9">
    <w:abstractNumId w:val="27"/>
  </w:num>
  <w:num w:numId="10">
    <w:abstractNumId w:val="18"/>
  </w:num>
  <w:num w:numId="11">
    <w:abstractNumId w:val="21"/>
  </w:num>
  <w:num w:numId="12">
    <w:abstractNumId w:val="5"/>
  </w:num>
  <w:num w:numId="13">
    <w:abstractNumId w:val="17"/>
  </w:num>
  <w:num w:numId="14">
    <w:abstractNumId w:val="16"/>
  </w:num>
  <w:num w:numId="15">
    <w:abstractNumId w:val="15"/>
  </w:num>
  <w:num w:numId="16">
    <w:abstractNumId w:val="11"/>
  </w:num>
  <w:num w:numId="17">
    <w:abstractNumId w:val="4"/>
  </w:num>
  <w:num w:numId="18">
    <w:abstractNumId w:val="2"/>
  </w:num>
  <w:num w:numId="19">
    <w:abstractNumId w:val="28"/>
  </w:num>
  <w:num w:numId="20">
    <w:abstractNumId w:val="14"/>
  </w:num>
  <w:num w:numId="21">
    <w:abstractNumId w:val="1"/>
  </w:num>
  <w:num w:numId="22">
    <w:abstractNumId w:val="8"/>
  </w:num>
  <w:num w:numId="23">
    <w:abstractNumId w:val="13"/>
  </w:num>
  <w:num w:numId="24">
    <w:abstractNumId w:val="0"/>
  </w:num>
  <w:num w:numId="25">
    <w:abstractNumId w:val="20"/>
  </w:num>
  <w:num w:numId="26">
    <w:abstractNumId w:val="30"/>
  </w:num>
  <w:num w:numId="27">
    <w:abstractNumId w:val="25"/>
  </w:num>
  <w:num w:numId="28">
    <w:abstractNumId w:val="10"/>
  </w:num>
  <w:num w:numId="29">
    <w:abstractNumId w:val="26"/>
  </w:num>
  <w:num w:numId="30">
    <w:abstractNumId w:val="9"/>
  </w:num>
  <w:num w:numId="3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6487"/>
    <w:rsid w:val="00250A00"/>
    <w:rsid w:val="00253AFF"/>
    <w:rsid w:val="00264096"/>
    <w:rsid w:val="0026536E"/>
    <w:rsid w:val="00266035"/>
    <w:rsid w:val="00271AA0"/>
    <w:rsid w:val="00275CA3"/>
    <w:rsid w:val="00276666"/>
    <w:rsid w:val="00285B74"/>
    <w:rsid w:val="002871F8"/>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51F3"/>
    <w:rsid w:val="005C6AA9"/>
    <w:rsid w:val="005D14E9"/>
    <w:rsid w:val="005D22E5"/>
    <w:rsid w:val="005D4557"/>
    <w:rsid w:val="005E044A"/>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4718B"/>
    <w:rsid w:val="006503EF"/>
    <w:rsid w:val="00651816"/>
    <w:rsid w:val="00657E54"/>
    <w:rsid w:val="00661000"/>
    <w:rsid w:val="00667081"/>
    <w:rsid w:val="00667F5A"/>
    <w:rsid w:val="00677B93"/>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C14F4"/>
    <w:rsid w:val="009C1E69"/>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FD1"/>
    <w:rsid w:val="00B726C7"/>
    <w:rsid w:val="00B72889"/>
    <w:rsid w:val="00B72CE7"/>
    <w:rsid w:val="00B774CF"/>
    <w:rsid w:val="00B80AD5"/>
    <w:rsid w:val="00B860C3"/>
    <w:rsid w:val="00B90671"/>
    <w:rsid w:val="00B90B6E"/>
    <w:rsid w:val="00B91E38"/>
    <w:rsid w:val="00B92400"/>
    <w:rsid w:val="00B96B7C"/>
    <w:rsid w:val="00B9707D"/>
    <w:rsid w:val="00BA4916"/>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26D9"/>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4D00"/>
    <w:rsid w:val="00D35C86"/>
    <w:rsid w:val="00D42526"/>
    <w:rsid w:val="00D4497C"/>
    <w:rsid w:val="00D51B1D"/>
    <w:rsid w:val="00D55836"/>
    <w:rsid w:val="00D5627D"/>
    <w:rsid w:val="00D57C42"/>
    <w:rsid w:val="00D62988"/>
    <w:rsid w:val="00D653FE"/>
    <w:rsid w:val="00D70E13"/>
    <w:rsid w:val="00D74120"/>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C0CD3"/>
    <w:rsid w:val="00EC0F7A"/>
    <w:rsid w:val="00EC5BF7"/>
    <w:rsid w:val="00ED2D79"/>
    <w:rsid w:val="00EE05C4"/>
    <w:rsid w:val="00EE7895"/>
    <w:rsid w:val="00EF18C1"/>
    <w:rsid w:val="00EF512B"/>
    <w:rsid w:val="00EF6BC6"/>
    <w:rsid w:val="00F02A17"/>
    <w:rsid w:val="00F05829"/>
    <w:rsid w:val="00F103F9"/>
    <w:rsid w:val="00F10A08"/>
    <w:rsid w:val="00F12359"/>
    <w:rsid w:val="00F1300D"/>
    <w:rsid w:val="00F2449B"/>
    <w:rsid w:val="00F25270"/>
    <w:rsid w:val="00F25E6E"/>
    <w:rsid w:val="00F25EC4"/>
    <w:rsid w:val="00F30157"/>
    <w:rsid w:val="00F34524"/>
    <w:rsid w:val="00F42B37"/>
    <w:rsid w:val="00F43993"/>
    <w:rsid w:val="00F44245"/>
    <w:rsid w:val="00F47C78"/>
    <w:rsid w:val="00F50FAC"/>
    <w:rsid w:val="00F53426"/>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42A2"/>
    <w:rsid w:val="00FD50E2"/>
    <w:rsid w:val="00FD63AD"/>
    <w:rsid w:val="00FE0AD6"/>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3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aidu.com/link?url=Xz0x1tdEA-L4hGvzekI5VpwfqwPqIDFGl501e1mg72fjuPAjMkMcRLpyM0RPn1b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26</Pages>
  <Words>2113</Words>
  <Characters>12049</Characters>
  <Application>Microsoft Office Word</Application>
  <DocSecurity>0</DocSecurity>
  <Lines>100</Lines>
  <Paragraphs>28</Paragraphs>
  <ScaleCrop>false</ScaleCrop>
  <Company>aaa</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301</cp:revision>
  <cp:lastPrinted>2011-11-29T08:47:00Z</cp:lastPrinted>
  <dcterms:created xsi:type="dcterms:W3CDTF">2018-02-28T04:01:00Z</dcterms:created>
  <dcterms:modified xsi:type="dcterms:W3CDTF">2021-12-14T09:44:00Z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