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7777777" w:rsidR="004023FB" w:rsidRPr="00E01E32" w:rsidRDefault="00D35C86" w:rsidP="00242DE0">
      <w:pPr>
        <w:tabs>
          <w:tab w:val="left" w:pos="720"/>
        </w:tabs>
        <w:spacing w:beforeLines="50" w:before="120" w:afterLines="50" w:after="120" w:line="360" w:lineRule="auto"/>
        <w:jc w:val="center"/>
        <w:rPr>
          <w:b/>
          <w:sz w:val="28"/>
          <w:szCs w:val="28"/>
        </w:rPr>
      </w:pPr>
      <w:bookmarkStart w:id="0" w:name="_Hlk56153099"/>
      <w:bookmarkEnd w:id="0"/>
      <w:r w:rsidRPr="00E01E32">
        <w:rPr>
          <w:rFonts w:hint="eastAsia"/>
          <w:b/>
          <w:sz w:val="28"/>
          <w:szCs w:val="28"/>
        </w:rPr>
        <w:t>广州大学城投资经营管理有限公司</w:t>
      </w:r>
    </w:p>
    <w:p w14:paraId="39F0EA27" w14:textId="43470F8E" w:rsidR="00414044" w:rsidRPr="00E01E32" w:rsidRDefault="003834CC" w:rsidP="00242DE0">
      <w:pPr>
        <w:tabs>
          <w:tab w:val="left" w:pos="720"/>
        </w:tabs>
        <w:spacing w:beforeLines="50" w:before="120" w:afterLines="50" w:after="120" w:line="360" w:lineRule="auto"/>
        <w:jc w:val="center"/>
        <w:rPr>
          <w:b/>
          <w:sz w:val="28"/>
          <w:szCs w:val="28"/>
        </w:rPr>
      </w:pPr>
      <w:r>
        <w:rPr>
          <w:rFonts w:hint="eastAsia"/>
          <w:b/>
          <w:sz w:val="28"/>
          <w:szCs w:val="28"/>
        </w:rPr>
        <w:t>3#</w:t>
      </w:r>
      <w:proofErr w:type="gramStart"/>
      <w:r>
        <w:rPr>
          <w:rFonts w:hint="eastAsia"/>
          <w:b/>
          <w:sz w:val="28"/>
          <w:szCs w:val="28"/>
        </w:rPr>
        <w:t>冷站玻璃窗</w:t>
      </w:r>
      <w:proofErr w:type="gramEnd"/>
      <w:r>
        <w:rPr>
          <w:rFonts w:hint="eastAsia"/>
          <w:b/>
          <w:sz w:val="28"/>
          <w:szCs w:val="28"/>
        </w:rPr>
        <w:t>改造工程</w:t>
      </w:r>
    </w:p>
    <w:p w14:paraId="3BEB5366" w14:textId="684BAB20"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F25EC4">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03B6AF36" w:rsidR="00CA1AC9"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3834CC">
        <w:rPr>
          <w:rFonts w:hint="eastAsia"/>
          <w:sz w:val="24"/>
        </w:rPr>
        <w:t>3#</w:t>
      </w:r>
      <w:proofErr w:type="gramStart"/>
      <w:r w:rsidR="003834CC">
        <w:rPr>
          <w:rFonts w:hint="eastAsia"/>
          <w:sz w:val="24"/>
        </w:rPr>
        <w:t>冷站玻璃窗</w:t>
      </w:r>
      <w:proofErr w:type="gramEnd"/>
      <w:r w:rsidR="003834CC">
        <w:rPr>
          <w:rFonts w:hint="eastAsia"/>
          <w:sz w:val="24"/>
        </w:rPr>
        <w:t>改造工程</w:t>
      </w:r>
    </w:p>
    <w:p w14:paraId="3BEB5369" w14:textId="625211F1" w:rsidR="00CA1AC9"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921DC0" w:rsidRPr="00B5758F">
        <w:rPr>
          <w:rFonts w:hint="eastAsia"/>
          <w:sz w:val="24"/>
        </w:rPr>
        <w:t>广州大学城</w:t>
      </w:r>
      <w:r w:rsidR="00530B01">
        <w:rPr>
          <w:rFonts w:hint="eastAsia"/>
          <w:sz w:val="24"/>
        </w:rPr>
        <w:t>3#</w:t>
      </w:r>
      <w:r w:rsidR="00530B01">
        <w:rPr>
          <w:rFonts w:hint="eastAsia"/>
          <w:sz w:val="24"/>
        </w:rPr>
        <w:t>站</w:t>
      </w:r>
    </w:p>
    <w:p w14:paraId="3BEB536A" w14:textId="7241F7A4" w:rsidR="00CA1AC9"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3834CC">
        <w:rPr>
          <w:sz w:val="24"/>
        </w:rPr>
        <w:t>1.5</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F25EC4">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4934D3E3" w:rsidR="00E90910" w:rsidRPr="00947674" w:rsidRDefault="003834CC" w:rsidP="00B7027B">
      <w:pPr>
        <w:spacing w:beforeLines="50" w:before="120" w:afterLines="50" w:after="120" w:line="360" w:lineRule="auto"/>
        <w:ind w:firstLineChars="200" w:firstLine="480"/>
        <w:rPr>
          <w:rFonts w:ascii="宋体"/>
          <w:sz w:val="24"/>
        </w:rPr>
      </w:pPr>
      <w:r w:rsidRPr="003834CC">
        <w:rPr>
          <w:rFonts w:ascii="宋体" w:hint="eastAsia"/>
          <w:sz w:val="24"/>
        </w:rPr>
        <w:t>3#</w:t>
      </w:r>
      <w:proofErr w:type="gramStart"/>
      <w:r w:rsidRPr="003834CC">
        <w:rPr>
          <w:rFonts w:ascii="宋体" w:hint="eastAsia"/>
          <w:sz w:val="24"/>
        </w:rPr>
        <w:t>冷站二楼设备</w:t>
      </w:r>
      <w:proofErr w:type="gramEnd"/>
      <w:r w:rsidRPr="003834CC">
        <w:rPr>
          <w:rFonts w:ascii="宋体" w:hint="eastAsia"/>
          <w:sz w:val="24"/>
        </w:rPr>
        <w:t>层因检修需要吊装设备进出，目前窗户已被拆除作为吊装口，为保持建筑物外观并方便日后继续检修吊装，该处窗户需恢复并做成可拆卸式</w:t>
      </w:r>
      <w:r w:rsidR="00B7027B">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F25EC4">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F25EC4">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667F5A" w:rsidRDefault="00B67EFF" w:rsidP="00F25EC4">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667F5A">
        <w:rPr>
          <w:rFonts w:hint="eastAsia"/>
          <w:sz w:val="24"/>
        </w:rPr>
        <w:t>三证合一）</w:t>
      </w:r>
      <w:r w:rsidR="00431C89" w:rsidRPr="00667F5A">
        <w:rPr>
          <w:rFonts w:hint="eastAsia"/>
          <w:sz w:val="24"/>
        </w:rPr>
        <w:t>。</w:t>
      </w:r>
    </w:p>
    <w:p w14:paraId="3BEB5371" w14:textId="4E0E1650" w:rsidR="00CA1AC9" w:rsidRPr="00667F5A" w:rsidRDefault="00B67EFF" w:rsidP="00F25EC4">
      <w:pPr>
        <w:numPr>
          <w:ilvl w:val="0"/>
          <w:numId w:val="6"/>
        </w:numPr>
        <w:spacing w:beforeLines="50" w:before="120" w:afterLines="50" w:after="120" w:line="360" w:lineRule="auto"/>
        <w:ind w:left="0" w:firstLineChars="200" w:firstLine="480"/>
        <w:rPr>
          <w:sz w:val="24"/>
        </w:rPr>
      </w:pPr>
      <w:r w:rsidRPr="00667F5A">
        <w:rPr>
          <w:sz w:val="24"/>
        </w:rPr>
        <w:t>已办理合法税务登记，具有开具相应增值税专用发票资格</w:t>
      </w:r>
      <w:r w:rsidR="00431C89" w:rsidRPr="00667F5A">
        <w:rPr>
          <w:rFonts w:hint="eastAsia"/>
          <w:sz w:val="24"/>
        </w:rPr>
        <w:t>。</w:t>
      </w:r>
    </w:p>
    <w:p w14:paraId="416A40FF" w14:textId="77777777" w:rsidR="0058103B" w:rsidRPr="0058103B" w:rsidRDefault="00E1751B" w:rsidP="0058103B">
      <w:pPr>
        <w:numPr>
          <w:ilvl w:val="0"/>
          <w:numId w:val="6"/>
        </w:numPr>
        <w:spacing w:beforeLines="50" w:before="120" w:afterLines="50" w:after="120" w:line="360" w:lineRule="auto"/>
        <w:ind w:left="0" w:firstLineChars="200" w:firstLine="480"/>
        <w:rPr>
          <w:sz w:val="24"/>
        </w:rPr>
      </w:pPr>
      <w:bookmarkStart w:id="1" w:name="_Hlk79507756"/>
      <w:bookmarkStart w:id="2" w:name="_Hlk45716001"/>
      <w:bookmarkStart w:id="3" w:name="_Hlk50641340"/>
      <w:bookmarkStart w:id="4" w:name="_Hlk76652374"/>
      <w:r w:rsidRPr="00BB1097">
        <w:rPr>
          <w:rFonts w:hint="eastAsia"/>
          <w:sz w:val="24"/>
        </w:rPr>
        <w:t>具</w:t>
      </w:r>
      <w:r w:rsidR="00BB1097" w:rsidRPr="00BB1097">
        <w:rPr>
          <w:rFonts w:hint="eastAsia"/>
          <w:sz w:val="24"/>
        </w:rPr>
        <w:t>备</w:t>
      </w:r>
      <w:proofErr w:type="gramStart"/>
      <w:r w:rsidR="0058103B" w:rsidRPr="0058103B">
        <w:rPr>
          <w:rFonts w:hint="eastAsia"/>
          <w:sz w:val="24"/>
        </w:rPr>
        <w:t>以下其中</w:t>
      </w:r>
      <w:proofErr w:type="gramEnd"/>
      <w:r w:rsidR="0058103B" w:rsidRPr="0058103B">
        <w:rPr>
          <w:rFonts w:hint="eastAsia"/>
          <w:sz w:val="24"/>
        </w:rPr>
        <w:t>一种资质：</w:t>
      </w:r>
    </w:p>
    <w:p w14:paraId="244C42C4" w14:textId="08903112" w:rsidR="0058103B" w:rsidRPr="0058103B" w:rsidRDefault="0058103B" w:rsidP="0058103B">
      <w:pPr>
        <w:numPr>
          <w:ilvl w:val="0"/>
          <w:numId w:val="37"/>
        </w:numPr>
        <w:spacing w:beforeLines="50" w:before="120" w:afterLines="50" w:after="120" w:line="360" w:lineRule="auto"/>
        <w:rPr>
          <w:sz w:val="24"/>
        </w:rPr>
      </w:pPr>
      <w:r w:rsidRPr="0058103B">
        <w:rPr>
          <w:rFonts w:hint="eastAsia"/>
          <w:sz w:val="24"/>
        </w:rPr>
        <w:t>建筑装修装饰工程专业承包贰级或以上资质。</w:t>
      </w:r>
    </w:p>
    <w:p w14:paraId="7B77C233" w14:textId="1CAA21A9" w:rsidR="00E1751B" w:rsidRPr="00BB1097" w:rsidRDefault="0058103B" w:rsidP="0058103B">
      <w:pPr>
        <w:numPr>
          <w:ilvl w:val="0"/>
          <w:numId w:val="37"/>
        </w:numPr>
        <w:spacing w:beforeLines="50" w:before="120" w:afterLines="50" w:after="120" w:line="360" w:lineRule="auto"/>
        <w:rPr>
          <w:sz w:val="24"/>
        </w:rPr>
      </w:pPr>
      <w:r w:rsidRPr="0058103B">
        <w:rPr>
          <w:rFonts w:hint="eastAsia"/>
          <w:sz w:val="24"/>
        </w:rPr>
        <w:t>建筑工程施工总承包叁级或以上资质</w:t>
      </w:r>
      <w:r w:rsidR="00E1751B" w:rsidRPr="00BB1097">
        <w:rPr>
          <w:rFonts w:hint="eastAsia"/>
          <w:sz w:val="24"/>
        </w:rPr>
        <w:t>：</w:t>
      </w:r>
    </w:p>
    <w:bookmarkEnd w:id="1"/>
    <w:bookmarkEnd w:id="2"/>
    <w:bookmarkEnd w:id="3"/>
    <w:bookmarkEnd w:id="4"/>
    <w:p w14:paraId="3BEB5376" w14:textId="30690FED" w:rsidR="00CA1AC9" w:rsidRPr="00667F5A" w:rsidRDefault="00B67EFF" w:rsidP="0058103B">
      <w:pPr>
        <w:numPr>
          <w:ilvl w:val="0"/>
          <w:numId w:val="6"/>
        </w:numPr>
        <w:spacing w:beforeLines="50" w:before="120" w:afterLines="50" w:after="120" w:line="360" w:lineRule="auto"/>
        <w:ind w:left="0" w:firstLineChars="200" w:firstLine="480"/>
        <w:rPr>
          <w:sz w:val="24"/>
        </w:rPr>
      </w:pPr>
      <w:r w:rsidRPr="00667F5A">
        <w:rPr>
          <w:rFonts w:hint="eastAsia"/>
          <w:sz w:val="24"/>
        </w:rPr>
        <w:t>投标人近</w:t>
      </w:r>
      <w:r w:rsidRPr="00667F5A">
        <w:rPr>
          <w:rFonts w:hint="eastAsia"/>
          <w:sz w:val="24"/>
        </w:rPr>
        <w:t>3</w:t>
      </w:r>
      <w:r w:rsidRPr="00667F5A">
        <w:rPr>
          <w:rFonts w:hint="eastAsia"/>
          <w:sz w:val="24"/>
        </w:rPr>
        <w:t>年内</w:t>
      </w:r>
      <w:r w:rsidRPr="00667F5A">
        <w:rPr>
          <w:rFonts w:hint="eastAsia"/>
          <w:sz w:val="24"/>
        </w:rPr>
        <w:t>(</w:t>
      </w:r>
      <w:r w:rsidR="008629B5" w:rsidRPr="00667F5A">
        <w:rPr>
          <w:rFonts w:hint="eastAsia"/>
          <w:sz w:val="24"/>
        </w:rPr>
        <w:t>201</w:t>
      </w:r>
      <w:r w:rsidR="00851B92">
        <w:rPr>
          <w:sz w:val="24"/>
        </w:rPr>
        <w:t>9</w:t>
      </w:r>
      <w:r w:rsidRPr="00667F5A">
        <w:rPr>
          <w:rFonts w:hint="eastAsia"/>
          <w:sz w:val="24"/>
        </w:rPr>
        <w:t>年</w:t>
      </w:r>
      <w:r w:rsidRPr="00667F5A">
        <w:rPr>
          <w:rFonts w:hint="eastAsia"/>
          <w:sz w:val="24"/>
        </w:rPr>
        <w:t>1</w:t>
      </w:r>
      <w:r w:rsidRPr="00667F5A">
        <w:rPr>
          <w:rFonts w:hint="eastAsia"/>
          <w:sz w:val="24"/>
        </w:rPr>
        <w:t>月</w:t>
      </w:r>
      <w:r w:rsidRPr="00667F5A">
        <w:rPr>
          <w:rFonts w:hint="eastAsia"/>
          <w:sz w:val="24"/>
        </w:rPr>
        <w:t>1</w:t>
      </w:r>
      <w:r w:rsidRPr="00667F5A">
        <w:rPr>
          <w:rFonts w:hint="eastAsia"/>
          <w:sz w:val="24"/>
        </w:rPr>
        <w:t>日至今</w:t>
      </w:r>
      <w:r w:rsidRPr="00667F5A">
        <w:rPr>
          <w:rFonts w:hint="eastAsia"/>
          <w:sz w:val="24"/>
        </w:rPr>
        <w:t xml:space="preserve">) </w:t>
      </w:r>
      <w:r w:rsidRPr="00667F5A">
        <w:rPr>
          <w:rFonts w:hint="eastAsia"/>
          <w:sz w:val="24"/>
        </w:rPr>
        <w:t>完成过质量合格的类</w:t>
      </w:r>
      <w:proofErr w:type="gramStart"/>
      <w:r w:rsidRPr="00667F5A">
        <w:rPr>
          <w:rFonts w:hint="eastAsia"/>
          <w:sz w:val="24"/>
        </w:rPr>
        <w:t>似项目</w:t>
      </w:r>
      <w:proofErr w:type="gramEnd"/>
      <w:r w:rsidRPr="00667F5A">
        <w:rPr>
          <w:rFonts w:hint="eastAsia"/>
          <w:sz w:val="24"/>
        </w:rPr>
        <w:t>业绩（需提供合同和验收报告等相关证明材料复印件，完成时间以竣工验收时间为准</w:t>
      </w:r>
      <w:r w:rsidR="00431C89" w:rsidRPr="00667F5A">
        <w:rPr>
          <w:rFonts w:hint="eastAsia"/>
          <w:sz w:val="24"/>
        </w:rPr>
        <w:t>。</w:t>
      </w:r>
    </w:p>
    <w:p w14:paraId="3BEB5377" w14:textId="47683DE5" w:rsidR="00CA1AC9" w:rsidRPr="00B5758F" w:rsidRDefault="00B67EFF" w:rsidP="0058103B">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590BDE58" w14:textId="2D34456A" w:rsidR="00955379" w:rsidRPr="00D773B4" w:rsidRDefault="00B67EFF" w:rsidP="00D773B4">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项目内容及要求</w:t>
      </w:r>
    </w:p>
    <w:p w14:paraId="4A2374A2" w14:textId="4D3E443E" w:rsidR="00D773B4" w:rsidRDefault="00D773B4" w:rsidP="00D773B4">
      <w:pPr>
        <w:numPr>
          <w:ilvl w:val="0"/>
          <w:numId w:val="36"/>
        </w:numPr>
        <w:spacing w:beforeLines="50" w:before="120" w:afterLines="50" w:after="120" w:line="360" w:lineRule="auto"/>
        <w:ind w:left="0" w:firstLineChars="200" w:firstLine="480"/>
        <w:rPr>
          <w:rFonts w:ascii="宋体" w:hAnsi="宋体"/>
          <w:sz w:val="24"/>
        </w:rPr>
      </w:pPr>
      <w:r>
        <w:rPr>
          <w:rFonts w:ascii="宋体" w:hAnsi="宋体" w:hint="eastAsia"/>
          <w:sz w:val="24"/>
        </w:rPr>
        <w:lastRenderedPageBreak/>
        <w:t>施工内容</w:t>
      </w:r>
    </w:p>
    <w:p w14:paraId="175FF936" w14:textId="7464627E" w:rsidR="00D773B4" w:rsidRPr="00D773B4" w:rsidRDefault="00D773B4" w:rsidP="00D773B4">
      <w:pPr>
        <w:tabs>
          <w:tab w:val="left" w:pos="312"/>
        </w:tabs>
        <w:spacing w:beforeLines="50" w:before="120" w:afterLines="50" w:after="120" w:line="360" w:lineRule="auto"/>
        <w:ind w:firstLineChars="200" w:firstLine="480"/>
        <w:jc w:val="left"/>
        <w:rPr>
          <w:rFonts w:ascii="宋体" w:hAnsi="宋体"/>
          <w:sz w:val="24"/>
        </w:rPr>
      </w:pPr>
      <w:r w:rsidRPr="00D773B4">
        <w:rPr>
          <w:rFonts w:ascii="宋体" w:hAnsi="宋体" w:hint="eastAsia"/>
          <w:sz w:val="24"/>
        </w:rPr>
        <w:t>1.</w:t>
      </w:r>
      <w:r w:rsidRPr="00D773B4">
        <w:rPr>
          <w:rFonts w:ascii="宋体" w:hAnsi="宋体" w:hint="eastAsia"/>
          <w:sz w:val="24"/>
        </w:rPr>
        <w:tab/>
        <w:t>制作安装铝合金玻璃窗，大小约2.6*3.6m。</w:t>
      </w:r>
    </w:p>
    <w:p w14:paraId="57E84317" w14:textId="77777777" w:rsidR="00D773B4" w:rsidRPr="00D773B4" w:rsidRDefault="00D773B4" w:rsidP="00D773B4">
      <w:pPr>
        <w:tabs>
          <w:tab w:val="left" w:pos="312"/>
        </w:tabs>
        <w:spacing w:beforeLines="50" w:before="120" w:afterLines="50" w:after="120" w:line="360" w:lineRule="auto"/>
        <w:ind w:firstLineChars="200" w:firstLine="480"/>
        <w:jc w:val="left"/>
        <w:rPr>
          <w:rFonts w:ascii="宋体" w:hAnsi="宋体"/>
          <w:sz w:val="24"/>
        </w:rPr>
      </w:pPr>
      <w:r w:rsidRPr="00D773B4">
        <w:rPr>
          <w:rFonts w:ascii="宋体" w:hAnsi="宋体" w:hint="eastAsia"/>
          <w:sz w:val="24"/>
        </w:rPr>
        <w:t>2.</w:t>
      </w:r>
      <w:r w:rsidRPr="00D773B4">
        <w:rPr>
          <w:rFonts w:ascii="宋体" w:hAnsi="宋体" w:hint="eastAsia"/>
          <w:sz w:val="24"/>
        </w:rPr>
        <w:tab/>
        <w:t>拆除塑钢门，恢复为塑钢玻璃窗，大小约1.3*2.4。</w:t>
      </w:r>
    </w:p>
    <w:p w14:paraId="0462A539" w14:textId="77777777" w:rsidR="00D773B4" w:rsidRPr="00D773B4" w:rsidRDefault="00D773B4" w:rsidP="00D773B4">
      <w:pPr>
        <w:tabs>
          <w:tab w:val="left" w:pos="312"/>
        </w:tabs>
        <w:spacing w:beforeLines="50" w:before="120" w:afterLines="50" w:after="120" w:line="360" w:lineRule="auto"/>
        <w:ind w:firstLineChars="200" w:firstLine="480"/>
        <w:jc w:val="left"/>
        <w:rPr>
          <w:rFonts w:ascii="宋体" w:hAnsi="宋体"/>
          <w:sz w:val="24"/>
        </w:rPr>
      </w:pPr>
      <w:r w:rsidRPr="00D773B4">
        <w:rPr>
          <w:rFonts w:ascii="宋体" w:hAnsi="宋体" w:hint="eastAsia"/>
          <w:sz w:val="24"/>
        </w:rPr>
        <w:t>3.</w:t>
      </w:r>
      <w:r w:rsidRPr="00D773B4">
        <w:rPr>
          <w:rFonts w:ascii="宋体" w:hAnsi="宋体" w:hint="eastAsia"/>
          <w:sz w:val="24"/>
        </w:rPr>
        <w:tab/>
        <w:t>恢复室内窗边栏杆，做成活动型。</w:t>
      </w:r>
    </w:p>
    <w:p w14:paraId="6191FC50" w14:textId="2F578BA3" w:rsidR="00B70063" w:rsidRDefault="00D773B4" w:rsidP="00D773B4">
      <w:pPr>
        <w:tabs>
          <w:tab w:val="left" w:pos="312"/>
        </w:tabs>
        <w:spacing w:beforeLines="50" w:before="120" w:afterLines="50" w:after="120" w:line="360" w:lineRule="auto"/>
        <w:ind w:firstLineChars="200" w:firstLine="480"/>
        <w:jc w:val="left"/>
        <w:rPr>
          <w:rFonts w:ascii="宋体" w:hAnsi="宋体"/>
          <w:sz w:val="24"/>
        </w:rPr>
      </w:pPr>
      <w:r w:rsidRPr="00D773B4">
        <w:rPr>
          <w:rFonts w:ascii="宋体" w:hAnsi="宋体" w:hint="eastAsia"/>
          <w:sz w:val="24"/>
        </w:rPr>
        <w:t>4.</w:t>
      </w:r>
      <w:r w:rsidRPr="00D773B4">
        <w:rPr>
          <w:rFonts w:ascii="宋体" w:hAnsi="宋体" w:hint="eastAsia"/>
          <w:sz w:val="24"/>
        </w:rPr>
        <w:tab/>
        <w:t>其它：窗户中间钢梁除锈防腐，窗户顶部安装辅助挂钩。</w:t>
      </w:r>
    </w:p>
    <w:p w14:paraId="12035C9F" w14:textId="25C8A88C" w:rsidR="00D773B4" w:rsidRDefault="00D773B4" w:rsidP="007A3D60">
      <w:pPr>
        <w:jc w:val="center"/>
        <w:rPr>
          <w:rFonts w:ascii="宋体" w:hAnsi="宋体" w:cs="宋体"/>
          <w:sz w:val="28"/>
          <w:szCs w:val="28"/>
        </w:rPr>
      </w:pPr>
      <w:r>
        <w:rPr>
          <w:rFonts w:ascii="宋体" w:hAnsi="宋体" w:cs="宋体"/>
          <w:noProof/>
          <w:sz w:val="28"/>
          <w:szCs w:val="28"/>
        </w:rPr>
        <w:drawing>
          <wp:inline distT="0" distB="0" distL="0" distR="0" wp14:anchorId="1C99B5EB" wp14:editId="0A73D09C">
            <wp:extent cx="5041178" cy="6733309"/>
            <wp:effectExtent l="0" t="0" r="0" b="0"/>
            <wp:docPr id="2" name="图片 2" descr="IMG_20220121_10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0220121_1038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274" cy="6734773"/>
                    </a:xfrm>
                    <a:prstGeom prst="rect">
                      <a:avLst/>
                    </a:prstGeom>
                    <a:noFill/>
                    <a:ln>
                      <a:noFill/>
                    </a:ln>
                  </pic:spPr>
                </pic:pic>
              </a:graphicData>
            </a:graphic>
          </wp:inline>
        </w:drawing>
      </w:r>
    </w:p>
    <w:p w14:paraId="2604EF45" w14:textId="77777777" w:rsidR="00D773B4" w:rsidRDefault="00D773B4" w:rsidP="00D773B4">
      <w:pPr>
        <w:jc w:val="center"/>
        <w:rPr>
          <w:rFonts w:ascii="宋体" w:hAnsi="宋体" w:cs="宋体"/>
          <w:sz w:val="28"/>
          <w:szCs w:val="28"/>
        </w:rPr>
      </w:pPr>
      <w:r>
        <w:rPr>
          <w:rFonts w:ascii="宋体" w:hAnsi="宋体" w:cs="宋体" w:hint="eastAsia"/>
          <w:sz w:val="28"/>
          <w:szCs w:val="28"/>
        </w:rPr>
        <w:t>（室外）</w:t>
      </w:r>
    </w:p>
    <w:p w14:paraId="265BE3B0" w14:textId="38D2FC44" w:rsidR="00D773B4" w:rsidRDefault="00D773B4" w:rsidP="00D773B4">
      <w:pPr>
        <w:jc w:val="left"/>
        <w:rPr>
          <w:rFonts w:ascii="宋体" w:hAnsi="宋体" w:cs="宋体"/>
          <w:sz w:val="28"/>
          <w:szCs w:val="28"/>
        </w:rPr>
      </w:pPr>
      <w:r>
        <w:rPr>
          <w:rFonts w:ascii="宋体" w:hAnsi="宋体" w:cs="宋体" w:hint="eastAsia"/>
          <w:noProof/>
          <w:sz w:val="28"/>
          <w:szCs w:val="28"/>
        </w:rPr>
        <w:lastRenderedPageBreak/>
        <w:drawing>
          <wp:inline distT="0" distB="0" distL="0" distR="0" wp14:anchorId="4FE4A7BA" wp14:editId="6C5CA280">
            <wp:extent cx="5272405" cy="7042150"/>
            <wp:effectExtent l="0" t="0" r="0" b="0"/>
            <wp:docPr id="1" name="图片 1" descr="IMG_20220121_1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0220121_103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7042150"/>
                    </a:xfrm>
                    <a:prstGeom prst="rect">
                      <a:avLst/>
                    </a:prstGeom>
                    <a:noFill/>
                    <a:ln>
                      <a:noFill/>
                    </a:ln>
                  </pic:spPr>
                </pic:pic>
              </a:graphicData>
            </a:graphic>
          </wp:inline>
        </w:drawing>
      </w:r>
    </w:p>
    <w:p w14:paraId="2E3AA491" w14:textId="77777777" w:rsidR="00D773B4" w:rsidRDefault="00D773B4" w:rsidP="00D773B4">
      <w:pPr>
        <w:jc w:val="center"/>
        <w:rPr>
          <w:rFonts w:ascii="宋体" w:hAnsi="宋体" w:cs="宋体"/>
          <w:sz w:val="28"/>
          <w:szCs w:val="28"/>
        </w:rPr>
      </w:pPr>
      <w:r>
        <w:rPr>
          <w:rFonts w:ascii="宋体" w:hAnsi="宋体" w:cs="宋体" w:hint="eastAsia"/>
          <w:sz w:val="28"/>
          <w:szCs w:val="28"/>
        </w:rPr>
        <w:t>（室内）</w:t>
      </w:r>
    </w:p>
    <w:p w14:paraId="1FB102A9" w14:textId="77777777" w:rsidR="00D773B4" w:rsidRDefault="00D773B4" w:rsidP="00D773B4">
      <w:pPr>
        <w:jc w:val="center"/>
        <w:rPr>
          <w:rFonts w:ascii="宋体" w:hAnsi="宋体" w:cs="宋体"/>
          <w:sz w:val="28"/>
          <w:szCs w:val="28"/>
        </w:rPr>
      </w:pPr>
      <w:r>
        <w:rPr>
          <w:rFonts w:ascii="宋体" w:hAnsi="宋体" w:cs="宋体" w:hint="eastAsia"/>
          <w:b/>
          <w:bCs/>
          <w:sz w:val="40"/>
          <w:szCs w:val="40"/>
        </w:rPr>
        <w:t>铝合金窗设计参考图</w:t>
      </w:r>
    </w:p>
    <w:p w14:paraId="64BFD626" w14:textId="77777777" w:rsidR="00D773B4" w:rsidRDefault="00D773B4" w:rsidP="00D773B4">
      <w:pPr>
        <w:jc w:val="center"/>
        <w:rPr>
          <w:rFonts w:ascii="宋体" w:hAnsi="宋体" w:cs="宋体"/>
          <w:sz w:val="28"/>
          <w:szCs w:val="28"/>
        </w:rPr>
      </w:pPr>
    </w:p>
    <w:p w14:paraId="2E8757F5" w14:textId="745C0612" w:rsidR="00D773B4" w:rsidRDefault="00D773B4" w:rsidP="00D773B4">
      <w:pPr>
        <w:jc w:val="left"/>
        <w:rPr>
          <w:rFonts w:ascii="宋体" w:hAnsi="宋体" w:cs="宋体"/>
          <w:sz w:val="28"/>
          <w:szCs w:val="28"/>
        </w:rPr>
      </w:pPr>
      <w:r>
        <w:rPr>
          <w:rFonts w:ascii="宋体" w:hAnsi="宋体" w:cs="宋体" w:hint="eastAsia"/>
          <w:noProof/>
          <w:sz w:val="28"/>
          <w:szCs w:val="28"/>
        </w:rPr>
        <w:lastRenderedPageBreak/>
        <w:drawing>
          <wp:inline distT="0" distB="0" distL="0" distR="0" wp14:anchorId="0DFB80C5" wp14:editId="5D788A3C">
            <wp:extent cx="5759450" cy="7197090"/>
            <wp:effectExtent l="0" t="0" r="0" b="0"/>
            <wp:docPr id="6" name="图片 6"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Drawing1-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197090"/>
                    </a:xfrm>
                    <a:prstGeom prst="rect">
                      <a:avLst/>
                    </a:prstGeom>
                    <a:noFill/>
                    <a:ln>
                      <a:noFill/>
                    </a:ln>
                  </pic:spPr>
                </pic:pic>
              </a:graphicData>
            </a:graphic>
          </wp:inline>
        </w:drawing>
      </w:r>
    </w:p>
    <w:p w14:paraId="194617EA" w14:textId="3E1202B9" w:rsidR="00D773B4" w:rsidRDefault="00D773B4" w:rsidP="00D773B4">
      <w:pPr>
        <w:jc w:val="right"/>
        <w:rPr>
          <w:rFonts w:ascii="宋体" w:hAnsi="宋体" w:cs="宋体"/>
          <w:sz w:val="28"/>
          <w:szCs w:val="28"/>
        </w:rPr>
      </w:pPr>
      <w:r>
        <w:rPr>
          <w:rFonts w:ascii="宋体" w:hAnsi="宋体" w:cs="宋体" w:hint="eastAsia"/>
          <w:noProof/>
          <w:sz w:val="28"/>
          <w:szCs w:val="28"/>
        </w:rPr>
        <w:lastRenderedPageBreak/>
        <w:drawing>
          <wp:inline distT="0" distB="0" distL="0" distR="0" wp14:anchorId="0487BFA4" wp14:editId="107A4767">
            <wp:extent cx="4536440" cy="3099435"/>
            <wp:effectExtent l="0" t="0" r="0" b="0"/>
            <wp:docPr id="5" name="图片 5" descr="微信截图_2022021014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微信截图_20220210142255"/>
                    <pic:cNvPicPr>
                      <a:picLocks noChangeAspect="1" noChangeArrowheads="1"/>
                    </pic:cNvPicPr>
                  </pic:nvPicPr>
                  <pic:blipFill>
                    <a:blip r:embed="rId12">
                      <a:extLst>
                        <a:ext uri="{28A0092B-C50C-407E-A947-70E740481C1C}">
                          <a14:useLocalDpi xmlns:a14="http://schemas.microsoft.com/office/drawing/2010/main" val="0"/>
                        </a:ext>
                      </a:extLst>
                    </a:blip>
                    <a:srcRect r="145"/>
                    <a:stretch>
                      <a:fillRect/>
                    </a:stretch>
                  </pic:blipFill>
                  <pic:spPr bwMode="auto">
                    <a:xfrm>
                      <a:off x="0" y="0"/>
                      <a:ext cx="4536440" cy="3099435"/>
                    </a:xfrm>
                    <a:prstGeom prst="rect">
                      <a:avLst/>
                    </a:prstGeom>
                    <a:noFill/>
                    <a:ln>
                      <a:noFill/>
                    </a:ln>
                  </pic:spPr>
                </pic:pic>
              </a:graphicData>
            </a:graphic>
          </wp:inline>
        </w:drawing>
      </w:r>
    </w:p>
    <w:p w14:paraId="3110318B" w14:textId="5478BD2E" w:rsidR="00D773B4" w:rsidRDefault="00D773B4" w:rsidP="00D773B4">
      <w:pPr>
        <w:jc w:val="center"/>
        <w:rPr>
          <w:rFonts w:ascii="宋体" w:hAnsi="宋体" w:cs="宋体"/>
          <w:sz w:val="28"/>
          <w:szCs w:val="28"/>
        </w:rPr>
      </w:pPr>
      <w:r>
        <w:rPr>
          <w:rFonts w:ascii="宋体" w:hAnsi="宋体" w:cs="宋体" w:hint="eastAsia"/>
          <w:noProof/>
          <w:sz w:val="28"/>
          <w:szCs w:val="28"/>
        </w:rPr>
        <w:drawing>
          <wp:inline distT="0" distB="0" distL="0" distR="0" wp14:anchorId="66CFA149" wp14:editId="79CD4FBB">
            <wp:extent cx="5759450" cy="5337175"/>
            <wp:effectExtent l="0" t="0" r="0" b="0"/>
            <wp:docPr id="4" name="图片 4" descr="微信截图_202202101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微信截图_20220210142305"/>
                    <pic:cNvPicPr>
                      <a:picLocks noChangeAspect="1" noChangeArrowheads="1"/>
                    </pic:cNvPicPr>
                  </pic:nvPicPr>
                  <pic:blipFill>
                    <a:blip r:embed="rId13">
                      <a:extLst>
                        <a:ext uri="{28A0092B-C50C-407E-A947-70E740481C1C}">
                          <a14:useLocalDpi xmlns:a14="http://schemas.microsoft.com/office/drawing/2010/main" val="0"/>
                        </a:ext>
                      </a:extLst>
                    </a:blip>
                    <a:srcRect l="3450" t="8417" r="22482"/>
                    <a:stretch>
                      <a:fillRect/>
                    </a:stretch>
                  </pic:blipFill>
                  <pic:spPr bwMode="auto">
                    <a:xfrm>
                      <a:off x="0" y="0"/>
                      <a:ext cx="5759450" cy="5337175"/>
                    </a:xfrm>
                    <a:prstGeom prst="rect">
                      <a:avLst/>
                    </a:prstGeom>
                    <a:noFill/>
                    <a:ln>
                      <a:noFill/>
                    </a:ln>
                  </pic:spPr>
                </pic:pic>
              </a:graphicData>
            </a:graphic>
          </wp:inline>
        </w:drawing>
      </w:r>
    </w:p>
    <w:p w14:paraId="55496A8D" w14:textId="77777777" w:rsidR="00D773B4" w:rsidRDefault="00D773B4" w:rsidP="00D773B4">
      <w:pPr>
        <w:jc w:val="center"/>
        <w:rPr>
          <w:rFonts w:ascii="宋体" w:hAnsi="宋体" w:cs="宋体"/>
          <w:sz w:val="28"/>
          <w:szCs w:val="28"/>
        </w:rPr>
      </w:pPr>
    </w:p>
    <w:p w14:paraId="7C8980E1" w14:textId="022E7356" w:rsidR="00D773B4" w:rsidRDefault="00D773B4" w:rsidP="00D773B4">
      <w:pPr>
        <w:jc w:val="center"/>
        <w:rPr>
          <w:rFonts w:ascii="宋体" w:hAnsi="宋体" w:cs="宋体"/>
          <w:sz w:val="28"/>
          <w:szCs w:val="28"/>
        </w:rPr>
      </w:pPr>
      <w:r>
        <w:rPr>
          <w:rFonts w:ascii="宋体" w:hAnsi="宋体" w:cs="宋体" w:hint="eastAsia"/>
          <w:noProof/>
          <w:sz w:val="28"/>
          <w:szCs w:val="28"/>
        </w:rPr>
        <w:lastRenderedPageBreak/>
        <w:drawing>
          <wp:inline distT="0" distB="0" distL="0" distR="0" wp14:anchorId="466B5BE4" wp14:editId="535515B4">
            <wp:extent cx="5711825" cy="4001770"/>
            <wp:effectExtent l="0" t="0" r="0" b="0"/>
            <wp:docPr id="3" name="图片 3" descr="微信截图_202202151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微信截图_20220215111734"/>
                    <pic:cNvPicPr>
                      <a:picLocks noChangeAspect="1" noChangeArrowheads="1"/>
                    </pic:cNvPicPr>
                  </pic:nvPicPr>
                  <pic:blipFill>
                    <a:blip r:embed="rId14">
                      <a:extLst>
                        <a:ext uri="{28A0092B-C50C-407E-A947-70E740481C1C}">
                          <a14:useLocalDpi xmlns:a14="http://schemas.microsoft.com/office/drawing/2010/main" val="0"/>
                        </a:ext>
                      </a:extLst>
                    </a:blip>
                    <a:srcRect l="3609" r="7088"/>
                    <a:stretch>
                      <a:fillRect/>
                    </a:stretch>
                  </pic:blipFill>
                  <pic:spPr bwMode="auto">
                    <a:xfrm>
                      <a:off x="0" y="0"/>
                      <a:ext cx="5711825" cy="4001770"/>
                    </a:xfrm>
                    <a:prstGeom prst="rect">
                      <a:avLst/>
                    </a:prstGeom>
                    <a:noFill/>
                    <a:ln>
                      <a:noFill/>
                    </a:ln>
                  </pic:spPr>
                </pic:pic>
              </a:graphicData>
            </a:graphic>
          </wp:inline>
        </w:drawing>
      </w:r>
    </w:p>
    <w:p w14:paraId="422239E4" w14:textId="77777777" w:rsidR="00D773B4" w:rsidRDefault="00D773B4" w:rsidP="00D773B4">
      <w:pPr>
        <w:jc w:val="center"/>
        <w:rPr>
          <w:rFonts w:ascii="宋体" w:hAnsi="宋体" w:cs="宋体"/>
          <w:sz w:val="28"/>
          <w:szCs w:val="28"/>
        </w:rPr>
      </w:pPr>
    </w:p>
    <w:p w14:paraId="23EF2774" w14:textId="77777777" w:rsidR="00D773B4" w:rsidRDefault="00D773B4" w:rsidP="00D773B4">
      <w:pPr>
        <w:jc w:val="center"/>
        <w:rPr>
          <w:rFonts w:ascii="宋体" w:hAnsi="宋体" w:cs="宋体"/>
          <w:b/>
          <w:bCs/>
          <w:sz w:val="40"/>
          <w:szCs w:val="40"/>
        </w:rPr>
      </w:pPr>
      <w:r>
        <w:rPr>
          <w:rFonts w:ascii="宋体" w:hAnsi="宋体" w:cs="宋体" w:hint="eastAsia"/>
          <w:b/>
          <w:bCs/>
          <w:sz w:val="40"/>
          <w:szCs w:val="40"/>
        </w:rPr>
        <w:t>改造后示意图</w:t>
      </w:r>
    </w:p>
    <w:p w14:paraId="28C952AD" w14:textId="142506D6" w:rsidR="00D773B4" w:rsidRDefault="00D773B4" w:rsidP="00D773B4">
      <w:pPr>
        <w:jc w:val="center"/>
        <w:rPr>
          <w:rFonts w:ascii="宋体" w:hAnsi="宋体" w:cs="宋体"/>
          <w:sz w:val="28"/>
          <w:szCs w:val="28"/>
        </w:rPr>
      </w:pPr>
      <w:r>
        <w:rPr>
          <w:rFonts w:ascii="宋体" w:hAnsi="宋体" w:cs="宋体" w:hint="eastAsia"/>
          <w:noProof/>
          <w:sz w:val="28"/>
          <w:szCs w:val="28"/>
        </w:rPr>
        <w:lastRenderedPageBreak/>
        <w:drawing>
          <wp:inline distT="0" distB="0" distL="0" distR="0" wp14:anchorId="3B075907" wp14:editId="04999CE7">
            <wp:extent cx="5248910" cy="7006590"/>
            <wp:effectExtent l="0" t="0" r="0" b="0"/>
            <wp:docPr id="7" name="图片 7" descr="IMG_20220121_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0220121_108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7006590"/>
                    </a:xfrm>
                    <a:prstGeom prst="rect">
                      <a:avLst/>
                    </a:prstGeom>
                    <a:noFill/>
                    <a:ln>
                      <a:noFill/>
                    </a:ln>
                  </pic:spPr>
                </pic:pic>
              </a:graphicData>
            </a:graphic>
          </wp:inline>
        </w:drawing>
      </w:r>
    </w:p>
    <w:p w14:paraId="4C94AAC8" w14:textId="142CAB7F" w:rsidR="00D773B4" w:rsidRDefault="00D773B4" w:rsidP="00D773B4">
      <w:pPr>
        <w:numPr>
          <w:ilvl w:val="0"/>
          <w:numId w:val="36"/>
        </w:numPr>
        <w:spacing w:beforeLines="50" w:before="120" w:afterLines="50" w:after="120" w:line="360" w:lineRule="auto"/>
        <w:ind w:left="0" w:firstLineChars="200" w:firstLine="480"/>
        <w:rPr>
          <w:rFonts w:ascii="宋体" w:hAnsi="宋体"/>
          <w:sz w:val="24"/>
        </w:rPr>
      </w:pPr>
      <w:r>
        <w:rPr>
          <w:rFonts w:ascii="宋体" w:hAnsi="宋体" w:hint="eastAsia"/>
          <w:sz w:val="24"/>
        </w:rPr>
        <w:t>施工要求</w:t>
      </w:r>
    </w:p>
    <w:p w14:paraId="1EBF5DA4" w14:textId="77777777" w:rsidR="00D773B4" w:rsidRPr="00D773B4" w:rsidRDefault="00D773B4" w:rsidP="00D773B4">
      <w:pPr>
        <w:spacing w:beforeLines="50" w:before="120" w:afterLines="50" w:after="120" w:line="360" w:lineRule="auto"/>
        <w:ind w:firstLineChars="200" w:firstLine="480"/>
        <w:rPr>
          <w:rFonts w:ascii="宋体" w:hAnsi="宋体"/>
          <w:sz w:val="24"/>
        </w:rPr>
      </w:pPr>
      <w:r w:rsidRPr="00D773B4">
        <w:rPr>
          <w:rFonts w:ascii="宋体" w:hAnsi="宋体" w:hint="eastAsia"/>
          <w:sz w:val="24"/>
        </w:rPr>
        <w:t>1.</w:t>
      </w:r>
      <w:r w:rsidRPr="00D773B4">
        <w:rPr>
          <w:rFonts w:ascii="宋体" w:hAnsi="宋体" w:hint="eastAsia"/>
          <w:sz w:val="24"/>
        </w:rPr>
        <w:tab/>
      </w:r>
      <w:proofErr w:type="gramStart"/>
      <w:r w:rsidRPr="00D773B4">
        <w:rPr>
          <w:rFonts w:ascii="宋体" w:hAnsi="宋体" w:hint="eastAsia"/>
          <w:sz w:val="24"/>
        </w:rPr>
        <w:t>包建筑</w:t>
      </w:r>
      <w:proofErr w:type="gramEnd"/>
      <w:r w:rsidRPr="00D773B4">
        <w:rPr>
          <w:rFonts w:ascii="宋体" w:hAnsi="宋体" w:hint="eastAsia"/>
          <w:sz w:val="24"/>
        </w:rPr>
        <w:t>垃圾外运，完工后场地清理。</w:t>
      </w:r>
    </w:p>
    <w:p w14:paraId="2E780D0F" w14:textId="77777777" w:rsidR="00D773B4" w:rsidRPr="00D773B4" w:rsidRDefault="00D773B4" w:rsidP="00D773B4">
      <w:pPr>
        <w:spacing w:beforeLines="50" w:before="120" w:afterLines="50" w:after="120" w:line="360" w:lineRule="auto"/>
        <w:ind w:firstLineChars="200" w:firstLine="480"/>
        <w:rPr>
          <w:rFonts w:ascii="宋体" w:hAnsi="宋体"/>
          <w:sz w:val="24"/>
        </w:rPr>
      </w:pPr>
      <w:r w:rsidRPr="00D773B4">
        <w:rPr>
          <w:rFonts w:ascii="宋体" w:hAnsi="宋体" w:hint="eastAsia"/>
          <w:sz w:val="24"/>
        </w:rPr>
        <w:t>2.</w:t>
      </w:r>
      <w:r w:rsidRPr="00D773B4">
        <w:rPr>
          <w:rFonts w:ascii="宋体" w:hAnsi="宋体" w:hint="eastAsia"/>
          <w:sz w:val="24"/>
        </w:rPr>
        <w:tab/>
        <w:t>安装人员进入施工现场必须正确佩戴安全帽，穿防滑工作鞋，在洞口边施工时应佩戴安全带。</w:t>
      </w:r>
    </w:p>
    <w:p w14:paraId="10BBEB06" w14:textId="4E99BFEE" w:rsidR="00D773B4" w:rsidRPr="00D773B4" w:rsidRDefault="00D773B4" w:rsidP="00D773B4">
      <w:pPr>
        <w:spacing w:beforeLines="50" w:before="120" w:afterLines="50" w:after="120" w:line="360" w:lineRule="auto"/>
        <w:ind w:firstLineChars="200" w:firstLine="480"/>
        <w:rPr>
          <w:rFonts w:ascii="宋体" w:hAnsi="宋体"/>
          <w:sz w:val="24"/>
        </w:rPr>
      </w:pPr>
      <w:r w:rsidRPr="00D773B4">
        <w:rPr>
          <w:rFonts w:ascii="宋体" w:hAnsi="宋体" w:hint="eastAsia"/>
          <w:sz w:val="24"/>
        </w:rPr>
        <w:t>3.</w:t>
      </w:r>
      <w:r w:rsidRPr="00D773B4">
        <w:rPr>
          <w:rFonts w:ascii="宋体" w:hAnsi="宋体" w:hint="eastAsia"/>
          <w:sz w:val="24"/>
        </w:rPr>
        <w:tab/>
        <w:t>做好防护措施，保护好地面及周边窗户。</w:t>
      </w:r>
    </w:p>
    <w:p w14:paraId="3BEB538F" w14:textId="1C437B1B" w:rsidR="00CA1AC9" w:rsidRPr="00B5758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lastRenderedPageBreak/>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勘踏现场</w:t>
      </w:r>
      <w:proofErr w:type="gramEnd"/>
      <w:r w:rsidRPr="00B5758F">
        <w:rPr>
          <w:rFonts w:ascii="宋体" w:hAnsi="宋体" w:hint="eastAsia"/>
          <w:sz w:val="24"/>
        </w:rPr>
        <w:t>后，应根据下表及结合现场实际情况综合考虑再进行报价。</w:t>
      </w:r>
    </w:p>
    <w:p w14:paraId="3BEB5391" w14:textId="79681506" w:rsidR="00CA1AC9" w:rsidRDefault="00B67EFF" w:rsidP="00F103F9">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685"/>
        <w:gridCol w:w="851"/>
        <w:gridCol w:w="788"/>
        <w:gridCol w:w="1020"/>
      </w:tblGrid>
      <w:tr w:rsidR="00D773B4" w14:paraId="733ECCA9" w14:textId="77777777" w:rsidTr="00D773B4">
        <w:trPr>
          <w:trHeight w:val="983"/>
        </w:trPr>
        <w:tc>
          <w:tcPr>
            <w:tcW w:w="567" w:type="dxa"/>
            <w:vAlign w:val="center"/>
          </w:tcPr>
          <w:p w14:paraId="59E272E3" w14:textId="77777777" w:rsidR="00D773B4" w:rsidRDefault="00D773B4" w:rsidP="005E72DA">
            <w:pPr>
              <w:jc w:val="center"/>
              <w:rPr>
                <w:sz w:val="28"/>
                <w:szCs w:val="36"/>
              </w:rPr>
            </w:pPr>
            <w:r>
              <w:rPr>
                <w:rFonts w:hint="eastAsia"/>
                <w:sz w:val="28"/>
                <w:szCs w:val="36"/>
              </w:rPr>
              <w:t>序号</w:t>
            </w:r>
          </w:p>
        </w:tc>
        <w:tc>
          <w:tcPr>
            <w:tcW w:w="1701" w:type="dxa"/>
            <w:vAlign w:val="center"/>
          </w:tcPr>
          <w:p w14:paraId="5F5E57F6" w14:textId="77777777" w:rsidR="00D773B4" w:rsidRDefault="00D773B4" w:rsidP="005E72DA">
            <w:pPr>
              <w:jc w:val="center"/>
              <w:rPr>
                <w:sz w:val="28"/>
                <w:szCs w:val="36"/>
              </w:rPr>
            </w:pPr>
            <w:r>
              <w:rPr>
                <w:rFonts w:hint="eastAsia"/>
                <w:sz w:val="28"/>
                <w:szCs w:val="36"/>
              </w:rPr>
              <w:t>项目名称</w:t>
            </w:r>
          </w:p>
        </w:tc>
        <w:tc>
          <w:tcPr>
            <w:tcW w:w="3685" w:type="dxa"/>
            <w:vAlign w:val="center"/>
          </w:tcPr>
          <w:p w14:paraId="41616EFB" w14:textId="77777777" w:rsidR="00D773B4" w:rsidRDefault="00D773B4" w:rsidP="005E72DA">
            <w:pPr>
              <w:jc w:val="center"/>
              <w:rPr>
                <w:sz w:val="24"/>
              </w:rPr>
            </w:pPr>
            <w:r>
              <w:rPr>
                <w:rFonts w:hint="eastAsia"/>
                <w:sz w:val="28"/>
                <w:szCs w:val="28"/>
              </w:rPr>
              <w:t>项目特征</w:t>
            </w:r>
          </w:p>
        </w:tc>
        <w:tc>
          <w:tcPr>
            <w:tcW w:w="851" w:type="dxa"/>
            <w:vAlign w:val="center"/>
          </w:tcPr>
          <w:p w14:paraId="51EB5B44" w14:textId="77777777" w:rsidR="00D773B4" w:rsidRDefault="00D773B4" w:rsidP="005E72DA">
            <w:pPr>
              <w:jc w:val="center"/>
              <w:rPr>
                <w:sz w:val="28"/>
                <w:szCs w:val="36"/>
              </w:rPr>
            </w:pPr>
            <w:r>
              <w:rPr>
                <w:rFonts w:hint="eastAsia"/>
                <w:sz w:val="28"/>
                <w:szCs w:val="36"/>
              </w:rPr>
              <w:t>单位</w:t>
            </w:r>
          </w:p>
        </w:tc>
        <w:tc>
          <w:tcPr>
            <w:tcW w:w="788" w:type="dxa"/>
            <w:vAlign w:val="center"/>
          </w:tcPr>
          <w:p w14:paraId="4D190F80" w14:textId="77777777" w:rsidR="00D773B4" w:rsidRDefault="00D773B4" w:rsidP="005E72DA">
            <w:pPr>
              <w:jc w:val="center"/>
              <w:rPr>
                <w:sz w:val="28"/>
                <w:szCs w:val="36"/>
              </w:rPr>
            </w:pPr>
            <w:r>
              <w:rPr>
                <w:rFonts w:hint="eastAsia"/>
                <w:sz w:val="28"/>
                <w:szCs w:val="36"/>
              </w:rPr>
              <w:t>数量</w:t>
            </w:r>
          </w:p>
        </w:tc>
        <w:tc>
          <w:tcPr>
            <w:tcW w:w="1020" w:type="dxa"/>
            <w:vAlign w:val="center"/>
          </w:tcPr>
          <w:p w14:paraId="55748C7F" w14:textId="77777777" w:rsidR="00D773B4" w:rsidRDefault="00D773B4" w:rsidP="005E72DA">
            <w:pPr>
              <w:jc w:val="center"/>
              <w:rPr>
                <w:sz w:val="28"/>
                <w:szCs w:val="36"/>
              </w:rPr>
            </w:pPr>
            <w:r>
              <w:rPr>
                <w:rFonts w:hint="eastAsia"/>
                <w:sz w:val="28"/>
                <w:szCs w:val="36"/>
              </w:rPr>
              <w:t>备注</w:t>
            </w:r>
          </w:p>
        </w:tc>
      </w:tr>
      <w:tr w:rsidR="00D773B4" w14:paraId="7409D1C5" w14:textId="77777777" w:rsidTr="00D773B4">
        <w:trPr>
          <w:trHeight w:val="3481"/>
        </w:trPr>
        <w:tc>
          <w:tcPr>
            <w:tcW w:w="567" w:type="dxa"/>
            <w:vAlign w:val="center"/>
          </w:tcPr>
          <w:p w14:paraId="4B3E5825" w14:textId="77777777" w:rsidR="00D773B4" w:rsidRDefault="00D773B4" w:rsidP="005E72DA">
            <w:pPr>
              <w:jc w:val="center"/>
              <w:rPr>
                <w:sz w:val="28"/>
                <w:szCs w:val="36"/>
              </w:rPr>
            </w:pPr>
            <w:r>
              <w:rPr>
                <w:rFonts w:hint="eastAsia"/>
                <w:sz w:val="28"/>
                <w:szCs w:val="36"/>
              </w:rPr>
              <w:t>1</w:t>
            </w:r>
          </w:p>
        </w:tc>
        <w:tc>
          <w:tcPr>
            <w:tcW w:w="1701" w:type="dxa"/>
            <w:vAlign w:val="center"/>
          </w:tcPr>
          <w:p w14:paraId="31C85AE2" w14:textId="77777777" w:rsidR="00D773B4" w:rsidRDefault="00D773B4" w:rsidP="005E72DA">
            <w:pPr>
              <w:rPr>
                <w:sz w:val="28"/>
                <w:szCs w:val="36"/>
              </w:rPr>
            </w:pPr>
            <w:r>
              <w:rPr>
                <w:rFonts w:hint="eastAsia"/>
                <w:sz w:val="28"/>
                <w:szCs w:val="36"/>
              </w:rPr>
              <w:t>制作安装铝合金玻璃窗</w:t>
            </w:r>
          </w:p>
        </w:tc>
        <w:tc>
          <w:tcPr>
            <w:tcW w:w="3685" w:type="dxa"/>
          </w:tcPr>
          <w:p w14:paraId="6E5368F7" w14:textId="77777777" w:rsidR="00D773B4" w:rsidRDefault="00D773B4" w:rsidP="005E72DA">
            <w:pPr>
              <w:rPr>
                <w:sz w:val="24"/>
              </w:rPr>
            </w:pPr>
            <w:r>
              <w:rPr>
                <w:sz w:val="24"/>
              </w:rPr>
              <w:t>90</w:t>
            </w:r>
            <w:r>
              <w:rPr>
                <w:rFonts w:hint="eastAsia"/>
                <w:sz w:val="24"/>
              </w:rPr>
              <w:t>系列铝合金，型材基材壁厚不小于</w:t>
            </w:r>
            <w:r>
              <w:rPr>
                <w:sz w:val="24"/>
              </w:rPr>
              <w:t>1.4mm</w:t>
            </w:r>
            <w:r>
              <w:rPr>
                <w:rFonts w:hint="eastAsia"/>
                <w:sz w:val="24"/>
              </w:rPr>
              <w:t>，</w:t>
            </w:r>
            <w:r>
              <w:rPr>
                <w:sz w:val="24"/>
              </w:rPr>
              <w:t>6mm</w:t>
            </w:r>
            <w:r>
              <w:rPr>
                <w:rFonts w:hint="eastAsia"/>
                <w:sz w:val="24"/>
              </w:rPr>
              <w:t>厚钢化玻璃</w:t>
            </w:r>
          </w:p>
          <w:p w14:paraId="10EEB5E8" w14:textId="77777777" w:rsidR="00D773B4" w:rsidRDefault="00D773B4" w:rsidP="005E72DA">
            <w:pPr>
              <w:rPr>
                <w:sz w:val="24"/>
              </w:rPr>
            </w:pPr>
            <w:r>
              <w:rPr>
                <w:rFonts w:hint="eastAsia"/>
                <w:sz w:val="24"/>
              </w:rPr>
              <w:t>洞口大小约</w:t>
            </w:r>
            <w:r>
              <w:rPr>
                <w:sz w:val="24"/>
              </w:rPr>
              <w:t>2.6*3.6m</w:t>
            </w:r>
            <w:r>
              <w:rPr>
                <w:rFonts w:hint="eastAsia"/>
                <w:sz w:val="24"/>
              </w:rPr>
              <w:t>，分成</w:t>
            </w:r>
            <w:r>
              <w:rPr>
                <w:sz w:val="24"/>
              </w:rPr>
              <w:t>4</w:t>
            </w:r>
            <w:r>
              <w:rPr>
                <w:rFonts w:hint="eastAsia"/>
                <w:sz w:val="24"/>
              </w:rPr>
              <w:t>格推拉门扇</w:t>
            </w:r>
          </w:p>
          <w:p w14:paraId="30C54798" w14:textId="77777777" w:rsidR="00D773B4" w:rsidRDefault="00D773B4" w:rsidP="005E72DA">
            <w:pPr>
              <w:rPr>
                <w:sz w:val="24"/>
              </w:rPr>
            </w:pPr>
            <w:r>
              <w:rPr>
                <w:rFonts w:hint="eastAsia"/>
                <w:sz w:val="24"/>
              </w:rPr>
              <w:t>受力</w:t>
            </w:r>
            <w:proofErr w:type="gramStart"/>
            <w:r>
              <w:rPr>
                <w:rFonts w:hint="eastAsia"/>
                <w:sz w:val="24"/>
              </w:rPr>
              <w:t>框采用</w:t>
            </w:r>
            <w:proofErr w:type="gramEnd"/>
            <w:r>
              <w:rPr>
                <w:rFonts w:hint="eastAsia"/>
                <w:sz w:val="24"/>
              </w:rPr>
              <w:t>钢扁管，需做防腐处理，规格</w:t>
            </w:r>
            <w:proofErr w:type="gramStart"/>
            <w:r>
              <w:rPr>
                <w:rFonts w:hint="eastAsia"/>
                <w:sz w:val="24"/>
              </w:rPr>
              <w:t>详</w:t>
            </w:r>
            <w:proofErr w:type="gramEnd"/>
            <w:r>
              <w:rPr>
                <w:rFonts w:hint="eastAsia"/>
                <w:sz w:val="24"/>
              </w:rPr>
              <w:t>设计图</w:t>
            </w:r>
          </w:p>
          <w:p w14:paraId="1B58628B" w14:textId="77777777" w:rsidR="00D773B4" w:rsidRDefault="00D773B4" w:rsidP="005E72DA">
            <w:pPr>
              <w:rPr>
                <w:sz w:val="24"/>
              </w:rPr>
            </w:pPr>
            <w:r>
              <w:rPr>
                <w:rFonts w:hint="eastAsia"/>
                <w:sz w:val="24"/>
              </w:rPr>
              <w:t>金属表面氟碳喷涂处理，颜色与现场接近，平均膜厚不小于</w:t>
            </w:r>
            <w:r>
              <w:rPr>
                <w:sz w:val="24"/>
              </w:rPr>
              <w:t>45</w:t>
            </w:r>
            <w:r>
              <w:rPr>
                <w:rFonts w:hint="eastAsia"/>
                <w:sz w:val="24"/>
              </w:rPr>
              <w:t>μ</w:t>
            </w:r>
            <w:r>
              <w:rPr>
                <w:sz w:val="24"/>
              </w:rPr>
              <w:t>m</w:t>
            </w:r>
          </w:p>
          <w:p w14:paraId="28C93D8C" w14:textId="77777777" w:rsidR="00D773B4" w:rsidRDefault="00D773B4" w:rsidP="005E72DA">
            <w:pPr>
              <w:rPr>
                <w:sz w:val="24"/>
              </w:rPr>
            </w:pPr>
            <w:r>
              <w:rPr>
                <w:rFonts w:hint="eastAsia"/>
                <w:sz w:val="24"/>
              </w:rPr>
              <w:t>五金：</w:t>
            </w:r>
            <w:proofErr w:type="gramStart"/>
            <w:r>
              <w:rPr>
                <w:rFonts w:hint="eastAsia"/>
                <w:sz w:val="24"/>
              </w:rPr>
              <w:t>五金件需做</w:t>
            </w:r>
            <w:proofErr w:type="gramEnd"/>
            <w:r>
              <w:rPr>
                <w:rFonts w:hint="eastAsia"/>
                <w:sz w:val="24"/>
              </w:rPr>
              <w:t>表面处理，铜质双滑轮，下层</w:t>
            </w:r>
            <w:proofErr w:type="gramStart"/>
            <w:r>
              <w:rPr>
                <w:rFonts w:hint="eastAsia"/>
                <w:sz w:val="24"/>
              </w:rPr>
              <w:t>门扇带</w:t>
            </w:r>
            <w:proofErr w:type="gramEnd"/>
            <w:r>
              <w:rPr>
                <w:rFonts w:hint="eastAsia"/>
                <w:sz w:val="24"/>
              </w:rPr>
              <w:t>钥匙锁</w:t>
            </w:r>
          </w:p>
        </w:tc>
        <w:tc>
          <w:tcPr>
            <w:tcW w:w="851" w:type="dxa"/>
            <w:vAlign w:val="center"/>
          </w:tcPr>
          <w:p w14:paraId="4B4AEF89" w14:textId="77777777" w:rsidR="00D773B4" w:rsidRDefault="00D773B4" w:rsidP="005E72DA">
            <w:pPr>
              <w:jc w:val="center"/>
              <w:rPr>
                <w:sz w:val="28"/>
                <w:szCs w:val="36"/>
              </w:rPr>
            </w:pPr>
            <w:r>
              <w:rPr>
                <w:rFonts w:hint="eastAsia"/>
                <w:sz w:val="28"/>
                <w:szCs w:val="36"/>
              </w:rPr>
              <w:t>m2</w:t>
            </w:r>
          </w:p>
        </w:tc>
        <w:tc>
          <w:tcPr>
            <w:tcW w:w="788" w:type="dxa"/>
            <w:vAlign w:val="center"/>
          </w:tcPr>
          <w:p w14:paraId="14D44625" w14:textId="77777777" w:rsidR="00D773B4" w:rsidRDefault="00D773B4" w:rsidP="005E72DA">
            <w:pPr>
              <w:jc w:val="center"/>
              <w:rPr>
                <w:sz w:val="28"/>
                <w:szCs w:val="36"/>
              </w:rPr>
            </w:pPr>
            <w:r>
              <w:rPr>
                <w:sz w:val="28"/>
                <w:szCs w:val="36"/>
              </w:rPr>
              <w:t>9.4</w:t>
            </w:r>
          </w:p>
        </w:tc>
        <w:tc>
          <w:tcPr>
            <w:tcW w:w="1020" w:type="dxa"/>
          </w:tcPr>
          <w:p w14:paraId="2E93B815" w14:textId="77777777" w:rsidR="00D773B4" w:rsidRDefault="00D773B4" w:rsidP="005E72DA">
            <w:pPr>
              <w:jc w:val="center"/>
              <w:rPr>
                <w:sz w:val="28"/>
                <w:szCs w:val="36"/>
              </w:rPr>
            </w:pPr>
          </w:p>
        </w:tc>
      </w:tr>
      <w:tr w:rsidR="00D773B4" w14:paraId="6158AE70" w14:textId="77777777" w:rsidTr="00D773B4">
        <w:trPr>
          <w:trHeight w:val="723"/>
        </w:trPr>
        <w:tc>
          <w:tcPr>
            <w:tcW w:w="567" w:type="dxa"/>
            <w:vAlign w:val="center"/>
          </w:tcPr>
          <w:p w14:paraId="37C17218" w14:textId="77777777" w:rsidR="00D773B4" w:rsidRDefault="00D773B4" w:rsidP="005E72DA">
            <w:pPr>
              <w:jc w:val="center"/>
              <w:rPr>
                <w:sz w:val="28"/>
                <w:szCs w:val="36"/>
              </w:rPr>
            </w:pPr>
            <w:r>
              <w:rPr>
                <w:rFonts w:hint="eastAsia"/>
                <w:sz w:val="28"/>
                <w:szCs w:val="36"/>
              </w:rPr>
              <w:t>2</w:t>
            </w:r>
          </w:p>
        </w:tc>
        <w:tc>
          <w:tcPr>
            <w:tcW w:w="1701" w:type="dxa"/>
            <w:vAlign w:val="center"/>
          </w:tcPr>
          <w:p w14:paraId="1342E28E" w14:textId="77777777" w:rsidR="00D773B4" w:rsidRDefault="00D773B4" w:rsidP="005E72DA">
            <w:pPr>
              <w:rPr>
                <w:sz w:val="28"/>
                <w:szCs w:val="36"/>
              </w:rPr>
            </w:pPr>
            <w:r>
              <w:rPr>
                <w:rFonts w:hint="eastAsia"/>
                <w:sz w:val="28"/>
                <w:szCs w:val="36"/>
              </w:rPr>
              <w:t>拆除塑钢门</w:t>
            </w:r>
          </w:p>
        </w:tc>
        <w:tc>
          <w:tcPr>
            <w:tcW w:w="3685" w:type="dxa"/>
          </w:tcPr>
          <w:p w14:paraId="07FA2147" w14:textId="77777777" w:rsidR="00D773B4" w:rsidRDefault="00D773B4" w:rsidP="005E72DA">
            <w:pPr>
              <w:rPr>
                <w:sz w:val="24"/>
              </w:rPr>
            </w:pPr>
            <w:r>
              <w:rPr>
                <w:rFonts w:hint="eastAsia"/>
                <w:sz w:val="24"/>
              </w:rPr>
              <w:t>洞口大小约</w:t>
            </w:r>
            <w:r>
              <w:rPr>
                <w:sz w:val="24"/>
              </w:rPr>
              <w:t>1.3*2.4</w:t>
            </w:r>
          </w:p>
          <w:p w14:paraId="21DB6368" w14:textId="77777777" w:rsidR="00D773B4" w:rsidRDefault="00D773B4" w:rsidP="005E72DA">
            <w:pPr>
              <w:rPr>
                <w:sz w:val="24"/>
              </w:rPr>
            </w:pPr>
            <w:r>
              <w:rPr>
                <w:rFonts w:hint="eastAsia"/>
                <w:sz w:val="24"/>
              </w:rPr>
              <w:t>含</w:t>
            </w:r>
            <w:proofErr w:type="gramStart"/>
            <w:r>
              <w:rPr>
                <w:rFonts w:hint="eastAsia"/>
                <w:sz w:val="24"/>
              </w:rPr>
              <w:t>废料运弃</w:t>
            </w:r>
            <w:proofErr w:type="gramEnd"/>
          </w:p>
        </w:tc>
        <w:tc>
          <w:tcPr>
            <w:tcW w:w="851" w:type="dxa"/>
            <w:vAlign w:val="center"/>
          </w:tcPr>
          <w:p w14:paraId="7881529C" w14:textId="77777777" w:rsidR="00D773B4" w:rsidRDefault="00D773B4" w:rsidP="005E72DA">
            <w:pPr>
              <w:jc w:val="center"/>
              <w:rPr>
                <w:sz w:val="28"/>
                <w:szCs w:val="36"/>
              </w:rPr>
            </w:pPr>
            <w:r>
              <w:rPr>
                <w:rFonts w:hint="eastAsia"/>
                <w:sz w:val="28"/>
                <w:szCs w:val="36"/>
              </w:rPr>
              <w:t>m2</w:t>
            </w:r>
          </w:p>
        </w:tc>
        <w:tc>
          <w:tcPr>
            <w:tcW w:w="788" w:type="dxa"/>
            <w:vAlign w:val="center"/>
          </w:tcPr>
          <w:p w14:paraId="144B35F7" w14:textId="77777777" w:rsidR="00D773B4" w:rsidRDefault="00D773B4" w:rsidP="005E72DA">
            <w:pPr>
              <w:jc w:val="center"/>
              <w:rPr>
                <w:sz w:val="28"/>
                <w:szCs w:val="36"/>
              </w:rPr>
            </w:pPr>
            <w:r>
              <w:rPr>
                <w:sz w:val="28"/>
                <w:szCs w:val="36"/>
              </w:rPr>
              <w:t>3.2</w:t>
            </w:r>
          </w:p>
        </w:tc>
        <w:tc>
          <w:tcPr>
            <w:tcW w:w="1020" w:type="dxa"/>
          </w:tcPr>
          <w:p w14:paraId="246211FC" w14:textId="77777777" w:rsidR="00D773B4" w:rsidRDefault="00D773B4" w:rsidP="005E72DA">
            <w:pPr>
              <w:jc w:val="center"/>
              <w:rPr>
                <w:sz w:val="28"/>
                <w:szCs w:val="36"/>
              </w:rPr>
            </w:pPr>
          </w:p>
        </w:tc>
      </w:tr>
      <w:tr w:rsidR="00D773B4" w14:paraId="59FC2BFC" w14:textId="77777777" w:rsidTr="00D773B4">
        <w:trPr>
          <w:trHeight w:val="1103"/>
        </w:trPr>
        <w:tc>
          <w:tcPr>
            <w:tcW w:w="567" w:type="dxa"/>
            <w:vAlign w:val="center"/>
          </w:tcPr>
          <w:p w14:paraId="2228D9E1" w14:textId="77777777" w:rsidR="00D773B4" w:rsidRDefault="00D773B4" w:rsidP="005E72DA">
            <w:pPr>
              <w:jc w:val="center"/>
              <w:rPr>
                <w:sz w:val="28"/>
                <w:szCs w:val="36"/>
              </w:rPr>
            </w:pPr>
            <w:r>
              <w:rPr>
                <w:rFonts w:hint="eastAsia"/>
                <w:sz w:val="28"/>
                <w:szCs w:val="36"/>
              </w:rPr>
              <w:t>3</w:t>
            </w:r>
          </w:p>
        </w:tc>
        <w:tc>
          <w:tcPr>
            <w:tcW w:w="1701" w:type="dxa"/>
            <w:vAlign w:val="center"/>
          </w:tcPr>
          <w:p w14:paraId="143B4264" w14:textId="77777777" w:rsidR="00D773B4" w:rsidRDefault="00D773B4" w:rsidP="005E72DA">
            <w:pPr>
              <w:rPr>
                <w:sz w:val="28"/>
                <w:szCs w:val="36"/>
              </w:rPr>
            </w:pPr>
            <w:r>
              <w:rPr>
                <w:rFonts w:hint="eastAsia"/>
                <w:sz w:val="28"/>
                <w:szCs w:val="36"/>
              </w:rPr>
              <w:t>制作安装</w:t>
            </w:r>
            <w:r>
              <w:rPr>
                <w:sz w:val="28"/>
                <w:szCs w:val="36"/>
              </w:rPr>
              <w:t xml:space="preserve"> </w:t>
            </w:r>
            <w:r>
              <w:rPr>
                <w:rFonts w:hint="eastAsia"/>
                <w:sz w:val="28"/>
                <w:szCs w:val="36"/>
              </w:rPr>
              <w:t>塑钢玻璃窗</w:t>
            </w:r>
          </w:p>
        </w:tc>
        <w:tc>
          <w:tcPr>
            <w:tcW w:w="3685" w:type="dxa"/>
          </w:tcPr>
          <w:p w14:paraId="406EABE7" w14:textId="77777777" w:rsidR="00D773B4" w:rsidRDefault="00D773B4" w:rsidP="005E72DA">
            <w:pPr>
              <w:rPr>
                <w:sz w:val="24"/>
              </w:rPr>
            </w:pPr>
            <w:r>
              <w:rPr>
                <w:rFonts w:hint="eastAsia"/>
                <w:sz w:val="24"/>
              </w:rPr>
              <w:t>样式规格同现有</w:t>
            </w:r>
          </w:p>
          <w:p w14:paraId="70C591E2" w14:textId="77777777" w:rsidR="00D773B4" w:rsidRDefault="00D773B4" w:rsidP="005E72DA">
            <w:pPr>
              <w:rPr>
                <w:sz w:val="24"/>
              </w:rPr>
            </w:pPr>
            <w:r>
              <w:rPr>
                <w:rFonts w:hint="eastAsia"/>
                <w:sz w:val="24"/>
              </w:rPr>
              <w:t>固定窗，上下两格，与旁边对齐</w:t>
            </w:r>
          </w:p>
        </w:tc>
        <w:tc>
          <w:tcPr>
            <w:tcW w:w="851" w:type="dxa"/>
            <w:vAlign w:val="center"/>
          </w:tcPr>
          <w:p w14:paraId="667A8A8D" w14:textId="77777777" w:rsidR="00D773B4" w:rsidRDefault="00D773B4" w:rsidP="005E72DA">
            <w:pPr>
              <w:jc w:val="center"/>
              <w:rPr>
                <w:sz w:val="28"/>
                <w:szCs w:val="36"/>
              </w:rPr>
            </w:pPr>
            <w:r>
              <w:rPr>
                <w:rFonts w:hint="eastAsia"/>
                <w:sz w:val="28"/>
                <w:szCs w:val="36"/>
              </w:rPr>
              <w:t>m2</w:t>
            </w:r>
          </w:p>
        </w:tc>
        <w:tc>
          <w:tcPr>
            <w:tcW w:w="788" w:type="dxa"/>
            <w:vAlign w:val="center"/>
          </w:tcPr>
          <w:p w14:paraId="06224261" w14:textId="77777777" w:rsidR="00D773B4" w:rsidRDefault="00D773B4" w:rsidP="005E72DA">
            <w:pPr>
              <w:jc w:val="center"/>
              <w:rPr>
                <w:sz w:val="28"/>
                <w:szCs w:val="36"/>
              </w:rPr>
            </w:pPr>
            <w:r>
              <w:rPr>
                <w:sz w:val="28"/>
                <w:szCs w:val="36"/>
              </w:rPr>
              <w:t>3.2</w:t>
            </w:r>
          </w:p>
        </w:tc>
        <w:tc>
          <w:tcPr>
            <w:tcW w:w="1020" w:type="dxa"/>
          </w:tcPr>
          <w:p w14:paraId="6B594014" w14:textId="77777777" w:rsidR="00D773B4" w:rsidRDefault="00D773B4" w:rsidP="005E72DA">
            <w:pPr>
              <w:jc w:val="center"/>
              <w:rPr>
                <w:sz w:val="28"/>
                <w:szCs w:val="36"/>
              </w:rPr>
            </w:pPr>
          </w:p>
        </w:tc>
      </w:tr>
      <w:tr w:rsidR="00D773B4" w14:paraId="49ACDA9A" w14:textId="77777777" w:rsidTr="00D773B4">
        <w:trPr>
          <w:trHeight w:val="627"/>
        </w:trPr>
        <w:tc>
          <w:tcPr>
            <w:tcW w:w="567" w:type="dxa"/>
            <w:vAlign w:val="center"/>
          </w:tcPr>
          <w:p w14:paraId="3A3051F7" w14:textId="77777777" w:rsidR="00D773B4" w:rsidRDefault="00D773B4" w:rsidP="005E72DA">
            <w:pPr>
              <w:jc w:val="center"/>
              <w:rPr>
                <w:sz w:val="28"/>
                <w:szCs w:val="36"/>
              </w:rPr>
            </w:pPr>
            <w:r>
              <w:rPr>
                <w:rFonts w:hint="eastAsia"/>
                <w:sz w:val="28"/>
                <w:szCs w:val="36"/>
              </w:rPr>
              <w:t>4</w:t>
            </w:r>
          </w:p>
        </w:tc>
        <w:tc>
          <w:tcPr>
            <w:tcW w:w="1701" w:type="dxa"/>
            <w:vAlign w:val="center"/>
          </w:tcPr>
          <w:p w14:paraId="6AC54E63" w14:textId="77777777" w:rsidR="00D773B4" w:rsidRDefault="00D773B4" w:rsidP="005E72DA">
            <w:pPr>
              <w:rPr>
                <w:sz w:val="28"/>
                <w:szCs w:val="36"/>
              </w:rPr>
            </w:pPr>
            <w:r>
              <w:rPr>
                <w:rFonts w:hint="eastAsia"/>
                <w:sz w:val="28"/>
                <w:szCs w:val="36"/>
              </w:rPr>
              <w:t>恢复栏杆</w:t>
            </w:r>
          </w:p>
        </w:tc>
        <w:tc>
          <w:tcPr>
            <w:tcW w:w="3685" w:type="dxa"/>
          </w:tcPr>
          <w:p w14:paraId="2E5D2E1E" w14:textId="77777777" w:rsidR="00D773B4" w:rsidRDefault="00D773B4" w:rsidP="005E72DA">
            <w:pPr>
              <w:rPr>
                <w:sz w:val="24"/>
              </w:rPr>
            </w:pPr>
            <w:r>
              <w:rPr>
                <w:rFonts w:hint="eastAsia"/>
                <w:sz w:val="24"/>
              </w:rPr>
              <w:t>现成栏杆安装，需做成活动可开启式</w:t>
            </w:r>
          </w:p>
        </w:tc>
        <w:tc>
          <w:tcPr>
            <w:tcW w:w="851" w:type="dxa"/>
            <w:vAlign w:val="center"/>
          </w:tcPr>
          <w:p w14:paraId="47BEFC01" w14:textId="77777777" w:rsidR="00D773B4" w:rsidRDefault="00D773B4" w:rsidP="005E72DA">
            <w:pPr>
              <w:jc w:val="center"/>
              <w:rPr>
                <w:sz w:val="28"/>
                <w:szCs w:val="36"/>
              </w:rPr>
            </w:pPr>
            <w:r>
              <w:rPr>
                <w:rFonts w:hint="eastAsia"/>
                <w:sz w:val="28"/>
                <w:szCs w:val="36"/>
              </w:rPr>
              <w:t>m</w:t>
            </w:r>
          </w:p>
        </w:tc>
        <w:tc>
          <w:tcPr>
            <w:tcW w:w="788" w:type="dxa"/>
            <w:vAlign w:val="center"/>
          </w:tcPr>
          <w:p w14:paraId="04D69AAB" w14:textId="77777777" w:rsidR="00D773B4" w:rsidRDefault="00D773B4" w:rsidP="005E72DA">
            <w:pPr>
              <w:jc w:val="center"/>
              <w:rPr>
                <w:sz w:val="28"/>
                <w:szCs w:val="36"/>
              </w:rPr>
            </w:pPr>
            <w:r>
              <w:rPr>
                <w:sz w:val="28"/>
                <w:szCs w:val="36"/>
              </w:rPr>
              <w:t>2.7</w:t>
            </w:r>
          </w:p>
        </w:tc>
        <w:tc>
          <w:tcPr>
            <w:tcW w:w="1020" w:type="dxa"/>
          </w:tcPr>
          <w:p w14:paraId="37F83F9A" w14:textId="77777777" w:rsidR="00D773B4" w:rsidRDefault="00D773B4" w:rsidP="005E72DA">
            <w:pPr>
              <w:jc w:val="center"/>
              <w:rPr>
                <w:sz w:val="28"/>
                <w:szCs w:val="36"/>
              </w:rPr>
            </w:pPr>
          </w:p>
        </w:tc>
      </w:tr>
      <w:tr w:rsidR="00D773B4" w14:paraId="7EECA27E" w14:textId="77777777" w:rsidTr="00D773B4">
        <w:trPr>
          <w:trHeight w:val="931"/>
        </w:trPr>
        <w:tc>
          <w:tcPr>
            <w:tcW w:w="567" w:type="dxa"/>
            <w:vAlign w:val="center"/>
          </w:tcPr>
          <w:p w14:paraId="074B0FC1" w14:textId="77777777" w:rsidR="00D773B4" w:rsidRDefault="00D773B4" w:rsidP="005E72DA">
            <w:pPr>
              <w:jc w:val="center"/>
              <w:rPr>
                <w:sz w:val="28"/>
                <w:szCs w:val="36"/>
              </w:rPr>
            </w:pPr>
            <w:r>
              <w:rPr>
                <w:rFonts w:hint="eastAsia"/>
                <w:sz w:val="28"/>
                <w:szCs w:val="36"/>
              </w:rPr>
              <w:t>5</w:t>
            </w:r>
          </w:p>
        </w:tc>
        <w:tc>
          <w:tcPr>
            <w:tcW w:w="1701" w:type="dxa"/>
            <w:vAlign w:val="center"/>
          </w:tcPr>
          <w:p w14:paraId="65A80F5D" w14:textId="77777777" w:rsidR="00D773B4" w:rsidRDefault="00D773B4" w:rsidP="005E72DA">
            <w:pPr>
              <w:rPr>
                <w:sz w:val="28"/>
                <w:szCs w:val="36"/>
              </w:rPr>
            </w:pPr>
            <w:r>
              <w:rPr>
                <w:rFonts w:hint="eastAsia"/>
                <w:sz w:val="28"/>
                <w:szCs w:val="36"/>
              </w:rPr>
              <w:t>挂钩</w:t>
            </w:r>
          </w:p>
        </w:tc>
        <w:tc>
          <w:tcPr>
            <w:tcW w:w="3685" w:type="dxa"/>
          </w:tcPr>
          <w:p w14:paraId="7B626216" w14:textId="77777777" w:rsidR="00D773B4" w:rsidRDefault="00D773B4" w:rsidP="005E72DA">
            <w:pPr>
              <w:rPr>
                <w:sz w:val="24"/>
              </w:rPr>
            </w:pPr>
            <w:r>
              <w:rPr>
                <w:rFonts w:hint="eastAsia"/>
                <w:sz w:val="24"/>
              </w:rPr>
              <w:t>窗顶梁上安装挂钩，方便吊装拆卸窗扇</w:t>
            </w:r>
          </w:p>
          <w:p w14:paraId="0859D723" w14:textId="77777777" w:rsidR="00D773B4" w:rsidRDefault="00D773B4" w:rsidP="005E72DA">
            <w:pPr>
              <w:rPr>
                <w:sz w:val="24"/>
              </w:rPr>
            </w:pPr>
            <w:r>
              <w:rPr>
                <w:rFonts w:hint="eastAsia"/>
                <w:sz w:val="24"/>
              </w:rPr>
              <w:t>载重不低于</w:t>
            </w:r>
            <w:r>
              <w:rPr>
                <w:sz w:val="24"/>
              </w:rPr>
              <w:t>200kg</w:t>
            </w:r>
          </w:p>
        </w:tc>
        <w:tc>
          <w:tcPr>
            <w:tcW w:w="851" w:type="dxa"/>
            <w:vAlign w:val="center"/>
          </w:tcPr>
          <w:p w14:paraId="799F17FA" w14:textId="77777777" w:rsidR="00D773B4" w:rsidRDefault="00D773B4" w:rsidP="005E72DA">
            <w:pPr>
              <w:jc w:val="center"/>
              <w:rPr>
                <w:sz w:val="28"/>
                <w:szCs w:val="36"/>
              </w:rPr>
            </w:pPr>
            <w:proofErr w:type="gramStart"/>
            <w:r>
              <w:rPr>
                <w:rFonts w:hint="eastAsia"/>
                <w:sz w:val="28"/>
                <w:szCs w:val="36"/>
              </w:rPr>
              <w:t>个</w:t>
            </w:r>
            <w:proofErr w:type="gramEnd"/>
          </w:p>
        </w:tc>
        <w:tc>
          <w:tcPr>
            <w:tcW w:w="788" w:type="dxa"/>
            <w:vAlign w:val="center"/>
          </w:tcPr>
          <w:p w14:paraId="6767CFD9" w14:textId="77777777" w:rsidR="00D773B4" w:rsidRDefault="00D773B4" w:rsidP="005E72DA">
            <w:pPr>
              <w:jc w:val="center"/>
              <w:rPr>
                <w:sz w:val="28"/>
                <w:szCs w:val="36"/>
              </w:rPr>
            </w:pPr>
            <w:r>
              <w:rPr>
                <w:rFonts w:hint="eastAsia"/>
                <w:sz w:val="28"/>
                <w:szCs w:val="36"/>
              </w:rPr>
              <w:t>2</w:t>
            </w:r>
          </w:p>
        </w:tc>
        <w:tc>
          <w:tcPr>
            <w:tcW w:w="1020" w:type="dxa"/>
          </w:tcPr>
          <w:p w14:paraId="149DA5C1" w14:textId="77777777" w:rsidR="00D773B4" w:rsidRDefault="00D773B4" w:rsidP="005E72DA">
            <w:pPr>
              <w:jc w:val="center"/>
              <w:rPr>
                <w:sz w:val="28"/>
                <w:szCs w:val="36"/>
              </w:rPr>
            </w:pPr>
          </w:p>
        </w:tc>
      </w:tr>
      <w:tr w:rsidR="00D773B4" w14:paraId="08C5C037" w14:textId="77777777" w:rsidTr="00D773B4">
        <w:trPr>
          <w:trHeight w:val="627"/>
        </w:trPr>
        <w:tc>
          <w:tcPr>
            <w:tcW w:w="567" w:type="dxa"/>
            <w:vAlign w:val="center"/>
          </w:tcPr>
          <w:p w14:paraId="5722C39E" w14:textId="77777777" w:rsidR="00D773B4" w:rsidRDefault="00D773B4" w:rsidP="005E72DA">
            <w:pPr>
              <w:jc w:val="center"/>
              <w:rPr>
                <w:sz w:val="28"/>
                <w:szCs w:val="36"/>
              </w:rPr>
            </w:pPr>
            <w:r>
              <w:rPr>
                <w:rFonts w:hint="eastAsia"/>
                <w:sz w:val="28"/>
                <w:szCs w:val="36"/>
              </w:rPr>
              <w:t>6</w:t>
            </w:r>
          </w:p>
        </w:tc>
        <w:tc>
          <w:tcPr>
            <w:tcW w:w="1701" w:type="dxa"/>
            <w:vAlign w:val="center"/>
          </w:tcPr>
          <w:p w14:paraId="6BB76A60" w14:textId="77777777" w:rsidR="00D773B4" w:rsidRDefault="00D773B4" w:rsidP="005E72DA">
            <w:pPr>
              <w:rPr>
                <w:sz w:val="28"/>
                <w:szCs w:val="36"/>
              </w:rPr>
            </w:pPr>
            <w:r>
              <w:rPr>
                <w:rFonts w:hint="eastAsia"/>
                <w:sz w:val="28"/>
                <w:szCs w:val="36"/>
              </w:rPr>
              <w:t>玻璃吸盘</w:t>
            </w:r>
          </w:p>
        </w:tc>
        <w:tc>
          <w:tcPr>
            <w:tcW w:w="3685" w:type="dxa"/>
          </w:tcPr>
          <w:p w14:paraId="7678C6E1" w14:textId="77777777" w:rsidR="00D773B4" w:rsidRDefault="00D773B4" w:rsidP="005E72DA">
            <w:pPr>
              <w:rPr>
                <w:sz w:val="24"/>
              </w:rPr>
            </w:pPr>
            <w:r>
              <w:rPr>
                <w:rFonts w:hint="eastAsia"/>
                <w:sz w:val="24"/>
              </w:rPr>
              <w:t>铝合金</w:t>
            </w:r>
            <w:r>
              <w:rPr>
                <w:sz w:val="24"/>
              </w:rPr>
              <w:t>-</w:t>
            </w:r>
            <w:r>
              <w:rPr>
                <w:rFonts w:hint="eastAsia"/>
                <w:sz w:val="24"/>
              </w:rPr>
              <w:t>橡胶材质，双爪，吸盘直径</w:t>
            </w:r>
            <w:r>
              <w:rPr>
                <w:sz w:val="24"/>
              </w:rPr>
              <w:t>12cm</w:t>
            </w:r>
            <w:r>
              <w:rPr>
                <w:rFonts w:hint="eastAsia"/>
                <w:sz w:val="24"/>
              </w:rPr>
              <w:t>，垂直吸力不低于</w:t>
            </w:r>
            <w:r>
              <w:rPr>
                <w:sz w:val="24"/>
              </w:rPr>
              <w:t>80kg</w:t>
            </w:r>
          </w:p>
        </w:tc>
        <w:tc>
          <w:tcPr>
            <w:tcW w:w="851" w:type="dxa"/>
            <w:vAlign w:val="center"/>
          </w:tcPr>
          <w:p w14:paraId="1272960F" w14:textId="77777777" w:rsidR="00D773B4" w:rsidRDefault="00D773B4" w:rsidP="005E72DA">
            <w:pPr>
              <w:jc w:val="center"/>
              <w:rPr>
                <w:sz w:val="28"/>
                <w:szCs w:val="36"/>
              </w:rPr>
            </w:pPr>
            <w:proofErr w:type="gramStart"/>
            <w:r>
              <w:rPr>
                <w:rFonts w:hint="eastAsia"/>
                <w:sz w:val="28"/>
                <w:szCs w:val="36"/>
              </w:rPr>
              <w:t>个</w:t>
            </w:r>
            <w:proofErr w:type="gramEnd"/>
          </w:p>
        </w:tc>
        <w:tc>
          <w:tcPr>
            <w:tcW w:w="788" w:type="dxa"/>
            <w:vAlign w:val="center"/>
          </w:tcPr>
          <w:p w14:paraId="50F37BB7" w14:textId="77777777" w:rsidR="00D773B4" w:rsidRDefault="00D773B4" w:rsidP="005E72DA">
            <w:pPr>
              <w:jc w:val="center"/>
              <w:rPr>
                <w:sz w:val="28"/>
                <w:szCs w:val="36"/>
              </w:rPr>
            </w:pPr>
            <w:r>
              <w:rPr>
                <w:sz w:val="28"/>
                <w:szCs w:val="36"/>
              </w:rPr>
              <w:t>2</w:t>
            </w:r>
          </w:p>
        </w:tc>
        <w:tc>
          <w:tcPr>
            <w:tcW w:w="1020" w:type="dxa"/>
          </w:tcPr>
          <w:p w14:paraId="27DDF326" w14:textId="77777777" w:rsidR="00D773B4" w:rsidRDefault="00D773B4" w:rsidP="005E72DA">
            <w:pPr>
              <w:jc w:val="center"/>
              <w:rPr>
                <w:sz w:val="28"/>
                <w:szCs w:val="36"/>
              </w:rPr>
            </w:pPr>
          </w:p>
        </w:tc>
      </w:tr>
      <w:tr w:rsidR="00D773B4" w14:paraId="1659C801" w14:textId="77777777" w:rsidTr="00D773B4">
        <w:trPr>
          <w:trHeight w:val="1845"/>
        </w:trPr>
        <w:tc>
          <w:tcPr>
            <w:tcW w:w="567" w:type="dxa"/>
            <w:vAlign w:val="center"/>
          </w:tcPr>
          <w:p w14:paraId="256BB56E" w14:textId="77777777" w:rsidR="00D773B4" w:rsidRDefault="00D773B4" w:rsidP="005E72DA">
            <w:pPr>
              <w:jc w:val="center"/>
              <w:rPr>
                <w:sz w:val="28"/>
                <w:szCs w:val="36"/>
              </w:rPr>
            </w:pPr>
            <w:r>
              <w:rPr>
                <w:rFonts w:hint="eastAsia"/>
                <w:sz w:val="28"/>
                <w:szCs w:val="36"/>
              </w:rPr>
              <w:t>7</w:t>
            </w:r>
          </w:p>
        </w:tc>
        <w:tc>
          <w:tcPr>
            <w:tcW w:w="1701" w:type="dxa"/>
            <w:vAlign w:val="center"/>
          </w:tcPr>
          <w:p w14:paraId="301C0053" w14:textId="77777777" w:rsidR="00D773B4" w:rsidRDefault="00D773B4" w:rsidP="005E72DA">
            <w:pPr>
              <w:rPr>
                <w:sz w:val="28"/>
                <w:szCs w:val="36"/>
              </w:rPr>
            </w:pPr>
            <w:r>
              <w:rPr>
                <w:rFonts w:hint="eastAsia"/>
                <w:sz w:val="28"/>
                <w:szCs w:val="36"/>
              </w:rPr>
              <w:t>钢梁除锈防腐</w:t>
            </w:r>
          </w:p>
        </w:tc>
        <w:tc>
          <w:tcPr>
            <w:tcW w:w="3685" w:type="dxa"/>
          </w:tcPr>
          <w:p w14:paraId="3D452EF1" w14:textId="77777777" w:rsidR="00D773B4" w:rsidRDefault="00D773B4" w:rsidP="005E72DA">
            <w:pPr>
              <w:rPr>
                <w:sz w:val="24"/>
              </w:rPr>
            </w:pPr>
            <w:r>
              <w:rPr>
                <w:rFonts w:hint="eastAsia"/>
                <w:sz w:val="24"/>
              </w:rPr>
              <w:t>窗户中间钢梁，共</w:t>
            </w:r>
            <w:r>
              <w:rPr>
                <w:sz w:val="24"/>
              </w:rPr>
              <w:t>4</w:t>
            </w:r>
            <w:r>
              <w:rPr>
                <w:rFonts w:hint="eastAsia"/>
                <w:sz w:val="24"/>
              </w:rPr>
              <w:t>处，每条长度约</w:t>
            </w:r>
            <w:r>
              <w:rPr>
                <w:sz w:val="24"/>
              </w:rPr>
              <w:t>5.6m</w:t>
            </w:r>
          </w:p>
          <w:p w14:paraId="2226B5A2" w14:textId="77777777" w:rsidR="00D773B4" w:rsidRDefault="00D773B4" w:rsidP="005E72DA">
            <w:pPr>
              <w:rPr>
                <w:sz w:val="24"/>
              </w:rPr>
            </w:pPr>
            <w:r>
              <w:rPr>
                <w:rFonts w:hint="eastAsia"/>
                <w:sz w:val="24"/>
              </w:rPr>
              <w:t>钢梁离室外地面高度约</w:t>
            </w:r>
            <w:r>
              <w:rPr>
                <w:sz w:val="24"/>
              </w:rPr>
              <w:t>11.7</w:t>
            </w:r>
            <w:r>
              <w:rPr>
                <w:rFonts w:hint="eastAsia"/>
                <w:sz w:val="24"/>
              </w:rPr>
              <w:t>米</w:t>
            </w:r>
          </w:p>
          <w:p w14:paraId="4212D8C6" w14:textId="77777777" w:rsidR="00D773B4" w:rsidRDefault="00D773B4" w:rsidP="005E72DA">
            <w:pPr>
              <w:rPr>
                <w:sz w:val="24"/>
              </w:rPr>
            </w:pPr>
            <w:r>
              <w:rPr>
                <w:rFonts w:hint="eastAsia"/>
                <w:sz w:val="24"/>
              </w:rPr>
              <w:t>钢梁表面除锈后刷两道白色氟碳漆</w:t>
            </w:r>
          </w:p>
          <w:p w14:paraId="6813045C" w14:textId="77777777" w:rsidR="00D773B4" w:rsidRDefault="00D773B4" w:rsidP="005E72DA">
            <w:pPr>
              <w:rPr>
                <w:sz w:val="24"/>
              </w:rPr>
            </w:pPr>
          </w:p>
        </w:tc>
        <w:tc>
          <w:tcPr>
            <w:tcW w:w="851" w:type="dxa"/>
            <w:vAlign w:val="center"/>
          </w:tcPr>
          <w:p w14:paraId="3C9B34DC" w14:textId="77777777" w:rsidR="00D773B4" w:rsidRDefault="00D773B4" w:rsidP="005E72DA">
            <w:pPr>
              <w:jc w:val="center"/>
              <w:rPr>
                <w:sz w:val="28"/>
                <w:szCs w:val="36"/>
              </w:rPr>
            </w:pPr>
            <w:r>
              <w:rPr>
                <w:rFonts w:hint="eastAsia"/>
                <w:sz w:val="28"/>
                <w:szCs w:val="36"/>
              </w:rPr>
              <w:t>处</w:t>
            </w:r>
          </w:p>
        </w:tc>
        <w:tc>
          <w:tcPr>
            <w:tcW w:w="788" w:type="dxa"/>
            <w:vAlign w:val="center"/>
          </w:tcPr>
          <w:p w14:paraId="2947A3EE" w14:textId="77777777" w:rsidR="00D773B4" w:rsidRDefault="00D773B4" w:rsidP="005E72DA">
            <w:pPr>
              <w:jc w:val="center"/>
              <w:rPr>
                <w:sz w:val="28"/>
                <w:szCs w:val="36"/>
              </w:rPr>
            </w:pPr>
            <w:r>
              <w:rPr>
                <w:sz w:val="28"/>
                <w:szCs w:val="36"/>
              </w:rPr>
              <w:t>4</w:t>
            </w:r>
          </w:p>
        </w:tc>
        <w:tc>
          <w:tcPr>
            <w:tcW w:w="1020" w:type="dxa"/>
          </w:tcPr>
          <w:p w14:paraId="3C68AA4B" w14:textId="77777777" w:rsidR="00D773B4" w:rsidRDefault="00D773B4" w:rsidP="005E72DA">
            <w:pPr>
              <w:jc w:val="center"/>
              <w:rPr>
                <w:sz w:val="28"/>
                <w:szCs w:val="36"/>
              </w:rPr>
            </w:pPr>
          </w:p>
        </w:tc>
      </w:tr>
    </w:tbl>
    <w:p w14:paraId="112B40C0" w14:textId="5DCE08F8"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铝合金窗一般要求</w:t>
      </w:r>
    </w:p>
    <w:p w14:paraId="435FB6D4"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1.产品表面应洁净、无污迹。</w:t>
      </w:r>
      <w:proofErr w:type="gramStart"/>
      <w:r w:rsidRPr="00D773B4">
        <w:rPr>
          <w:rFonts w:ascii="宋体" w:hAnsi="宋体" w:hint="eastAsia"/>
          <w:bCs/>
          <w:sz w:val="28"/>
          <w:szCs w:val="28"/>
        </w:rPr>
        <w:t>框扇铝合金型材</w:t>
      </w:r>
      <w:proofErr w:type="gramEnd"/>
      <w:r w:rsidRPr="00D773B4">
        <w:rPr>
          <w:rFonts w:ascii="宋体" w:hAnsi="宋体" w:hint="eastAsia"/>
          <w:bCs/>
          <w:sz w:val="28"/>
          <w:szCs w:val="28"/>
        </w:rPr>
        <w:t>、玻璃表面应无明显的</w:t>
      </w:r>
      <w:r w:rsidRPr="00D773B4">
        <w:rPr>
          <w:rFonts w:ascii="宋体" w:hAnsi="宋体" w:hint="eastAsia"/>
          <w:bCs/>
          <w:sz w:val="28"/>
          <w:szCs w:val="28"/>
        </w:rPr>
        <w:lastRenderedPageBreak/>
        <w:t>色差、凹凸不平、划伤、擦伤、碰伤等缺陷。</w:t>
      </w:r>
    </w:p>
    <w:p w14:paraId="49F5BBE1"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2.窗附件安装牢固，开启扇五金配件操控灵活，开启锁固五金配件安装位置正确，启闭无卡滞，安全玻璃应有3C标志。</w:t>
      </w:r>
    </w:p>
    <w:p w14:paraId="733590E9"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3.窗框、扇杆件连接牢固，装配间隙应进行有效的密封。</w:t>
      </w:r>
    </w:p>
    <w:p w14:paraId="6905233E"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4.铝合金门窗安装就位后，边框与墙体之间应作好密封防水处理。</w:t>
      </w:r>
    </w:p>
    <w:p w14:paraId="0525F13F"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5.下框室内侧翼缘设计有足够高度的挡水槽；室外</w:t>
      </w:r>
      <w:proofErr w:type="gramStart"/>
      <w:r w:rsidRPr="00D773B4">
        <w:rPr>
          <w:rFonts w:ascii="宋体" w:hAnsi="宋体" w:hint="eastAsia"/>
          <w:bCs/>
          <w:sz w:val="28"/>
          <w:szCs w:val="28"/>
        </w:rPr>
        <w:t>侧合理</w:t>
      </w:r>
      <w:proofErr w:type="gramEnd"/>
      <w:r w:rsidRPr="00D773B4">
        <w:rPr>
          <w:rFonts w:ascii="宋体" w:hAnsi="宋体" w:hint="eastAsia"/>
          <w:bCs/>
          <w:sz w:val="28"/>
          <w:szCs w:val="28"/>
        </w:rPr>
        <w:t>设置排水孔，保证排水系统的通畅。</w:t>
      </w:r>
    </w:p>
    <w:p w14:paraId="1BA4AAB2"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6.推拉窗的扇应有防止从室外侧拆卸的装置，应设置防止窗扇向室外脱落的装置。</w:t>
      </w:r>
    </w:p>
    <w:p w14:paraId="173539F8" w14:textId="77777777"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7.窗扇需带锁扣，下排窗扇应采用带钥匙的锁。</w:t>
      </w:r>
    </w:p>
    <w:p w14:paraId="28FB7EFE" w14:textId="6FFDA79F" w:rsidR="00D773B4" w:rsidRPr="00D773B4" w:rsidRDefault="00D773B4" w:rsidP="00D773B4">
      <w:pPr>
        <w:spacing w:beforeLines="50" w:before="120" w:afterLines="50" w:after="120" w:line="360" w:lineRule="auto"/>
        <w:ind w:firstLineChars="200" w:firstLine="560"/>
        <w:rPr>
          <w:rFonts w:ascii="宋体" w:hAnsi="宋体"/>
          <w:bCs/>
          <w:sz w:val="28"/>
          <w:szCs w:val="28"/>
        </w:rPr>
      </w:pPr>
      <w:r w:rsidRPr="00D773B4">
        <w:rPr>
          <w:rFonts w:ascii="宋体" w:hAnsi="宋体" w:hint="eastAsia"/>
          <w:bCs/>
          <w:sz w:val="28"/>
          <w:szCs w:val="28"/>
        </w:rPr>
        <w:t>8.铝合金材质牌号为6063-T5，铝型材选用兴发、</w:t>
      </w:r>
      <w:proofErr w:type="gramStart"/>
      <w:r w:rsidRPr="00D773B4">
        <w:rPr>
          <w:rFonts w:ascii="宋体" w:hAnsi="宋体" w:hint="eastAsia"/>
          <w:bCs/>
          <w:sz w:val="28"/>
          <w:szCs w:val="28"/>
        </w:rPr>
        <w:t>坚</w:t>
      </w:r>
      <w:proofErr w:type="gramEnd"/>
      <w:r w:rsidRPr="00D773B4">
        <w:rPr>
          <w:rFonts w:ascii="宋体" w:hAnsi="宋体" w:hint="eastAsia"/>
          <w:bCs/>
          <w:sz w:val="28"/>
          <w:szCs w:val="28"/>
        </w:rPr>
        <w:t>美、凤铝、</w:t>
      </w:r>
      <w:proofErr w:type="gramStart"/>
      <w:r w:rsidRPr="00D773B4">
        <w:rPr>
          <w:rFonts w:ascii="宋体" w:hAnsi="宋体" w:hint="eastAsia"/>
          <w:bCs/>
          <w:sz w:val="28"/>
          <w:szCs w:val="28"/>
        </w:rPr>
        <w:t>亚铝等</w:t>
      </w:r>
      <w:proofErr w:type="gramEnd"/>
      <w:r w:rsidRPr="00D773B4">
        <w:rPr>
          <w:rFonts w:ascii="宋体" w:hAnsi="宋体" w:hint="eastAsia"/>
          <w:bCs/>
          <w:sz w:val="28"/>
          <w:szCs w:val="28"/>
        </w:rPr>
        <w:t>，五金配件选用</w:t>
      </w:r>
      <w:proofErr w:type="gramStart"/>
      <w:r w:rsidRPr="00D773B4">
        <w:rPr>
          <w:rFonts w:ascii="宋体" w:hAnsi="宋体" w:hint="eastAsia"/>
          <w:bCs/>
          <w:sz w:val="28"/>
          <w:szCs w:val="28"/>
        </w:rPr>
        <w:t>坚</w:t>
      </w:r>
      <w:proofErr w:type="gramEnd"/>
      <w:r w:rsidRPr="00D773B4">
        <w:rPr>
          <w:rFonts w:ascii="宋体" w:hAnsi="宋体" w:hint="eastAsia"/>
          <w:bCs/>
          <w:sz w:val="28"/>
          <w:szCs w:val="28"/>
        </w:rPr>
        <w:t>朗、立兴等国产知名品牌</w:t>
      </w:r>
    </w:p>
    <w:p w14:paraId="3BEB544D" w14:textId="77777777"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F25EC4">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7A296B09" w:rsidR="00206C33" w:rsidRPr="00253AFF" w:rsidRDefault="00B67EFF" w:rsidP="00B70063">
      <w:pPr>
        <w:spacing w:beforeLines="50" w:before="120" w:afterLines="50" w:after="120" w:line="360" w:lineRule="auto"/>
        <w:ind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161988">
        <w:rPr>
          <w:rFonts w:ascii="宋体" w:hAnsi="宋体" w:cs="宋体"/>
          <w:bCs/>
          <w:kern w:val="0"/>
          <w:sz w:val="24"/>
        </w:rPr>
        <w:t>5</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F25EC4">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3F252786" w:rsidR="00CA1AC9" w:rsidRPr="00B70063" w:rsidRDefault="00B67EFF" w:rsidP="00B70063">
      <w:pPr>
        <w:spacing w:beforeLines="50" w:before="120" w:afterLines="50" w:after="120" w:line="360" w:lineRule="auto"/>
        <w:ind w:right="425" w:firstLineChars="200" w:firstLine="480"/>
        <w:rPr>
          <w:sz w:val="24"/>
        </w:rPr>
      </w:pPr>
      <w:r w:rsidRPr="00253AFF">
        <w:rPr>
          <w:rFonts w:ascii="宋体" w:hAnsi="宋体" w:cs="宋体" w:hint="eastAsia"/>
          <w:bCs/>
          <w:kern w:val="0"/>
          <w:sz w:val="24"/>
        </w:rPr>
        <w:t>工程验收标准：</w:t>
      </w:r>
      <w:r w:rsidR="003529F5" w:rsidRPr="003529F5">
        <w:rPr>
          <w:rFonts w:ascii="宋体" w:hAnsi="宋体" w:cs="宋体" w:hint="eastAsia"/>
          <w:bCs/>
          <w:kern w:val="0"/>
          <w:sz w:val="24"/>
        </w:rPr>
        <w:t>《建筑工程施工质量验收统一标准》（GB50300-2013）、《铝合金门窗工程技术规范》（JGJ214-2010）、铝合金门窗（GB/T8478-2020）及国家和行业相关的其他质量验收标准要求执行</w:t>
      </w:r>
      <w:r w:rsidR="0041689F">
        <w:rPr>
          <w:rFonts w:ascii="宋体" w:hAnsi="宋体" w:cs="宋体" w:hint="eastAsia"/>
          <w:bCs/>
          <w:kern w:val="0"/>
          <w:sz w:val="28"/>
          <w:szCs w:val="28"/>
        </w:rPr>
        <w:t>。</w:t>
      </w:r>
    </w:p>
    <w:p w14:paraId="6BDB1933" w14:textId="77777777" w:rsidR="00206C33" w:rsidRPr="00253AFF" w:rsidRDefault="00B67EFF" w:rsidP="00F25EC4">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工程验收的方式：</w:t>
      </w:r>
    </w:p>
    <w:p w14:paraId="15D8B696" w14:textId="07FB1567" w:rsidR="00206C33" w:rsidRPr="00253AFF"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lastRenderedPageBreak/>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F25EC4">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22E1E0E7" w:rsidR="007464DD" w:rsidRPr="00253AFF" w:rsidRDefault="00B67EFF" w:rsidP="00F25EC4">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955379">
        <w:rPr>
          <w:rFonts w:ascii="宋体" w:hAnsi="宋体"/>
          <w:sz w:val="24"/>
        </w:rPr>
        <w:t>1</w:t>
      </w:r>
      <w:r w:rsidR="007464DD" w:rsidRPr="00253AFF">
        <w:rPr>
          <w:rFonts w:ascii="宋体" w:hAnsi="宋体" w:hint="eastAsia"/>
          <w:sz w:val="24"/>
        </w:rPr>
        <w:t>年，从竣工验收开始计算。</w:t>
      </w:r>
    </w:p>
    <w:p w14:paraId="3BEB5455" w14:textId="12FF0574"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F25EC4">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F25EC4">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3BEB5458" w14:textId="668CBCA0" w:rsidR="00CA1AC9" w:rsidRPr="00253AFF" w:rsidRDefault="00B67EFF" w:rsidP="00F25EC4">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699D7CA4" w14:textId="7CCDB2EB" w:rsidR="00BB1097" w:rsidRPr="00BB1097" w:rsidRDefault="00BB1097" w:rsidP="00BB1097">
      <w:pPr>
        <w:numPr>
          <w:ilvl w:val="0"/>
          <w:numId w:val="2"/>
        </w:numPr>
        <w:spacing w:beforeLines="50" w:before="120" w:afterLines="50" w:after="120" w:line="360" w:lineRule="auto"/>
        <w:ind w:left="0" w:firstLineChars="200" w:firstLine="480"/>
        <w:rPr>
          <w:rFonts w:ascii="宋体" w:hAnsi="宋体" w:cs="Arial"/>
          <w:color w:val="000000"/>
          <w:sz w:val="24"/>
        </w:rPr>
      </w:pPr>
      <w:r w:rsidRPr="00BB1097">
        <w:rPr>
          <w:rFonts w:ascii="宋体" w:hAnsi="宋体" w:cs="Arial" w:hint="eastAsia"/>
          <w:color w:val="000000"/>
          <w:sz w:val="24"/>
        </w:rPr>
        <w:t>合同签订并进场后，甲方收到乙方请款资料后15个工作日内支付暂定合同总价30%的预付款。</w:t>
      </w:r>
    </w:p>
    <w:p w14:paraId="59C3972A" w14:textId="7A55E804" w:rsidR="00BB1097" w:rsidRPr="00BB1097" w:rsidRDefault="00BB1097" w:rsidP="00BB1097">
      <w:pPr>
        <w:numPr>
          <w:ilvl w:val="0"/>
          <w:numId w:val="2"/>
        </w:numPr>
        <w:spacing w:beforeLines="50" w:before="120" w:afterLines="50" w:after="120" w:line="360" w:lineRule="auto"/>
        <w:ind w:left="0" w:firstLineChars="200" w:firstLine="480"/>
        <w:rPr>
          <w:rFonts w:ascii="宋体" w:hAnsi="宋体" w:cs="Arial"/>
          <w:color w:val="000000"/>
          <w:sz w:val="24"/>
        </w:rPr>
      </w:pPr>
      <w:r w:rsidRPr="00BB1097">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BB1097">
        <w:rPr>
          <w:rFonts w:ascii="宋体" w:hAnsi="宋体" w:cs="Arial" w:hint="eastAsia"/>
          <w:color w:val="000000"/>
          <w:sz w:val="24"/>
        </w:rPr>
        <w:t>工程款至合同</w:t>
      </w:r>
      <w:proofErr w:type="gramEnd"/>
      <w:r w:rsidRPr="00BB1097">
        <w:rPr>
          <w:rFonts w:ascii="宋体" w:hAnsi="宋体" w:cs="Arial" w:hint="eastAsia"/>
          <w:color w:val="000000"/>
          <w:sz w:val="24"/>
        </w:rPr>
        <w:t>结算总造价的95%。</w:t>
      </w:r>
    </w:p>
    <w:p w14:paraId="3F8AFC33" w14:textId="4CB2CB07" w:rsidR="00BB1097" w:rsidRPr="00BB1097" w:rsidRDefault="00BB1097" w:rsidP="00BB1097">
      <w:pPr>
        <w:numPr>
          <w:ilvl w:val="0"/>
          <w:numId w:val="2"/>
        </w:numPr>
        <w:spacing w:beforeLines="50" w:before="120" w:afterLines="50" w:after="120" w:line="360" w:lineRule="auto"/>
        <w:ind w:left="0" w:firstLineChars="200" w:firstLine="480"/>
        <w:rPr>
          <w:rFonts w:ascii="宋体" w:hAnsi="宋体" w:cs="Arial"/>
          <w:color w:val="000000"/>
          <w:sz w:val="24"/>
        </w:rPr>
      </w:pPr>
      <w:r w:rsidRPr="00BB1097">
        <w:rPr>
          <w:rFonts w:ascii="宋体" w:hAnsi="宋体" w:cs="Arial" w:hint="eastAsia"/>
          <w:color w:val="000000"/>
          <w:sz w:val="24"/>
        </w:rPr>
        <w:t>质保期期满且乙方质保期义务按要求履行完毕后，甲方收到乙方请款资料后15个工作日内付清余款（不计利息）。</w:t>
      </w:r>
    </w:p>
    <w:p w14:paraId="26CBA460" w14:textId="0223A2D7" w:rsidR="00145596" w:rsidRPr="00253AFF" w:rsidRDefault="00BB1097" w:rsidP="00BB1097">
      <w:pPr>
        <w:numPr>
          <w:ilvl w:val="0"/>
          <w:numId w:val="2"/>
        </w:numPr>
        <w:spacing w:beforeLines="50" w:before="120" w:afterLines="50" w:after="120" w:line="360" w:lineRule="auto"/>
        <w:ind w:left="0" w:firstLineChars="200" w:firstLine="480"/>
        <w:rPr>
          <w:rFonts w:ascii="宋体" w:hAnsi="宋体" w:cs="Arial"/>
          <w:color w:val="000000"/>
          <w:sz w:val="24"/>
        </w:rPr>
      </w:pPr>
      <w:r w:rsidRPr="00BB1097">
        <w:rPr>
          <w:rFonts w:ascii="宋体" w:hAnsi="宋体" w:cs="Arial" w:hint="eastAsia"/>
          <w:color w:val="000000"/>
          <w:sz w:val="24"/>
        </w:rPr>
        <w:t>每次付款前，乙方应开具符合国家税务规定的等额合格的增值税专用发票给甲方。乙方晚于付款期限提供的，甲方付款期限相应顺延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F25EC4">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bookmarkStart w:id="5" w:name="_Hlk33472787"/>
      <w:r w:rsidRPr="00253AFF">
        <w:rPr>
          <w:rFonts w:ascii="宋体" w:hAnsi="宋体" w:cs="Arial" w:hint="eastAsia"/>
          <w:color w:val="000000"/>
          <w:sz w:val="24"/>
        </w:rPr>
        <w:t>有效的企业工商营业执照、企业法人组织机构代码证书、税务登记证书（或三</w:t>
      </w:r>
      <w:r w:rsidRPr="00253AFF">
        <w:rPr>
          <w:rFonts w:ascii="宋体" w:hAnsi="宋体" w:cs="Arial" w:hint="eastAsia"/>
          <w:color w:val="000000"/>
          <w:sz w:val="24"/>
        </w:rPr>
        <w:lastRenderedPageBreak/>
        <w:t>证合一）；</w:t>
      </w:r>
    </w:p>
    <w:p w14:paraId="3BEB5465"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F25EC4">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77777777" w:rsidR="00CA1AC9" w:rsidRPr="002E7992" w:rsidRDefault="00B67EFF" w:rsidP="00F25EC4">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5"/>
      <w:r w:rsidRPr="00253AFF">
        <w:rPr>
          <w:rFonts w:ascii="宋体" w:hAnsi="宋体" w:cs="Arial" w:hint="eastAsia"/>
          <w:color w:val="000000"/>
          <w:sz w:val="24"/>
        </w:rPr>
        <w:t>。</w:t>
      </w:r>
    </w:p>
    <w:p w14:paraId="3BEB546B" w14:textId="72C71966" w:rsidR="00CA1AC9" w:rsidRPr="00253AFF" w:rsidRDefault="00B67EFF" w:rsidP="00F25EC4">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bookmarkStart w:id="6" w:name="_Hlk33472829"/>
      <w:r w:rsidRPr="00253AFF">
        <w:rPr>
          <w:rFonts w:ascii="宋体" w:hAnsi="宋体" w:cs="Arial" w:hint="eastAsia"/>
          <w:color w:val="000000"/>
          <w:sz w:val="24"/>
        </w:rPr>
        <w:t>总体实施方案；</w:t>
      </w:r>
    </w:p>
    <w:p w14:paraId="3BEB546E"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F25EC4">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6"/>
      <w:r w:rsidRPr="00253AFF">
        <w:rPr>
          <w:rFonts w:ascii="宋体" w:hAnsi="宋体" w:cs="Arial" w:hint="eastAsia"/>
          <w:color w:val="000000"/>
          <w:sz w:val="24"/>
        </w:rPr>
        <w:t>。</w:t>
      </w:r>
    </w:p>
    <w:p w14:paraId="3BEB5473" w14:textId="1D9D770E" w:rsidR="00CA1AC9" w:rsidRPr="00253AFF" w:rsidRDefault="00B67EFF" w:rsidP="00F25EC4">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F25EC4">
      <w:pPr>
        <w:numPr>
          <w:ilvl w:val="0"/>
          <w:numId w:val="14"/>
        </w:numPr>
        <w:spacing w:beforeLines="50" w:before="120" w:afterLines="50" w:after="120" w:line="360" w:lineRule="auto"/>
        <w:ind w:left="0" w:firstLineChars="200" w:firstLine="480"/>
        <w:rPr>
          <w:rFonts w:ascii="宋体" w:hAnsi="宋体" w:cs="Arial"/>
          <w:color w:val="000000"/>
          <w:sz w:val="24"/>
        </w:rPr>
      </w:pPr>
      <w:bookmarkStart w:id="7" w:name="_Hlk33472852"/>
      <w:r w:rsidRPr="00253AFF">
        <w:rPr>
          <w:rFonts w:ascii="宋体" w:hAnsi="宋体" w:cs="Arial" w:hint="eastAsia"/>
          <w:color w:val="000000"/>
          <w:sz w:val="24"/>
        </w:rPr>
        <w:t>报价一览表（格式见附件1）</w:t>
      </w:r>
    </w:p>
    <w:p w14:paraId="3BEB5475" w14:textId="77777777" w:rsidR="00CA1AC9" w:rsidRPr="00253AFF" w:rsidRDefault="00B67EFF" w:rsidP="00F25EC4">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7"/>
      <w:r w:rsidRPr="00253AFF">
        <w:rPr>
          <w:rFonts w:ascii="宋体" w:hAnsi="宋体" w:cs="Arial" w:hint="eastAsia"/>
          <w:color w:val="000000"/>
          <w:sz w:val="24"/>
        </w:rPr>
        <w:t>。</w:t>
      </w:r>
    </w:p>
    <w:p w14:paraId="3BEB5476" w14:textId="0B519597"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638DC04C" w:rsidR="00CA1AC9" w:rsidRPr="00253AFF" w:rsidRDefault="002B740B" w:rsidP="00253AFF">
      <w:pPr>
        <w:spacing w:beforeLines="50" w:before="120" w:afterLines="50" w:after="120" w:line="360" w:lineRule="auto"/>
        <w:ind w:firstLineChars="200" w:firstLine="480"/>
        <w:rPr>
          <w:sz w:val="24"/>
        </w:rPr>
      </w:pPr>
      <w:bookmarkStart w:id="8" w:name="_Hlk33472865"/>
      <w:r w:rsidRPr="002B740B">
        <w:rPr>
          <w:rFonts w:hint="eastAsia"/>
          <w:sz w:val="24"/>
        </w:rPr>
        <w:t>本项目采用综合评估法，对投标人进行价格和信用评审，其中价格评审部分占</w:t>
      </w:r>
      <w:r w:rsidRPr="002B740B">
        <w:rPr>
          <w:rFonts w:hint="eastAsia"/>
          <w:sz w:val="24"/>
        </w:rPr>
        <w:t>90%</w:t>
      </w:r>
      <w:r w:rsidRPr="002B740B">
        <w:rPr>
          <w:rFonts w:hint="eastAsia"/>
          <w:sz w:val="24"/>
        </w:rPr>
        <w:t>，</w:t>
      </w:r>
      <w:r w:rsidRPr="002B740B">
        <w:rPr>
          <w:rFonts w:hint="eastAsia"/>
          <w:sz w:val="24"/>
        </w:rPr>
        <w:lastRenderedPageBreak/>
        <w:t>供应商诚信部分占</w:t>
      </w:r>
      <w:r w:rsidRPr="002B740B">
        <w:rPr>
          <w:rFonts w:hint="eastAsia"/>
          <w:sz w:val="24"/>
        </w:rPr>
        <w:t>10%</w:t>
      </w:r>
      <w:r w:rsidRPr="002B740B">
        <w:rPr>
          <w:rFonts w:hint="eastAsia"/>
          <w:sz w:val="24"/>
        </w:rPr>
        <w:t>，投标人</w:t>
      </w:r>
      <w:r w:rsidRPr="00587B24">
        <w:rPr>
          <w:rFonts w:ascii="宋体" w:hAnsi="宋体" w:hint="eastAsia"/>
          <w:sz w:val="24"/>
        </w:rPr>
        <w:t>评审</w:t>
      </w:r>
      <w:r w:rsidRPr="002B740B">
        <w:rPr>
          <w:rFonts w:hint="eastAsia"/>
          <w:sz w:val="24"/>
        </w:rPr>
        <w:t>得分</w:t>
      </w:r>
      <w:r w:rsidRPr="002B740B">
        <w:rPr>
          <w:rFonts w:hint="eastAsia"/>
          <w:sz w:val="24"/>
        </w:rPr>
        <w:t>=</w:t>
      </w:r>
      <w:r w:rsidRPr="002B740B">
        <w:rPr>
          <w:rFonts w:hint="eastAsia"/>
          <w:sz w:val="24"/>
        </w:rPr>
        <w:t>价格得分</w:t>
      </w:r>
      <w:r w:rsidRPr="002B740B">
        <w:rPr>
          <w:rFonts w:hint="eastAsia"/>
          <w:sz w:val="24"/>
        </w:rPr>
        <w:t>+</w:t>
      </w:r>
      <w:r w:rsidRPr="002B740B">
        <w:rPr>
          <w:rFonts w:hint="eastAsia"/>
          <w:sz w:val="24"/>
        </w:rPr>
        <w:t>诚信分。以经评审的最低投标报价作为评标基准价，当投标价等于评标基准价时价格分得满分，投标价每高于评标基准价</w:t>
      </w:r>
      <w:r w:rsidRPr="002B740B">
        <w:rPr>
          <w:rFonts w:hint="eastAsia"/>
          <w:sz w:val="24"/>
        </w:rPr>
        <w:t>1%</w:t>
      </w:r>
      <w:r w:rsidRPr="002B740B">
        <w:rPr>
          <w:rFonts w:hint="eastAsia"/>
          <w:sz w:val="24"/>
        </w:rPr>
        <w:t>扣</w:t>
      </w:r>
      <w:r w:rsidRPr="002B740B">
        <w:rPr>
          <w:rFonts w:hint="eastAsia"/>
          <w:sz w:val="24"/>
        </w:rPr>
        <w:t>1</w:t>
      </w:r>
      <w:r w:rsidRPr="002B740B">
        <w:rPr>
          <w:rFonts w:hint="eastAsia"/>
          <w:sz w:val="24"/>
        </w:rPr>
        <w:t>分，扣至</w:t>
      </w:r>
      <w:r w:rsidRPr="002B740B">
        <w:rPr>
          <w:rFonts w:hint="eastAsia"/>
          <w:sz w:val="24"/>
        </w:rPr>
        <w:t>0</w:t>
      </w:r>
      <w:r w:rsidRPr="002B740B">
        <w:rPr>
          <w:rFonts w:hint="eastAsia"/>
          <w:sz w:val="24"/>
        </w:rPr>
        <w:t>分为止。供应商诚信分以评标当天采购人供应商管理系统查到的分值直接计取（供应商诚信分原始分为</w:t>
      </w:r>
      <w:r w:rsidRPr="002B740B">
        <w:rPr>
          <w:rFonts w:hint="eastAsia"/>
          <w:sz w:val="24"/>
        </w:rPr>
        <w:t>0</w:t>
      </w:r>
      <w:r w:rsidRPr="002B740B">
        <w:rPr>
          <w:rFonts w:hint="eastAsia"/>
          <w:sz w:val="24"/>
        </w:rPr>
        <w:t>分），投标人不在供应商管理系统内的，诚信分按</w:t>
      </w:r>
      <w:r w:rsidRPr="002B740B">
        <w:rPr>
          <w:rFonts w:hint="eastAsia"/>
          <w:sz w:val="24"/>
        </w:rPr>
        <w:t>0</w:t>
      </w:r>
      <w:r w:rsidRPr="002B740B">
        <w:rPr>
          <w:rFonts w:hint="eastAsia"/>
          <w:sz w:val="24"/>
        </w:rPr>
        <w:t>分计算。供应商诚信分在采购人官方网站上定期公布。同时通过投标人资格审查（见附件</w:t>
      </w:r>
      <w:r w:rsidRPr="002B740B">
        <w:rPr>
          <w:rFonts w:hint="eastAsia"/>
          <w:sz w:val="24"/>
        </w:rPr>
        <w:t>5</w:t>
      </w:r>
      <w:r w:rsidRPr="002B740B">
        <w:rPr>
          <w:rFonts w:hint="eastAsia"/>
          <w:sz w:val="24"/>
        </w:rPr>
        <w:t>）和投标文件有效性审查（见附件</w:t>
      </w:r>
      <w:r w:rsidRPr="002B740B">
        <w:rPr>
          <w:rFonts w:hint="eastAsia"/>
          <w:sz w:val="24"/>
        </w:rPr>
        <w:t>6</w:t>
      </w:r>
      <w:r w:rsidRPr="002B740B">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sidRPr="002B740B">
        <w:rPr>
          <w:rFonts w:hint="eastAsia"/>
          <w:sz w:val="24"/>
        </w:rPr>
        <w:t>商管理</w:t>
      </w:r>
      <w:proofErr w:type="gramEnd"/>
      <w:r w:rsidRPr="002B740B">
        <w:rPr>
          <w:rFonts w:hint="eastAsia"/>
          <w:sz w:val="24"/>
        </w:rPr>
        <w:t>办法进行。</w:t>
      </w:r>
    </w:p>
    <w:bookmarkEnd w:id="8"/>
    <w:p w14:paraId="3BEB5478" w14:textId="7E0361E7"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BEB5479" w14:textId="1B6DC148" w:rsidR="00CA1AC9" w:rsidRPr="00E1751B" w:rsidRDefault="00B67EFF" w:rsidP="00253AFF">
      <w:pPr>
        <w:spacing w:beforeLines="50" w:before="120" w:afterLines="50" w:after="120" w:line="360" w:lineRule="auto"/>
        <w:ind w:firstLineChars="200" w:firstLine="480"/>
        <w:rPr>
          <w:rFonts w:ascii="宋体" w:hAnsi="宋体"/>
          <w:sz w:val="24"/>
        </w:rPr>
      </w:pPr>
      <w:bookmarkStart w:id="9" w:name="_Hlk33472887"/>
      <w:r w:rsidRPr="00E1751B">
        <w:rPr>
          <w:rFonts w:ascii="宋体" w:hAnsi="宋体" w:hint="eastAsia"/>
          <w:sz w:val="24"/>
        </w:rPr>
        <w:t>投标人有必要</w:t>
      </w:r>
      <w:proofErr w:type="gramStart"/>
      <w:r w:rsidRPr="00E1751B">
        <w:rPr>
          <w:rFonts w:ascii="宋体" w:hAnsi="宋体" w:hint="eastAsia"/>
          <w:sz w:val="24"/>
        </w:rPr>
        <w:t>勘</w:t>
      </w:r>
      <w:proofErr w:type="gramEnd"/>
      <w:r w:rsidRPr="00E1751B">
        <w:rPr>
          <w:rFonts w:ascii="宋体" w:hAnsi="宋体" w:hint="eastAsia"/>
          <w:sz w:val="24"/>
        </w:rPr>
        <w:t>踏现场，充分了解清楚施工现场的环境和要求，以便投标人获取那些须投标人自己负责的有关编制投标文件和签署合同所涉及现场所有的资料。一旦中标，这种考察即被认为其结果已在中标文件</w:t>
      </w:r>
      <w:r w:rsidRPr="008D5727">
        <w:rPr>
          <w:rFonts w:ascii="宋体" w:hAnsi="宋体" w:hint="eastAsia"/>
          <w:sz w:val="24"/>
        </w:rPr>
        <w:t>中得到充分反映。考察现场的费用由投标人自己承担，如因对现场不了解导致报价的失误，由投标人承担</w:t>
      </w:r>
      <w:bookmarkEnd w:id="9"/>
      <w:r w:rsidRPr="008D5727">
        <w:rPr>
          <w:rFonts w:ascii="宋体" w:hAnsi="宋体" w:hint="eastAsia"/>
          <w:sz w:val="24"/>
        </w:rPr>
        <w:t>。</w:t>
      </w:r>
      <w:proofErr w:type="gramStart"/>
      <w:r w:rsidRPr="008D5727">
        <w:rPr>
          <w:rFonts w:ascii="宋体" w:hAnsi="宋体" w:hint="eastAsia"/>
          <w:sz w:val="24"/>
        </w:rPr>
        <w:t>勘踏现场</w:t>
      </w:r>
      <w:proofErr w:type="gramEnd"/>
      <w:r w:rsidRPr="008D5727">
        <w:rPr>
          <w:rFonts w:ascii="宋体" w:hAnsi="宋体" w:hint="eastAsia"/>
          <w:sz w:val="24"/>
        </w:rPr>
        <w:t>时间：</w:t>
      </w:r>
      <w:r w:rsidR="007044D8" w:rsidRPr="008D5727">
        <w:rPr>
          <w:rFonts w:ascii="宋体" w:hAnsi="宋体"/>
          <w:sz w:val="24"/>
        </w:rPr>
        <w:t>202</w:t>
      </w:r>
      <w:r w:rsidR="00E1751B" w:rsidRPr="008D5727">
        <w:rPr>
          <w:rFonts w:ascii="宋体" w:hAnsi="宋体"/>
          <w:sz w:val="24"/>
        </w:rPr>
        <w:t>2</w:t>
      </w:r>
      <w:r w:rsidRPr="008D5727">
        <w:rPr>
          <w:rFonts w:ascii="宋体" w:hAnsi="宋体" w:hint="eastAsia"/>
          <w:sz w:val="24"/>
        </w:rPr>
        <w:t>年</w:t>
      </w:r>
      <w:r w:rsidR="00A67732" w:rsidRPr="008D5727">
        <w:rPr>
          <w:rFonts w:ascii="宋体" w:hAnsi="宋体"/>
          <w:sz w:val="24"/>
        </w:rPr>
        <w:t>3</w:t>
      </w:r>
      <w:r w:rsidRPr="008D5727">
        <w:rPr>
          <w:rFonts w:ascii="宋体" w:hAnsi="宋体" w:hint="eastAsia"/>
          <w:sz w:val="24"/>
        </w:rPr>
        <w:t>月</w:t>
      </w:r>
      <w:r w:rsidR="00A67732" w:rsidRPr="008D5727">
        <w:rPr>
          <w:rFonts w:ascii="宋体" w:hAnsi="宋体"/>
          <w:sz w:val="24"/>
        </w:rPr>
        <w:t>10</w:t>
      </w:r>
      <w:r w:rsidRPr="008D5727">
        <w:rPr>
          <w:rFonts w:ascii="宋体" w:hAnsi="宋体" w:hint="eastAsia"/>
          <w:sz w:val="24"/>
        </w:rPr>
        <w:t>日</w:t>
      </w:r>
      <w:r w:rsidR="00187DF6" w:rsidRPr="008D5727">
        <w:rPr>
          <w:rFonts w:ascii="宋体" w:hAnsi="宋体"/>
          <w:sz w:val="24"/>
        </w:rPr>
        <w:t>10</w:t>
      </w:r>
      <w:r w:rsidRPr="008D5727">
        <w:rPr>
          <w:rFonts w:ascii="宋体" w:hAnsi="宋体" w:hint="eastAsia"/>
          <w:sz w:val="24"/>
        </w:rPr>
        <w:t>时</w:t>
      </w:r>
      <w:r w:rsidR="007A4834" w:rsidRPr="008D5727">
        <w:rPr>
          <w:rFonts w:ascii="宋体" w:hAnsi="宋体"/>
          <w:sz w:val="24"/>
        </w:rPr>
        <w:t>00</w:t>
      </w:r>
      <w:r w:rsidR="00DF719C" w:rsidRPr="008D5727">
        <w:rPr>
          <w:rFonts w:ascii="宋体" w:hAnsi="宋体" w:hint="eastAsia"/>
          <w:sz w:val="24"/>
        </w:rPr>
        <w:t>分</w:t>
      </w:r>
      <w:r w:rsidRPr="008D5727">
        <w:rPr>
          <w:rFonts w:ascii="宋体" w:hAnsi="宋体" w:hint="eastAsia"/>
          <w:sz w:val="24"/>
        </w:rPr>
        <w:t>，集中地点：广州市</w:t>
      </w:r>
      <w:proofErr w:type="gramStart"/>
      <w:r w:rsidRPr="008D5727">
        <w:rPr>
          <w:rFonts w:ascii="宋体" w:hAnsi="宋体" w:hint="eastAsia"/>
          <w:sz w:val="24"/>
        </w:rPr>
        <w:t>番禺区</w:t>
      </w:r>
      <w:proofErr w:type="gramEnd"/>
      <w:r w:rsidRPr="008D5727">
        <w:rPr>
          <w:rFonts w:ascii="宋体" w:hAnsi="宋体" w:hint="eastAsia"/>
          <w:sz w:val="24"/>
        </w:rPr>
        <w:t>大学城明志街1号信息枢纽楼一楼西门。</w:t>
      </w:r>
      <w:proofErr w:type="gramStart"/>
      <w:r w:rsidRPr="008D5727">
        <w:rPr>
          <w:rFonts w:ascii="宋体" w:hAnsi="宋体" w:hint="eastAsia"/>
          <w:sz w:val="24"/>
        </w:rPr>
        <w:t>勘踏现场</w:t>
      </w:r>
      <w:proofErr w:type="gramEnd"/>
      <w:r w:rsidRPr="008D5727">
        <w:rPr>
          <w:rFonts w:ascii="宋体" w:hAnsi="宋体" w:hint="eastAsia"/>
          <w:sz w:val="24"/>
        </w:rPr>
        <w:t>联系人</w:t>
      </w:r>
      <w:r w:rsidR="00A41414" w:rsidRPr="008D5727">
        <w:rPr>
          <w:rFonts w:ascii="宋体" w:hAnsi="宋体" w:hint="eastAsia"/>
          <w:sz w:val="24"/>
        </w:rPr>
        <w:t>工程</w:t>
      </w:r>
      <w:proofErr w:type="gramStart"/>
      <w:r w:rsidR="00A41414" w:rsidRPr="008D5727">
        <w:rPr>
          <w:rFonts w:ascii="宋体" w:hAnsi="宋体" w:hint="eastAsia"/>
          <w:sz w:val="24"/>
        </w:rPr>
        <w:t>部贺工</w:t>
      </w:r>
      <w:proofErr w:type="gramEnd"/>
      <w:r w:rsidRPr="008D5727">
        <w:rPr>
          <w:rFonts w:ascii="宋体" w:hAnsi="宋体" w:hint="eastAsia"/>
          <w:sz w:val="24"/>
        </w:rPr>
        <w:t>，联系电话：</w:t>
      </w:r>
      <w:r w:rsidR="00155A34" w:rsidRPr="008D5727">
        <w:rPr>
          <w:rFonts w:ascii="宋体" w:hAnsi="宋体" w:hint="eastAsia"/>
          <w:sz w:val="24"/>
        </w:rPr>
        <w:t>020-</w:t>
      </w:r>
      <w:r w:rsidR="001C395F" w:rsidRPr="008D5727">
        <w:rPr>
          <w:rFonts w:ascii="宋体" w:hAnsi="宋体"/>
          <w:sz w:val="24"/>
        </w:rPr>
        <w:t>393020</w:t>
      </w:r>
      <w:r w:rsidR="00BB1097" w:rsidRPr="008D5727">
        <w:rPr>
          <w:rFonts w:ascii="宋体" w:hAnsi="宋体"/>
          <w:sz w:val="24"/>
        </w:rPr>
        <w:t>2</w:t>
      </w:r>
      <w:r w:rsidR="00E1751B" w:rsidRPr="008D5727">
        <w:rPr>
          <w:rFonts w:ascii="宋体" w:hAnsi="宋体"/>
          <w:sz w:val="24"/>
        </w:rPr>
        <w:t>4</w:t>
      </w:r>
      <w:r w:rsidR="00634AC5" w:rsidRPr="008D5727">
        <w:rPr>
          <w:rFonts w:ascii="宋体" w:hAnsi="宋体" w:hint="eastAsia"/>
          <w:sz w:val="24"/>
        </w:rPr>
        <w:t>。</w:t>
      </w:r>
      <w:r w:rsidRPr="008D5727">
        <w:rPr>
          <w:rFonts w:ascii="宋体" w:hAnsi="宋体" w:hint="eastAsia"/>
          <w:sz w:val="24"/>
        </w:rPr>
        <w:t>投标人未在规定时间</w:t>
      </w:r>
      <w:proofErr w:type="gramStart"/>
      <w:r w:rsidRPr="008D5727">
        <w:rPr>
          <w:rFonts w:ascii="宋体" w:hAnsi="宋体" w:hint="eastAsia"/>
          <w:sz w:val="24"/>
        </w:rPr>
        <w:t>勘踏现场</w:t>
      </w:r>
      <w:proofErr w:type="gramEnd"/>
      <w:r w:rsidRPr="008D5727">
        <w:rPr>
          <w:rFonts w:ascii="宋体" w:hAnsi="宋体" w:hint="eastAsia"/>
          <w:sz w:val="24"/>
        </w:rPr>
        <w:t>的，采购人不再另行组织，由投标人自行前往</w:t>
      </w:r>
      <w:proofErr w:type="gramStart"/>
      <w:r w:rsidRPr="008D5727">
        <w:rPr>
          <w:rFonts w:ascii="宋体" w:hAnsi="宋体" w:hint="eastAsia"/>
          <w:sz w:val="24"/>
        </w:rPr>
        <w:t>勘</w:t>
      </w:r>
      <w:proofErr w:type="gramEnd"/>
      <w:r w:rsidRPr="008D5727">
        <w:rPr>
          <w:rFonts w:ascii="宋体" w:hAnsi="宋体" w:hint="eastAsia"/>
          <w:sz w:val="24"/>
        </w:rPr>
        <w:t>踏</w:t>
      </w:r>
      <w:r w:rsidRPr="00E1751B">
        <w:rPr>
          <w:rFonts w:ascii="宋体" w:hAnsi="宋体" w:hint="eastAsia"/>
          <w:sz w:val="24"/>
        </w:rPr>
        <w:t>。</w:t>
      </w:r>
    </w:p>
    <w:p w14:paraId="3BEB547A" w14:textId="00E0D43D" w:rsidR="00CA1AC9" w:rsidRPr="00E1751B" w:rsidRDefault="00B67EFF" w:rsidP="00F25EC4">
      <w:pPr>
        <w:numPr>
          <w:ilvl w:val="0"/>
          <w:numId w:val="4"/>
        </w:numPr>
        <w:spacing w:beforeLines="50" w:before="120" w:afterLines="50" w:after="120" w:line="360" w:lineRule="auto"/>
        <w:ind w:left="0" w:firstLineChars="200" w:firstLine="482"/>
        <w:rPr>
          <w:rFonts w:ascii="宋体" w:hAnsi="宋体"/>
          <w:b/>
          <w:sz w:val="24"/>
        </w:rPr>
      </w:pPr>
      <w:bookmarkStart w:id="10" w:name="_Hlk33473031"/>
      <w:r w:rsidRPr="00E1751B">
        <w:rPr>
          <w:rFonts w:ascii="宋体" w:hAnsi="宋体" w:hint="eastAsia"/>
          <w:b/>
          <w:sz w:val="24"/>
        </w:rPr>
        <w:t>递交投标文件</w:t>
      </w:r>
    </w:p>
    <w:p w14:paraId="3BEB547B" w14:textId="6860FE90" w:rsidR="00CA1AC9" w:rsidRPr="00253AFF" w:rsidRDefault="00B67EFF" w:rsidP="00F25EC4">
      <w:pPr>
        <w:numPr>
          <w:ilvl w:val="0"/>
          <w:numId w:val="15"/>
        </w:numPr>
        <w:spacing w:beforeLines="50" w:before="120" w:afterLines="50" w:after="120" w:line="360" w:lineRule="auto"/>
        <w:ind w:left="0" w:firstLineChars="200" w:firstLine="480"/>
        <w:rPr>
          <w:sz w:val="24"/>
        </w:rPr>
      </w:pPr>
      <w:bookmarkStart w:id="11" w:name="_Hlk33472917"/>
      <w:bookmarkStart w:id="12" w:name="_Hlk33473061"/>
      <w:r w:rsidRPr="00253AFF">
        <w:rPr>
          <w:rFonts w:hint="eastAsia"/>
          <w:sz w:val="24"/>
        </w:rPr>
        <w:t>投标文件递交截止时间：</w:t>
      </w:r>
      <w:r w:rsidR="00E1751B">
        <w:rPr>
          <w:sz w:val="24"/>
        </w:rPr>
        <w:t>2022</w:t>
      </w:r>
      <w:r w:rsidR="00AD5209" w:rsidRPr="00253AFF">
        <w:rPr>
          <w:sz w:val="24"/>
        </w:rPr>
        <w:t xml:space="preserve"> </w:t>
      </w:r>
      <w:r w:rsidRPr="00253AFF">
        <w:rPr>
          <w:rFonts w:hint="eastAsia"/>
          <w:sz w:val="24"/>
        </w:rPr>
        <w:t>年</w:t>
      </w:r>
      <w:r w:rsidR="00A67732">
        <w:rPr>
          <w:sz w:val="24"/>
        </w:rPr>
        <w:t>3</w:t>
      </w:r>
      <w:r w:rsidRPr="00253AFF">
        <w:rPr>
          <w:rFonts w:hint="eastAsia"/>
          <w:sz w:val="24"/>
        </w:rPr>
        <w:t>月</w:t>
      </w:r>
      <w:r w:rsidR="00A67732">
        <w:rPr>
          <w:sz w:val="24"/>
        </w:rPr>
        <w:t>14</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3834CC">
        <w:rPr>
          <w:rFonts w:hint="eastAsia"/>
          <w:sz w:val="24"/>
        </w:rPr>
        <w:t>3#</w:t>
      </w:r>
      <w:r w:rsidR="003834CC">
        <w:rPr>
          <w:rFonts w:hint="eastAsia"/>
          <w:sz w:val="24"/>
        </w:rPr>
        <w:t>冷站玻璃窗改造工程</w:t>
      </w:r>
      <w:r w:rsidR="007E61FE" w:rsidRPr="00253AFF">
        <w:rPr>
          <w:rFonts w:hint="eastAsia"/>
          <w:sz w:val="24"/>
        </w:rPr>
        <w:t>”字样。投标人递交投标文件后，请联系采购人确认。</w:t>
      </w:r>
    </w:p>
    <w:p w14:paraId="3BEB547C" w14:textId="7562E4B0" w:rsidR="00CA1AC9" w:rsidRPr="00253AFF" w:rsidRDefault="00B67EFF" w:rsidP="00F25EC4">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11"/>
      <w:r w:rsidRPr="00253AFF">
        <w:rPr>
          <w:sz w:val="24"/>
        </w:rPr>
        <w:t>。</w:t>
      </w:r>
    </w:p>
    <w:p w14:paraId="5D50BD06" w14:textId="0B7E9ACF" w:rsidR="00B418B5" w:rsidRPr="00253AFF" w:rsidRDefault="00B418B5" w:rsidP="00F25EC4">
      <w:pPr>
        <w:numPr>
          <w:ilvl w:val="0"/>
          <w:numId w:val="4"/>
        </w:numPr>
        <w:spacing w:beforeLines="50" w:before="120" w:afterLines="50" w:after="120" w:line="360" w:lineRule="auto"/>
        <w:ind w:left="0" w:firstLineChars="200" w:firstLine="482"/>
        <w:rPr>
          <w:rFonts w:ascii="宋体" w:hAnsi="宋体"/>
          <w:b/>
          <w:sz w:val="24"/>
        </w:rPr>
      </w:pPr>
      <w:bookmarkStart w:id="13" w:name="_Hlk33473147"/>
      <w:bookmarkStart w:id="14" w:name="_Hlk33472987"/>
      <w:bookmarkEnd w:id="12"/>
      <w:r w:rsidRPr="00253AFF">
        <w:rPr>
          <w:rFonts w:ascii="宋体" w:hAnsi="宋体" w:hint="eastAsia"/>
          <w:b/>
          <w:sz w:val="24"/>
        </w:rPr>
        <w:t>公开发布</w:t>
      </w:r>
    </w:p>
    <w:p w14:paraId="3BEB547D" w14:textId="3F563068"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本竞选文件在</w:t>
      </w:r>
      <w:bookmarkStart w:id="15" w:name="_Hlk77585378"/>
      <w:r w:rsidR="005D14E9" w:rsidRPr="005D14E9">
        <w:rPr>
          <w:rFonts w:hint="eastAsia"/>
          <w:sz w:val="24"/>
        </w:rPr>
        <w:t>广东建设工程信息网</w:t>
      </w:r>
      <w:r w:rsidRPr="00253AFF">
        <w:rPr>
          <w:rFonts w:hint="eastAsia"/>
          <w:sz w:val="24"/>
        </w:rPr>
        <w:t>（网址：</w:t>
      </w:r>
      <w:r w:rsidR="005D14E9" w:rsidRPr="005D14E9">
        <w:rPr>
          <w:sz w:val="24"/>
        </w:rPr>
        <w:t>www.get-cn.com</w:t>
      </w:r>
      <w:r w:rsidRPr="00253AFF">
        <w:rPr>
          <w:sz w:val="24"/>
        </w:rPr>
        <w:t>）</w:t>
      </w:r>
      <w:bookmarkEnd w:id="15"/>
      <w:r w:rsidRPr="00253AFF">
        <w:rPr>
          <w:rFonts w:hint="eastAsia"/>
          <w:sz w:val="24"/>
        </w:rPr>
        <w:t>、广州大学城投资经</w:t>
      </w:r>
      <w:r w:rsidRPr="00253AFF">
        <w:rPr>
          <w:rFonts w:hint="eastAsia"/>
          <w:sz w:val="24"/>
        </w:rPr>
        <w:lastRenderedPageBreak/>
        <w:t>营管理有限公司网站（网址：</w:t>
      </w:r>
      <w:r w:rsidRPr="00253AFF">
        <w:rPr>
          <w:sz w:val="24"/>
        </w:rPr>
        <w:t>https://www.gzuci.com/</w:t>
      </w:r>
      <w:r w:rsidRPr="00253AFF">
        <w:rPr>
          <w:rFonts w:hint="eastAsia"/>
          <w:sz w:val="24"/>
        </w:rPr>
        <w:t>）</w:t>
      </w:r>
      <w:r w:rsidR="00D55836">
        <w:rPr>
          <w:rFonts w:hint="eastAsia"/>
          <w:sz w:val="24"/>
        </w:rPr>
        <w:t>、</w:t>
      </w:r>
      <w:r w:rsidR="00D55836" w:rsidRPr="00D55836">
        <w:rPr>
          <w:rFonts w:hint="eastAsia"/>
          <w:sz w:val="24"/>
        </w:rPr>
        <w:t>广州国企阳光采购服务平台（</w:t>
      </w:r>
      <w:r w:rsidR="00D55836" w:rsidRPr="00D55836">
        <w:rPr>
          <w:rFonts w:hint="eastAsia"/>
          <w:sz w:val="24"/>
        </w:rPr>
        <w:t>http://cg.gemas.com.cn/</w:t>
      </w:r>
      <w:r w:rsidR="00D55836" w:rsidRPr="00D55836">
        <w:rPr>
          <w:rFonts w:hint="eastAsia"/>
          <w:sz w:val="24"/>
        </w:rPr>
        <w:t>）</w:t>
      </w:r>
      <w:r w:rsidRPr="00253AFF">
        <w:rPr>
          <w:rFonts w:hint="eastAsia"/>
          <w:sz w:val="24"/>
        </w:rPr>
        <w:t>同时发布。本竞选文件在各媒体发布的文本如有不同之处，以在广州大学城投资经营管理有限公司网站发布的文本为准。</w:t>
      </w:r>
    </w:p>
    <w:bookmarkEnd w:id="13"/>
    <w:p w14:paraId="3BEB547E" w14:textId="24796F4B" w:rsidR="00CA1AC9" w:rsidRPr="00253AFF" w:rsidRDefault="00B67EFF" w:rsidP="00F25EC4">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6B10D1" w:rsidRPr="00DB3B49">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6"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77777777"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6B10D1" w:rsidRPr="00DB3B49">
        <w:rPr>
          <w:rFonts w:hint="eastAsia"/>
        </w:rPr>
        <w:t>广州大学城投资经营管理有限公司</w:t>
      </w:r>
    </w:p>
    <w:p w14:paraId="3BEB548F" w14:textId="4000CE2C" w:rsidR="00CA1AC9" w:rsidRPr="00DB3B49" w:rsidRDefault="00E1751B" w:rsidP="00DB3B49">
      <w:pPr>
        <w:pStyle w:val="a7"/>
        <w:spacing w:beforeLines="50" w:before="120" w:afterLines="50" w:after="120" w:line="360" w:lineRule="auto"/>
        <w:ind w:leftChars="0" w:left="0" w:right="560"/>
        <w:jc w:val="right"/>
      </w:pPr>
      <w:r>
        <w:t>2022</w:t>
      </w:r>
      <w:r w:rsidR="00B67EFF" w:rsidRPr="00DB3B49">
        <w:rPr>
          <w:rFonts w:hint="eastAsia"/>
        </w:rPr>
        <w:t>年</w:t>
      </w:r>
      <w:r w:rsidR="00300044">
        <w:t>3</w:t>
      </w:r>
      <w:r w:rsidR="00B67EFF" w:rsidRPr="00DB3B49">
        <w:rPr>
          <w:rFonts w:hint="eastAsia"/>
        </w:rPr>
        <w:t>月</w:t>
      </w:r>
      <w:r w:rsidR="00300044">
        <w:t>14</w:t>
      </w:r>
      <w:r w:rsidR="00B67EFF" w:rsidRPr="00DB3B49">
        <w:rPr>
          <w:rFonts w:hint="eastAsia"/>
        </w:rPr>
        <w:t>日</w:t>
      </w:r>
      <w:bookmarkEnd w:id="10"/>
    </w:p>
    <w:bookmarkEnd w:id="14"/>
    <w:bookmarkEnd w:id="16"/>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632F91A9" w:rsidR="00CA1AC9" w:rsidRPr="002E7992" w:rsidRDefault="00B67EFF">
      <w:pPr>
        <w:spacing w:line="360" w:lineRule="auto"/>
        <w:rPr>
          <w:rFonts w:hAnsi="宋体"/>
          <w:sz w:val="24"/>
        </w:rPr>
      </w:pPr>
      <w:r w:rsidRPr="002E7992">
        <w:rPr>
          <w:rFonts w:hAnsi="宋体" w:hint="eastAsia"/>
          <w:sz w:val="24"/>
        </w:rPr>
        <w:t>项目名称：</w:t>
      </w:r>
      <w:r w:rsidR="003834CC">
        <w:rPr>
          <w:rFonts w:hAnsi="宋体" w:hint="eastAsia"/>
          <w:sz w:val="24"/>
        </w:rPr>
        <w:t>3#</w:t>
      </w:r>
      <w:proofErr w:type="gramStart"/>
      <w:r w:rsidR="003834CC">
        <w:rPr>
          <w:rFonts w:hAnsi="宋体" w:hint="eastAsia"/>
          <w:sz w:val="24"/>
        </w:rPr>
        <w:t>冷站玻璃窗</w:t>
      </w:r>
      <w:proofErr w:type="gramEnd"/>
      <w:r w:rsidR="003834CC">
        <w:rPr>
          <w:rFonts w:hAnsi="宋体" w:hint="eastAsia"/>
          <w:sz w:val="24"/>
        </w:rPr>
        <w:t>改造工程</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012"/>
        <w:gridCol w:w="1815"/>
        <w:gridCol w:w="4913"/>
      </w:tblGrid>
      <w:tr w:rsidR="00CA1AC9" w:rsidRPr="002E7992" w14:paraId="3BEB5496" w14:textId="77777777" w:rsidTr="00FF6D86">
        <w:trPr>
          <w:trHeight w:val="541"/>
          <w:jc w:val="center"/>
        </w:trPr>
        <w:tc>
          <w:tcPr>
            <w:tcW w:w="786" w:type="dxa"/>
            <w:vAlign w:val="center"/>
          </w:tcPr>
          <w:p w14:paraId="3BEB5493" w14:textId="77777777" w:rsidR="00CA1AC9" w:rsidRPr="002E7992" w:rsidRDefault="00B67EFF" w:rsidP="00386C70">
            <w:pPr>
              <w:jc w:val="center"/>
              <w:rPr>
                <w:rFonts w:hAnsi="宋体"/>
                <w:bCs/>
                <w:sz w:val="24"/>
              </w:rPr>
            </w:pPr>
            <w:bookmarkStart w:id="17" w:name="_Hlk33473274"/>
            <w:r w:rsidRPr="002E7992">
              <w:rPr>
                <w:rFonts w:hAnsi="宋体" w:hint="eastAsia"/>
                <w:bCs/>
                <w:sz w:val="24"/>
              </w:rPr>
              <w:t>序号</w:t>
            </w:r>
          </w:p>
        </w:tc>
        <w:tc>
          <w:tcPr>
            <w:tcW w:w="2012"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728"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6D86">
        <w:trPr>
          <w:trHeight w:val="636"/>
          <w:jc w:val="center"/>
        </w:trPr>
        <w:tc>
          <w:tcPr>
            <w:tcW w:w="786"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2012"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728"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6D86">
        <w:trPr>
          <w:trHeight w:val="636"/>
          <w:jc w:val="center"/>
        </w:trPr>
        <w:tc>
          <w:tcPr>
            <w:tcW w:w="786"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2012"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728"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6D86">
        <w:trPr>
          <w:trHeight w:val="636"/>
          <w:jc w:val="center"/>
        </w:trPr>
        <w:tc>
          <w:tcPr>
            <w:tcW w:w="786"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2012"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728"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6D86">
        <w:trPr>
          <w:trHeight w:val="636"/>
          <w:jc w:val="center"/>
        </w:trPr>
        <w:tc>
          <w:tcPr>
            <w:tcW w:w="786"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2012"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728"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6D86">
        <w:trPr>
          <w:trHeight w:val="636"/>
          <w:jc w:val="center"/>
        </w:trPr>
        <w:tc>
          <w:tcPr>
            <w:tcW w:w="786"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2012"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728"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6D86">
        <w:trPr>
          <w:trHeight w:val="374"/>
          <w:jc w:val="center"/>
        </w:trPr>
        <w:tc>
          <w:tcPr>
            <w:tcW w:w="786"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2012"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815"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913"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6D86">
        <w:trPr>
          <w:trHeight w:val="374"/>
          <w:jc w:val="center"/>
        </w:trPr>
        <w:tc>
          <w:tcPr>
            <w:tcW w:w="786" w:type="dxa"/>
            <w:vMerge/>
            <w:vAlign w:val="center"/>
          </w:tcPr>
          <w:p w14:paraId="3BEB54B2" w14:textId="77777777" w:rsidR="00FF6D86" w:rsidRPr="002E7992" w:rsidRDefault="00FF6D86" w:rsidP="00FF6D86">
            <w:pPr>
              <w:rPr>
                <w:rFonts w:hAnsi="宋体"/>
                <w:sz w:val="24"/>
              </w:rPr>
            </w:pPr>
          </w:p>
        </w:tc>
        <w:tc>
          <w:tcPr>
            <w:tcW w:w="2012" w:type="dxa"/>
            <w:vMerge/>
            <w:vAlign w:val="center"/>
          </w:tcPr>
          <w:p w14:paraId="3BEB54B3" w14:textId="77777777" w:rsidR="00FF6D86" w:rsidRPr="002E7992" w:rsidRDefault="00FF6D86" w:rsidP="00FF6D86">
            <w:pPr>
              <w:rPr>
                <w:rFonts w:hAnsi="宋体"/>
                <w:sz w:val="24"/>
              </w:rPr>
            </w:pPr>
          </w:p>
        </w:tc>
        <w:tc>
          <w:tcPr>
            <w:tcW w:w="1815"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913"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6D86">
        <w:trPr>
          <w:trHeight w:val="374"/>
          <w:jc w:val="center"/>
        </w:trPr>
        <w:tc>
          <w:tcPr>
            <w:tcW w:w="786" w:type="dxa"/>
            <w:vMerge/>
            <w:vAlign w:val="center"/>
          </w:tcPr>
          <w:p w14:paraId="3BEB54B7" w14:textId="77777777" w:rsidR="00FF6D86" w:rsidRPr="002E7992" w:rsidRDefault="00FF6D86" w:rsidP="00FF6D86">
            <w:pPr>
              <w:rPr>
                <w:rFonts w:hAnsi="宋体"/>
                <w:sz w:val="24"/>
              </w:rPr>
            </w:pPr>
          </w:p>
        </w:tc>
        <w:tc>
          <w:tcPr>
            <w:tcW w:w="2012" w:type="dxa"/>
            <w:vMerge/>
            <w:vAlign w:val="center"/>
          </w:tcPr>
          <w:p w14:paraId="3BEB54B8" w14:textId="77777777" w:rsidR="00FF6D86" w:rsidRPr="002E7992" w:rsidRDefault="00FF6D86" w:rsidP="00FF6D86">
            <w:pPr>
              <w:rPr>
                <w:rFonts w:hAnsi="宋体"/>
                <w:sz w:val="24"/>
              </w:rPr>
            </w:pPr>
          </w:p>
        </w:tc>
        <w:tc>
          <w:tcPr>
            <w:tcW w:w="1815"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913" w:type="dxa"/>
            <w:vAlign w:val="center"/>
          </w:tcPr>
          <w:p w14:paraId="3BEB54BA" w14:textId="77777777" w:rsidR="00FF6D86" w:rsidRPr="002E7992" w:rsidRDefault="00FF6D86" w:rsidP="00FF6D86">
            <w:pPr>
              <w:rPr>
                <w:rFonts w:hAnsi="宋体"/>
                <w:sz w:val="24"/>
              </w:rPr>
            </w:pPr>
          </w:p>
        </w:tc>
      </w:tr>
      <w:bookmarkEnd w:id="17"/>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58AEE42B" w14:textId="1F221C57" w:rsidR="00CF05BC" w:rsidRDefault="00B67EFF" w:rsidP="009C14F4">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8"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50C2D910"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3834CC">
              <w:rPr>
                <w:rFonts w:ascii="宋体" w:hAnsi="宋体" w:cs="宋体" w:hint="eastAsia"/>
                <w:kern w:val="0"/>
                <w:sz w:val="28"/>
                <w:szCs w:val="28"/>
              </w:rPr>
              <w:t>3#</w:t>
            </w:r>
            <w:proofErr w:type="gramStart"/>
            <w:r w:rsidR="003834CC">
              <w:rPr>
                <w:rFonts w:ascii="宋体" w:hAnsi="宋体" w:cs="宋体" w:hint="eastAsia"/>
                <w:kern w:val="0"/>
                <w:sz w:val="28"/>
                <w:szCs w:val="28"/>
              </w:rPr>
              <w:t>冷站玻璃窗</w:t>
            </w:r>
            <w:proofErr w:type="gramEnd"/>
            <w:r w:rsidR="003834CC">
              <w:rPr>
                <w:rFonts w:ascii="宋体" w:hAnsi="宋体" w:cs="宋体" w:hint="eastAsia"/>
                <w:kern w:val="0"/>
                <w:sz w:val="28"/>
                <w:szCs w:val="28"/>
              </w:rPr>
              <w:t>改造工程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3C9D65B1" w:rsidR="00CA1AC9" w:rsidRPr="002E7992" w:rsidRDefault="00B67EFF">
      <w:pPr>
        <w:spacing w:line="400" w:lineRule="exact"/>
        <w:ind w:left="560" w:hangingChars="200" w:hanging="560"/>
        <w:rPr>
          <w:sz w:val="28"/>
          <w:szCs w:val="28"/>
        </w:rPr>
      </w:pPr>
      <w:r w:rsidRPr="002E7992">
        <w:rPr>
          <w:rFonts w:hint="eastAsia"/>
          <w:sz w:val="28"/>
          <w:szCs w:val="28"/>
        </w:rPr>
        <w:t>日期：</w:t>
      </w:r>
      <w:r w:rsidR="00E1751B">
        <w:rPr>
          <w:rFonts w:hint="eastAsia"/>
          <w:sz w:val="28"/>
          <w:szCs w:val="28"/>
        </w:rPr>
        <w:t>2022</w:t>
      </w:r>
      <w:r w:rsidRPr="002E7992">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8"/>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9"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7C22CD82"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E1751B">
        <w:rPr>
          <w:rFonts w:hAnsi="宋体" w:cs="宋体" w:hint="eastAsia"/>
          <w:sz w:val="28"/>
          <w:szCs w:val="28"/>
        </w:rPr>
        <w:t>2022</w:t>
      </w:r>
      <w:r w:rsidRPr="002E7992">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9"/>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20"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3A898753"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E1751B">
        <w:rPr>
          <w:rFonts w:eastAsia="宋体" w:hAnsi="宋体" w:cs="宋体" w:hint="eastAsia"/>
          <w:sz w:val="24"/>
          <w:szCs w:val="24"/>
        </w:rPr>
        <w:t>2022</w:t>
      </w:r>
      <w:r w:rsidRPr="002E7992">
        <w:rPr>
          <w:rFonts w:eastAsia="宋体" w:hAnsi="宋体" w:cs="宋体" w:hint="eastAsia"/>
          <w:sz w:val="24"/>
          <w:szCs w:val="24"/>
        </w:rPr>
        <w:t>年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20"/>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7A3D60" w:rsidRDefault="00513E20" w:rsidP="00E44E2C">
      <w:pPr>
        <w:ind w:firstLineChars="800" w:firstLine="1928"/>
        <w:rPr>
          <w:rFonts w:ascii="宋体" w:hAnsi="宋体" w:cs="宋体"/>
          <w:b/>
          <w:bCs/>
          <w:sz w:val="24"/>
        </w:rPr>
      </w:pPr>
    </w:p>
    <w:p w14:paraId="3BEB5556" w14:textId="10200B79" w:rsidR="00CA1AC9" w:rsidRPr="007A3D60" w:rsidRDefault="00B67EFF">
      <w:pPr>
        <w:spacing w:line="360" w:lineRule="auto"/>
        <w:rPr>
          <w:rFonts w:ascii="宋体" w:hAnsi="宋体"/>
          <w:bCs/>
          <w:sz w:val="24"/>
        </w:rPr>
      </w:pPr>
      <w:r w:rsidRPr="007A3D60">
        <w:rPr>
          <w:rFonts w:ascii="宋体" w:hAnsi="宋体" w:hint="eastAsia"/>
          <w:bCs/>
          <w:sz w:val="24"/>
        </w:rPr>
        <w:t>项目名称：</w:t>
      </w:r>
      <w:r w:rsidR="003834CC" w:rsidRPr="007A3D60">
        <w:rPr>
          <w:rFonts w:ascii="宋体" w:hAnsi="宋体" w:hint="eastAsia"/>
          <w:bCs/>
          <w:sz w:val="24"/>
        </w:rPr>
        <w:t>3#</w:t>
      </w:r>
      <w:proofErr w:type="gramStart"/>
      <w:r w:rsidR="003834CC" w:rsidRPr="007A3D60">
        <w:rPr>
          <w:rFonts w:ascii="宋体" w:hAnsi="宋体" w:hint="eastAsia"/>
          <w:bCs/>
          <w:sz w:val="24"/>
        </w:rPr>
        <w:t>冷站玻璃窗</w:t>
      </w:r>
      <w:proofErr w:type="gramEnd"/>
      <w:r w:rsidR="003834CC" w:rsidRPr="007A3D60">
        <w:rPr>
          <w:rFonts w:ascii="宋体" w:hAnsi="宋体" w:hint="eastAsia"/>
          <w:bCs/>
          <w:sz w:val="24"/>
        </w:rPr>
        <w:t>改造工程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7A3D60" w14:paraId="3BEB555A" w14:textId="77777777" w:rsidTr="00DB3B49">
        <w:trPr>
          <w:trHeight w:val="863"/>
          <w:jc w:val="center"/>
        </w:trPr>
        <w:tc>
          <w:tcPr>
            <w:tcW w:w="648" w:type="dxa"/>
            <w:vAlign w:val="center"/>
          </w:tcPr>
          <w:p w14:paraId="3BEB5557" w14:textId="77777777" w:rsidR="00CA1AC9" w:rsidRPr="007A3D60" w:rsidRDefault="00B67EFF">
            <w:pPr>
              <w:rPr>
                <w:rFonts w:ascii="宋体" w:hAnsi="宋体"/>
                <w:b/>
                <w:sz w:val="24"/>
              </w:rPr>
            </w:pPr>
            <w:r w:rsidRPr="007A3D60">
              <w:rPr>
                <w:rFonts w:ascii="宋体" w:hAnsi="宋体" w:cs="宋体" w:hint="eastAsia"/>
                <w:b/>
                <w:bCs/>
                <w:sz w:val="24"/>
              </w:rPr>
              <w:t>序号</w:t>
            </w:r>
          </w:p>
        </w:tc>
        <w:tc>
          <w:tcPr>
            <w:tcW w:w="6862" w:type="dxa"/>
            <w:vAlign w:val="center"/>
          </w:tcPr>
          <w:p w14:paraId="3BEB5558" w14:textId="77777777" w:rsidR="006B6C86" w:rsidRPr="007A3D60" w:rsidRDefault="00B67EFF" w:rsidP="00D35C86">
            <w:pPr>
              <w:ind w:firstLine="422"/>
              <w:jc w:val="center"/>
              <w:rPr>
                <w:rFonts w:ascii="宋体" w:hAnsi="宋体"/>
                <w:b/>
                <w:sz w:val="24"/>
              </w:rPr>
            </w:pPr>
            <w:r w:rsidRPr="007A3D60">
              <w:rPr>
                <w:rFonts w:ascii="宋体" w:hAnsi="宋体" w:cs="宋体" w:hint="eastAsia"/>
                <w:b/>
                <w:bCs/>
                <w:sz w:val="24"/>
              </w:rPr>
              <w:t>评审内容</w:t>
            </w:r>
          </w:p>
        </w:tc>
        <w:tc>
          <w:tcPr>
            <w:tcW w:w="934" w:type="dxa"/>
            <w:vAlign w:val="center"/>
          </w:tcPr>
          <w:p w14:paraId="3BEB5559" w14:textId="77777777" w:rsidR="00CA1AC9" w:rsidRPr="007A3D60" w:rsidRDefault="00B67EFF">
            <w:pPr>
              <w:rPr>
                <w:rFonts w:ascii="宋体" w:hAnsi="宋体"/>
                <w:b/>
                <w:sz w:val="24"/>
              </w:rPr>
            </w:pPr>
            <w:r w:rsidRPr="007A3D60">
              <w:rPr>
                <w:rFonts w:ascii="宋体" w:hAnsi="宋体" w:cs="宋体" w:hint="eastAsia"/>
                <w:b/>
                <w:bCs/>
                <w:sz w:val="24"/>
              </w:rPr>
              <w:t>备注</w:t>
            </w:r>
          </w:p>
        </w:tc>
      </w:tr>
      <w:tr w:rsidR="00E63CFD" w:rsidRPr="007A3D60" w14:paraId="3BEB555E" w14:textId="77777777" w:rsidTr="00DB3B49">
        <w:trPr>
          <w:trHeight w:val="863"/>
          <w:jc w:val="center"/>
        </w:trPr>
        <w:tc>
          <w:tcPr>
            <w:tcW w:w="648" w:type="dxa"/>
            <w:shd w:val="clear" w:color="auto" w:fill="auto"/>
            <w:vAlign w:val="center"/>
          </w:tcPr>
          <w:p w14:paraId="3BEB555B" w14:textId="12528008" w:rsidR="00E63CFD" w:rsidRPr="007A3D60" w:rsidRDefault="00E63CFD" w:rsidP="00E63CFD">
            <w:pPr>
              <w:rPr>
                <w:rFonts w:ascii="宋体" w:hAnsi="宋体"/>
                <w:bCs/>
                <w:sz w:val="24"/>
              </w:rPr>
            </w:pPr>
            <w:r w:rsidRPr="007A3D60">
              <w:rPr>
                <w:rFonts w:ascii="宋体" w:hAnsi="宋体" w:cs="宋体" w:hint="eastAsia"/>
                <w:sz w:val="24"/>
              </w:rPr>
              <w:t>1</w:t>
            </w:r>
          </w:p>
        </w:tc>
        <w:tc>
          <w:tcPr>
            <w:tcW w:w="6862" w:type="dxa"/>
            <w:shd w:val="clear" w:color="auto" w:fill="auto"/>
            <w:vAlign w:val="center"/>
          </w:tcPr>
          <w:p w14:paraId="3BEB555C" w14:textId="4C1C5D8E" w:rsidR="00E63CFD" w:rsidRPr="007A3D60" w:rsidRDefault="00E63CFD" w:rsidP="00E63CFD">
            <w:pPr>
              <w:rPr>
                <w:rFonts w:ascii="宋体" w:hAnsi="宋体"/>
                <w:sz w:val="24"/>
              </w:rPr>
            </w:pPr>
            <w:r w:rsidRPr="007A3D60">
              <w:rPr>
                <w:rFonts w:ascii="宋体" w:hAnsi="宋体" w:hint="eastAsia"/>
                <w:sz w:val="24"/>
              </w:rPr>
              <w:t>具备有效的工商营业执照、企业法人组织机构代码证书、税务登记证书（或三证合一）（复印件盖章）</w:t>
            </w:r>
          </w:p>
        </w:tc>
        <w:tc>
          <w:tcPr>
            <w:tcW w:w="934" w:type="dxa"/>
            <w:vAlign w:val="center"/>
          </w:tcPr>
          <w:p w14:paraId="3BEB555D" w14:textId="77777777" w:rsidR="00E63CFD" w:rsidRPr="007A3D60" w:rsidRDefault="00E63CFD" w:rsidP="00E63CFD">
            <w:pPr>
              <w:spacing w:line="360" w:lineRule="auto"/>
              <w:rPr>
                <w:rFonts w:ascii="宋体" w:hAnsi="宋体"/>
                <w:b/>
                <w:sz w:val="24"/>
              </w:rPr>
            </w:pPr>
          </w:p>
        </w:tc>
      </w:tr>
      <w:tr w:rsidR="00E63CFD" w:rsidRPr="007A3D60" w14:paraId="3BEB5562" w14:textId="77777777" w:rsidTr="00DB3B49">
        <w:trPr>
          <w:trHeight w:val="863"/>
          <w:jc w:val="center"/>
        </w:trPr>
        <w:tc>
          <w:tcPr>
            <w:tcW w:w="648" w:type="dxa"/>
            <w:shd w:val="clear" w:color="auto" w:fill="auto"/>
            <w:vAlign w:val="center"/>
          </w:tcPr>
          <w:p w14:paraId="3BEB555F" w14:textId="1EE6CE4C" w:rsidR="00E63CFD" w:rsidRPr="007A3D60" w:rsidRDefault="00E63CFD" w:rsidP="00E63CFD">
            <w:pPr>
              <w:rPr>
                <w:rFonts w:ascii="宋体" w:hAnsi="宋体" w:cs="宋体"/>
                <w:sz w:val="24"/>
              </w:rPr>
            </w:pPr>
            <w:r w:rsidRPr="007A3D60">
              <w:rPr>
                <w:rFonts w:ascii="宋体" w:hAnsi="宋体" w:cs="宋体"/>
                <w:sz w:val="24"/>
              </w:rPr>
              <w:t>2</w:t>
            </w:r>
          </w:p>
        </w:tc>
        <w:tc>
          <w:tcPr>
            <w:tcW w:w="6862" w:type="dxa"/>
            <w:shd w:val="clear" w:color="auto" w:fill="auto"/>
            <w:vAlign w:val="center"/>
          </w:tcPr>
          <w:p w14:paraId="3BEB5560" w14:textId="663F8058" w:rsidR="00E63CFD" w:rsidRPr="007A3D60" w:rsidRDefault="00E63CFD" w:rsidP="00E63CFD">
            <w:pPr>
              <w:rPr>
                <w:rFonts w:ascii="宋体" w:hAnsi="宋体" w:cs="宋体"/>
                <w:sz w:val="24"/>
              </w:rPr>
            </w:pPr>
            <w:r w:rsidRPr="007A3D60">
              <w:rPr>
                <w:rFonts w:ascii="宋体" w:hAnsi="宋体" w:cs="宋体" w:hint="eastAsia"/>
                <w:sz w:val="24"/>
              </w:rPr>
              <w:t>法定代表人证明书原件或法定代表人授权委托书原件</w:t>
            </w:r>
          </w:p>
        </w:tc>
        <w:tc>
          <w:tcPr>
            <w:tcW w:w="934" w:type="dxa"/>
            <w:vAlign w:val="center"/>
          </w:tcPr>
          <w:p w14:paraId="3BEB5561" w14:textId="77777777" w:rsidR="00E63CFD" w:rsidRPr="007A3D60" w:rsidRDefault="00E63CFD" w:rsidP="00E63CFD">
            <w:pPr>
              <w:rPr>
                <w:rFonts w:ascii="宋体" w:hAnsi="宋体" w:cs="宋体"/>
                <w:sz w:val="24"/>
              </w:rPr>
            </w:pPr>
          </w:p>
        </w:tc>
      </w:tr>
      <w:tr w:rsidR="00E63CFD" w:rsidRPr="007A3D60" w14:paraId="3BEB5569" w14:textId="77777777" w:rsidTr="00FF6D86">
        <w:trPr>
          <w:trHeight w:val="987"/>
          <w:jc w:val="center"/>
        </w:trPr>
        <w:tc>
          <w:tcPr>
            <w:tcW w:w="648" w:type="dxa"/>
            <w:shd w:val="clear" w:color="auto" w:fill="auto"/>
            <w:vAlign w:val="center"/>
          </w:tcPr>
          <w:p w14:paraId="3BEB5563" w14:textId="7F54A230" w:rsidR="00E63CFD" w:rsidRPr="007A3D60" w:rsidRDefault="00E63CFD" w:rsidP="00E63CFD">
            <w:pPr>
              <w:rPr>
                <w:rFonts w:ascii="宋体" w:hAnsi="宋体" w:cs="宋体"/>
                <w:sz w:val="24"/>
              </w:rPr>
            </w:pPr>
            <w:r w:rsidRPr="007A3D60">
              <w:rPr>
                <w:rFonts w:ascii="宋体" w:hAnsi="宋体" w:cs="宋体" w:hint="eastAsia"/>
                <w:sz w:val="24"/>
              </w:rPr>
              <w:t>3</w:t>
            </w:r>
          </w:p>
        </w:tc>
        <w:tc>
          <w:tcPr>
            <w:tcW w:w="6862" w:type="dxa"/>
            <w:shd w:val="clear" w:color="auto" w:fill="auto"/>
            <w:vAlign w:val="center"/>
          </w:tcPr>
          <w:p w14:paraId="3B78B188" w14:textId="36DB4414" w:rsidR="007A3D60" w:rsidRPr="007A3D60" w:rsidRDefault="007A3D60" w:rsidP="007A3D60">
            <w:pPr>
              <w:tabs>
                <w:tab w:val="left" w:pos="0"/>
              </w:tabs>
              <w:rPr>
                <w:rFonts w:ascii="宋体" w:hAnsi="宋体" w:cs="宋体"/>
                <w:sz w:val="24"/>
              </w:rPr>
            </w:pPr>
            <w:r w:rsidRPr="007A3D60">
              <w:rPr>
                <w:rFonts w:ascii="宋体" w:hAnsi="宋体" w:cs="宋体" w:hint="eastAsia"/>
                <w:sz w:val="24"/>
              </w:rPr>
              <w:t>具备</w:t>
            </w:r>
            <w:proofErr w:type="gramStart"/>
            <w:r w:rsidRPr="007A3D60">
              <w:rPr>
                <w:rFonts w:ascii="宋体" w:hAnsi="宋体" w:cs="宋体" w:hint="eastAsia"/>
                <w:sz w:val="24"/>
              </w:rPr>
              <w:t>以下其中</w:t>
            </w:r>
            <w:proofErr w:type="gramEnd"/>
            <w:r w:rsidRPr="007A3D60">
              <w:rPr>
                <w:rFonts w:ascii="宋体" w:hAnsi="宋体" w:cs="宋体" w:hint="eastAsia"/>
                <w:sz w:val="24"/>
              </w:rPr>
              <w:t>一种资质：</w:t>
            </w:r>
          </w:p>
          <w:p w14:paraId="203F87A6" w14:textId="77777777" w:rsidR="007A3D60" w:rsidRPr="007A3D60" w:rsidRDefault="007A3D60" w:rsidP="007A3D60">
            <w:pPr>
              <w:tabs>
                <w:tab w:val="left" w:pos="0"/>
              </w:tabs>
              <w:rPr>
                <w:rFonts w:ascii="宋体" w:hAnsi="宋体" w:cs="宋体"/>
                <w:sz w:val="24"/>
              </w:rPr>
            </w:pPr>
            <w:r w:rsidRPr="007A3D60">
              <w:rPr>
                <w:rFonts w:ascii="宋体" w:hAnsi="宋体" w:cs="宋体" w:hint="eastAsia"/>
                <w:sz w:val="24"/>
              </w:rPr>
              <w:t>1.</w:t>
            </w:r>
            <w:r w:rsidRPr="007A3D60">
              <w:rPr>
                <w:rFonts w:ascii="宋体" w:hAnsi="宋体" w:cs="宋体" w:hint="eastAsia"/>
                <w:sz w:val="24"/>
              </w:rPr>
              <w:tab/>
              <w:t>建筑装修装饰工程专业承包贰级或以上资质。</w:t>
            </w:r>
          </w:p>
          <w:p w14:paraId="3BEB5567" w14:textId="4043AB98" w:rsidR="00E63CFD" w:rsidRPr="007A3D60" w:rsidRDefault="007A3D60" w:rsidP="007A3D60">
            <w:pPr>
              <w:tabs>
                <w:tab w:val="left" w:pos="0"/>
              </w:tabs>
              <w:rPr>
                <w:rFonts w:ascii="宋体" w:hAnsi="宋体" w:cs="宋体"/>
                <w:sz w:val="24"/>
              </w:rPr>
            </w:pPr>
            <w:r w:rsidRPr="007A3D60">
              <w:rPr>
                <w:rFonts w:ascii="宋体" w:hAnsi="宋体" w:cs="宋体" w:hint="eastAsia"/>
                <w:sz w:val="24"/>
              </w:rPr>
              <w:t>2.</w:t>
            </w:r>
            <w:r w:rsidRPr="007A3D60">
              <w:rPr>
                <w:rFonts w:ascii="宋体" w:hAnsi="宋体" w:cs="宋体" w:hint="eastAsia"/>
                <w:sz w:val="24"/>
              </w:rPr>
              <w:tab/>
              <w:t>建筑工程施工总承包叁级或以上资质</w:t>
            </w:r>
          </w:p>
        </w:tc>
        <w:tc>
          <w:tcPr>
            <w:tcW w:w="934" w:type="dxa"/>
            <w:vAlign w:val="center"/>
          </w:tcPr>
          <w:p w14:paraId="3BEB5568" w14:textId="77777777" w:rsidR="00E63CFD" w:rsidRPr="007A3D60" w:rsidRDefault="00E63CFD" w:rsidP="00E63CFD">
            <w:pPr>
              <w:rPr>
                <w:rFonts w:ascii="宋体" w:hAnsi="宋体" w:cs="宋体"/>
                <w:sz w:val="24"/>
              </w:rPr>
            </w:pPr>
          </w:p>
        </w:tc>
      </w:tr>
      <w:tr w:rsidR="00E63CFD" w:rsidRPr="007A3D60" w14:paraId="3BEB556D" w14:textId="77777777" w:rsidTr="00DB3B49">
        <w:trPr>
          <w:trHeight w:val="863"/>
          <w:jc w:val="center"/>
        </w:trPr>
        <w:tc>
          <w:tcPr>
            <w:tcW w:w="648" w:type="dxa"/>
            <w:vAlign w:val="center"/>
          </w:tcPr>
          <w:p w14:paraId="3BEB556A" w14:textId="720267AC" w:rsidR="00E63CFD" w:rsidRPr="007A3D60" w:rsidRDefault="00E63CFD" w:rsidP="00E63CFD">
            <w:pPr>
              <w:rPr>
                <w:rFonts w:ascii="宋体" w:hAnsi="宋体"/>
                <w:bCs/>
                <w:sz w:val="24"/>
              </w:rPr>
            </w:pPr>
            <w:r w:rsidRPr="007A3D60">
              <w:rPr>
                <w:rFonts w:ascii="宋体" w:hAnsi="宋体" w:hint="eastAsia"/>
                <w:bCs/>
                <w:sz w:val="24"/>
              </w:rPr>
              <w:t>4</w:t>
            </w:r>
          </w:p>
        </w:tc>
        <w:tc>
          <w:tcPr>
            <w:tcW w:w="6862" w:type="dxa"/>
            <w:vAlign w:val="center"/>
          </w:tcPr>
          <w:p w14:paraId="3BEB556B" w14:textId="5BC5C7BC" w:rsidR="00E63CFD" w:rsidRPr="007A3D60" w:rsidRDefault="00E63CFD" w:rsidP="00E63CFD">
            <w:pPr>
              <w:rPr>
                <w:rFonts w:ascii="宋体" w:hAnsi="宋体" w:cs="宋体"/>
                <w:bCs/>
                <w:sz w:val="24"/>
              </w:rPr>
            </w:pPr>
            <w:r w:rsidRPr="007A3D60">
              <w:rPr>
                <w:rFonts w:ascii="宋体" w:hAnsi="宋体" w:cs="宋体" w:hint="eastAsia"/>
                <w:bCs/>
                <w:sz w:val="24"/>
              </w:rPr>
              <w:t>有效的</w:t>
            </w:r>
            <w:r w:rsidRPr="007A3D60">
              <w:rPr>
                <w:rFonts w:ascii="宋体" w:hAnsi="宋体" w:cs="宋体"/>
                <w:bCs/>
                <w:sz w:val="24"/>
              </w:rPr>
              <w:t>安全生产许可证</w:t>
            </w:r>
            <w:r w:rsidRPr="007A3D60">
              <w:rPr>
                <w:rFonts w:ascii="宋体" w:hAnsi="宋体" w:cs="宋体" w:hint="eastAsia"/>
                <w:bCs/>
                <w:sz w:val="24"/>
              </w:rPr>
              <w:t>（复印件盖章）</w:t>
            </w:r>
          </w:p>
        </w:tc>
        <w:tc>
          <w:tcPr>
            <w:tcW w:w="934" w:type="dxa"/>
            <w:vAlign w:val="center"/>
          </w:tcPr>
          <w:p w14:paraId="3BEB556C" w14:textId="77777777" w:rsidR="00E63CFD" w:rsidRPr="007A3D60" w:rsidRDefault="00E63CFD" w:rsidP="00E63CFD">
            <w:pPr>
              <w:spacing w:line="360" w:lineRule="auto"/>
              <w:rPr>
                <w:rFonts w:ascii="宋体" w:hAnsi="宋体"/>
                <w:b/>
                <w:sz w:val="24"/>
              </w:rPr>
            </w:pPr>
          </w:p>
        </w:tc>
      </w:tr>
      <w:tr w:rsidR="00E63CFD" w:rsidRPr="007A3D60" w14:paraId="4C2C933C" w14:textId="77777777" w:rsidTr="00DB3B49">
        <w:trPr>
          <w:trHeight w:val="863"/>
          <w:jc w:val="center"/>
        </w:trPr>
        <w:tc>
          <w:tcPr>
            <w:tcW w:w="648" w:type="dxa"/>
            <w:vAlign w:val="center"/>
          </w:tcPr>
          <w:p w14:paraId="49A99892" w14:textId="4D8C6B96" w:rsidR="00E63CFD" w:rsidRPr="007A3D60" w:rsidRDefault="00E63CFD" w:rsidP="00E63CFD">
            <w:pPr>
              <w:rPr>
                <w:rFonts w:ascii="宋体" w:hAnsi="宋体"/>
                <w:bCs/>
                <w:sz w:val="24"/>
              </w:rPr>
            </w:pPr>
            <w:r w:rsidRPr="007A3D60">
              <w:rPr>
                <w:rFonts w:ascii="宋体" w:hAnsi="宋体" w:hint="eastAsia"/>
                <w:bCs/>
                <w:sz w:val="24"/>
              </w:rPr>
              <w:t>5</w:t>
            </w:r>
          </w:p>
        </w:tc>
        <w:tc>
          <w:tcPr>
            <w:tcW w:w="6862" w:type="dxa"/>
            <w:vAlign w:val="center"/>
          </w:tcPr>
          <w:p w14:paraId="0A4EEFA9" w14:textId="28F366BE" w:rsidR="00E63CFD" w:rsidRPr="007A3D60" w:rsidRDefault="00E63CFD" w:rsidP="00E63CFD">
            <w:pPr>
              <w:rPr>
                <w:rFonts w:ascii="宋体" w:hAnsi="宋体" w:cs="宋体"/>
                <w:sz w:val="24"/>
              </w:rPr>
            </w:pPr>
            <w:r w:rsidRPr="007A3D60">
              <w:rPr>
                <w:rFonts w:ascii="宋体" w:hAnsi="宋体" w:cs="宋体" w:hint="eastAsia"/>
                <w:sz w:val="24"/>
              </w:rPr>
              <w:t>近3年内(201</w:t>
            </w:r>
            <w:r w:rsidR="007A3D60">
              <w:rPr>
                <w:rFonts w:ascii="宋体" w:hAnsi="宋体" w:cs="宋体"/>
                <w:sz w:val="24"/>
              </w:rPr>
              <w:t>9</w:t>
            </w:r>
            <w:r w:rsidRPr="007A3D60">
              <w:rPr>
                <w:rFonts w:ascii="宋体" w:hAnsi="宋体" w:cs="宋体" w:hint="eastAsia"/>
                <w:sz w:val="24"/>
              </w:rPr>
              <w:t>年1月1日至今) 完成过质量合格的类</w:t>
            </w:r>
            <w:proofErr w:type="gramStart"/>
            <w:r w:rsidRPr="007A3D60">
              <w:rPr>
                <w:rFonts w:ascii="宋体" w:hAnsi="宋体" w:cs="宋体" w:hint="eastAsia"/>
                <w:sz w:val="24"/>
              </w:rPr>
              <w:t>似项目</w:t>
            </w:r>
            <w:proofErr w:type="gramEnd"/>
            <w:r w:rsidRPr="007A3D60">
              <w:rPr>
                <w:rFonts w:ascii="宋体" w:hAnsi="宋体" w:cs="宋体" w:hint="eastAsia"/>
                <w:sz w:val="24"/>
              </w:rPr>
              <w:t>施工业绩（需提供合同和验收报告等相关证明材料复印件）</w:t>
            </w:r>
          </w:p>
        </w:tc>
        <w:tc>
          <w:tcPr>
            <w:tcW w:w="934" w:type="dxa"/>
            <w:vAlign w:val="center"/>
          </w:tcPr>
          <w:p w14:paraId="114CD8F9" w14:textId="77777777" w:rsidR="00E63CFD" w:rsidRPr="007A3D60" w:rsidRDefault="00E63CFD" w:rsidP="00E63CFD">
            <w:pPr>
              <w:spacing w:line="360" w:lineRule="auto"/>
              <w:rPr>
                <w:rFonts w:ascii="宋体" w:hAnsi="宋体"/>
                <w:b/>
                <w:sz w:val="24"/>
              </w:rPr>
            </w:pPr>
          </w:p>
        </w:tc>
      </w:tr>
      <w:tr w:rsidR="00FF6D86" w:rsidRPr="007A3D60" w14:paraId="3BEB5571" w14:textId="77777777" w:rsidTr="00DB3B49">
        <w:trPr>
          <w:trHeight w:val="863"/>
          <w:jc w:val="center"/>
        </w:trPr>
        <w:tc>
          <w:tcPr>
            <w:tcW w:w="648" w:type="dxa"/>
            <w:vAlign w:val="center"/>
          </w:tcPr>
          <w:p w14:paraId="3BEB556E" w14:textId="324C5365" w:rsidR="00FF6D86" w:rsidRPr="007A3D60" w:rsidRDefault="00FF6D86" w:rsidP="00FF6D86">
            <w:pPr>
              <w:rPr>
                <w:rFonts w:ascii="宋体" w:hAnsi="宋体"/>
                <w:bCs/>
                <w:sz w:val="24"/>
              </w:rPr>
            </w:pPr>
          </w:p>
        </w:tc>
        <w:tc>
          <w:tcPr>
            <w:tcW w:w="6862" w:type="dxa"/>
            <w:vAlign w:val="center"/>
          </w:tcPr>
          <w:p w14:paraId="3BEB556F" w14:textId="61B9DC7B" w:rsidR="00FF6D86" w:rsidRPr="007A3D60" w:rsidRDefault="00FF6D86" w:rsidP="00FF6D86">
            <w:pPr>
              <w:rPr>
                <w:rFonts w:ascii="宋体" w:hAnsi="宋体" w:cs="宋体"/>
                <w:bCs/>
                <w:sz w:val="24"/>
              </w:rPr>
            </w:pPr>
            <w:r w:rsidRPr="007A3D60">
              <w:rPr>
                <w:rFonts w:ascii="宋体" w:hAnsi="宋体" w:cs="宋体" w:hint="eastAsia"/>
                <w:b/>
                <w:bCs/>
                <w:sz w:val="24"/>
              </w:rPr>
              <w:t>评审结论（</w:t>
            </w:r>
            <w:r w:rsidRPr="007A3D60">
              <w:rPr>
                <w:rFonts w:ascii="宋体" w:hAnsi="宋体" w:hint="eastAsia"/>
                <w:sz w:val="24"/>
              </w:rPr>
              <w:t>通过/不通过</w:t>
            </w:r>
            <w:r w:rsidRPr="007A3D60">
              <w:rPr>
                <w:rFonts w:ascii="宋体" w:hAnsi="宋体" w:cs="宋体" w:hint="eastAsia"/>
                <w:b/>
                <w:bCs/>
                <w:sz w:val="24"/>
              </w:rPr>
              <w:t>）</w:t>
            </w:r>
          </w:p>
        </w:tc>
        <w:tc>
          <w:tcPr>
            <w:tcW w:w="934" w:type="dxa"/>
            <w:vAlign w:val="center"/>
          </w:tcPr>
          <w:p w14:paraId="3BEB5570" w14:textId="77777777" w:rsidR="00FF6D86" w:rsidRPr="007A3D60" w:rsidRDefault="00FF6D86" w:rsidP="00FF6D86">
            <w:pPr>
              <w:spacing w:line="360" w:lineRule="auto"/>
              <w:rPr>
                <w:rFonts w:ascii="宋体" w:hAnsi="宋体"/>
                <w:b/>
                <w:sz w:val="24"/>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7A3D60" w:rsidRDefault="00B67EFF">
      <w:pPr>
        <w:jc w:val="center"/>
        <w:rPr>
          <w:rFonts w:ascii="宋体" w:hAnsi="宋体" w:cs="宋体"/>
          <w:b/>
          <w:bCs/>
          <w:sz w:val="24"/>
        </w:rPr>
      </w:pPr>
      <w:r w:rsidRPr="007A3D60">
        <w:rPr>
          <w:rFonts w:ascii="宋体" w:hAnsi="宋体" w:cs="宋体" w:hint="eastAsia"/>
          <w:b/>
          <w:bCs/>
          <w:sz w:val="24"/>
        </w:rPr>
        <w:t>投标文件有效性审查表</w:t>
      </w:r>
    </w:p>
    <w:p w14:paraId="3BEB5582" w14:textId="77777777" w:rsidR="00CA1AC9" w:rsidRPr="007A3D60" w:rsidRDefault="00CA1AC9">
      <w:pPr>
        <w:rPr>
          <w:rFonts w:ascii="宋体" w:hAnsi="宋体"/>
          <w:bCs/>
          <w:sz w:val="24"/>
        </w:rPr>
      </w:pPr>
    </w:p>
    <w:p w14:paraId="3BEB5583" w14:textId="11448055" w:rsidR="00CA1AC9" w:rsidRPr="007A3D60" w:rsidRDefault="00B67EFF">
      <w:pPr>
        <w:spacing w:line="360" w:lineRule="auto"/>
        <w:rPr>
          <w:rFonts w:ascii="宋体" w:hAnsi="宋体"/>
          <w:bCs/>
          <w:sz w:val="24"/>
        </w:rPr>
      </w:pPr>
      <w:r w:rsidRPr="007A3D60">
        <w:rPr>
          <w:rFonts w:ascii="宋体" w:hAnsi="宋体" w:hint="eastAsia"/>
          <w:bCs/>
          <w:sz w:val="24"/>
        </w:rPr>
        <w:t>项目名称：</w:t>
      </w:r>
      <w:r w:rsidR="003834CC" w:rsidRPr="007A3D60">
        <w:rPr>
          <w:rFonts w:ascii="宋体" w:hAnsi="宋体" w:hint="eastAsia"/>
          <w:bCs/>
          <w:sz w:val="24"/>
        </w:rPr>
        <w:t>3#</w:t>
      </w:r>
      <w:proofErr w:type="gramStart"/>
      <w:r w:rsidR="003834CC" w:rsidRPr="007A3D60">
        <w:rPr>
          <w:rFonts w:ascii="宋体" w:hAnsi="宋体" w:hint="eastAsia"/>
          <w:bCs/>
          <w:sz w:val="24"/>
        </w:rPr>
        <w:t>冷站玻璃窗</w:t>
      </w:r>
      <w:proofErr w:type="gramEnd"/>
      <w:r w:rsidR="003834CC" w:rsidRPr="007A3D60">
        <w:rPr>
          <w:rFonts w:ascii="宋体" w:hAnsi="宋体" w:hint="eastAsia"/>
          <w:bCs/>
          <w:sz w:val="24"/>
        </w:rPr>
        <w:t>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7A3D60" w14:paraId="3BEB5587" w14:textId="77777777" w:rsidTr="00D4497C">
        <w:trPr>
          <w:trHeight w:val="591"/>
          <w:jc w:val="center"/>
        </w:trPr>
        <w:tc>
          <w:tcPr>
            <w:tcW w:w="671" w:type="dxa"/>
            <w:vAlign w:val="center"/>
          </w:tcPr>
          <w:p w14:paraId="3BEB5584" w14:textId="77777777" w:rsidR="00CA1AC9" w:rsidRPr="007A3D60" w:rsidRDefault="00B67EFF" w:rsidP="00A07160">
            <w:pPr>
              <w:jc w:val="center"/>
              <w:rPr>
                <w:rFonts w:ascii="宋体" w:hAnsi="宋体"/>
                <w:b/>
                <w:sz w:val="24"/>
              </w:rPr>
            </w:pPr>
            <w:r w:rsidRPr="007A3D60">
              <w:rPr>
                <w:rFonts w:ascii="宋体" w:hAnsi="宋体" w:cs="宋体" w:hint="eastAsia"/>
                <w:b/>
                <w:bCs/>
                <w:sz w:val="24"/>
              </w:rPr>
              <w:t>序号</w:t>
            </w:r>
          </w:p>
        </w:tc>
        <w:tc>
          <w:tcPr>
            <w:tcW w:w="6410" w:type="dxa"/>
            <w:vAlign w:val="center"/>
          </w:tcPr>
          <w:p w14:paraId="3BEB5585" w14:textId="77777777" w:rsidR="006B6C86" w:rsidRPr="007A3D60" w:rsidRDefault="00B67EFF" w:rsidP="00D35C86">
            <w:pPr>
              <w:jc w:val="center"/>
              <w:rPr>
                <w:rFonts w:ascii="宋体" w:hAnsi="宋体"/>
                <w:b/>
                <w:sz w:val="24"/>
              </w:rPr>
            </w:pPr>
            <w:r w:rsidRPr="007A3D60">
              <w:rPr>
                <w:rFonts w:ascii="宋体" w:hAnsi="宋体" w:cs="宋体" w:hint="eastAsia"/>
                <w:b/>
                <w:bCs/>
                <w:sz w:val="24"/>
              </w:rPr>
              <w:t>评审内容</w:t>
            </w:r>
          </w:p>
        </w:tc>
        <w:tc>
          <w:tcPr>
            <w:tcW w:w="1218" w:type="dxa"/>
            <w:vAlign w:val="center"/>
          </w:tcPr>
          <w:p w14:paraId="3BEB5586" w14:textId="77777777" w:rsidR="00CA1AC9" w:rsidRPr="007A3D60" w:rsidRDefault="00B67EFF">
            <w:pPr>
              <w:rPr>
                <w:rFonts w:ascii="宋体" w:hAnsi="宋体"/>
                <w:b/>
                <w:sz w:val="24"/>
              </w:rPr>
            </w:pPr>
            <w:r w:rsidRPr="007A3D60">
              <w:rPr>
                <w:rFonts w:ascii="宋体" w:hAnsi="宋体" w:cs="宋体" w:hint="eastAsia"/>
                <w:b/>
                <w:bCs/>
                <w:sz w:val="24"/>
              </w:rPr>
              <w:t>投标人</w:t>
            </w:r>
          </w:p>
        </w:tc>
      </w:tr>
      <w:tr w:rsidR="00CA1AC9" w:rsidRPr="007A3D60" w14:paraId="3BEB558B" w14:textId="77777777" w:rsidTr="00D4497C">
        <w:trPr>
          <w:trHeight w:val="591"/>
          <w:jc w:val="center"/>
        </w:trPr>
        <w:tc>
          <w:tcPr>
            <w:tcW w:w="671" w:type="dxa"/>
            <w:shd w:val="clear" w:color="auto" w:fill="auto"/>
            <w:vAlign w:val="center"/>
          </w:tcPr>
          <w:p w14:paraId="3BEB5588" w14:textId="77777777" w:rsidR="00CA1AC9" w:rsidRPr="007A3D60" w:rsidRDefault="00B67EFF" w:rsidP="00A07160">
            <w:pPr>
              <w:jc w:val="center"/>
              <w:rPr>
                <w:rFonts w:ascii="宋体" w:hAnsi="宋体"/>
                <w:bCs/>
                <w:sz w:val="24"/>
              </w:rPr>
            </w:pPr>
            <w:r w:rsidRPr="007A3D60">
              <w:rPr>
                <w:rFonts w:ascii="宋体" w:hAnsi="宋体" w:cs="宋体" w:hint="eastAsia"/>
                <w:sz w:val="24"/>
              </w:rPr>
              <w:t>1</w:t>
            </w:r>
          </w:p>
        </w:tc>
        <w:tc>
          <w:tcPr>
            <w:tcW w:w="6410" w:type="dxa"/>
            <w:shd w:val="clear" w:color="auto" w:fill="auto"/>
            <w:vAlign w:val="center"/>
          </w:tcPr>
          <w:p w14:paraId="3BEB5589" w14:textId="77777777" w:rsidR="00CA1AC9" w:rsidRPr="007A3D60" w:rsidRDefault="00B67EFF">
            <w:pPr>
              <w:rPr>
                <w:rFonts w:ascii="宋体" w:hAnsi="宋体"/>
                <w:sz w:val="24"/>
              </w:rPr>
            </w:pPr>
            <w:r w:rsidRPr="007A3D60">
              <w:rPr>
                <w:rFonts w:ascii="宋体" w:hAnsi="宋体" w:hint="eastAsia"/>
                <w:sz w:val="24"/>
              </w:rPr>
              <w:t>投标文件未按竞选文件的规定密封、盖章和签署；</w:t>
            </w:r>
          </w:p>
        </w:tc>
        <w:tc>
          <w:tcPr>
            <w:tcW w:w="1218" w:type="dxa"/>
            <w:vAlign w:val="center"/>
          </w:tcPr>
          <w:p w14:paraId="3BEB558A" w14:textId="77777777" w:rsidR="00CA1AC9" w:rsidRPr="007A3D60" w:rsidRDefault="00CA1AC9">
            <w:pPr>
              <w:spacing w:line="360" w:lineRule="auto"/>
              <w:rPr>
                <w:rFonts w:ascii="宋体" w:hAnsi="宋体"/>
                <w:b/>
                <w:sz w:val="24"/>
              </w:rPr>
            </w:pPr>
          </w:p>
        </w:tc>
      </w:tr>
      <w:tr w:rsidR="00CA1AC9" w:rsidRPr="007A3D60" w14:paraId="3BEB558F" w14:textId="77777777" w:rsidTr="00D4497C">
        <w:trPr>
          <w:trHeight w:val="591"/>
          <w:jc w:val="center"/>
        </w:trPr>
        <w:tc>
          <w:tcPr>
            <w:tcW w:w="671" w:type="dxa"/>
            <w:shd w:val="clear" w:color="auto" w:fill="auto"/>
            <w:vAlign w:val="center"/>
          </w:tcPr>
          <w:p w14:paraId="3BEB558C" w14:textId="77777777" w:rsidR="00CA1AC9" w:rsidRPr="007A3D60" w:rsidRDefault="00B67EFF" w:rsidP="00A07160">
            <w:pPr>
              <w:jc w:val="center"/>
              <w:rPr>
                <w:rFonts w:ascii="宋体" w:hAnsi="宋体"/>
                <w:bCs/>
                <w:sz w:val="24"/>
              </w:rPr>
            </w:pPr>
            <w:r w:rsidRPr="007A3D60">
              <w:rPr>
                <w:rFonts w:ascii="宋体" w:hAnsi="宋体" w:cs="宋体" w:hint="eastAsia"/>
                <w:sz w:val="24"/>
              </w:rPr>
              <w:t>2</w:t>
            </w:r>
          </w:p>
        </w:tc>
        <w:tc>
          <w:tcPr>
            <w:tcW w:w="6410" w:type="dxa"/>
            <w:shd w:val="clear" w:color="auto" w:fill="auto"/>
            <w:vAlign w:val="center"/>
          </w:tcPr>
          <w:p w14:paraId="3BEB558D" w14:textId="77777777" w:rsidR="00CA1AC9" w:rsidRPr="007A3D60" w:rsidRDefault="00B67EFF">
            <w:pPr>
              <w:rPr>
                <w:rFonts w:ascii="宋体" w:hAnsi="宋体"/>
                <w:sz w:val="24"/>
              </w:rPr>
            </w:pPr>
            <w:r w:rsidRPr="007A3D60">
              <w:rPr>
                <w:rFonts w:ascii="宋体" w:hAnsi="宋体" w:hint="eastAsia"/>
                <w:sz w:val="24"/>
              </w:rPr>
              <w:t>投标文件未按竞选文件规定的格式填写，内容不全或关键字迹模糊、无法</w:t>
            </w:r>
            <w:proofErr w:type="gramStart"/>
            <w:r w:rsidRPr="007A3D60">
              <w:rPr>
                <w:rFonts w:ascii="宋体" w:hAnsi="宋体" w:hint="eastAsia"/>
                <w:sz w:val="24"/>
              </w:rPr>
              <w:t>辩认</w:t>
            </w:r>
            <w:proofErr w:type="gramEnd"/>
            <w:r w:rsidRPr="007A3D60">
              <w:rPr>
                <w:rFonts w:ascii="宋体" w:hAnsi="宋体" w:hint="eastAsia"/>
                <w:sz w:val="24"/>
              </w:rPr>
              <w:t>；</w:t>
            </w:r>
          </w:p>
        </w:tc>
        <w:tc>
          <w:tcPr>
            <w:tcW w:w="1218" w:type="dxa"/>
            <w:vAlign w:val="center"/>
          </w:tcPr>
          <w:p w14:paraId="3BEB558E" w14:textId="77777777" w:rsidR="00CA1AC9" w:rsidRPr="007A3D60" w:rsidRDefault="00CA1AC9">
            <w:pPr>
              <w:spacing w:line="360" w:lineRule="auto"/>
              <w:rPr>
                <w:rFonts w:ascii="宋体" w:hAnsi="宋体"/>
                <w:b/>
                <w:sz w:val="24"/>
              </w:rPr>
            </w:pPr>
          </w:p>
        </w:tc>
      </w:tr>
      <w:tr w:rsidR="00CA1AC9" w:rsidRPr="007A3D60" w14:paraId="3BEB5593" w14:textId="77777777" w:rsidTr="00D4497C">
        <w:trPr>
          <w:trHeight w:val="591"/>
          <w:jc w:val="center"/>
        </w:trPr>
        <w:tc>
          <w:tcPr>
            <w:tcW w:w="671" w:type="dxa"/>
            <w:shd w:val="clear" w:color="auto" w:fill="auto"/>
            <w:vAlign w:val="center"/>
          </w:tcPr>
          <w:p w14:paraId="3BEB5590" w14:textId="77777777" w:rsidR="00CA1AC9" w:rsidRPr="007A3D60" w:rsidRDefault="00B67EFF" w:rsidP="00A07160">
            <w:pPr>
              <w:jc w:val="center"/>
              <w:rPr>
                <w:rFonts w:ascii="宋体" w:hAnsi="宋体"/>
                <w:bCs/>
                <w:sz w:val="24"/>
              </w:rPr>
            </w:pPr>
            <w:r w:rsidRPr="007A3D60">
              <w:rPr>
                <w:rFonts w:ascii="宋体" w:hAnsi="宋体" w:cs="宋体" w:hint="eastAsia"/>
                <w:sz w:val="24"/>
              </w:rPr>
              <w:t>3</w:t>
            </w:r>
          </w:p>
        </w:tc>
        <w:tc>
          <w:tcPr>
            <w:tcW w:w="6410" w:type="dxa"/>
            <w:shd w:val="clear" w:color="auto" w:fill="auto"/>
            <w:vAlign w:val="center"/>
          </w:tcPr>
          <w:p w14:paraId="3BEB5591" w14:textId="77777777" w:rsidR="00CA1AC9" w:rsidRPr="007A3D60" w:rsidRDefault="00B67EFF">
            <w:pPr>
              <w:rPr>
                <w:rFonts w:ascii="宋体" w:hAnsi="宋体"/>
                <w:sz w:val="24"/>
              </w:rPr>
            </w:pPr>
            <w:r w:rsidRPr="007A3D60">
              <w:rPr>
                <w:rFonts w:ascii="宋体" w:hAnsi="宋体" w:cs="宋体" w:hint="eastAsia"/>
                <w:sz w:val="24"/>
              </w:rPr>
              <w:t>对同一竞选项目出现两个或以上的投标报价，且没声明哪个有效；</w:t>
            </w:r>
          </w:p>
        </w:tc>
        <w:tc>
          <w:tcPr>
            <w:tcW w:w="1218" w:type="dxa"/>
            <w:vAlign w:val="center"/>
          </w:tcPr>
          <w:p w14:paraId="3BEB5592" w14:textId="77777777" w:rsidR="00CA1AC9" w:rsidRPr="007A3D60" w:rsidRDefault="00CA1AC9">
            <w:pPr>
              <w:spacing w:line="360" w:lineRule="auto"/>
              <w:rPr>
                <w:rFonts w:ascii="宋体" w:hAnsi="宋体"/>
                <w:b/>
                <w:sz w:val="24"/>
              </w:rPr>
            </w:pPr>
          </w:p>
        </w:tc>
      </w:tr>
      <w:tr w:rsidR="00CA1AC9" w:rsidRPr="007A3D60" w14:paraId="3BEB5597" w14:textId="77777777" w:rsidTr="00D4497C">
        <w:trPr>
          <w:trHeight w:val="591"/>
          <w:jc w:val="center"/>
        </w:trPr>
        <w:tc>
          <w:tcPr>
            <w:tcW w:w="671" w:type="dxa"/>
            <w:shd w:val="clear" w:color="auto" w:fill="auto"/>
            <w:vAlign w:val="center"/>
          </w:tcPr>
          <w:p w14:paraId="3BEB5594" w14:textId="77777777" w:rsidR="00CA1AC9" w:rsidRPr="007A3D60" w:rsidRDefault="00B67EFF" w:rsidP="00A07160">
            <w:pPr>
              <w:jc w:val="center"/>
              <w:rPr>
                <w:rFonts w:ascii="宋体" w:hAnsi="宋体"/>
                <w:bCs/>
                <w:sz w:val="24"/>
              </w:rPr>
            </w:pPr>
            <w:r w:rsidRPr="007A3D60">
              <w:rPr>
                <w:rFonts w:ascii="宋体" w:hAnsi="宋体" w:cs="宋体" w:hint="eastAsia"/>
                <w:sz w:val="24"/>
              </w:rPr>
              <w:t>4</w:t>
            </w:r>
          </w:p>
        </w:tc>
        <w:tc>
          <w:tcPr>
            <w:tcW w:w="6410" w:type="dxa"/>
            <w:shd w:val="clear" w:color="auto" w:fill="auto"/>
            <w:vAlign w:val="center"/>
          </w:tcPr>
          <w:p w14:paraId="3BEB5595" w14:textId="77777777" w:rsidR="00CA1AC9" w:rsidRPr="007A3D60" w:rsidRDefault="00B67EFF">
            <w:pPr>
              <w:rPr>
                <w:rFonts w:ascii="宋体" w:hAnsi="宋体"/>
                <w:sz w:val="24"/>
              </w:rPr>
            </w:pPr>
            <w:r w:rsidRPr="007A3D60">
              <w:rPr>
                <w:rFonts w:ascii="宋体" w:hAnsi="宋体" w:cs="宋体" w:hint="eastAsia"/>
                <w:sz w:val="24"/>
              </w:rPr>
              <w:t>投标总报价低于企业自身成本；</w:t>
            </w:r>
          </w:p>
        </w:tc>
        <w:tc>
          <w:tcPr>
            <w:tcW w:w="1218" w:type="dxa"/>
            <w:vAlign w:val="center"/>
          </w:tcPr>
          <w:p w14:paraId="3BEB5596" w14:textId="77777777" w:rsidR="00CA1AC9" w:rsidRPr="007A3D60" w:rsidRDefault="00CA1AC9">
            <w:pPr>
              <w:tabs>
                <w:tab w:val="left" w:pos="553"/>
              </w:tabs>
              <w:spacing w:line="360" w:lineRule="auto"/>
              <w:rPr>
                <w:rFonts w:ascii="宋体" w:hAnsi="宋体"/>
                <w:b/>
                <w:sz w:val="24"/>
              </w:rPr>
            </w:pPr>
          </w:p>
        </w:tc>
      </w:tr>
      <w:tr w:rsidR="00CA1AC9" w:rsidRPr="007A3D60" w14:paraId="3BEB559B" w14:textId="77777777" w:rsidTr="00D4497C">
        <w:trPr>
          <w:trHeight w:val="591"/>
          <w:jc w:val="center"/>
        </w:trPr>
        <w:tc>
          <w:tcPr>
            <w:tcW w:w="671" w:type="dxa"/>
            <w:shd w:val="clear" w:color="auto" w:fill="auto"/>
            <w:vAlign w:val="center"/>
          </w:tcPr>
          <w:p w14:paraId="3BEB5598" w14:textId="77777777" w:rsidR="00CA1AC9" w:rsidRPr="007A3D60" w:rsidRDefault="00B67EFF" w:rsidP="00A07160">
            <w:pPr>
              <w:jc w:val="center"/>
              <w:rPr>
                <w:rFonts w:ascii="宋体" w:hAnsi="宋体"/>
                <w:bCs/>
                <w:sz w:val="24"/>
              </w:rPr>
            </w:pPr>
            <w:r w:rsidRPr="007A3D60">
              <w:rPr>
                <w:rFonts w:ascii="宋体" w:hAnsi="宋体" w:cs="宋体" w:hint="eastAsia"/>
                <w:sz w:val="24"/>
              </w:rPr>
              <w:t>5</w:t>
            </w:r>
          </w:p>
        </w:tc>
        <w:tc>
          <w:tcPr>
            <w:tcW w:w="6410" w:type="dxa"/>
            <w:shd w:val="clear" w:color="auto" w:fill="auto"/>
            <w:vAlign w:val="center"/>
          </w:tcPr>
          <w:p w14:paraId="3BEB5599" w14:textId="77777777" w:rsidR="00CA1AC9" w:rsidRPr="007A3D60" w:rsidRDefault="00B67EFF">
            <w:pPr>
              <w:rPr>
                <w:rFonts w:ascii="宋体" w:hAnsi="宋体"/>
                <w:sz w:val="24"/>
              </w:rPr>
            </w:pPr>
            <w:r w:rsidRPr="007A3D60">
              <w:rPr>
                <w:rFonts w:ascii="宋体" w:hAnsi="宋体" w:cs="宋体" w:hint="eastAsia"/>
                <w:sz w:val="24"/>
              </w:rPr>
              <w:t>投标报价超过</w:t>
            </w:r>
            <w:r w:rsidRPr="007A3D60">
              <w:rPr>
                <w:rFonts w:ascii="宋体" w:hAnsi="宋体" w:hint="eastAsia"/>
                <w:sz w:val="24"/>
              </w:rPr>
              <w:t>采购限价</w:t>
            </w:r>
            <w:r w:rsidRPr="007A3D60">
              <w:rPr>
                <w:rFonts w:ascii="宋体" w:hAnsi="宋体" w:cs="宋体" w:hint="eastAsia"/>
                <w:sz w:val="24"/>
              </w:rPr>
              <w:t>；</w:t>
            </w:r>
          </w:p>
        </w:tc>
        <w:tc>
          <w:tcPr>
            <w:tcW w:w="1218" w:type="dxa"/>
            <w:vAlign w:val="center"/>
          </w:tcPr>
          <w:p w14:paraId="3BEB559A" w14:textId="77777777" w:rsidR="00CA1AC9" w:rsidRPr="007A3D60" w:rsidRDefault="00CA1AC9">
            <w:pPr>
              <w:spacing w:line="360" w:lineRule="auto"/>
              <w:rPr>
                <w:rFonts w:ascii="宋体" w:hAnsi="宋体"/>
                <w:b/>
                <w:sz w:val="24"/>
              </w:rPr>
            </w:pPr>
          </w:p>
        </w:tc>
      </w:tr>
      <w:tr w:rsidR="00CA1AC9" w:rsidRPr="007A3D60" w14:paraId="3BEB559F" w14:textId="77777777" w:rsidTr="00D4497C">
        <w:trPr>
          <w:trHeight w:val="591"/>
          <w:jc w:val="center"/>
        </w:trPr>
        <w:tc>
          <w:tcPr>
            <w:tcW w:w="671" w:type="dxa"/>
            <w:shd w:val="clear" w:color="auto" w:fill="auto"/>
            <w:vAlign w:val="center"/>
          </w:tcPr>
          <w:p w14:paraId="3BEB559C" w14:textId="77777777" w:rsidR="00CA1AC9" w:rsidRPr="007A3D60" w:rsidRDefault="00B67EFF" w:rsidP="00A07160">
            <w:pPr>
              <w:jc w:val="center"/>
              <w:rPr>
                <w:rFonts w:ascii="宋体" w:hAnsi="宋体"/>
                <w:bCs/>
                <w:sz w:val="24"/>
              </w:rPr>
            </w:pPr>
            <w:r w:rsidRPr="007A3D60">
              <w:rPr>
                <w:rFonts w:ascii="宋体" w:hAnsi="宋体" w:cs="宋体" w:hint="eastAsia"/>
                <w:sz w:val="24"/>
              </w:rPr>
              <w:t>6</w:t>
            </w:r>
          </w:p>
        </w:tc>
        <w:tc>
          <w:tcPr>
            <w:tcW w:w="6410" w:type="dxa"/>
            <w:shd w:val="clear" w:color="auto" w:fill="auto"/>
            <w:vAlign w:val="center"/>
          </w:tcPr>
          <w:p w14:paraId="3BEB559D" w14:textId="77777777" w:rsidR="00CA1AC9" w:rsidRPr="007A3D60" w:rsidRDefault="00B67EFF">
            <w:pPr>
              <w:rPr>
                <w:sz w:val="24"/>
              </w:rPr>
            </w:pPr>
            <w:r w:rsidRPr="007A3D60">
              <w:rPr>
                <w:rFonts w:ascii="宋体" w:hAnsi="宋体" w:cs="宋体" w:hint="eastAsia"/>
                <w:sz w:val="24"/>
              </w:rPr>
              <w:t>工期不满足竞选文件要求的；</w:t>
            </w:r>
          </w:p>
        </w:tc>
        <w:tc>
          <w:tcPr>
            <w:tcW w:w="1218" w:type="dxa"/>
            <w:vAlign w:val="center"/>
          </w:tcPr>
          <w:p w14:paraId="3BEB559E" w14:textId="77777777" w:rsidR="00CA1AC9" w:rsidRPr="007A3D60" w:rsidRDefault="00CA1AC9">
            <w:pPr>
              <w:spacing w:line="360" w:lineRule="auto"/>
              <w:rPr>
                <w:rFonts w:ascii="宋体" w:hAnsi="宋体"/>
                <w:b/>
                <w:sz w:val="24"/>
              </w:rPr>
            </w:pPr>
          </w:p>
        </w:tc>
      </w:tr>
      <w:tr w:rsidR="00CA1AC9" w:rsidRPr="007A3D60" w14:paraId="3BEB55A3" w14:textId="77777777" w:rsidTr="00D4497C">
        <w:trPr>
          <w:trHeight w:val="591"/>
          <w:jc w:val="center"/>
        </w:trPr>
        <w:tc>
          <w:tcPr>
            <w:tcW w:w="671" w:type="dxa"/>
            <w:shd w:val="clear" w:color="auto" w:fill="auto"/>
            <w:vAlign w:val="center"/>
          </w:tcPr>
          <w:p w14:paraId="3BEB55A0" w14:textId="77777777" w:rsidR="00CA1AC9" w:rsidRPr="007A3D60" w:rsidRDefault="00B67EFF" w:rsidP="00A07160">
            <w:pPr>
              <w:jc w:val="center"/>
              <w:rPr>
                <w:rFonts w:ascii="宋体" w:hAnsi="宋体"/>
                <w:bCs/>
                <w:sz w:val="24"/>
              </w:rPr>
            </w:pPr>
            <w:r w:rsidRPr="007A3D60">
              <w:rPr>
                <w:rFonts w:ascii="宋体" w:hAnsi="宋体" w:cs="宋体" w:hint="eastAsia"/>
                <w:sz w:val="24"/>
              </w:rPr>
              <w:t>7</w:t>
            </w:r>
          </w:p>
        </w:tc>
        <w:tc>
          <w:tcPr>
            <w:tcW w:w="6410" w:type="dxa"/>
            <w:shd w:val="clear" w:color="auto" w:fill="auto"/>
            <w:vAlign w:val="center"/>
          </w:tcPr>
          <w:p w14:paraId="3BEB55A1" w14:textId="77777777" w:rsidR="00CA1AC9" w:rsidRPr="007A3D60" w:rsidRDefault="00B67EFF">
            <w:pPr>
              <w:rPr>
                <w:sz w:val="24"/>
              </w:rPr>
            </w:pPr>
            <w:r w:rsidRPr="007A3D60">
              <w:rPr>
                <w:rFonts w:ascii="宋体" w:hAnsi="宋体" w:cs="宋体" w:hint="eastAsia"/>
                <w:sz w:val="24"/>
              </w:rPr>
              <w:t>施工方案或施工组织设计未响应竞选文件中已明确必须要作实质性响应的内容；</w:t>
            </w:r>
          </w:p>
        </w:tc>
        <w:tc>
          <w:tcPr>
            <w:tcW w:w="1218" w:type="dxa"/>
            <w:vAlign w:val="center"/>
          </w:tcPr>
          <w:p w14:paraId="3BEB55A2" w14:textId="77777777" w:rsidR="00CA1AC9" w:rsidRPr="007A3D60" w:rsidRDefault="00CA1AC9">
            <w:pPr>
              <w:spacing w:line="360" w:lineRule="auto"/>
              <w:rPr>
                <w:rFonts w:ascii="宋体" w:hAnsi="宋体"/>
                <w:b/>
                <w:sz w:val="24"/>
              </w:rPr>
            </w:pPr>
          </w:p>
        </w:tc>
      </w:tr>
      <w:tr w:rsidR="00CA1AC9" w:rsidRPr="007A3D60" w14:paraId="3BEB55A7" w14:textId="77777777" w:rsidTr="00D4497C">
        <w:trPr>
          <w:trHeight w:val="591"/>
          <w:jc w:val="center"/>
        </w:trPr>
        <w:tc>
          <w:tcPr>
            <w:tcW w:w="671" w:type="dxa"/>
            <w:shd w:val="clear" w:color="auto" w:fill="auto"/>
            <w:vAlign w:val="center"/>
          </w:tcPr>
          <w:p w14:paraId="3BEB55A4" w14:textId="77777777" w:rsidR="00CA1AC9" w:rsidRPr="007A3D60" w:rsidRDefault="00B67EFF" w:rsidP="00A07160">
            <w:pPr>
              <w:jc w:val="center"/>
              <w:rPr>
                <w:rFonts w:ascii="宋体" w:hAnsi="宋体"/>
                <w:bCs/>
                <w:sz w:val="24"/>
              </w:rPr>
            </w:pPr>
            <w:r w:rsidRPr="007A3D60">
              <w:rPr>
                <w:rFonts w:ascii="宋体" w:hAnsi="宋体" w:cs="宋体" w:hint="eastAsia"/>
                <w:sz w:val="24"/>
              </w:rPr>
              <w:t>8</w:t>
            </w:r>
          </w:p>
        </w:tc>
        <w:tc>
          <w:tcPr>
            <w:tcW w:w="6410" w:type="dxa"/>
            <w:shd w:val="clear" w:color="auto" w:fill="auto"/>
            <w:vAlign w:val="center"/>
          </w:tcPr>
          <w:p w14:paraId="3BEB55A5" w14:textId="77777777" w:rsidR="00CA1AC9" w:rsidRPr="007A3D60" w:rsidRDefault="00B67EFF">
            <w:pPr>
              <w:rPr>
                <w:sz w:val="24"/>
              </w:rPr>
            </w:pPr>
            <w:r w:rsidRPr="007A3D60">
              <w:rPr>
                <w:rFonts w:ascii="宋体" w:hAnsi="宋体" w:cs="宋体" w:hint="eastAsia"/>
                <w:sz w:val="24"/>
              </w:rPr>
              <w:t>投标文件附有采购人不能接受的条件；</w:t>
            </w:r>
          </w:p>
        </w:tc>
        <w:tc>
          <w:tcPr>
            <w:tcW w:w="1218" w:type="dxa"/>
            <w:vAlign w:val="center"/>
          </w:tcPr>
          <w:p w14:paraId="3BEB55A6" w14:textId="77777777" w:rsidR="00CA1AC9" w:rsidRPr="007A3D60" w:rsidRDefault="00CA1AC9">
            <w:pPr>
              <w:spacing w:line="360" w:lineRule="auto"/>
              <w:rPr>
                <w:rFonts w:ascii="宋体" w:hAnsi="宋体"/>
                <w:b/>
                <w:sz w:val="24"/>
              </w:rPr>
            </w:pPr>
          </w:p>
        </w:tc>
      </w:tr>
      <w:tr w:rsidR="00CA1AC9" w:rsidRPr="007A3D60" w14:paraId="3BEB55AB" w14:textId="77777777" w:rsidTr="00D4497C">
        <w:trPr>
          <w:trHeight w:val="591"/>
          <w:jc w:val="center"/>
        </w:trPr>
        <w:tc>
          <w:tcPr>
            <w:tcW w:w="671" w:type="dxa"/>
            <w:shd w:val="clear" w:color="auto" w:fill="auto"/>
            <w:vAlign w:val="center"/>
          </w:tcPr>
          <w:p w14:paraId="3BEB55A8" w14:textId="77777777" w:rsidR="00CA1AC9" w:rsidRPr="007A3D60" w:rsidRDefault="00B67EFF" w:rsidP="00A07160">
            <w:pPr>
              <w:jc w:val="center"/>
              <w:rPr>
                <w:rFonts w:ascii="宋体" w:hAnsi="宋体"/>
                <w:bCs/>
                <w:sz w:val="24"/>
              </w:rPr>
            </w:pPr>
            <w:r w:rsidRPr="007A3D60">
              <w:rPr>
                <w:rFonts w:ascii="宋体" w:hAnsi="宋体" w:cs="宋体" w:hint="eastAsia"/>
                <w:sz w:val="24"/>
              </w:rPr>
              <w:t>9</w:t>
            </w:r>
          </w:p>
        </w:tc>
        <w:tc>
          <w:tcPr>
            <w:tcW w:w="6410" w:type="dxa"/>
            <w:shd w:val="clear" w:color="auto" w:fill="auto"/>
            <w:vAlign w:val="center"/>
          </w:tcPr>
          <w:p w14:paraId="3BEB55A9" w14:textId="77777777" w:rsidR="00CA1AC9" w:rsidRPr="007A3D60" w:rsidRDefault="00B67EFF">
            <w:pPr>
              <w:rPr>
                <w:sz w:val="24"/>
              </w:rPr>
            </w:pPr>
            <w:r w:rsidRPr="007A3D60">
              <w:rPr>
                <w:rFonts w:ascii="宋体" w:hAnsi="宋体" w:cs="宋体" w:hint="eastAsia"/>
                <w:sz w:val="24"/>
              </w:rPr>
              <w:t>不符合竞选文件中规定的其他实质性要求。</w:t>
            </w:r>
          </w:p>
        </w:tc>
        <w:tc>
          <w:tcPr>
            <w:tcW w:w="1218" w:type="dxa"/>
            <w:vAlign w:val="center"/>
          </w:tcPr>
          <w:p w14:paraId="3BEB55AA" w14:textId="77777777" w:rsidR="00CA1AC9" w:rsidRPr="007A3D60" w:rsidRDefault="00CA1AC9">
            <w:pPr>
              <w:spacing w:line="360" w:lineRule="auto"/>
              <w:rPr>
                <w:rFonts w:ascii="宋体" w:hAnsi="宋体"/>
                <w:b/>
                <w:sz w:val="24"/>
              </w:rPr>
            </w:pPr>
          </w:p>
        </w:tc>
      </w:tr>
      <w:tr w:rsidR="00CA1AC9" w:rsidRPr="007A3D60" w14:paraId="3BEB55AF" w14:textId="77777777" w:rsidTr="00D4497C">
        <w:trPr>
          <w:trHeight w:val="591"/>
          <w:jc w:val="center"/>
        </w:trPr>
        <w:tc>
          <w:tcPr>
            <w:tcW w:w="671" w:type="dxa"/>
            <w:vAlign w:val="center"/>
          </w:tcPr>
          <w:p w14:paraId="3BEB55AC" w14:textId="77777777" w:rsidR="00CA1AC9" w:rsidRPr="007A3D60" w:rsidRDefault="00CA1AC9" w:rsidP="00A07160">
            <w:pPr>
              <w:jc w:val="center"/>
              <w:rPr>
                <w:rFonts w:ascii="宋体" w:hAnsi="宋体"/>
                <w:bCs/>
                <w:sz w:val="24"/>
              </w:rPr>
            </w:pPr>
          </w:p>
        </w:tc>
        <w:tc>
          <w:tcPr>
            <w:tcW w:w="6410" w:type="dxa"/>
            <w:vAlign w:val="center"/>
          </w:tcPr>
          <w:p w14:paraId="3BEB55AD" w14:textId="77777777" w:rsidR="00CA1AC9" w:rsidRPr="007A3D60" w:rsidRDefault="00B67EFF">
            <w:pPr>
              <w:rPr>
                <w:rFonts w:ascii="宋体" w:hAnsi="宋体"/>
                <w:sz w:val="24"/>
              </w:rPr>
            </w:pPr>
            <w:r w:rsidRPr="007A3D60">
              <w:rPr>
                <w:rFonts w:ascii="宋体" w:hAnsi="宋体" w:cs="宋体" w:hint="eastAsia"/>
                <w:b/>
                <w:bCs/>
                <w:sz w:val="24"/>
              </w:rPr>
              <w:t>评审结论（</w:t>
            </w:r>
            <w:r w:rsidRPr="007A3D60">
              <w:rPr>
                <w:rFonts w:ascii="宋体" w:hAnsi="宋体" w:hint="eastAsia"/>
                <w:sz w:val="24"/>
              </w:rPr>
              <w:t>通过/不通过</w:t>
            </w:r>
            <w:r w:rsidRPr="007A3D60">
              <w:rPr>
                <w:rFonts w:ascii="宋体" w:hAnsi="宋体" w:cs="宋体" w:hint="eastAsia"/>
                <w:b/>
                <w:bCs/>
                <w:sz w:val="24"/>
              </w:rPr>
              <w:t>）</w:t>
            </w:r>
          </w:p>
        </w:tc>
        <w:tc>
          <w:tcPr>
            <w:tcW w:w="1218" w:type="dxa"/>
            <w:vAlign w:val="center"/>
          </w:tcPr>
          <w:p w14:paraId="3BEB55AE" w14:textId="77777777" w:rsidR="00CA1AC9" w:rsidRPr="007A3D60" w:rsidRDefault="00CA1AC9">
            <w:pPr>
              <w:spacing w:line="360" w:lineRule="auto"/>
              <w:rPr>
                <w:rFonts w:ascii="宋体" w:hAnsi="宋体"/>
                <w:b/>
                <w:sz w:val="24"/>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6739876E" w14:textId="36797FB7" w:rsidR="00F71B22" w:rsidRDefault="00B67EFF" w:rsidP="007A3D60">
      <w:pPr>
        <w:spacing w:beforeLines="50" w:before="120" w:afterLines="50" w:after="120" w:line="360" w:lineRule="auto"/>
        <w:ind w:firstLineChars="200" w:firstLine="480"/>
        <w:rPr>
          <w:rFonts w:ascii="宋体" w:hAnsi="宋体" w:cs="宋体"/>
          <w:color w:val="000000"/>
          <w:szCs w:val="21"/>
        </w:rPr>
      </w:pPr>
      <w:r w:rsidRPr="00DB3B49">
        <w:rPr>
          <w:rFonts w:ascii="宋体" w:hAnsi="宋体" w:hint="eastAsia"/>
          <w:bCs/>
          <w:sz w:val="24"/>
        </w:rPr>
        <w:t>日 期：</w:t>
      </w:r>
      <w:r w:rsidRPr="00DB3B49">
        <w:rPr>
          <w:rFonts w:ascii="宋体" w:hAnsi="宋体" w:hint="eastAsia"/>
          <w:sz w:val="24"/>
        </w:rPr>
        <w:t xml:space="preserve">    年   月   日</w:t>
      </w:r>
    </w:p>
    <w:sectPr w:rsidR="00F71B22" w:rsidSect="00B524C8">
      <w:footerReference w:type="default" r:id="rId16"/>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E51AB" w14:textId="77777777" w:rsidR="001478C6" w:rsidRDefault="001478C6" w:rsidP="00CA1AC9">
      <w:r>
        <w:separator/>
      </w:r>
    </w:p>
  </w:endnote>
  <w:endnote w:type="continuationSeparator" w:id="0">
    <w:p w14:paraId="2D1D253F" w14:textId="77777777" w:rsidR="001478C6" w:rsidRDefault="001478C6"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834845"/>
      <w:docPartObj>
        <w:docPartGallery w:val="Page Numbers (Bottom of Page)"/>
        <w:docPartUnique/>
      </w:docPartObj>
    </w:sdtPr>
    <w:sdtEndPr>
      <w:rPr>
        <w:rFonts w:ascii="宋体" w:hAnsi="宋体"/>
        <w:sz w:val="20"/>
        <w:szCs w:val="20"/>
      </w:rPr>
    </w:sdtEndPr>
    <w:sdtContent>
      <w:p w14:paraId="3E9CDD84" w14:textId="25D186DD" w:rsidR="00955379" w:rsidRPr="00955379" w:rsidRDefault="00955379">
        <w:pPr>
          <w:pStyle w:val="ac"/>
          <w:jc w:val="center"/>
          <w:rPr>
            <w:rFonts w:ascii="宋体" w:hAnsi="宋体"/>
            <w:sz w:val="20"/>
            <w:szCs w:val="20"/>
          </w:rPr>
        </w:pPr>
        <w:r w:rsidRPr="00955379">
          <w:rPr>
            <w:rFonts w:ascii="宋体" w:hAnsi="宋体"/>
            <w:sz w:val="20"/>
            <w:szCs w:val="20"/>
          </w:rPr>
          <w:fldChar w:fldCharType="begin"/>
        </w:r>
        <w:r w:rsidRPr="00955379">
          <w:rPr>
            <w:rFonts w:ascii="宋体" w:hAnsi="宋体"/>
            <w:sz w:val="20"/>
            <w:szCs w:val="20"/>
          </w:rPr>
          <w:instrText>PAGE   \* MERGEFORMAT</w:instrText>
        </w:r>
        <w:r w:rsidRPr="00955379">
          <w:rPr>
            <w:rFonts w:ascii="宋体" w:hAnsi="宋体"/>
            <w:sz w:val="20"/>
            <w:szCs w:val="20"/>
          </w:rPr>
          <w:fldChar w:fldCharType="separate"/>
        </w:r>
        <w:r w:rsidRPr="00955379">
          <w:rPr>
            <w:rFonts w:ascii="宋体" w:hAnsi="宋体"/>
            <w:sz w:val="20"/>
            <w:szCs w:val="20"/>
            <w:lang w:val="zh-CN"/>
          </w:rPr>
          <w:t>2</w:t>
        </w:r>
        <w:r w:rsidRPr="00955379">
          <w:rPr>
            <w:rFonts w:ascii="宋体" w:hAnsi="宋体"/>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DED7C" w14:textId="77777777" w:rsidR="001478C6" w:rsidRDefault="001478C6" w:rsidP="00CA1AC9">
      <w:r>
        <w:separator/>
      </w:r>
    </w:p>
  </w:footnote>
  <w:footnote w:type="continuationSeparator" w:id="0">
    <w:p w14:paraId="470B7B85" w14:textId="77777777" w:rsidR="001478C6" w:rsidRDefault="001478C6"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17BB42"/>
    <w:multiLevelType w:val="singleLevel"/>
    <w:tmpl w:val="9B17BB42"/>
    <w:lvl w:ilvl="0">
      <w:start w:val="1"/>
      <w:numFmt w:val="decimal"/>
      <w:suff w:val="nothing"/>
      <w:lvlText w:val="%1、"/>
      <w:lvlJc w:val="left"/>
    </w:lvl>
  </w:abstractNum>
  <w:abstractNum w:abstractNumId="1" w15:restartNumberingAfterBreak="0">
    <w:nsid w:val="B2166AEA"/>
    <w:multiLevelType w:val="singleLevel"/>
    <w:tmpl w:val="B2166AEA"/>
    <w:lvl w:ilvl="0">
      <w:start w:val="1"/>
      <w:numFmt w:val="decimal"/>
      <w:suff w:val="nothing"/>
      <w:lvlText w:val="%1、"/>
      <w:lvlJc w:val="left"/>
    </w:lvl>
  </w:abstractNum>
  <w:abstractNum w:abstractNumId="2" w15:restartNumberingAfterBreak="0">
    <w:nsid w:val="CBE4A6CA"/>
    <w:multiLevelType w:val="singleLevel"/>
    <w:tmpl w:val="CBE4A6CA"/>
    <w:lvl w:ilvl="0">
      <w:start w:val="1"/>
      <w:numFmt w:val="decimal"/>
      <w:lvlText w:val="%1."/>
      <w:lvlJc w:val="left"/>
      <w:pPr>
        <w:tabs>
          <w:tab w:val="num" w:pos="312"/>
        </w:tabs>
      </w:pPr>
    </w:lvl>
  </w:abstractNum>
  <w:abstractNum w:abstractNumId="3" w15:restartNumberingAfterBreak="0">
    <w:nsid w:val="DB3138EE"/>
    <w:multiLevelType w:val="singleLevel"/>
    <w:tmpl w:val="DB3138EE"/>
    <w:lvl w:ilvl="0">
      <w:start w:val="1"/>
      <w:numFmt w:val="decimal"/>
      <w:suff w:val="nothing"/>
      <w:lvlText w:val="%1、"/>
      <w:lvlJc w:val="left"/>
    </w:lvl>
  </w:abstractNum>
  <w:abstractNum w:abstractNumId="4"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160CE3"/>
    <w:multiLevelType w:val="singleLevel"/>
    <w:tmpl w:val="09160CE3"/>
    <w:lvl w:ilvl="0">
      <w:start w:val="1"/>
      <w:numFmt w:val="decimal"/>
      <w:suff w:val="nothing"/>
      <w:lvlText w:val="%1、"/>
      <w:lvlJc w:val="left"/>
    </w:lvl>
  </w:abstractNum>
  <w:abstractNum w:abstractNumId="6"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1EB77803"/>
    <w:multiLevelType w:val="hybridMultilevel"/>
    <w:tmpl w:val="3BE06344"/>
    <w:lvl w:ilvl="0" w:tplc="A72E3584">
      <w:start w:val="1"/>
      <w:numFmt w:val="decimal"/>
      <w:lvlText w:val="%1."/>
      <w:lvlJc w:val="left"/>
      <w:pPr>
        <w:ind w:left="1080" w:hanging="360"/>
      </w:pPr>
      <w:rPr>
        <w:rFonts w:ascii="宋体" w:eastAsia="宋体" w:hAnsi="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1F0A24AE"/>
    <w:multiLevelType w:val="singleLevel"/>
    <w:tmpl w:val="1F0A24AE"/>
    <w:lvl w:ilvl="0">
      <w:start w:val="1"/>
      <w:numFmt w:val="decimal"/>
      <w:suff w:val="nothing"/>
      <w:lvlText w:val="%1、"/>
      <w:lvlJc w:val="left"/>
    </w:lvl>
  </w:abstractNum>
  <w:abstractNum w:abstractNumId="11" w15:restartNumberingAfterBreak="0">
    <w:nsid w:val="201D3947"/>
    <w:multiLevelType w:val="hybridMultilevel"/>
    <w:tmpl w:val="5180ECBC"/>
    <w:lvl w:ilvl="0" w:tplc="5712E5D2">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29427301"/>
    <w:multiLevelType w:val="hybridMultilevel"/>
    <w:tmpl w:val="BEE4A9CC"/>
    <w:lvl w:ilvl="0" w:tplc="A8C66374">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0264C0E"/>
    <w:multiLevelType w:val="hybridMultilevel"/>
    <w:tmpl w:val="9816F75C"/>
    <w:lvl w:ilvl="0" w:tplc="1EAC0762">
      <w:start w:val="1"/>
      <w:numFmt w:val="japaneseCounting"/>
      <w:lvlText w:val="（%1）"/>
      <w:lvlJc w:val="left"/>
      <w:pPr>
        <w:ind w:left="720" w:hanging="720"/>
      </w:pPr>
      <w:rPr>
        <w:rFonts w:ascii="宋体" w:eastAsia="宋体" w:hAnsi="宋体"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B2C38E1"/>
    <w:multiLevelType w:val="hybridMultilevel"/>
    <w:tmpl w:val="504AAE60"/>
    <w:lvl w:ilvl="0" w:tplc="6A62CA8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C34FE1F"/>
    <w:multiLevelType w:val="singleLevel"/>
    <w:tmpl w:val="3C34FE1F"/>
    <w:lvl w:ilvl="0">
      <w:start w:val="1"/>
      <w:numFmt w:val="decimal"/>
      <w:suff w:val="nothing"/>
      <w:lvlText w:val="%1、"/>
      <w:lvlJc w:val="left"/>
    </w:lvl>
  </w:abstractNum>
  <w:abstractNum w:abstractNumId="17" w15:restartNumberingAfterBreak="0">
    <w:nsid w:val="4058222D"/>
    <w:multiLevelType w:val="singleLevel"/>
    <w:tmpl w:val="4058222D"/>
    <w:lvl w:ilvl="0">
      <w:start w:val="1"/>
      <w:numFmt w:val="decimal"/>
      <w:suff w:val="nothing"/>
      <w:lvlText w:val="%1、"/>
      <w:lvlJc w:val="left"/>
    </w:lvl>
  </w:abstractNum>
  <w:abstractNum w:abstractNumId="18"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076150E"/>
    <w:multiLevelType w:val="hybridMultilevel"/>
    <w:tmpl w:val="51BC1D4A"/>
    <w:lvl w:ilvl="0" w:tplc="2B1E8F68">
      <w:start w:val="1"/>
      <w:numFmt w:val="decimal"/>
      <w:lvlText w:val="（%1）"/>
      <w:lvlJc w:val="left"/>
      <w:pPr>
        <w:ind w:left="840" w:hanging="420"/>
      </w:pPr>
      <w:rPr>
        <w:rFonts w:hint="default"/>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61C3938"/>
    <w:multiLevelType w:val="hybridMultilevel"/>
    <w:tmpl w:val="CBDAEC94"/>
    <w:lvl w:ilvl="0" w:tplc="2DBA99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565F4A84"/>
    <w:multiLevelType w:val="hybridMultilevel"/>
    <w:tmpl w:val="2B22388E"/>
    <w:lvl w:ilvl="0" w:tplc="FFFFFFFF">
      <w:start w:val="1"/>
      <w:numFmt w:val="japaneseCounting"/>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2DE5B4"/>
    <w:multiLevelType w:val="singleLevel"/>
    <w:tmpl w:val="572DE5B4"/>
    <w:lvl w:ilvl="0">
      <w:start w:val="1"/>
      <w:numFmt w:val="decimal"/>
      <w:suff w:val="nothing"/>
      <w:lvlText w:val="%1."/>
      <w:lvlJc w:val="left"/>
    </w:lvl>
  </w:abstractNum>
  <w:abstractNum w:abstractNumId="27"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6A341280"/>
    <w:multiLevelType w:val="hybridMultilevel"/>
    <w:tmpl w:val="CDA49F64"/>
    <w:lvl w:ilvl="0" w:tplc="583C5834">
      <w:start w:val="1"/>
      <w:numFmt w:val="decimal"/>
      <w:lvlText w:val="%1."/>
      <w:lvlJc w:val="left"/>
      <w:pPr>
        <w:ind w:left="420" w:hanging="420"/>
      </w:pPr>
      <w:rPr>
        <w:rFonts w:hint="eastAsia"/>
      </w:rPr>
    </w:lvl>
    <w:lvl w:ilvl="1" w:tplc="5712E5D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1726D90"/>
    <w:multiLevelType w:val="hybridMultilevel"/>
    <w:tmpl w:val="1818C712"/>
    <w:lvl w:ilvl="0" w:tplc="5AD4F950">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72880D34"/>
    <w:multiLevelType w:val="hybridMultilevel"/>
    <w:tmpl w:val="8B6AEBB2"/>
    <w:lvl w:ilvl="0" w:tplc="04090017">
      <w:start w:val="1"/>
      <w:numFmt w:val="chineseCountingThousand"/>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2"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76C95FEC"/>
    <w:multiLevelType w:val="hybridMultilevel"/>
    <w:tmpl w:val="9DEE467E"/>
    <w:lvl w:ilvl="0" w:tplc="29C868D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4" w15:restartNumberingAfterBreak="0">
    <w:nsid w:val="7B3087C3"/>
    <w:multiLevelType w:val="singleLevel"/>
    <w:tmpl w:val="7B3087C3"/>
    <w:lvl w:ilvl="0">
      <w:start w:val="1"/>
      <w:numFmt w:val="decimal"/>
      <w:suff w:val="nothing"/>
      <w:lvlText w:val="%1、"/>
      <w:lvlJc w:val="left"/>
    </w:lvl>
  </w:abstractNum>
  <w:abstractNum w:abstractNumId="35" w15:restartNumberingAfterBreak="0">
    <w:nsid w:val="7CE70E6D"/>
    <w:multiLevelType w:val="singleLevel"/>
    <w:tmpl w:val="572DE5B4"/>
    <w:lvl w:ilvl="0">
      <w:start w:val="1"/>
      <w:numFmt w:val="decimal"/>
      <w:suff w:val="nothing"/>
      <w:lvlText w:val="%1."/>
      <w:lvlJc w:val="left"/>
    </w:lvl>
  </w:abstractNum>
  <w:abstractNum w:abstractNumId="36" w15:restartNumberingAfterBreak="0">
    <w:nsid w:val="7ED462DF"/>
    <w:multiLevelType w:val="hybridMultilevel"/>
    <w:tmpl w:val="2B22388E"/>
    <w:lvl w:ilvl="0" w:tplc="FFFFFFFF">
      <w:start w:val="1"/>
      <w:numFmt w:val="japaneseCounting"/>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26"/>
  </w:num>
  <w:num w:numId="2">
    <w:abstractNumId w:val="8"/>
  </w:num>
  <w:num w:numId="3">
    <w:abstractNumId w:val="35"/>
  </w:num>
  <w:num w:numId="4">
    <w:abstractNumId w:val="4"/>
  </w:num>
  <w:num w:numId="5">
    <w:abstractNumId w:val="14"/>
  </w:num>
  <w:num w:numId="6">
    <w:abstractNumId w:val="27"/>
  </w:num>
  <w:num w:numId="7">
    <w:abstractNumId w:val="7"/>
  </w:num>
  <w:num w:numId="8">
    <w:abstractNumId w:val="28"/>
  </w:num>
  <w:num w:numId="9">
    <w:abstractNumId w:val="32"/>
  </w:num>
  <w:num w:numId="10">
    <w:abstractNumId w:val="21"/>
  </w:num>
  <w:num w:numId="11">
    <w:abstractNumId w:val="25"/>
  </w:num>
  <w:num w:numId="12">
    <w:abstractNumId w:val="6"/>
  </w:num>
  <w:num w:numId="13">
    <w:abstractNumId w:val="20"/>
  </w:num>
  <w:num w:numId="14">
    <w:abstractNumId w:val="19"/>
  </w:num>
  <w:num w:numId="15">
    <w:abstractNumId w:val="18"/>
  </w:num>
  <w:num w:numId="16">
    <w:abstractNumId w:val="13"/>
  </w:num>
  <w:num w:numId="17">
    <w:abstractNumId w:val="5"/>
  </w:num>
  <w:num w:numId="18">
    <w:abstractNumId w:val="3"/>
  </w:num>
  <w:num w:numId="19">
    <w:abstractNumId w:val="34"/>
  </w:num>
  <w:num w:numId="20">
    <w:abstractNumId w:val="17"/>
  </w:num>
  <w:num w:numId="21">
    <w:abstractNumId w:val="1"/>
  </w:num>
  <w:num w:numId="22">
    <w:abstractNumId w:val="10"/>
  </w:num>
  <w:num w:numId="23">
    <w:abstractNumId w:val="16"/>
  </w:num>
  <w:num w:numId="24">
    <w:abstractNumId w:val="0"/>
  </w:num>
  <w:num w:numId="25">
    <w:abstractNumId w:val="23"/>
  </w:num>
  <w:num w:numId="26">
    <w:abstractNumId w:val="36"/>
  </w:num>
  <w:num w:numId="27">
    <w:abstractNumId w:val="29"/>
  </w:num>
  <w:num w:numId="28">
    <w:abstractNumId w:val="12"/>
  </w:num>
  <w:num w:numId="29">
    <w:abstractNumId w:val="30"/>
  </w:num>
  <w:num w:numId="30">
    <w:abstractNumId w:val="11"/>
  </w:num>
  <w:num w:numId="31">
    <w:abstractNumId w:val="22"/>
  </w:num>
  <w:num w:numId="32">
    <w:abstractNumId w:val="2"/>
  </w:num>
  <w:num w:numId="33">
    <w:abstractNumId w:val="15"/>
  </w:num>
  <w:num w:numId="34">
    <w:abstractNumId w:val="33"/>
  </w:num>
  <w:num w:numId="35">
    <w:abstractNumId w:val="31"/>
  </w:num>
  <w:num w:numId="36">
    <w:abstractNumId w:val="24"/>
  </w:num>
  <w:num w:numId="37">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F3C5A"/>
    <w:rsid w:val="001013A8"/>
    <w:rsid w:val="001024C4"/>
    <w:rsid w:val="00105509"/>
    <w:rsid w:val="0011170B"/>
    <w:rsid w:val="00112AE2"/>
    <w:rsid w:val="00114920"/>
    <w:rsid w:val="00121B5B"/>
    <w:rsid w:val="00125855"/>
    <w:rsid w:val="001300D3"/>
    <w:rsid w:val="001344AC"/>
    <w:rsid w:val="0014220C"/>
    <w:rsid w:val="00145596"/>
    <w:rsid w:val="001457FD"/>
    <w:rsid w:val="00145839"/>
    <w:rsid w:val="001478C6"/>
    <w:rsid w:val="001505AC"/>
    <w:rsid w:val="00154134"/>
    <w:rsid w:val="00155983"/>
    <w:rsid w:val="00155A34"/>
    <w:rsid w:val="001604AB"/>
    <w:rsid w:val="00161988"/>
    <w:rsid w:val="00164707"/>
    <w:rsid w:val="00172A27"/>
    <w:rsid w:val="00175957"/>
    <w:rsid w:val="00185671"/>
    <w:rsid w:val="00187DF6"/>
    <w:rsid w:val="00194365"/>
    <w:rsid w:val="001944F5"/>
    <w:rsid w:val="00195617"/>
    <w:rsid w:val="001A69C1"/>
    <w:rsid w:val="001B2E16"/>
    <w:rsid w:val="001C054B"/>
    <w:rsid w:val="001C0F9F"/>
    <w:rsid w:val="001C182B"/>
    <w:rsid w:val="001C395F"/>
    <w:rsid w:val="001C510A"/>
    <w:rsid w:val="001D6139"/>
    <w:rsid w:val="001D769B"/>
    <w:rsid w:val="001E06A5"/>
    <w:rsid w:val="001E32AC"/>
    <w:rsid w:val="001E564E"/>
    <w:rsid w:val="001E658F"/>
    <w:rsid w:val="001E72D1"/>
    <w:rsid w:val="001F506C"/>
    <w:rsid w:val="001F55B1"/>
    <w:rsid w:val="001F6D6F"/>
    <w:rsid w:val="00206C33"/>
    <w:rsid w:val="00210245"/>
    <w:rsid w:val="0021170B"/>
    <w:rsid w:val="002117D0"/>
    <w:rsid w:val="00211BF3"/>
    <w:rsid w:val="0021497F"/>
    <w:rsid w:val="0021591C"/>
    <w:rsid w:val="00216BCF"/>
    <w:rsid w:val="00217C91"/>
    <w:rsid w:val="00221D47"/>
    <w:rsid w:val="0022379F"/>
    <w:rsid w:val="0022459A"/>
    <w:rsid w:val="0022476E"/>
    <w:rsid w:val="00225F7C"/>
    <w:rsid w:val="002333C1"/>
    <w:rsid w:val="002377F0"/>
    <w:rsid w:val="00242DE0"/>
    <w:rsid w:val="00246487"/>
    <w:rsid w:val="00250A00"/>
    <w:rsid w:val="00253AFF"/>
    <w:rsid w:val="00264096"/>
    <w:rsid w:val="0026536E"/>
    <w:rsid w:val="00266035"/>
    <w:rsid w:val="00271AA0"/>
    <w:rsid w:val="00275CA3"/>
    <w:rsid w:val="00276666"/>
    <w:rsid w:val="00285B74"/>
    <w:rsid w:val="002871F8"/>
    <w:rsid w:val="00287F66"/>
    <w:rsid w:val="002913E2"/>
    <w:rsid w:val="00291C44"/>
    <w:rsid w:val="00297AD7"/>
    <w:rsid w:val="002A558D"/>
    <w:rsid w:val="002B740B"/>
    <w:rsid w:val="002D0731"/>
    <w:rsid w:val="002D14AE"/>
    <w:rsid w:val="002D755C"/>
    <w:rsid w:val="002E0680"/>
    <w:rsid w:val="002E0B01"/>
    <w:rsid w:val="002E7992"/>
    <w:rsid w:val="002F6943"/>
    <w:rsid w:val="00300044"/>
    <w:rsid w:val="0030076B"/>
    <w:rsid w:val="00302720"/>
    <w:rsid w:val="00303607"/>
    <w:rsid w:val="00305CAA"/>
    <w:rsid w:val="003148FE"/>
    <w:rsid w:val="003202A4"/>
    <w:rsid w:val="0033236B"/>
    <w:rsid w:val="003461DC"/>
    <w:rsid w:val="003529F5"/>
    <w:rsid w:val="00353699"/>
    <w:rsid w:val="00360802"/>
    <w:rsid w:val="0036491C"/>
    <w:rsid w:val="00375441"/>
    <w:rsid w:val="003815F6"/>
    <w:rsid w:val="003834CC"/>
    <w:rsid w:val="00383971"/>
    <w:rsid w:val="00386C70"/>
    <w:rsid w:val="00386D6B"/>
    <w:rsid w:val="003906AE"/>
    <w:rsid w:val="003932F2"/>
    <w:rsid w:val="00394717"/>
    <w:rsid w:val="003954FA"/>
    <w:rsid w:val="003A4070"/>
    <w:rsid w:val="003A61B7"/>
    <w:rsid w:val="003A63C6"/>
    <w:rsid w:val="003B27F3"/>
    <w:rsid w:val="003C1D76"/>
    <w:rsid w:val="003C1DC0"/>
    <w:rsid w:val="003C4CB1"/>
    <w:rsid w:val="003D0FFC"/>
    <w:rsid w:val="003D406E"/>
    <w:rsid w:val="003D6349"/>
    <w:rsid w:val="003D6DDA"/>
    <w:rsid w:val="003F2B4E"/>
    <w:rsid w:val="00401657"/>
    <w:rsid w:val="004023FB"/>
    <w:rsid w:val="00404EB0"/>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594F"/>
    <w:rsid w:val="00456BC1"/>
    <w:rsid w:val="00473BB4"/>
    <w:rsid w:val="00476BF0"/>
    <w:rsid w:val="00491859"/>
    <w:rsid w:val="004A01AA"/>
    <w:rsid w:val="004A0372"/>
    <w:rsid w:val="004A1A1D"/>
    <w:rsid w:val="004A23D1"/>
    <w:rsid w:val="004A24A7"/>
    <w:rsid w:val="004A4F9A"/>
    <w:rsid w:val="004A6018"/>
    <w:rsid w:val="004A702E"/>
    <w:rsid w:val="004A7A4B"/>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30B01"/>
    <w:rsid w:val="00545D4B"/>
    <w:rsid w:val="0055603F"/>
    <w:rsid w:val="005566FF"/>
    <w:rsid w:val="00557322"/>
    <w:rsid w:val="00561290"/>
    <w:rsid w:val="005655BB"/>
    <w:rsid w:val="0056668D"/>
    <w:rsid w:val="0056721A"/>
    <w:rsid w:val="00567DB5"/>
    <w:rsid w:val="00572DB6"/>
    <w:rsid w:val="005739C8"/>
    <w:rsid w:val="00574524"/>
    <w:rsid w:val="00576B3F"/>
    <w:rsid w:val="005772A9"/>
    <w:rsid w:val="0058103B"/>
    <w:rsid w:val="00585285"/>
    <w:rsid w:val="005875B9"/>
    <w:rsid w:val="00587B24"/>
    <w:rsid w:val="00592951"/>
    <w:rsid w:val="00595EFF"/>
    <w:rsid w:val="00596962"/>
    <w:rsid w:val="005969FB"/>
    <w:rsid w:val="005A431C"/>
    <w:rsid w:val="005A52C7"/>
    <w:rsid w:val="005A6CEA"/>
    <w:rsid w:val="005B2AB5"/>
    <w:rsid w:val="005B2C4E"/>
    <w:rsid w:val="005B6CEE"/>
    <w:rsid w:val="005C3F4C"/>
    <w:rsid w:val="005C51F3"/>
    <w:rsid w:val="005C6AA9"/>
    <w:rsid w:val="005D14E9"/>
    <w:rsid w:val="005D22E5"/>
    <w:rsid w:val="005D4557"/>
    <w:rsid w:val="005E044A"/>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443B2"/>
    <w:rsid w:val="0064718B"/>
    <w:rsid w:val="006503EF"/>
    <w:rsid w:val="00651816"/>
    <w:rsid w:val="00657E54"/>
    <w:rsid w:val="00661000"/>
    <w:rsid w:val="00667081"/>
    <w:rsid w:val="00667F5A"/>
    <w:rsid w:val="00677B93"/>
    <w:rsid w:val="00682549"/>
    <w:rsid w:val="00690C78"/>
    <w:rsid w:val="006A0EE2"/>
    <w:rsid w:val="006A3B53"/>
    <w:rsid w:val="006A7A3B"/>
    <w:rsid w:val="006B10D1"/>
    <w:rsid w:val="006B34D9"/>
    <w:rsid w:val="006B3630"/>
    <w:rsid w:val="006B36E7"/>
    <w:rsid w:val="006B6C86"/>
    <w:rsid w:val="006D1B89"/>
    <w:rsid w:val="006D61D7"/>
    <w:rsid w:val="006E101A"/>
    <w:rsid w:val="006E54A2"/>
    <w:rsid w:val="006F2171"/>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505"/>
    <w:rsid w:val="00764110"/>
    <w:rsid w:val="007672D2"/>
    <w:rsid w:val="00770411"/>
    <w:rsid w:val="00776816"/>
    <w:rsid w:val="00781259"/>
    <w:rsid w:val="00782A00"/>
    <w:rsid w:val="0078574A"/>
    <w:rsid w:val="00786B2B"/>
    <w:rsid w:val="00793AED"/>
    <w:rsid w:val="00796603"/>
    <w:rsid w:val="00797166"/>
    <w:rsid w:val="007A2D85"/>
    <w:rsid w:val="007A3D60"/>
    <w:rsid w:val="007A4834"/>
    <w:rsid w:val="007B7C38"/>
    <w:rsid w:val="007C04CE"/>
    <w:rsid w:val="007C3669"/>
    <w:rsid w:val="007C6EBF"/>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1B92"/>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0D5"/>
    <w:rsid w:val="008B34ED"/>
    <w:rsid w:val="008B392E"/>
    <w:rsid w:val="008B670C"/>
    <w:rsid w:val="008C26B6"/>
    <w:rsid w:val="008C7560"/>
    <w:rsid w:val="008D1A59"/>
    <w:rsid w:val="008D5727"/>
    <w:rsid w:val="008E0BA4"/>
    <w:rsid w:val="008E2D5A"/>
    <w:rsid w:val="008E3344"/>
    <w:rsid w:val="008E34D5"/>
    <w:rsid w:val="008F04CA"/>
    <w:rsid w:val="008F4BC0"/>
    <w:rsid w:val="008F50D8"/>
    <w:rsid w:val="008F57ED"/>
    <w:rsid w:val="008F7BB5"/>
    <w:rsid w:val="009013E2"/>
    <w:rsid w:val="00902AFA"/>
    <w:rsid w:val="00902C05"/>
    <w:rsid w:val="009104A4"/>
    <w:rsid w:val="00912C52"/>
    <w:rsid w:val="009159D7"/>
    <w:rsid w:val="00920A26"/>
    <w:rsid w:val="00921DC0"/>
    <w:rsid w:val="00926DD7"/>
    <w:rsid w:val="00947674"/>
    <w:rsid w:val="00952170"/>
    <w:rsid w:val="009547FA"/>
    <w:rsid w:val="00954C38"/>
    <w:rsid w:val="00955379"/>
    <w:rsid w:val="00956689"/>
    <w:rsid w:val="0097363A"/>
    <w:rsid w:val="00973949"/>
    <w:rsid w:val="009767C9"/>
    <w:rsid w:val="00983A2A"/>
    <w:rsid w:val="00986BAC"/>
    <w:rsid w:val="00986DE1"/>
    <w:rsid w:val="00990E1A"/>
    <w:rsid w:val="009914C9"/>
    <w:rsid w:val="009A1B79"/>
    <w:rsid w:val="009A2776"/>
    <w:rsid w:val="009A4D34"/>
    <w:rsid w:val="009A525E"/>
    <w:rsid w:val="009A5E41"/>
    <w:rsid w:val="009C14F4"/>
    <w:rsid w:val="009C1E69"/>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1414"/>
    <w:rsid w:val="00A42DCA"/>
    <w:rsid w:val="00A46630"/>
    <w:rsid w:val="00A475AB"/>
    <w:rsid w:val="00A614CE"/>
    <w:rsid w:val="00A67732"/>
    <w:rsid w:val="00A735C6"/>
    <w:rsid w:val="00A80F6D"/>
    <w:rsid w:val="00A81CD4"/>
    <w:rsid w:val="00A90953"/>
    <w:rsid w:val="00A92786"/>
    <w:rsid w:val="00AA0461"/>
    <w:rsid w:val="00AA11EB"/>
    <w:rsid w:val="00AA7AB2"/>
    <w:rsid w:val="00AB392A"/>
    <w:rsid w:val="00AB5292"/>
    <w:rsid w:val="00AB7FA5"/>
    <w:rsid w:val="00AD5209"/>
    <w:rsid w:val="00AE5CBE"/>
    <w:rsid w:val="00AF2CF0"/>
    <w:rsid w:val="00B00BE7"/>
    <w:rsid w:val="00B03C03"/>
    <w:rsid w:val="00B03CD3"/>
    <w:rsid w:val="00B0631D"/>
    <w:rsid w:val="00B15A79"/>
    <w:rsid w:val="00B21F52"/>
    <w:rsid w:val="00B253F3"/>
    <w:rsid w:val="00B27F3C"/>
    <w:rsid w:val="00B31134"/>
    <w:rsid w:val="00B328A7"/>
    <w:rsid w:val="00B34F6A"/>
    <w:rsid w:val="00B40BEF"/>
    <w:rsid w:val="00B418B5"/>
    <w:rsid w:val="00B43CD4"/>
    <w:rsid w:val="00B469B7"/>
    <w:rsid w:val="00B47E24"/>
    <w:rsid w:val="00B524C8"/>
    <w:rsid w:val="00B52E4F"/>
    <w:rsid w:val="00B5758F"/>
    <w:rsid w:val="00B64069"/>
    <w:rsid w:val="00B65CC6"/>
    <w:rsid w:val="00B67EFF"/>
    <w:rsid w:val="00B70063"/>
    <w:rsid w:val="00B7027B"/>
    <w:rsid w:val="00B70FD1"/>
    <w:rsid w:val="00B726C7"/>
    <w:rsid w:val="00B72889"/>
    <w:rsid w:val="00B72CE7"/>
    <w:rsid w:val="00B73E10"/>
    <w:rsid w:val="00B774CF"/>
    <w:rsid w:val="00B80AD5"/>
    <w:rsid w:val="00B860C3"/>
    <w:rsid w:val="00B90671"/>
    <w:rsid w:val="00B90B6E"/>
    <w:rsid w:val="00B91E38"/>
    <w:rsid w:val="00B92400"/>
    <w:rsid w:val="00B96B7C"/>
    <w:rsid w:val="00B9707D"/>
    <w:rsid w:val="00BA4916"/>
    <w:rsid w:val="00BA4EFF"/>
    <w:rsid w:val="00BB1097"/>
    <w:rsid w:val="00BB5B6D"/>
    <w:rsid w:val="00BB6D96"/>
    <w:rsid w:val="00BC2EEC"/>
    <w:rsid w:val="00BC35DC"/>
    <w:rsid w:val="00BC67AA"/>
    <w:rsid w:val="00BC7899"/>
    <w:rsid w:val="00BD2369"/>
    <w:rsid w:val="00BD41A1"/>
    <w:rsid w:val="00BD5240"/>
    <w:rsid w:val="00BD5BB9"/>
    <w:rsid w:val="00BE1D08"/>
    <w:rsid w:val="00BE4883"/>
    <w:rsid w:val="00BE7C39"/>
    <w:rsid w:val="00BF2297"/>
    <w:rsid w:val="00C053E5"/>
    <w:rsid w:val="00C07BF1"/>
    <w:rsid w:val="00C11059"/>
    <w:rsid w:val="00C174A4"/>
    <w:rsid w:val="00C226D9"/>
    <w:rsid w:val="00C23B98"/>
    <w:rsid w:val="00C24E1E"/>
    <w:rsid w:val="00C2645D"/>
    <w:rsid w:val="00C27B6D"/>
    <w:rsid w:val="00C3028C"/>
    <w:rsid w:val="00C3119C"/>
    <w:rsid w:val="00C315D6"/>
    <w:rsid w:val="00C4031C"/>
    <w:rsid w:val="00C43DB5"/>
    <w:rsid w:val="00C514A7"/>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4D00"/>
    <w:rsid w:val="00D35C86"/>
    <w:rsid w:val="00D42526"/>
    <w:rsid w:val="00D4497C"/>
    <w:rsid w:val="00D4695C"/>
    <w:rsid w:val="00D51B1D"/>
    <w:rsid w:val="00D55836"/>
    <w:rsid w:val="00D5627D"/>
    <w:rsid w:val="00D57C42"/>
    <w:rsid w:val="00D62988"/>
    <w:rsid w:val="00D653FE"/>
    <w:rsid w:val="00D70E13"/>
    <w:rsid w:val="00D74120"/>
    <w:rsid w:val="00D773B4"/>
    <w:rsid w:val="00D845E0"/>
    <w:rsid w:val="00D878E1"/>
    <w:rsid w:val="00D87D2D"/>
    <w:rsid w:val="00D905C4"/>
    <w:rsid w:val="00D9132A"/>
    <w:rsid w:val="00DA2896"/>
    <w:rsid w:val="00DA71C3"/>
    <w:rsid w:val="00DB2B70"/>
    <w:rsid w:val="00DB3B49"/>
    <w:rsid w:val="00DB73CD"/>
    <w:rsid w:val="00DC0A3E"/>
    <w:rsid w:val="00DC5B4A"/>
    <w:rsid w:val="00DC7831"/>
    <w:rsid w:val="00DC7B9C"/>
    <w:rsid w:val="00DD5742"/>
    <w:rsid w:val="00DD7A3F"/>
    <w:rsid w:val="00DE44BB"/>
    <w:rsid w:val="00DE738F"/>
    <w:rsid w:val="00DF1B2F"/>
    <w:rsid w:val="00DF27AE"/>
    <w:rsid w:val="00DF2A76"/>
    <w:rsid w:val="00DF3CAF"/>
    <w:rsid w:val="00DF4260"/>
    <w:rsid w:val="00DF4B6D"/>
    <w:rsid w:val="00DF578E"/>
    <w:rsid w:val="00DF5B17"/>
    <w:rsid w:val="00DF719C"/>
    <w:rsid w:val="00E009AD"/>
    <w:rsid w:val="00E010C0"/>
    <w:rsid w:val="00E01E32"/>
    <w:rsid w:val="00E041C2"/>
    <w:rsid w:val="00E042CD"/>
    <w:rsid w:val="00E14BB5"/>
    <w:rsid w:val="00E1751B"/>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864C4"/>
    <w:rsid w:val="00E90910"/>
    <w:rsid w:val="00E97A9C"/>
    <w:rsid w:val="00EA4024"/>
    <w:rsid w:val="00EA4B1F"/>
    <w:rsid w:val="00EB0304"/>
    <w:rsid w:val="00EB6582"/>
    <w:rsid w:val="00EC0CD3"/>
    <w:rsid w:val="00EC0F7A"/>
    <w:rsid w:val="00EC5BF7"/>
    <w:rsid w:val="00ED2D79"/>
    <w:rsid w:val="00EE05C4"/>
    <w:rsid w:val="00EE32E7"/>
    <w:rsid w:val="00EE7895"/>
    <w:rsid w:val="00EF18C1"/>
    <w:rsid w:val="00EF2642"/>
    <w:rsid w:val="00EF512B"/>
    <w:rsid w:val="00EF6BC6"/>
    <w:rsid w:val="00F02A17"/>
    <w:rsid w:val="00F05829"/>
    <w:rsid w:val="00F10217"/>
    <w:rsid w:val="00F103F9"/>
    <w:rsid w:val="00F10A08"/>
    <w:rsid w:val="00F12359"/>
    <w:rsid w:val="00F1300D"/>
    <w:rsid w:val="00F2449B"/>
    <w:rsid w:val="00F25270"/>
    <w:rsid w:val="00F25E6E"/>
    <w:rsid w:val="00F25EC4"/>
    <w:rsid w:val="00F30157"/>
    <w:rsid w:val="00F34524"/>
    <w:rsid w:val="00F42B37"/>
    <w:rsid w:val="00F43993"/>
    <w:rsid w:val="00F44245"/>
    <w:rsid w:val="00F47C78"/>
    <w:rsid w:val="00F50FAC"/>
    <w:rsid w:val="00F53426"/>
    <w:rsid w:val="00F547F7"/>
    <w:rsid w:val="00F71114"/>
    <w:rsid w:val="00F71ADB"/>
    <w:rsid w:val="00F71B22"/>
    <w:rsid w:val="00F72461"/>
    <w:rsid w:val="00F74258"/>
    <w:rsid w:val="00F76A22"/>
    <w:rsid w:val="00F86D7B"/>
    <w:rsid w:val="00F9105E"/>
    <w:rsid w:val="00F93F06"/>
    <w:rsid w:val="00F95DE1"/>
    <w:rsid w:val="00FA0034"/>
    <w:rsid w:val="00FB25F3"/>
    <w:rsid w:val="00FB76BF"/>
    <w:rsid w:val="00FC33B2"/>
    <w:rsid w:val="00FC3A89"/>
    <w:rsid w:val="00FC3AC8"/>
    <w:rsid w:val="00FC3CE1"/>
    <w:rsid w:val="00FD202C"/>
    <w:rsid w:val="00FD2526"/>
    <w:rsid w:val="00FD42A2"/>
    <w:rsid w:val="00FD50E2"/>
    <w:rsid w:val="00FD63AD"/>
    <w:rsid w:val="00FE0AD6"/>
    <w:rsid w:val="00FE3A06"/>
    <w:rsid w:val="00FE6165"/>
    <w:rsid w:val="00FE62DA"/>
    <w:rsid w:val="00FF088C"/>
    <w:rsid w:val="00FF28EC"/>
    <w:rsid w:val="00FF5451"/>
    <w:rsid w:val="00FF6D86"/>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uiPriority w:val="99"/>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236718279">
      <w:bodyDiv w:val="1"/>
      <w:marLeft w:val="0"/>
      <w:marRight w:val="0"/>
      <w:marTop w:val="0"/>
      <w:marBottom w:val="0"/>
      <w:divBdr>
        <w:top w:val="none" w:sz="0" w:space="0" w:color="auto"/>
        <w:left w:val="none" w:sz="0" w:space="0" w:color="auto"/>
        <w:bottom w:val="none" w:sz="0" w:space="0" w:color="auto"/>
        <w:right w:val="none" w:sz="0" w:space="0" w:color="auto"/>
      </w:divBdr>
      <w:divsChild>
        <w:div w:id="535125696">
          <w:marLeft w:val="0"/>
          <w:marRight w:val="0"/>
          <w:marTop w:val="0"/>
          <w:marBottom w:val="0"/>
          <w:divBdr>
            <w:top w:val="none" w:sz="0" w:space="0" w:color="auto"/>
            <w:left w:val="none" w:sz="0" w:space="0" w:color="auto"/>
            <w:bottom w:val="none" w:sz="0" w:space="0" w:color="auto"/>
            <w:right w:val="none" w:sz="0" w:space="0" w:color="auto"/>
          </w:divBdr>
          <w:divsChild>
            <w:div w:id="1198278602">
              <w:marLeft w:val="0"/>
              <w:marRight w:val="0"/>
              <w:marTop w:val="0"/>
              <w:marBottom w:val="0"/>
              <w:divBdr>
                <w:top w:val="none" w:sz="0" w:space="0" w:color="auto"/>
                <w:left w:val="none" w:sz="0" w:space="0" w:color="auto"/>
                <w:bottom w:val="none" w:sz="0" w:space="0" w:color="auto"/>
                <w:right w:val="none" w:sz="0" w:space="0" w:color="auto"/>
              </w:divBdr>
              <w:divsChild>
                <w:div w:id="1803842430">
                  <w:marLeft w:val="0"/>
                  <w:marRight w:val="0"/>
                  <w:marTop w:val="0"/>
                  <w:marBottom w:val="0"/>
                  <w:divBdr>
                    <w:top w:val="none" w:sz="0" w:space="0" w:color="auto"/>
                    <w:left w:val="none" w:sz="0" w:space="0" w:color="auto"/>
                    <w:bottom w:val="none" w:sz="0" w:space="0" w:color="auto"/>
                    <w:right w:val="none" w:sz="0" w:space="0" w:color="auto"/>
                  </w:divBdr>
                  <w:divsChild>
                    <w:div w:id="1684815574">
                      <w:marLeft w:val="0"/>
                      <w:marRight w:val="0"/>
                      <w:marTop w:val="0"/>
                      <w:marBottom w:val="0"/>
                      <w:divBdr>
                        <w:top w:val="none" w:sz="0" w:space="0" w:color="auto"/>
                        <w:left w:val="none" w:sz="0" w:space="0" w:color="auto"/>
                        <w:bottom w:val="none" w:sz="0" w:space="0" w:color="auto"/>
                        <w:right w:val="none" w:sz="0" w:space="0" w:color="auto"/>
                      </w:divBdr>
                      <w:divsChild>
                        <w:div w:id="147013716">
                          <w:marLeft w:val="0"/>
                          <w:marRight w:val="0"/>
                          <w:marTop w:val="0"/>
                          <w:marBottom w:val="0"/>
                          <w:divBdr>
                            <w:top w:val="none" w:sz="0" w:space="0" w:color="auto"/>
                            <w:left w:val="none" w:sz="0" w:space="0" w:color="auto"/>
                            <w:bottom w:val="none" w:sz="0" w:space="0" w:color="auto"/>
                            <w:right w:val="none" w:sz="0" w:space="0" w:color="auto"/>
                          </w:divBdr>
                          <w:divsChild>
                            <w:div w:id="1072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63855">
      <w:bodyDiv w:val="1"/>
      <w:marLeft w:val="0"/>
      <w:marRight w:val="0"/>
      <w:marTop w:val="0"/>
      <w:marBottom w:val="0"/>
      <w:divBdr>
        <w:top w:val="none" w:sz="0" w:space="0" w:color="auto"/>
        <w:left w:val="none" w:sz="0" w:space="0" w:color="auto"/>
        <w:bottom w:val="none" w:sz="0" w:space="0" w:color="auto"/>
        <w:right w:val="none" w:sz="0" w:space="0" w:color="auto"/>
      </w:divBdr>
      <w:divsChild>
        <w:div w:id="663513534">
          <w:marLeft w:val="0"/>
          <w:marRight w:val="0"/>
          <w:marTop w:val="0"/>
          <w:marBottom w:val="0"/>
          <w:divBdr>
            <w:top w:val="none" w:sz="0" w:space="0" w:color="auto"/>
            <w:left w:val="none" w:sz="0" w:space="0" w:color="auto"/>
            <w:bottom w:val="none" w:sz="0" w:space="0" w:color="auto"/>
            <w:right w:val="none" w:sz="0" w:space="0" w:color="auto"/>
          </w:divBdr>
          <w:divsChild>
            <w:div w:id="647780726">
              <w:marLeft w:val="0"/>
              <w:marRight w:val="0"/>
              <w:marTop w:val="0"/>
              <w:marBottom w:val="0"/>
              <w:divBdr>
                <w:top w:val="none" w:sz="0" w:space="0" w:color="auto"/>
                <w:left w:val="none" w:sz="0" w:space="0" w:color="auto"/>
                <w:bottom w:val="none" w:sz="0" w:space="0" w:color="auto"/>
                <w:right w:val="none" w:sz="0" w:space="0" w:color="auto"/>
              </w:divBdr>
              <w:divsChild>
                <w:div w:id="647438626">
                  <w:marLeft w:val="0"/>
                  <w:marRight w:val="0"/>
                  <w:marTop w:val="0"/>
                  <w:marBottom w:val="0"/>
                  <w:divBdr>
                    <w:top w:val="none" w:sz="0" w:space="0" w:color="auto"/>
                    <w:left w:val="none" w:sz="0" w:space="0" w:color="auto"/>
                    <w:bottom w:val="none" w:sz="0" w:space="0" w:color="auto"/>
                    <w:right w:val="none" w:sz="0" w:space="0" w:color="auto"/>
                  </w:divBdr>
                  <w:divsChild>
                    <w:div w:id="1208223631">
                      <w:marLeft w:val="0"/>
                      <w:marRight w:val="0"/>
                      <w:marTop w:val="0"/>
                      <w:marBottom w:val="0"/>
                      <w:divBdr>
                        <w:top w:val="none" w:sz="0" w:space="0" w:color="auto"/>
                        <w:left w:val="none" w:sz="0" w:space="0" w:color="auto"/>
                        <w:bottom w:val="none" w:sz="0" w:space="0" w:color="auto"/>
                        <w:right w:val="none" w:sz="0" w:space="0" w:color="auto"/>
                      </w:divBdr>
                      <w:divsChild>
                        <w:div w:id="14430369">
                          <w:marLeft w:val="0"/>
                          <w:marRight w:val="0"/>
                          <w:marTop w:val="0"/>
                          <w:marBottom w:val="0"/>
                          <w:divBdr>
                            <w:top w:val="none" w:sz="0" w:space="0" w:color="auto"/>
                            <w:left w:val="none" w:sz="0" w:space="0" w:color="auto"/>
                            <w:bottom w:val="none" w:sz="0" w:space="0" w:color="auto"/>
                            <w:right w:val="none" w:sz="0" w:space="0" w:color="auto"/>
                          </w:divBdr>
                        </w:div>
                        <w:div w:id="397096272">
                          <w:marLeft w:val="0"/>
                          <w:marRight w:val="0"/>
                          <w:marTop w:val="0"/>
                          <w:marBottom w:val="0"/>
                          <w:divBdr>
                            <w:top w:val="none" w:sz="0" w:space="0" w:color="auto"/>
                            <w:left w:val="none" w:sz="0" w:space="0" w:color="auto"/>
                            <w:bottom w:val="none" w:sz="0" w:space="0" w:color="auto"/>
                            <w:right w:val="none" w:sz="0" w:space="0" w:color="auto"/>
                          </w:divBdr>
                          <w:divsChild>
                            <w:div w:id="6746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19</Pages>
  <Words>968</Words>
  <Characters>5518</Characters>
  <Application>Microsoft Office Word</Application>
  <DocSecurity>0</DocSecurity>
  <Lines>45</Lines>
  <Paragraphs>12</Paragraphs>
  <ScaleCrop>false</ScaleCrop>
  <Company>aaa</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321</cp:revision>
  <cp:lastPrinted>2022-03-07T08:36:00Z</cp:lastPrinted>
  <dcterms:created xsi:type="dcterms:W3CDTF">2018-02-28T04:01:00Z</dcterms:created>
  <dcterms:modified xsi:type="dcterms:W3CDTF">2022-03-07T08:40:00Z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