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95B7ACC" w:rsidR="004023FB" w:rsidRPr="00E03D55" w:rsidRDefault="00560E66" w:rsidP="00242DE0">
      <w:pPr>
        <w:tabs>
          <w:tab w:val="left" w:pos="720"/>
        </w:tabs>
        <w:spacing w:beforeLines="50" w:before="120" w:afterLines="50" w:after="120" w:line="360" w:lineRule="auto"/>
        <w:jc w:val="center"/>
        <w:rPr>
          <w:b/>
          <w:sz w:val="28"/>
          <w:szCs w:val="28"/>
        </w:rPr>
      </w:pPr>
      <w:bookmarkStart w:id="0" w:name="_Hlk102747051"/>
      <w:bookmarkEnd w:id="0"/>
      <w:r w:rsidRPr="00E03D55">
        <w:rPr>
          <w:rFonts w:hint="eastAsia"/>
          <w:b/>
          <w:sz w:val="28"/>
          <w:szCs w:val="28"/>
        </w:rPr>
        <w:t>广州大学城投资经营管理有限公司</w:t>
      </w:r>
    </w:p>
    <w:p w14:paraId="111744A2" w14:textId="340CC3B4" w:rsidR="00D76964" w:rsidRPr="00E03D55" w:rsidRDefault="003278D2" w:rsidP="00242DE0">
      <w:pPr>
        <w:tabs>
          <w:tab w:val="left" w:pos="720"/>
        </w:tabs>
        <w:spacing w:beforeLines="50" w:before="120" w:afterLines="50" w:after="120" w:line="360" w:lineRule="auto"/>
        <w:jc w:val="center"/>
        <w:rPr>
          <w:b/>
          <w:sz w:val="28"/>
          <w:szCs w:val="28"/>
        </w:rPr>
      </w:pPr>
      <w:r>
        <w:rPr>
          <w:rFonts w:hint="eastAsia"/>
          <w:b/>
          <w:sz w:val="28"/>
          <w:szCs w:val="28"/>
        </w:rPr>
        <w:t>星海音乐学院</w:t>
      </w:r>
      <w:proofErr w:type="gramStart"/>
      <w:r>
        <w:rPr>
          <w:rFonts w:hint="eastAsia"/>
          <w:b/>
          <w:sz w:val="28"/>
          <w:szCs w:val="28"/>
        </w:rPr>
        <w:t>学海楼</w:t>
      </w:r>
      <w:proofErr w:type="gramEnd"/>
      <w:r>
        <w:rPr>
          <w:rFonts w:hint="eastAsia"/>
          <w:b/>
          <w:sz w:val="28"/>
          <w:szCs w:val="28"/>
        </w:rPr>
        <w:t>供冷工程</w:t>
      </w:r>
    </w:p>
    <w:p w14:paraId="3BEB5366" w14:textId="14941C88" w:rsidR="00CA1AC9" w:rsidRPr="00E03D55" w:rsidRDefault="00B67EFF" w:rsidP="00242DE0">
      <w:pPr>
        <w:tabs>
          <w:tab w:val="left" w:pos="720"/>
        </w:tabs>
        <w:spacing w:beforeLines="50" w:before="120" w:afterLines="50" w:after="120" w:line="360" w:lineRule="auto"/>
        <w:jc w:val="center"/>
        <w:rPr>
          <w:b/>
          <w:sz w:val="28"/>
          <w:szCs w:val="28"/>
        </w:rPr>
      </w:pPr>
      <w:r w:rsidRPr="00E03D55">
        <w:rPr>
          <w:rFonts w:hint="eastAsia"/>
          <w:b/>
          <w:sz w:val="28"/>
          <w:szCs w:val="28"/>
        </w:rPr>
        <w:t>竞选文件</w:t>
      </w:r>
    </w:p>
    <w:p w14:paraId="3BEB5367" w14:textId="5D6192F4" w:rsidR="00CA1AC9" w:rsidRPr="00E03D55" w:rsidRDefault="00B67EFF" w:rsidP="008B23FD">
      <w:pPr>
        <w:numPr>
          <w:ilvl w:val="0"/>
          <w:numId w:val="4"/>
        </w:numPr>
        <w:spacing w:beforeLines="50" w:before="120" w:afterLines="50" w:after="120" w:line="360" w:lineRule="auto"/>
        <w:ind w:left="0" w:firstLineChars="200" w:firstLine="482"/>
        <w:rPr>
          <w:b/>
          <w:bCs/>
          <w:sz w:val="24"/>
        </w:rPr>
      </w:pPr>
      <w:r w:rsidRPr="00E03D55">
        <w:rPr>
          <w:rFonts w:hint="eastAsia"/>
          <w:b/>
          <w:bCs/>
          <w:sz w:val="24"/>
        </w:rPr>
        <w:t>项目基本情况</w:t>
      </w:r>
    </w:p>
    <w:p w14:paraId="3BEB5368" w14:textId="29A4A20E" w:rsidR="00CA1AC9"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hint="eastAsia"/>
          <w:sz w:val="24"/>
        </w:rPr>
        <w:t>项目</w:t>
      </w:r>
      <w:r w:rsidRPr="00E03D55">
        <w:rPr>
          <w:rFonts w:ascii="宋体" w:hAnsi="宋体" w:hint="eastAsia"/>
          <w:sz w:val="24"/>
        </w:rPr>
        <w:t>名称：</w:t>
      </w:r>
      <w:r w:rsidR="003278D2">
        <w:rPr>
          <w:rFonts w:ascii="宋体" w:hAnsi="宋体" w:hint="eastAsia"/>
          <w:sz w:val="24"/>
        </w:rPr>
        <w:t>星海音乐学院</w:t>
      </w:r>
      <w:proofErr w:type="gramStart"/>
      <w:r w:rsidR="003278D2">
        <w:rPr>
          <w:rFonts w:ascii="宋体" w:hAnsi="宋体" w:hint="eastAsia"/>
          <w:sz w:val="24"/>
        </w:rPr>
        <w:t>学海楼</w:t>
      </w:r>
      <w:proofErr w:type="gramEnd"/>
      <w:r w:rsidR="003278D2">
        <w:rPr>
          <w:rFonts w:ascii="宋体" w:hAnsi="宋体" w:hint="eastAsia"/>
          <w:sz w:val="24"/>
        </w:rPr>
        <w:t>供冷工程</w:t>
      </w:r>
    </w:p>
    <w:p w14:paraId="3BEB536A" w14:textId="0177C003" w:rsidR="00CA1AC9" w:rsidRPr="00E03D55" w:rsidRDefault="00B67EFF" w:rsidP="003278D2">
      <w:pPr>
        <w:numPr>
          <w:ilvl w:val="1"/>
          <w:numId w:val="2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项目地点：</w:t>
      </w:r>
      <w:r w:rsidR="00255957" w:rsidRPr="00E03D55">
        <w:rPr>
          <w:rFonts w:ascii="宋体" w:hAnsi="宋体" w:hint="eastAsia"/>
          <w:sz w:val="24"/>
        </w:rPr>
        <w:t>广州大学</w:t>
      </w:r>
      <w:r w:rsidR="003278D2">
        <w:rPr>
          <w:rFonts w:ascii="宋体" w:hAnsi="宋体" w:hint="eastAsia"/>
          <w:sz w:val="24"/>
        </w:rPr>
        <w:t>1</w:t>
      </w:r>
      <w:r w:rsidR="003278D2">
        <w:rPr>
          <w:rFonts w:ascii="宋体" w:hAnsi="宋体"/>
          <w:sz w:val="24"/>
        </w:rPr>
        <w:t>3</w:t>
      </w:r>
      <w:r w:rsidR="006A7A3B" w:rsidRPr="00E03D55">
        <w:rPr>
          <w:rFonts w:ascii="宋体" w:hAnsi="宋体" w:hint="eastAsia"/>
          <w:sz w:val="24"/>
        </w:rPr>
        <w:t>万</w:t>
      </w:r>
      <w:r w:rsidRPr="00E03D55">
        <w:rPr>
          <w:rFonts w:ascii="宋体" w:hAnsi="宋体" w:hint="eastAsia"/>
          <w:sz w:val="24"/>
        </w:rPr>
        <w:t>元（投标报价超过采购限价为无效投标）。</w:t>
      </w:r>
    </w:p>
    <w:p w14:paraId="793AAA00" w14:textId="77777777" w:rsidR="00F86D7B"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项目概况</w:t>
      </w:r>
    </w:p>
    <w:p w14:paraId="4F4355B7" w14:textId="4CED03F2" w:rsidR="00BB3289" w:rsidRPr="00BB3289" w:rsidRDefault="00BB3289" w:rsidP="00E421F2">
      <w:pPr>
        <w:spacing w:beforeLines="50" w:before="120" w:afterLines="50" w:after="120" w:line="360" w:lineRule="auto"/>
        <w:ind w:firstLineChars="200" w:firstLine="480"/>
        <w:rPr>
          <w:sz w:val="24"/>
        </w:rPr>
      </w:pPr>
      <w:r w:rsidRPr="00BB3289">
        <w:rPr>
          <w:rFonts w:hint="eastAsia"/>
          <w:sz w:val="24"/>
        </w:rPr>
        <w:t>星海音乐学院新建</w:t>
      </w:r>
      <w:proofErr w:type="gramStart"/>
      <w:r w:rsidRPr="00BB3289">
        <w:rPr>
          <w:rFonts w:hint="eastAsia"/>
          <w:sz w:val="24"/>
        </w:rPr>
        <w:t>学海楼</w:t>
      </w:r>
      <w:proofErr w:type="gramEnd"/>
      <w:r w:rsidRPr="00BB3289">
        <w:rPr>
          <w:rFonts w:hint="eastAsia"/>
          <w:sz w:val="24"/>
        </w:rPr>
        <w:t>建筑面积约</w:t>
      </w:r>
      <w:r w:rsidRPr="00BB3289">
        <w:rPr>
          <w:rFonts w:hint="eastAsia"/>
          <w:sz w:val="24"/>
        </w:rPr>
        <w:t>16461</w:t>
      </w:r>
      <w:r w:rsidRPr="00BB3289">
        <w:rPr>
          <w:rFonts w:hint="eastAsia"/>
          <w:sz w:val="24"/>
        </w:rPr>
        <w:t>㎡，地上</w:t>
      </w:r>
      <w:r w:rsidRPr="00BB3289">
        <w:rPr>
          <w:rFonts w:hint="eastAsia"/>
          <w:sz w:val="24"/>
        </w:rPr>
        <w:t>10</w:t>
      </w:r>
      <w:r w:rsidRPr="00BB3289">
        <w:rPr>
          <w:rFonts w:hint="eastAsia"/>
          <w:sz w:val="24"/>
        </w:rPr>
        <w:t>层，地下</w:t>
      </w:r>
      <w:r w:rsidRPr="00BB3289">
        <w:rPr>
          <w:rFonts w:hint="eastAsia"/>
          <w:sz w:val="24"/>
        </w:rPr>
        <w:t>2</w:t>
      </w:r>
      <w:r w:rsidRPr="00BB3289">
        <w:rPr>
          <w:rFonts w:hint="eastAsia"/>
          <w:sz w:val="24"/>
        </w:rPr>
        <w:t>层，建筑高度约</w:t>
      </w:r>
      <w:r w:rsidRPr="00BB3289">
        <w:rPr>
          <w:rFonts w:hint="eastAsia"/>
          <w:sz w:val="24"/>
        </w:rPr>
        <w:t>35.9m</w:t>
      </w:r>
      <w:r w:rsidRPr="00BB3289">
        <w:rPr>
          <w:rFonts w:hint="eastAsia"/>
          <w:sz w:val="24"/>
        </w:rPr>
        <w:t>。根据校方最新设计，负一层和首层将使用我司区域供冷，为</w:t>
      </w:r>
      <w:r w:rsidRPr="00BB3289">
        <w:rPr>
          <w:rFonts w:hint="eastAsia"/>
          <w:sz w:val="24"/>
        </w:rPr>
        <w:t>24</w:t>
      </w:r>
      <w:r w:rsidRPr="00BB3289">
        <w:rPr>
          <w:rFonts w:hint="eastAsia"/>
          <w:sz w:val="24"/>
        </w:rPr>
        <w:t>小时用冷。负一层和首层空调面积为</w:t>
      </w:r>
      <w:r w:rsidRPr="00BB3289">
        <w:rPr>
          <w:rFonts w:hint="eastAsia"/>
          <w:sz w:val="24"/>
        </w:rPr>
        <w:t>1708</w:t>
      </w:r>
      <w:r w:rsidRPr="00BB3289">
        <w:rPr>
          <w:rFonts w:hint="eastAsia"/>
          <w:sz w:val="24"/>
        </w:rPr>
        <w:t>㎡，</w:t>
      </w:r>
      <w:proofErr w:type="gramStart"/>
      <w:r w:rsidRPr="00BB3289">
        <w:rPr>
          <w:rFonts w:hint="eastAsia"/>
          <w:sz w:val="24"/>
        </w:rPr>
        <w:t>冷冻水</w:t>
      </w:r>
      <w:proofErr w:type="gramEnd"/>
      <w:r w:rsidRPr="00BB3289">
        <w:rPr>
          <w:rFonts w:hint="eastAsia"/>
          <w:sz w:val="24"/>
        </w:rPr>
        <w:t>供回水温度为</w:t>
      </w:r>
      <w:r w:rsidRPr="00BB3289">
        <w:rPr>
          <w:rFonts w:hint="eastAsia"/>
          <w:sz w:val="24"/>
        </w:rPr>
        <w:t>7/12</w:t>
      </w:r>
      <w:r w:rsidRPr="00BB3289">
        <w:rPr>
          <w:rFonts w:hint="eastAsia"/>
          <w:sz w:val="24"/>
        </w:rPr>
        <w:t>℃，空调冷负荷为</w:t>
      </w:r>
      <w:r w:rsidRPr="00BB3289">
        <w:rPr>
          <w:rFonts w:hint="eastAsia"/>
          <w:sz w:val="24"/>
        </w:rPr>
        <w:t>378kW</w:t>
      </w:r>
      <w:r w:rsidRPr="00BB3289">
        <w:rPr>
          <w:rFonts w:hint="eastAsia"/>
          <w:sz w:val="24"/>
        </w:rPr>
        <w:t>。</w:t>
      </w:r>
    </w:p>
    <w:p w14:paraId="5655D282" w14:textId="653C2FDC" w:rsidR="00200C54" w:rsidRPr="00505378" w:rsidRDefault="00BB3289" w:rsidP="00E421F2">
      <w:pPr>
        <w:spacing w:beforeLines="50" w:before="120" w:afterLines="50" w:after="120" w:line="360" w:lineRule="auto"/>
        <w:ind w:firstLineChars="200" w:firstLine="480"/>
        <w:rPr>
          <w:sz w:val="24"/>
        </w:rPr>
      </w:pPr>
      <w:r w:rsidRPr="00BB3289">
        <w:rPr>
          <w:rFonts w:hint="eastAsia"/>
          <w:sz w:val="24"/>
        </w:rPr>
        <w:t>现需从星海音乐学院生活区</w:t>
      </w:r>
      <w:r w:rsidRPr="00BB3289">
        <w:rPr>
          <w:rFonts w:hint="eastAsia"/>
          <w:sz w:val="24"/>
        </w:rPr>
        <w:t>A</w:t>
      </w:r>
      <w:r w:rsidRPr="00BB3289">
        <w:rPr>
          <w:rFonts w:hint="eastAsia"/>
          <w:sz w:val="24"/>
        </w:rPr>
        <w:t>栋宿舍楼东面绿化带内预留阀门井新接出</w:t>
      </w:r>
      <w:r w:rsidRPr="00BB3289">
        <w:rPr>
          <w:rFonts w:hint="eastAsia"/>
          <w:sz w:val="24"/>
        </w:rPr>
        <w:t>DN150</w:t>
      </w:r>
      <w:r w:rsidRPr="00BB3289">
        <w:rPr>
          <w:rFonts w:hint="eastAsia"/>
          <w:sz w:val="24"/>
        </w:rPr>
        <w:t>埋地供冷管道至学海楼，在学海楼内明装供冷管道至其能源设备间内，与预留的室内</w:t>
      </w:r>
      <w:proofErr w:type="gramStart"/>
      <w:r w:rsidRPr="00BB3289">
        <w:rPr>
          <w:rFonts w:hint="eastAsia"/>
          <w:sz w:val="24"/>
        </w:rPr>
        <w:t>冷冻水</w:t>
      </w:r>
      <w:proofErr w:type="gramEnd"/>
      <w:r w:rsidRPr="00BB3289">
        <w:rPr>
          <w:rFonts w:hint="eastAsia"/>
          <w:sz w:val="24"/>
        </w:rPr>
        <w:t>总管进行对接。该工程需在</w:t>
      </w:r>
      <w:r w:rsidRPr="00BB3289">
        <w:rPr>
          <w:rFonts w:hint="eastAsia"/>
          <w:sz w:val="24"/>
        </w:rPr>
        <w:t>2022</w:t>
      </w:r>
      <w:r w:rsidRPr="00BB3289">
        <w:rPr>
          <w:rFonts w:hint="eastAsia"/>
          <w:sz w:val="24"/>
        </w:rPr>
        <w:t>年</w:t>
      </w:r>
      <w:r w:rsidRPr="00BB3289">
        <w:rPr>
          <w:rFonts w:hint="eastAsia"/>
          <w:sz w:val="24"/>
        </w:rPr>
        <w:t>12</w:t>
      </w:r>
      <w:r w:rsidRPr="00BB3289">
        <w:rPr>
          <w:rFonts w:hint="eastAsia"/>
          <w:sz w:val="24"/>
        </w:rPr>
        <w:t>月</w:t>
      </w:r>
      <w:r w:rsidRPr="00BB3289">
        <w:rPr>
          <w:rFonts w:hint="eastAsia"/>
          <w:sz w:val="24"/>
        </w:rPr>
        <w:t>30</w:t>
      </w:r>
      <w:r w:rsidRPr="00BB3289">
        <w:rPr>
          <w:rFonts w:hint="eastAsia"/>
          <w:sz w:val="24"/>
        </w:rPr>
        <w:t>日前完工并试运正常，该工程建议由乙方包工包料完成</w:t>
      </w:r>
      <w:r w:rsidR="00200C54" w:rsidRPr="00505378">
        <w:rPr>
          <w:rFonts w:hint="eastAsia"/>
          <w:sz w:val="24"/>
        </w:rPr>
        <w:t>。</w:t>
      </w:r>
    </w:p>
    <w:p w14:paraId="3BEB536D" w14:textId="77777777" w:rsidR="00CA1AC9" w:rsidRPr="00E03D55" w:rsidRDefault="00B67EFF" w:rsidP="00B5758F">
      <w:pPr>
        <w:spacing w:beforeLines="50" w:before="120" w:afterLines="50" w:after="120" w:line="360" w:lineRule="auto"/>
        <w:ind w:firstLineChars="200" w:firstLine="480"/>
        <w:rPr>
          <w:rFonts w:ascii="宋体" w:hAnsi="宋体"/>
          <w:sz w:val="24"/>
        </w:rPr>
      </w:pPr>
      <w:r w:rsidRPr="00E03D55">
        <w:rPr>
          <w:rFonts w:ascii="宋体" w:hAnsi="宋体"/>
          <w:sz w:val="24"/>
        </w:rPr>
        <w:t>注：</w:t>
      </w:r>
      <w:r w:rsidRPr="00E03D55">
        <w:rPr>
          <w:rFonts w:ascii="宋体" w:hAnsi="宋体" w:hint="eastAsia"/>
          <w:sz w:val="24"/>
        </w:rPr>
        <w:t>本文件中甲方特指采购人，乙方特指中标单位。</w:t>
      </w:r>
    </w:p>
    <w:p w14:paraId="3BEB536E" w14:textId="189C57A4"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bCs/>
          <w:sz w:val="24"/>
        </w:rPr>
      </w:pPr>
      <w:r w:rsidRPr="00E03D55">
        <w:rPr>
          <w:rFonts w:ascii="宋体" w:hAnsi="宋体" w:hint="eastAsia"/>
          <w:b/>
          <w:bCs/>
          <w:sz w:val="24"/>
        </w:rPr>
        <w:t>合格投标人资格要求</w:t>
      </w:r>
    </w:p>
    <w:p w14:paraId="3BEB536F" w14:textId="23CD626E"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必须是具有独立承担民事责任能力、在中华人民共和国境内注册的法人，按国家法律经营</w:t>
      </w:r>
      <w:r w:rsidR="00431C89" w:rsidRPr="00E03D55">
        <w:rPr>
          <w:rFonts w:ascii="宋体" w:hAnsi="宋体" w:hint="eastAsia"/>
          <w:sz w:val="24"/>
        </w:rPr>
        <w:t>。</w:t>
      </w:r>
    </w:p>
    <w:p w14:paraId="3BEB5370" w14:textId="4E0E5E6F"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具备有效的工商营业执照、企业法人组织机构代码证书、税务登记证书（或三证合一）</w:t>
      </w:r>
      <w:r w:rsidR="00431C89" w:rsidRPr="00E03D55">
        <w:rPr>
          <w:rFonts w:ascii="宋体" w:hAnsi="宋体" w:hint="eastAsia"/>
          <w:sz w:val="24"/>
        </w:rPr>
        <w:t>。</w:t>
      </w:r>
    </w:p>
    <w:p w14:paraId="3BEB5371" w14:textId="4E0E1650"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sz w:val="24"/>
        </w:rPr>
        <w:t>已办理合法税务登记，具有开具相应增值税专用发票资格</w:t>
      </w:r>
      <w:r w:rsidR="00431C89" w:rsidRPr="00E03D55">
        <w:rPr>
          <w:rFonts w:ascii="宋体" w:hAnsi="宋体" w:hint="eastAsia"/>
          <w:sz w:val="24"/>
        </w:rPr>
        <w:t>。</w:t>
      </w:r>
    </w:p>
    <w:p w14:paraId="6D375B70" w14:textId="6A5FFE42" w:rsidR="003A2EB7" w:rsidRPr="00E03D55" w:rsidRDefault="00E63CFD" w:rsidP="001D08A5">
      <w:pPr>
        <w:numPr>
          <w:ilvl w:val="1"/>
          <w:numId w:val="25"/>
        </w:numPr>
        <w:spacing w:beforeLines="50" w:before="120" w:afterLines="50" w:after="120" w:line="360" w:lineRule="auto"/>
        <w:ind w:left="0" w:firstLineChars="200" w:firstLine="480"/>
        <w:rPr>
          <w:rFonts w:ascii="宋体" w:hAnsi="宋体"/>
          <w:sz w:val="24"/>
        </w:rPr>
      </w:pPr>
      <w:bookmarkStart w:id="1" w:name="_Hlk45716001"/>
      <w:bookmarkStart w:id="2" w:name="_Hlk50641340"/>
      <w:r w:rsidRPr="00E03D55">
        <w:rPr>
          <w:rFonts w:ascii="宋体" w:hAnsi="宋体" w:hint="eastAsia"/>
          <w:sz w:val="24"/>
        </w:rPr>
        <w:t>具</w:t>
      </w:r>
      <w:r w:rsidR="003A2EB7" w:rsidRPr="00E03D55">
        <w:rPr>
          <w:rFonts w:ascii="宋体" w:hAnsi="宋体" w:hint="eastAsia"/>
          <w:sz w:val="24"/>
        </w:rPr>
        <w:t>备</w:t>
      </w:r>
      <w:r w:rsidR="00143A98" w:rsidRPr="00E03D55">
        <w:rPr>
          <w:rFonts w:ascii="宋体" w:hAnsi="宋体" w:hint="eastAsia"/>
          <w:sz w:val="24"/>
        </w:rPr>
        <w:t>建筑机电安装工程专业承包三级或以上资质</w:t>
      </w:r>
    </w:p>
    <w:bookmarkEnd w:id="1"/>
    <w:bookmarkEnd w:id="2"/>
    <w:p w14:paraId="3BEB5376" w14:textId="3E9496F4" w:rsidR="00CA1AC9" w:rsidRPr="00E03D55" w:rsidRDefault="00B67EFF" w:rsidP="001D08A5">
      <w:pPr>
        <w:numPr>
          <w:ilvl w:val="1"/>
          <w:numId w:val="25"/>
        </w:numPr>
        <w:spacing w:beforeLines="50" w:before="120" w:afterLines="50" w:after="120" w:line="360" w:lineRule="auto"/>
        <w:ind w:left="0" w:firstLineChars="200" w:firstLine="480"/>
        <w:rPr>
          <w:sz w:val="24"/>
        </w:rPr>
      </w:pPr>
      <w:r w:rsidRPr="00E03D55">
        <w:rPr>
          <w:rFonts w:ascii="宋体" w:hAnsi="宋体" w:hint="eastAsia"/>
          <w:sz w:val="24"/>
        </w:rPr>
        <w:t>投标人近3年内(</w:t>
      </w:r>
      <w:r w:rsidR="00FE1D40" w:rsidRPr="00E03D55">
        <w:rPr>
          <w:rFonts w:ascii="宋体" w:hAnsi="宋体" w:hint="eastAsia"/>
          <w:sz w:val="24"/>
        </w:rPr>
        <w:t>2019年</w:t>
      </w:r>
      <w:r w:rsidRPr="00E03D55">
        <w:rPr>
          <w:rFonts w:ascii="宋体" w:hAnsi="宋体" w:hint="eastAsia"/>
          <w:sz w:val="24"/>
        </w:rPr>
        <w:t>1月1日至今) 完</w:t>
      </w:r>
      <w:r w:rsidRPr="00E03D55">
        <w:rPr>
          <w:rFonts w:hint="eastAsia"/>
          <w:sz w:val="24"/>
        </w:rPr>
        <w:t>成过质量合格的类</w:t>
      </w:r>
      <w:proofErr w:type="gramStart"/>
      <w:r w:rsidRPr="00E03D55">
        <w:rPr>
          <w:rFonts w:hint="eastAsia"/>
          <w:sz w:val="24"/>
        </w:rPr>
        <w:t>似项目</w:t>
      </w:r>
      <w:proofErr w:type="gramEnd"/>
      <w:r w:rsidRPr="00E03D55">
        <w:rPr>
          <w:rFonts w:hint="eastAsia"/>
          <w:sz w:val="24"/>
        </w:rPr>
        <w:t>业绩（需提供合同和验收报告等相关证明材料复印件，完成时间以竣工验收时间为准）</w:t>
      </w:r>
      <w:r w:rsidR="00431C89" w:rsidRPr="00E03D55">
        <w:rPr>
          <w:rFonts w:hint="eastAsia"/>
          <w:sz w:val="24"/>
        </w:rPr>
        <w:t>。</w:t>
      </w:r>
    </w:p>
    <w:p w14:paraId="3BEB5377" w14:textId="47683DE5" w:rsidR="00CA1AC9" w:rsidRPr="00E03D55" w:rsidRDefault="00B67EFF" w:rsidP="001D08A5">
      <w:pPr>
        <w:numPr>
          <w:ilvl w:val="1"/>
          <w:numId w:val="25"/>
        </w:numPr>
        <w:spacing w:beforeLines="50" w:before="120" w:afterLines="50" w:after="120" w:line="360" w:lineRule="auto"/>
        <w:ind w:left="0" w:firstLineChars="200" w:firstLine="480"/>
        <w:rPr>
          <w:sz w:val="24"/>
        </w:rPr>
      </w:pPr>
      <w:r w:rsidRPr="00E03D55">
        <w:rPr>
          <w:rFonts w:hint="eastAsia"/>
          <w:sz w:val="24"/>
        </w:rPr>
        <w:t>不接受联合体报价。</w:t>
      </w:r>
    </w:p>
    <w:p w14:paraId="3BEB5378" w14:textId="6074A22A" w:rsidR="00CA1AC9" w:rsidRPr="00E03D55" w:rsidRDefault="00B67EFF" w:rsidP="008B23FD">
      <w:pPr>
        <w:numPr>
          <w:ilvl w:val="0"/>
          <w:numId w:val="4"/>
        </w:numPr>
        <w:spacing w:beforeLines="50" w:before="120" w:afterLines="50" w:after="120" w:line="360" w:lineRule="auto"/>
        <w:ind w:left="0" w:firstLineChars="200" w:firstLine="482"/>
        <w:rPr>
          <w:b/>
          <w:bCs/>
          <w:sz w:val="24"/>
        </w:rPr>
      </w:pPr>
      <w:r w:rsidRPr="00E03D55">
        <w:rPr>
          <w:rFonts w:hint="eastAsia"/>
          <w:b/>
          <w:bCs/>
          <w:sz w:val="24"/>
        </w:rPr>
        <w:lastRenderedPageBreak/>
        <w:t>项目内容及要求</w:t>
      </w:r>
    </w:p>
    <w:p w14:paraId="77D0E693" w14:textId="43BBF406" w:rsidR="0071100E" w:rsidRDefault="0071100E" w:rsidP="0071100E">
      <w:pPr>
        <w:numPr>
          <w:ilvl w:val="1"/>
          <w:numId w:val="26"/>
        </w:numPr>
        <w:spacing w:beforeLines="50" w:before="120" w:afterLines="50" w:after="120" w:line="360" w:lineRule="auto"/>
        <w:ind w:left="0" w:firstLineChars="200" w:firstLine="480"/>
        <w:rPr>
          <w:sz w:val="24"/>
        </w:rPr>
      </w:pPr>
      <w:r w:rsidRPr="00E03D55">
        <w:rPr>
          <w:rFonts w:hint="eastAsia"/>
          <w:sz w:val="24"/>
        </w:rPr>
        <w:t>工作</w:t>
      </w:r>
      <w:r w:rsidR="00DA49FC">
        <w:rPr>
          <w:rFonts w:hint="eastAsia"/>
          <w:sz w:val="24"/>
        </w:rPr>
        <w:t>范围</w:t>
      </w:r>
    </w:p>
    <w:p w14:paraId="7243A89D" w14:textId="3080440A" w:rsidR="00DA49FC" w:rsidRDefault="00DA49FC" w:rsidP="00DA49FC">
      <w:pPr>
        <w:spacing w:beforeLines="50" w:before="120" w:afterLines="50" w:after="120" w:line="360" w:lineRule="auto"/>
        <w:rPr>
          <w:sz w:val="24"/>
        </w:rPr>
      </w:pPr>
      <w:r>
        <w:rPr>
          <w:noProof/>
        </w:rPr>
        <w:drawing>
          <wp:inline distT="0" distB="0" distL="0" distR="0" wp14:anchorId="43BEF3FF" wp14:editId="0FA3589A">
            <wp:extent cx="5274310" cy="4063365"/>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5274310" cy="4063365"/>
                    </a:xfrm>
                    <a:prstGeom prst="rect">
                      <a:avLst/>
                    </a:prstGeom>
                  </pic:spPr>
                </pic:pic>
              </a:graphicData>
            </a:graphic>
          </wp:inline>
        </w:drawing>
      </w:r>
    </w:p>
    <w:p w14:paraId="6252EDF2" w14:textId="7E2937B7" w:rsidR="00DA49FC" w:rsidRPr="00DA49FC" w:rsidRDefault="00DA49FC" w:rsidP="00DA49FC">
      <w:pPr>
        <w:spacing w:beforeLines="50" w:before="120" w:afterLines="50" w:after="120" w:line="360" w:lineRule="auto"/>
        <w:ind w:firstLineChars="200" w:firstLine="480"/>
        <w:rPr>
          <w:sz w:val="22"/>
        </w:rPr>
      </w:pPr>
      <w:r w:rsidRPr="00DA49FC">
        <w:rPr>
          <w:rFonts w:asciiTheme="minorEastAsia" w:hAnsiTheme="minorEastAsia" w:hint="eastAsia"/>
          <w:sz w:val="24"/>
          <w:szCs w:val="28"/>
        </w:rPr>
        <w:t>如上图所示，该工程位于星海音乐学院生活区内，由学生宿舍A栋室外东北角绿化带内原预留阀门</w:t>
      </w:r>
      <w:proofErr w:type="gramStart"/>
      <w:r w:rsidRPr="00DA49FC">
        <w:rPr>
          <w:rFonts w:asciiTheme="minorEastAsia" w:hAnsiTheme="minorEastAsia" w:hint="eastAsia"/>
          <w:sz w:val="24"/>
          <w:szCs w:val="28"/>
        </w:rPr>
        <w:t>井内阀后重新</w:t>
      </w:r>
      <w:proofErr w:type="gramEnd"/>
      <w:r w:rsidRPr="00DA49FC">
        <w:rPr>
          <w:rFonts w:asciiTheme="minorEastAsia" w:hAnsiTheme="minorEastAsia" w:hint="eastAsia"/>
          <w:sz w:val="24"/>
          <w:szCs w:val="28"/>
        </w:rPr>
        <w:t>接出DN150供冷管道，按图中红线路由敷设至</w:t>
      </w:r>
      <w:proofErr w:type="gramStart"/>
      <w:r w:rsidRPr="00DA49FC">
        <w:rPr>
          <w:rFonts w:asciiTheme="minorEastAsia" w:hAnsiTheme="minorEastAsia" w:hint="eastAsia"/>
          <w:sz w:val="24"/>
          <w:szCs w:val="28"/>
        </w:rPr>
        <w:t>学海</w:t>
      </w:r>
      <w:proofErr w:type="gramEnd"/>
      <w:r w:rsidRPr="00DA49FC">
        <w:rPr>
          <w:rFonts w:asciiTheme="minorEastAsia" w:hAnsiTheme="minorEastAsia" w:hint="eastAsia"/>
          <w:sz w:val="24"/>
          <w:szCs w:val="28"/>
        </w:rPr>
        <w:t>楼一层能源设备间。主要包括室外埋地供冷管道焊接敷设、阀门井及防水套管的制作、管道补口防锈刷漆及聚氨酯发泡保温施工；室内明装供冷管道焊接安装、室内明装供冷管道刷漆及橡塑保温施工。</w:t>
      </w:r>
    </w:p>
    <w:p w14:paraId="4A7FDEA9" w14:textId="77777777" w:rsidR="00DA49FC" w:rsidRDefault="00DA49FC" w:rsidP="00DA49FC">
      <w:pPr>
        <w:numPr>
          <w:ilvl w:val="1"/>
          <w:numId w:val="26"/>
        </w:numPr>
        <w:spacing w:beforeLines="50" w:before="120" w:afterLines="50" w:after="120" w:line="360" w:lineRule="auto"/>
        <w:ind w:left="0" w:firstLineChars="200" w:firstLine="480"/>
        <w:rPr>
          <w:sz w:val="24"/>
        </w:rPr>
      </w:pPr>
      <w:r>
        <w:rPr>
          <w:rFonts w:hint="eastAsia"/>
          <w:sz w:val="24"/>
        </w:rPr>
        <w:t>施工内容</w:t>
      </w:r>
    </w:p>
    <w:p w14:paraId="1C7A8A9E" w14:textId="367DB8A7" w:rsidR="00DA49FC" w:rsidRPr="00E421F2" w:rsidRDefault="00DA49FC" w:rsidP="00DA49FC">
      <w:pPr>
        <w:numPr>
          <w:ilvl w:val="2"/>
          <w:numId w:val="26"/>
        </w:numPr>
        <w:spacing w:beforeLines="50" w:before="120" w:afterLines="50" w:after="120" w:line="360" w:lineRule="auto"/>
        <w:ind w:left="0" w:firstLineChars="200" w:firstLine="480"/>
        <w:rPr>
          <w:rFonts w:ascii="宋体" w:hAnsi="宋体"/>
          <w:sz w:val="24"/>
        </w:rPr>
      </w:pPr>
      <w:r w:rsidRPr="00DA49FC">
        <w:rPr>
          <w:rFonts w:hint="eastAsia"/>
          <w:sz w:val="24"/>
        </w:rPr>
        <w:t>如前图所示，由学生宿</w:t>
      </w:r>
      <w:r w:rsidRPr="00E421F2">
        <w:rPr>
          <w:rFonts w:ascii="宋体" w:hAnsi="宋体" w:hint="eastAsia"/>
          <w:sz w:val="24"/>
        </w:rPr>
        <w:t>舍A栋室外东北角绿化带内原预留阀门井3XH14-150内供、回水阀后重新接出DN1</w:t>
      </w:r>
      <w:r w:rsidRPr="00E421F2">
        <w:rPr>
          <w:rFonts w:ascii="宋体" w:hAnsi="宋体" w:hint="eastAsia"/>
          <w:sz w:val="24"/>
          <w:szCs w:val="28"/>
        </w:rPr>
        <w:t>50供冷管道，沿西北方向于绿化带下埋地敷设至</w:t>
      </w:r>
      <w:proofErr w:type="gramStart"/>
      <w:r w:rsidRPr="00E421F2">
        <w:rPr>
          <w:rFonts w:ascii="宋体" w:hAnsi="宋体" w:hint="eastAsia"/>
          <w:sz w:val="24"/>
          <w:szCs w:val="28"/>
        </w:rPr>
        <w:t>学海楼</w:t>
      </w:r>
      <w:proofErr w:type="gramEnd"/>
      <w:r w:rsidRPr="00E421F2">
        <w:rPr>
          <w:rFonts w:ascii="宋体" w:hAnsi="宋体" w:hint="eastAsia"/>
          <w:sz w:val="24"/>
          <w:szCs w:val="28"/>
        </w:rPr>
        <w:t>首层东南角卫生间南面，向北跨过校方地下废水管敷设进入</w:t>
      </w:r>
      <w:proofErr w:type="gramStart"/>
      <w:r w:rsidRPr="00E421F2">
        <w:rPr>
          <w:rFonts w:ascii="宋体" w:hAnsi="宋体" w:hint="eastAsia"/>
          <w:sz w:val="24"/>
          <w:szCs w:val="28"/>
        </w:rPr>
        <w:t>学海</w:t>
      </w:r>
      <w:proofErr w:type="gramEnd"/>
      <w:r w:rsidRPr="00E421F2">
        <w:rPr>
          <w:rFonts w:ascii="宋体" w:hAnsi="宋体" w:hint="eastAsia"/>
          <w:sz w:val="24"/>
          <w:szCs w:val="28"/>
        </w:rPr>
        <w:t>楼首层卫生间，从卫生间埋地向北敷设至第一个厕格前再上翻出地面，垂直向上明装供冷管道至厕所天花内，再向北安装一段，后向西穿墙拐入低压配电房外南面走廊，沿走廊天花安装至低压</w:t>
      </w:r>
      <w:proofErr w:type="gramStart"/>
      <w:r w:rsidRPr="00E421F2">
        <w:rPr>
          <w:rFonts w:ascii="宋体" w:hAnsi="宋体" w:hint="eastAsia"/>
          <w:sz w:val="24"/>
          <w:szCs w:val="28"/>
        </w:rPr>
        <w:t>配电房西走</w:t>
      </w:r>
      <w:proofErr w:type="gramEnd"/>
      <w:r w:rsidRPr="00E421F2">
        <w:rPr>
          <w:rFonts w:ascii="宋体" w:hAnsi="宋体" w:hint="eastAsia"/>
          <w:sz w:val="24"/>
          <w:szCs w:val="28"/>
        </w:rPr>
        <w:t>道，再向北安装进入</w:t>
      </w:r>
      <w:proofErr w:type="gramStart"/>
      <w:r w:rsidRPr="00E421F2">
        <w:rPr>
          <w:rFonts w:ascii="宋体" w:hAnsi="宋体" w:hint="eastAsia"/>
          <w:sz w:val="24"/>
          <w:szCs w:val="28"/>
        </w:rPr>
        <w:t>学海</w:t>
      </w:r>
      <w:proofErr w:type="gramEnd"/>
      <w:r w:rsidRPr="00E421F2">
        <w:rPr>
          <w:rFonts w:ascii="宋体" w:hAnsi="宋体" w:hint="eastAsia"/>
          <w:sz w:val="24"/>
          <w:szCs w:val="28"/>
        </w:rPr>
        <w:t>楼首层能源设备间。施工内容如下：</w:t>
      </w:r>
    </w:p>
    <w:p w14:paraId="24249083" w14:textId="4E74AB8D"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lastRenderedPageBreak/>
        <w:t>星</w:t>
      </w:r>
      <w:proofErr w:type="gramStart"/>
      <w:r w:rsidRPr="00DA49FC">
        <w:rPr>
          <w:rFonts w:asciiTheme="minorEastAsia" w:hAnsiTheme="minorEastAsia" w:hint="eastAsia"/>
          <w:sz w:val="24"/>
          <w:szCs w:val="28"/>
        </w:rPr>
        <w:t>海教学</w:t>
      </w:r>
      <w:proofErr w:type="gramEnd"/>
      <w:r w:rsidRPr="00DA49FC">
        <w:rPr>
          <w:rFonts w:asciiTheme="minorEastAsia" w:hAnsiTheme="minorEastAsia" w:hint="eastAsia"/>
          <w:sz w:val="24"/>
          <w:szCs w:val="28"/>
        </w:rPr>
        <w:t>区学生宿舍A</w:t>
      </w:r>
      <w:proofErr w:type="gramStart"/>
      <w:r w:rsidRPr="00DA49FC">
        <w:rPr>
          <w:rFonts w:asciiTheme="minorEastAsia" w:hAnsiTheme="minorEastAsia" w:hint="eastAsia"/>
          <w:sz w:val="24"/>
          <w:szCs w:val="28"/>
        </w:rPr>
        <w:t>栋至学海</w:t>
      </w:r>
      <w:proofErr w:type="gramEnd"/>
      <w:r w:rsidRPr="00DA49FC">
        <w:rPr>
          <w:rFonts w:asciiTheme="minorEastAsia" w:hAnsiTheme="minorEastAsia" w:hint="eastAsia"/>
          <w:sz w:val="24"/>
          <w:szCs w:val="28"/>
        </w:rPr>
        <w:t>楼供冷管道敷设路由的绿化带开挖（土方135m3）、碎石（18m3）/石粉（36m3）回填、原土回填（80m3）、</w:t>
      </w:r>
      <w:proofErr w:type="gramStart"/>
      <w:r w:rsidRPr="00DA49FC">
        <w:rPr>
          <w:rFonts w:asciiTheme="minorEastAsia" w:hAnsiTheme="minorEastAsia" w:hint="eastAsia"/>
          <w:sz w:val="24"/>
          <w:szCs w:val="28"/>
        </w:rPr>
        <w:t>绿植</w:t>
      </w:r>
      <w:proofErr w:type="gramEnd"/>
      <w:r w:rsidRPr="00DA49FC">
        <w:rPr>
          <w:rFonts w:asciiTheme="minorEastAsia" w:hAnsiTheme="minorEastAsia" w:hint="eastAsia"/>
          <w:sz w:val="24"/>
          <w:szCs w:val="28"/>
        </w:rPr>
        <w:t>及草地（100m2）恢复。</w:t>
      </w:r>
    </w:p>
    <w:p w14:paraId="29C8C583" w14:textId="71583CE4"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t>原预留阀门井3XH14-150西面井壁破除、安装穿墙套管、井壁恢复，从井内手动蝶阀后接新DN150供冷管道穿井壁后埋地敷设。</w:t>
      </w:r>
    </w:p>
    <w:p w14:paraId="164DF6DA" w14:textId="6124EE43"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t>DN150供、回水预制聚氨酯保温碳钢管（含45°和90°预制聚氨酯发泡保温弯头）焊接安装、埋地敷设各60米；</w:t>
      </w:r>
    </w:p>
    <w:p w14:paraId="4803CEE1" w14:textId="60D56EDB"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t>DN150供、回水碳钢管（含90°弯头）焊接安装、沿室内路由明装各30米，含管道支吊架、PE管托、穿墙套管制作、安装等；</w:t>
      </w:r>
    </w:p>
    <w:p w14:paraId="552464BB" w14:textId="770AC4B0"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t>室外预制聚氨酯保温管道施工及管件安装后经焊缝探伤合格后，补口防锈刷漆两遍，补口包裹聚乙烯保温外护壳、外护壳内注聚氨酯发泡剂保温施工，发泡保温层厚度与原管道一致；</w:t>
      </w:r>
    </w:p>
    <w:p w14:paraId="70392F59" w14:textId="73287AD0"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t>室内明装供冷管道及管件、附件（排气阀、压力表、温度计等）安装完成，经焊缝探伤合格后，管道外壁刷防锈漆两遍，管道外壁包橡塑保温，厚度44mm；</w:t>
      </w:r>
    </w:p>
    <w:p w14:paraId="5CDA6C3B" w14:textId="72FC6689"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t>室内、</w:t>
      </w:r>
      <w:proofErr w:type="gramStart"/>
      <w:r w:rsidRPr="00DA49FC">
        <w:rPr>
          <w:rFonts w:asciiTheme="minorEastAsia" w:hAnsiTheme="minorEastAsia" w:hint="eastAsia"/>
          <w:sz w:val="24"/>
          <w:szCs w:val="28"/>
        </w:rPr>
        <w:t>室外伴</w:t>
      </w:r>
      <w:proofErr w:type="gramEnd"/>
      <w:r w:rsidRPr="00DA49FC">
        <w:rPr>
          <w:rFonts w:asciiTheme="minorEastAsia" w:hAnsiTheme="minorEastAsia" w:hint="eastAsia"/>
          <w:sz w:val="24"/>
          <w:szCs w:val="28"/>
        </w:rPr>
        <w:t>供冷管道路由一起安装、敷设通信光纤PVC软管、线管（含穿墙套管安装）；</w:t>
      </w:r>
    </w:p>
    <w:p w14:paraId="4276F9DC" w14:textId="57F6820A"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t>施工完成后，对新安装供冷管道补水、试压；</w:t>
      </w:r>
    </w:p>
    <w:p w14:paraId="7676A599" w14:textId="26E7A59B" w:rsidR="00DA49FC" w:rsidRPr="00DA49FC" w:rsidRDefault="00DA49FC" w:rsidP="00DA49FC">
      <w:pPr>
        <w:numPr>
          <w:ilvl w:val="1"/>
          <w:numId w:val="4"/>
        </w:numPr>
        <w:spacing w:beforeLines="50" w:before="120" w:afterLines="50" w:after="120" w:line="360" w:lineRule="auto"/>
        <w:ind w:left="0" w:firstLineChars="200" w:firstLine="480"/>
        <w:rPr>
          <w:rFonts w:asciiTheme="minorEastAsia" w:hAnsiTheme="minorEastAsia"/>
          <w:sz w:val="24"/>
          <w:szCs w:val="28"/>
        </w:rPr>
      </w:pPr>
      <w:r w:rsidRPr="00DA49FC">
        <w:rPr>
          <w:rFonts w:asciiTheme="minorEastAsia" w:hAnsiTheme="minorEastAsia" w:hint="eastAsia"/>
          <w:sz w:val="24"/>
          <w:szCs w:val="28"/>
        </w:rPr>
        <w:t>施工现场清理</w:t>
      </w:r>
    </w:p>
    <w:p w14:paraId="221CB867" w14:textId="77777777" w:rsidR="00AD3346" w:rsidRPr="00CD419A" w:rsidRDefault="00AD3346" w:rsidP="00AD3346">
      <w:pPr>
        <w:numPr>
          <w:ilvl w:val="0"/>
          <w:numId w:val="4"/>
        </w:numPr>
        <w:spacing w:beforeLines="50" w:before="120" w:afterLines="50" w:after="120" w:line="360" w:lineRule="auto"/>
        <w:ind w:left="0" w:firstLineChars="200" w:firstLine="482"/>
        <w:rPr>
          <w:rFonts w:ascii="宋体" w:hAnsi="宋体"/>
          <w:b/>
          <w:sz w:val="24"/>
        </w:rPr>
      </w:pPr>
      <w:r w:rsidRPr="00CD419A">
        <w:rPr>
          <w:rFonts w:ascii="宋体" w:hAnsi="宋体" w:hint="eastAsia"/>
          <w:b/>
          <w:sz w:val="24"/>
        </w:rPr>
        <w:t>项目施工</w:t>
      </w:r>
      <w:r w:rsidRPr="00CD419A">
        <w:rPr>
          <w:rFonts w:hint="eastAsia"/>
          <w:b/>
          <w:bCs/>
          <w:sz w:val="24"/>
        </w:rPr>
        <w:t>需求</w:t>
      </w:r>
    </w:p>
    <w:p w14:paraId="54D31B7C" w14:textId="75624776"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sz w:val="24"/>
          <w:szCs w:val="28"/>
        </w:rPr>
        <w:t xml:space="preserve">4.1. </w:t>
      </w:r>
      <w:r w:rsidRPr="00DA49FC">
        <w:rPr>
          <w:rFonts w:asciiTheme="minorEastAsia" w:hAnsiTheme="minorEastAsia" w:hint="eastAsia"/>
          <w:sz w:val="24"/>
          <w:szCs w:val="28"/>
        </w:rPr>
        <w:t>碳钢管焊接安装技术要求</w:t>
      </w:r>
    </w:p>
    <w:p w14:paraId="41D236D8"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（1）此次施工管道室外部分均为埋地预制聚氨酯发泡保温碳钢管道及管件，室内部分为碳钢管道及管件，规格为DN150、壁厚5mm。</w:t>
      </w:r>
    </w:p>
    <w:p w14:paraId="388ECB4B"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（2）管道焊接应符合下列要求：</w:t>
      </w:r>
    </w:p>
    <w:p w14:paraId="5919D961"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a）管道的对接焊缝</w:t>
      </w:r>
      <w:proofErr w:type="gramStart"/>
      <w:r w:rsidRPr="00DA49FC">
        <w:rPr>
          <w:rFonts w:asciiTheme="minorEastAsia" w:hAnsiTheme="minorEastAsia" w:hint="eastAsia"/>
          <w:sz w:val="24"/>
          <w:szCs w:val="28"/>
        </w:rPr>
        <w:t>采用氩电联</w:t>
      </w:r>
      <w:proofErr w:type="gramEnd"/>
      <w:r w:rsidRPr="00DA49FC">
        <w:rPr>
          <w:rFonts w:asciiTheme="minorEastAsia" w:hAnsiTheme="minorEastAsia" w:hint="eastAsia"/>
          <w:sz w:val="24"/>
          <w:szCs w:val="28"/>
        </w:rPr>
        <w:t>焊，氩弧焊打底并以电弧焊盖面。</w:t>
      </w:r>
    </w:p>
    <w:p w14:paraId="4FB555F9"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b）焊接前，端面应进行坡口加工，焊缝附近管道杂质清理。</w:t>
      </w:r>
    </w:p>
    <w:p w14:paraId="7AB01555"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c）焊缝间距应符合CJJ 28-2004《城镇供热管网工程施工及验收规范》的规定。</w:t>
      </w:r>
    </w:p>
    <w:p w14:paraId="502F62F3"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lastRenderedPageBreak/>
        <w:t>d）对接焊缝应进行100%超声波无损探伤，角焊缝应进行100%磁粉无损探伤，焊缝质量应达到《承压设备无损检测 第三部分：超声检测》（NB/T 47013.3—2015）；《承压设备无损检测 第四部分：磁粉检测》（NB/T 47013.4—2015）等质量要求。</w:t>
      </w:r>
    </w:p>
    <w:p w14:paraId="44F3F4E5"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2、发泡聚氨酯保温层技术要求：</w:t>
      </w:r>
    </w:p>
    <w:p w14:paraId="5E06CF41"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（1）硬质发泡聚氨酯保温层应满足GB/T 29047-2012标准的要求。聚氨酯泡沫塑料保温层应使用不含氟利昂的发泡剂。</w:t>
      </w:r>
    </w:p>
    <w:p w14:paraId="4649D731"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（2）泡沫结构符合GB/T 29047-2012中第5.4条规定。泡沫气孔结构平均径向尺寸应小于0.5mm，闭孔率应大于88%。</w:t>
      </w:r>
    </w:p>
    <w:p w14:paraId="19D13FD4"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（3）发泡聚氨酯保温层厚度≥3mm。</w:t>
      </w:r>
    </w:p>
    <w:p w14:paraId="0B8A775E"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（4）保温管的投料密度必须保证成品管的保温层任何位置的密度不得小于60kg/m</w:t>
      </w:r>
      <w:r w:rsidRPr="00DA49FC">
        <w:rPr>
          <w:rFonts w:asciiTheme="minorEastAsia" w:hAnsiTheme="minorEastAsia" w:hint="eastAsia"/>
          <w:sz w:val="24"/>
          <w:szCs w:val="28"/>
          <w:vertAlign w:val="superscript"/>
        </w:rPr>
        <w:t>3</w:t>
      </w:r>
      <w:r w:rsidRPr="00DA49FC">
        <w:rPr>
          <w:rFonts w:asciiTheme="minorEastAsia" w:hAnsiTheme="minorEastAsia" w:hint="eastAsia"/>
          <w:sz w:val="24"/>
          <w:szCs w:val="28"/>
        </w:rPr>
        <w:t>。</w:t>
      </w:r>
    </w:p>
    <w:p w14:paraId="5A121256"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（5）保温层压缩强度应大于0.3 MPa。</w:t>
      </w:r>
    </w:p>
    <w:p w14:paraId="02564822"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（6）保温层应选用环保型催化剂进行聚氨酯发泡。</w:t>
      </w:r>
    </w:p>
    <w:p w14:paraId="431A007E"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（7）保温层温度导热系数不大于0.033W/（m·K）。</w:t>
      </w:r>
    </w:p>
    <w:p w14:paraId="5791A7D5"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（8）保温层吸水率不大于10%。</w:t>
      </w:r>
    </w:p>
    <w:p w14:paraId="09E080DB"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（9）聚氨酯泡沫的原材料生产厂商应提供发泡原料类型、型号及各项技术指标的检测报告及授权保证书。</w:t>
      </w:r>
    </w:p>
    <w:p w14:paraId="04BC094F"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3、接口保温施工要求：</w:t>
      </w:r>
    </w:p>
    <w:p w14:paraId="3CBDD492"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埋地供冷管道的接口保温全部采用聚氨酯发泡，发泡前应将管道表面、焊口表面脏污清理干净。焊接接口处安装相对应的电热熔套，两端搭接距离不小于500mm,将该</w:t>
      </w:r>
      <w:proofErr w:type="gramStart"/>
      <w:r w:rsidRPr="00DA49FC">
        <w:rPr>
          <w:rFonts w:asciiTheme="minorEastAsia" w:hAnsiTheme="minorEastAsia" w:hint="eastAsia"/>
          <w:sz w:val="24"/>
          <w:szCs w:val="28"/>
        </w:rPr>
        <w:t>电热熔套固定</w:t>
      </w:r>
      <w:proofErr w:type="gramEnd"/>
      <w:r w:rsidRPr="00DA49FC">
        <w:rPr>
          <w:rFonts w:asciiTheme="minorEastAsia" w:hAnsiTheme="minorEastAsia" w:hint="eastAsia"/>
          <w:sz w:val="24"/>
          <w:szCs w:val="28"/>
        </w:rPr>
        <w:t>，连接电热熔焊机，对其进行焊接，密封好之后开30mm孔，将聚氨酯混合料搅拌均匀倒入注料孔，发泡完成之后用专用堵头堵孔。</w:t>
      </w:r>
    </w:p>
    <w:p w14:paraId="5990B9B5"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4、高密度聚乙烯保护层技术参数要求</w:t>
      </w:r>
    </w:p>
    <w:p w14:paraId="20313856"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（1）高密度聚乙烯外护管的制造检验符合GB/T 29046-2012的要求。</w:t>
      </w:r>
    </w:p>
    <w:p w14:paraId="1B4AFE15"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（2）高密度聚乙烯树脂应按照GB/T 18475-2001的规定进行分级，应采用PE100及以上等级原料进行挤塑。聚乙烯树脂密度应大于935Kg/m</w:t>
      </w:r>
      <w:r w:rsidRPr="00797151">
        <w:rPr>
          <w:rFonts w:asciiTheme="minorEastAsia" w:hAnsiTheme="minorEastAsia" w:hint="eastAsia"/>
          <w:sz w:val="24"/>
          <w:szCs w:val="28"/>
        </w:rPr>
        <w:t>3</w:t>
      </w:r>
      <w:r w:rsidRPr="00DA49FC">
        <w:rPr>
          <w:rFonts w:asciiTheme="minorEastAsia" w:hAnsiTheme="minorEastAsia" w:hint="eastAsia"/>
          <w:sz w:val="24"/>
          <w:szCs w:val="28"/>
        </w:rPr>
        <w:t xml:space="preserve">。其余添加原料应符合GB/T </w:t>
      </w:r>
      <w:r w:rsidRPr="00DA49FC">
        <w:rPr>
          <w:rFonts w:asciiTheme="minorEastAsia" w:hAnsiTheme="minorEastAsia" w:hint="eastAsia"/>
          <w:sz w:val="24"/>
          <w:szCs w:val="28"/>
        </w:rPr>
        <w:lastRenderedPageBreak/>
        <w:t>29047中第5.3.1.1条规定。原料中不得掺用回用料。</w:t>
      </w:r>
    </w:p>
    <w:p w14:paraId="27022001"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（3）外护管密度应大于940 Kg/m</w:t>
      </w:r>
      <w:r w:rsidRPr="00797151">
        <w:rPr>
          <w:rFonts w:asciiTheme="minorEastAsia" w:hAnsiTheme="minorEastAsia" w:hint="eastAsia"/>
          <w:sz w:val="24"/>
          <w:szCs w:val="28"/>
        </w:rPr>
        <w:t>3</w:t>
      </w:r>
      <w:r w:rsidRPr="00DA49FC">
        <w:rPr>
          <w:rFonts w:asciiTheme="minorEastAsia" w:hAnsiTheme="minorEastAsia" w:hint="eastAsia"/>
          <w:sz w:val="24"/>
          <w:szCs w:val="28"/>
        </w:rPr>
        <w:t>，碳黑含量符合GB/T 29047中第5.3.1.3条规定。</w:t>
      </w:r>
    </w:p>
    <w:p w14:paraId="17929EEE"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（4）两个外护管焊接时熔体流动速率之差≤0.5g/10min。</w:t>
      </w:r>
    </w:p>
    <w:p w14:paraId="6EE7DEC2"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（5）外护管任意位置的屈服强度及断裂伸长率符合GB/T 29047中第5.3.2.3条规定。</w:t>
      </w:r>
    </w:p>
    <w:p w14:paraId="5059B18F"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（6）长期机械性能应符合GB/T 29047中第5.3.2.6条规定。</w:t>
      </w:r>
    </w:p>
    <w:p w14:paraId="1BFDA92C"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（7）外护管内表面应电晕处理，表面张力系数大于50dyn/cm。</w:t>
      </w:r>
    </w:p>
    <w:p w14:paraId="6D4FB7E0"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（8）</w:t>
      </w:r>
      <w:proofErr w:type="gramStart"/>
      <w:r w:rsidRPr="00DA49FC">
        <w:rPr>
          <w:rFonts w:asciiTheme="minorEastAsia" w:hAnsiTheme="minorEastAsia" w:hint="eastAsia"/>
          <w:sz w:val="24"/>
          <w:szCs w:val="28"/>
        </w:rPr>
        <w:t>外护管耐稳定性</w:t>
      </w:r>
      <w:proofErr w:type="gramEnd"/>
      <w:r w:rsidRPr="00DA49FC">
        <w:rPr>
          <w:rFonts w:asciiTheme="minorEastAsia" w:hAnsiTheme="minorEastAsia" w:hint="eastAsia"/>
          <w:sz w:val="24"/>
          <w:szCs w:val="28"/>
        </w:rPr>
        <w:t>开裂F50大于300小时。</w:t>
      </w:r>
    </w:p>
    <w:p w14:paraId="264E03BD" w14:textId="77777777" w:rsidR="00DA49FC" w:rsidRPr="00DA49FC" w:rsidRDefault="00DA49FC" w:rsidP="00DA49FC">
      <w:pPr>
        <w:spacing w:beforeLines="50" w:before="120" w:afterLines="50" w:after="120" w:line="360" w:lineRule="auto"/>
        <w:ind w:firstLineChars="200" w:firstLine="480"/>
        <w:rPr>
          <w:rFonts w:asciiTheme="minorEastAsia" w:hAnsiTheme="minorEastAsia"/>
          <w:sz w:val="24"/>
          <w:szCs w:val="28"/>
        </w:rPr>
      </w:pPr>
      <w:r w:rsidRPr="00DA49FC">
        <w:rPr>
          <w:rFonts w:asciiTheme="minorEastAsia" w:hAnsiTheme="minorEastAsia" w:hint="eastAsia"/>
          <w:sz w:val="24"/>
          <w:szCs w:val="28"/>
        </w:rPr>
        <w:t>（9）外护管热稳定性在210℃氧化诱导期大于20分钟。</w:t>
      </w:r>
    </w:p>
    <w:p w14:paraId="19F22AC7"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（10）生产厂商应提供以上各项技术指标的检测报告及授权保证书。</w:t>
      </w:r>
    </w:p>
    <w:p w14:paraId="7A5FC1D9"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（11）聚乙烯原料采用高密度聚乙烯塑料，其各项性能应符合GB/T29047-2012要求。</w:t>
      </w:r>
    </w:p>
    <w:p w14:paraId="469C8C74"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5、橡塑保温施工要求：</w:t>
      </w:r>
    </w:p>
    <w:p w14:paraId="7EC52A42"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（1）此次施工的室内碳钢管及冷量计外包橡塑保温厚度≥50mm。</w:t>
      </w:r>
    </w:p>
    <w:p w14:paraId="6CF32A4C"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（2）施工时应注意胶水桶上的使用说明，打开胶水罐时先要搅拌均匀；在施工时使用小罐，这样胶水不至于挥发得太快，当需要时从大罐中补充，当不使用时把罐盖严。</w:t>
      </w:r>
    </w:p>
    <w:p w14:paraId="47AA9D6B"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（3）涂胶水时，要在粘贴的两个表面都涂抹并且为满涂，涂抹厚度要薄，且同时保证均匀（涂抹工具应该</w:t>
      </w:r>
      <w:proofErr w:type="gramStart"/>
      <w:r w:rsidRPr="00797151">
        <w:rPr>
          <w:rFonts w:asciiTheme="minorEastAsia" w:hAnsiTheme="minorEastAsia" w:hint="eastAsia"/>
          <w:sz w:val="24"/>
          <w:szCs w:val="28"/>
        </w:rPr>
        <w:t>使用短刷或</w:t>
      </w:r>
      <w:proofErr w:type="gramEnd"/>
      <w:r w:rsidRPr="00797151">
        <w:rPr>
          <w:rFonts w:asciiTheme="minorEastAsia" w:hAnsiTheme="minorEastAsia" w:hint="eastAsia"/>
          <w:sz w:val="24"/>
          <w:szCs w:val="28"/>
        </w:rPr>
        <w:t>刮铲）。</w:t>
      </w:r>
    </w:p>
    <w:p w14:paraId="7765FCCA"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（4）本次保温所有接合面</w:t>
      </w:r>
      <w:proofErr w:type="gramStart"/>
      <w:r w:rsidRPr="00797151">
        <w:rPr>
          <w:rFonts w:asciiTheme="minorEastAsia" w:hAnsiTheme="minorEastAsia" w:hint="eastAsia"/>
          <w:sz w:val="24"/>
          <w:szCs w:val="28"/>
        </w:rPr>
        <w:t>也需满涂胶</w:t>
      </w:r>
      <w:proofErr w:type="gramEnd"/>
      <w:r w:rsidRPr="00797151">
        <w:rPr>
          <w:rFonts w:asciiTheme="minorEastAsia" w:hAnsiTheme="minorEastAsia" w:hint="eastAsia"/>
          <w:sz w:val="24"/>
          <w:szCs w:val="28"/>
        </w:rPr>
        <w:t>水。</w:t>
      </w:r>
    </w:p>
    <w:p w14:paraId="1E9FD94E"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5）涂过胶水的材料要等待“初干”才可粘接在一起，方可获得保温胶水最大粘接力，但涂完胶水的表面在任何情况下“放干”时间不能超过20分钟；并且粘接表面要挤压在一起，决不能让接缝或接头承受拉伸力。</w:t>
      </w:r>
    </w:p>
    <w:p w14:paraId="75604BFE"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（6）管道表面等要注意保持清洁无灰尘、污物</w:t>
      </w:r>
      <w:proofErr w:type="gramStart"/>
      <w:r w:rsidRPr="00797151">
        <w:rPr>
          <w:rFonts w:asciiTheme="minorEastAsia" w:hAnsiTheme="minorEastAsia" w:hint="eastAsia"/>
          <w:sz w:val="24"/>
          <w:szCs w:val="28"/>
        </w:rPr>
        <w:t>及锈渣等</w:t>
      </w:r>
      <w:proofErr w:type="gramEnd"/>
      <w:r w:rsidRPr="00797151">
        <w:rPr>
          <w:rFonts w:asciiTheme="minorEastAsia" w:hAnsiTheme="minorEastAsia" w:hint="eastAsia"/>
          <w:sz w:val="24"/>
          <w:szCs w:val="28"/>
        </w:rPr>
        <w:t>。</w:t>
      </w:r>
    </w:p>
    <w:p w14:paraId="0A503421"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（7）施工时，需保证旧的保温或管道表面都在无冷凝水、表面干燥的情况下，方</w:t>
      </w:r>
      <w:r w:rsidRPr="00797151">
        <w:rPr>
          <w:rFonts w:asciiTheme="minorEastAsia" w:hAnsiTheme="minorEastAsia" w:hint="eastAsia"/>
          <w:sz w:val="24"/>
          <w:szCs w:val="28"/>
        </w:rPr>
        <w:lastRenderedPageBreak/>
        <w:t>可安装新的橡塑保温。</w:t>
      </w:r>
    </w:p>
    <w:p w14:paraId="41EC9C59"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（8）直管段</w:t>
      </w:r>
      <w:proofErr w:type="gramStart"/>
      <w:r w:rsidRPr="00797151">
        <w:rPr>
          <w:rFonts w:asciiTheme="minorEastAsia" w:hAnsiTheme="minorEastAsia" w:hint="eastAsia"/>
          <w:sz w:val="24"/>
          <w:szCs w:val="28"/>
        </w:rPr>
        <w:t>保温要</w:t>
      </w:r>
      <w:proofErr w:type="gramEnd"/>
      <w:r w:rsidRPr="00797151">
        <w:rPr>
          <w:rFonts w:asciiTheme="minorEastAsia" w:hAnsiTheme="minorEastAsia" w:hint="eastAsia"/>
          <w:sz w:val="24"/>
          <w:szCs w:val="28"/>
        </w:rPr>
        <w:t>注意相邻两层的接头和纵向接缝必须错开（见下图）。</w:t>
      </w:r>
    </w:p>
    <w:p w14:paraId="2D36CB50" w14:textId="571A21A1" w:rsidR="00DA49FC" w:rsidRDefault="00DA49FC" w:rsidP="00DA49FC">
      <w:pPr>
        <w:jc w:val="center"/>
        <w:rPr>
          <w:rFonts w:ascii="宋体" w:hAnsi="宋体"/>
          <w:sz w:val="24"/>
          <w:szCs w:val="22"/>
        </w:rPr>
      </w:pPr>
      <w:r>
        <w:rPr>
          <w:rFonts w:ascii="宋体" w:hAnsi="宋体"/>
          <w:noProof/>
        </w:rPr>
        <w:drawing>
          <wp:inline distT="0" distB="0" distL="0" distR="0" wp14:anchorId="71BB813D" wp14:editId="29345128">
            <wp:extent cx="2076450" cy="1304925"/>
            <wp:effectExtent l="0" t="0" r="0" b="0"/>
            <wp:docPr id="4" name="图片 4"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1746"/>
                    <pic:cNvPicPr>
                      <a:picLocks noChangeAspect="1" noChangeArrowheads="1"/>
                    </pic:cNvPicPr>
                  </pic:nvPicPr>
                  <pic:blipFill>
                    <a:blip r:embed="rId10">
                      <a:extLst>
                        <a:ext uri="{28A0092B-C50C-407E-A947-70E740481C1C}">
                          <a14:useLocalDpi xmlns:a14="http://schemas.microsoft.com/office/drawing/2010/main" val="0"/>
                        </a:ext>
                      </a:extLst>
                    </a:blip>
                    <a:srcRect t="4608" b="12521"/>
                    <a:stretch>
                      <a:fillRect/>
                    </a:stretch>
                  </pic:blipFill>
                  <pic:spPr bwMode="auto">
                    <a:xfrm>
                      <a:off x="0" y="0"/>
                      <a:ext cx="2076450" cy="1304925"/>
                    </a:xfrm>
                    <a:prstGeom prst="rect">
                      <a:avLst/>
                    </a:prstGeom>
                    <a:noFill/>
                    <a:ln>
                      <a:noFill/>
                    </a:ln>
                  </pic:spPr>
                </pic:pic>
              </a:graphicData>
            </a:graphic>
          </wp:inline>
        </w:drawing>
      </w:r>
      <w:r>
        <w:rPr>
          <w:rFonts w:ascii="宋体" w:hAnsi="宋体"/>
          <w:noProof/>
        </w:rPr>
        <w:drawing>
          <wp:inline distT="0" distB="0" distL="0" distR="0" wp14:anchorId="4159ECE8" wp14:editId="4150A263">
            <wp:extent cx="2876550" cy="1304925"/>
            <wp:effectExtent l="0" t="0" r="0" b="0"/>
            <wp:docPr id="3" name="图片 3"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1747"/>
                    <pic:cNvPicPr>
                      <a:picLocks noChangeAspect="1" noChangeArrowheads="1"/>
                    </pic:cNvPicPr>
                  </pic:nvPicPr>
                  <pic:blipFill>
                    <a:blip r:embed="rId11">
                      <a:extLst>
                        <a:ext uri="{28A0092B-C50C-407E-A947-70E740481C1C}">
                          <a14:useLocalDpi xmlns:a14="http://schemas.microsoft.com/office/drawing/2010/main" val="0"/>
                        </a:ext>
                      </a:extLst>
                    </a:blip>
                    <a:srcRect t="4311" r="233" b="36108"/>
                    <a:stretch>
                      <a:fillRect/>
                    </a:stretch>
                  </pic:blipFill>
                  <pic:spPr bwMode="auto">
                    <a:xfrm>
                      <a:off x="0" y="0"/>
                      <a:ext cx="2876550" cy="1304925"/>
                    </a:xfrm>
                    <a:prstGeom prst="rect">
                      <a:avLst/>
                    </a:prstGeom>
                    <a:noFill/>
                    <a:ln>
                      <a:noFill/>
                    </a:ln>
                  </pic:spPr>
                </pic:pic>
              </a:graphicData>
            </a:graphic>
          </wp:inline>
        </w:drawing>
      </w:r>
    </w:p>
    <w:p w14:paraId="2A2292C2"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（9）本次保温施工人员应充分考虑、综合利用、最大化的合理切割保温板材，对于法兰螺栓缝、阀门的填充应尽可能利用边角废料。</w:t>
      </w:r>
    </w:p>
    <w:p w14:paraId="0B64D606"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（10）本次保温工程中第二层保温开始每层</w:t>
      </w:r>
      <w:proofErr w:type="gramStart"/>
      <w:r w:rsidRPr="00797151">
        <w:rPr>
          <w:rFonts w:asciiTheme="minorEastAsia" w:hAnsiTheme="minorEastAsia" w:hint="eastAsia"/>
          <w:sz w:val="24"/>
          <w:szCs w:val="28"/>
        </w:rPr>
        <w:t>保温要</w:t>
      </w:r>
      <w:proofErr w:type="gramEnd"/>
      <w:r w:rsidRPr="00797151">
        <w:rPr>
          <w:rFonts w:asciiTheme="minorEastAsia" w:hAnsiTheme="minorEastAsia" w:hint="eastAsia"/>
          <w:sz w:val="24"/>
          <w:szCs w:val="28"/>
        </w:rPr>
        <w:t>在前一层保温完成24小时后进行。</w:t>
      </w:r>
    </w:p>
    <w:p w14:paraId="36736AD7"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（11）保温层须经甲乙双方相关人员现场检查确认。</w:t>
      </w:r>
    </w:p>
    <w:p w14:paraId="04D67899"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6、管道基坑回填施工要求：</w:t>
      </w:r>
    </w:p>
    <w:p w14:paraId="32DD4BCA"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1）在管道安装与铺设完毕后应立即回填，回填时间宜在气温较低时进行。回填时沟槽内应无积水，不得带水回填，不得回填淤泥、有机物。回填土中不得含有石块、砖及其</w:t>
      </w:r>
      <w:proofErr w:type="gramStart"/>
      <w:r w:rsidRPr="00797151">
        <w:rPr>
          <w:rFonts w:asciiTheme="minorEastAsia" w:hAnsiTheme="minorEastAsia" w:hint="eastAsia"/>
          <w:sz w:val="24"/>
          <w:szCs w:val="28"/>
        </w:rPr>
        <w:t>它杂硬</w:t>
      </w:r>
      <w:proofErr w:type="gramEnd"/>
      <w:r w:rsidRPr="00797151">
        <w:rPr>
          <w:rFonts w:asciiTheme="minorEastAsia" w:hAnsiTheme="minorEastAsia" w:hint="eastAsia"/>
          <w:sz w:val="24"/>
          <w:szCs w:val="28"/>
        </w:rPr>
        <w:t>物体。</w:t>
      </w:r>
    </w:p>
    <w:p w14:paraId="6EB165C9"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2）管沟回填一般分为两次进行。铺设管道的同时，宜用石粉同时回填管道的两侧，一次回填高度以为0.1～0.15米，夯实后再回填第二层，直到回填到管</w:t>
      </w:r>
      <w:proofErr w:type="gramStart"/>
      <w:r w:rsidRPr="00797151">
        <w:rPr>
          <w:rFonts w:asciiTheme="minorEastAsia" w:hAnsiTheme="minorEastAsia" w:hint="eastAsia"/>
          <w:sz w:val="24"/>
          <w:szCs w:val="28"/>
        </w:rPr>
        <w:t>顶以上</w:t>
      </w:r>
      <w:proofErr w:type="gramEnd"/>
      <w:r w:rsidRPr="00797151">
        <w:rPr>
          <w:rFonts w:asciiTheme="minorEastAsia" w:hAnsiTheme="minorEastAsia" w:hint="eastAsia"/>
          <w:sz w:val="24"/>
          <w:szCs w:val="28"/>
        </w:rPr>
        <w:t>至少0.1米处，回填过程中，管道下部与沟底间的空隙必须填实；管道接口前后0.2米范围内不得回填，以便后期焊缝探伤、观察试压情况等。管道焊缝探伤全部合格、试压合格后，在管道满水的情况下再大面积回填。采用机械回填时，要从管道两侧同时回填，机械不得在管道上行驶。</w:t>
      </w:r>
    </w:p>
    <w:p w14:paraId="269AD552"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3）管道在试压前，管</w:t>
      </w:r>
      <w:proofErr w:type="gramStart"/>
      <w:r w:rsidRPr="00797151">
        <w:rPr>
          <w:rFonts w:asciiTheme="minorEastAsia" w:hAnsiTheme="minorEastAsia" w:hint="eastAsia"/>
          <w:sz w:val="24"/>
          <w:szCs w:val="28"/>
        </w:rPr>
        <w:t>顶以上</w:t>
      </w:r>
      <w:proofErr w:type="gramEnd"/>
      <w:r w:rsidRPr="00797151">
        <w:rPr>
          <w:rFonts w:asciiTheme="minorEastAsia" w:hAnsiTheme="minorEastAsia" w:hint="eastAsia"/>
          <w:sz w:val="24"/>
          <w:szCs w:val="28"/>
        </w:rPr>
        <w:t>回填厚度不应少于0.5米，以防试压时管道移动。</w:t>
      </w:r>
    </w:p>
    <w:p w14:paraId="1CF663A9" w14:textId="77777777" w:rsidR="00DA49FC" w:rsidRPr="00797151" w:rsidRDefault="00DA49FC" w:rsidP="00797151">
      <w:pPr>
        <w:spacing w:beforeLines="50" w:before="120" w:afterLines="50" w:after="120" w:line="360" w:lineRule="auto"/>
        <w:ind w:firstLineChars="200" w:firstLine="480"/>
        <w:rPr>
          <w:rFonts w:asciiTheme="minorEastAsia" w:hAnsiTheme="minorEastAsia"/>
          <w:sz w:val="24"/>
          <w:szCs w:val="28"/>
        </w:rPr>
      </w:pPr>
      <w:r w:rsidRPr="00797151">
        <w:rPr>
          <w:rFonts w:asciiTheme="minorEastAsia" w:hAnsiTheme="minorEastAsia" w:hint="eastAsia"/>
          <w:sz w:val="24"/>
          <w:szCs w:val="28"/>
        </w:rPr>
        <w:t>4）沟槽回填材料及密实度等详情可参考下图方法实施：</w:t>
      </w:r>
    </w:p>
    <w:p w14:paraId="335A1F11" w14:textId="758E3B7A" w:rsidR="00DA49FC" w:rsidRDefault="00DA49FC" w:rsidP="00DA49FC">
      <w:pPr>
        <w:ind w:firstLineChars="71" w:firstLine="149"/>
        <w:jc w:val="center"/>
        <w:rPr>
          <w:rFonts w:asciiTheme="minorEastAsia" w:hAnsiTheme="minorEastAsia"/>
          <w:sz w:val="28"/>
          <w:szCs w:val="28"/>
        </w:rPr>
      </w:pPr>
      <w:r>
        <w:rPr>
          <w:noProof/>
        </w:rPr>
        <w:lastRenderedPageBreak/>
        <w:drawing>
          <wp:inline distT="0" distB="0" distL="0" distR="0" wp14:anchorId="31E261EA" wp14:editId="1875AD83">
            <wp:extent cx="5410200" cy="2847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2847975"/>
                    </a:xfrm>
                    <a:prstGeom prst="rect">
                      <a:avLst/>
                    </a:prstGeom>
                    <a:noFill/>
                    <a:ln>
                      <a:noFill/>
                    </a:ln>
                  </pic:spPr>
                </pic:pic>
              </a:graphicData>
            </a:graphic>
          </wp:inline>
        </w:drawing>
      </w:r>
    </w:p>
    <w:p w14:paraId="23668C65"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详细回填方法参见设计图资料。</w:t>
      </w:r>
    </w:p>
    <w:p w14:paraId="3024C187"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7、施工注意事项：</w:t>
      </w:r>
    </w:p>
    <w:p w14:paraId="0D2132C9"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1）乙方施工单位必须提前联系甲方项目负责人到施工现场察看，清晰了解每个步骤的施工要求及其工程量。</w:t>
      </w:r>
    </w:p>
    <w:p w14:paraId="4DA5FB39"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2）施工前，乙方施工负责人必须熟悉本工程内每个细分项目的内容及要求。</w:t>
      </w:r>
    </w:p>
    <w:p w14:paraId="73A38801"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3）本项目所涉及的管道焊接，特种作业人员必须持有效的证件上岗，施工方需按我司《焊接质量管理制度》执行，进场施工的焊工必须先试焊合格。涉及到对接焊的管道</w:t>
      </w:r>
      <w:proofErr w:type="gramStart"/>
      <w:r w:rsidRPr="00412173">
        <w:rPr>
          <w:rFonts w:asciiTheme="minorEastAsia" w:hAnsiTheme="minorEastAsia" w:hint="eastAsia"/>
          <w:sz w:val="24"/>
          <w:szCs w:val="28"/>
        </w:rPr>
        <w:t>必须做坡口</w:t>
      </w:r>
      <w:proofErr w:type="gramEnd"/>
      <w:r w:rsidRPr="00412173">
        <w:rPr>
          <w:rFonts w:asciiTheme="minorEastAsia" w:hAnsiTheme="minorEastAsia" w:hint="eastAsia"/>
          <w:sz w:val="24"/>
          <w:szCs w:val="28"/>
        </w:rPr>
        <w:t>，对接焊缝全部</w:t>
      </w:r>
      <w:proofErr w:type="gramStart"/>
      <w:r w:rsidRPr="00412173">
        <w:rPr>
          <w:rFonts w:asciiTheme="minorEastAsia" w:hAnsiTheme="minorEastAsia" w:hint="eastAsia"/>
          <w:sz w:val="24"/>
          <w:szCs w:val="28"/>
        </w:rPr>
        <w:t>采用氩电</w:t>
      </w:r>
      <w:proofErr w:type="gramEnd"/>
      <w:r w:rsidRPr="00412173">
        <w:rPr>
          <w:rFonts w:asciiTheme="minorEastAsia" w:hAnsiTheme="minorEastAsia" w:hint="eastAsia"/>
          <w:sz w:val="24"/>
          <w:szCs w:val="28"/>
        </w:rPr>
        <w:t>联焊、角焊缝采用电弧焊。</w:t>
      </w:r>
    </w:p>
    <w:p w14:paraId="63A58772"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4）接受甲方外委第三方对所有焊口探伤检测，所有角焊缝进行100%磁粉探伤、对接焊缝进行100%超声波探伤。</w:t>
      </w:r>
    </w:p>
    <w:p w14:paraId="604A0EA2"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5）因施工点在星海音乐学院生活区内，需征得星海校方同意后，方能进场施工。</w:t>
      </w:r>
    </w:p>
    <w:p w14:paraId="14203E1D"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6）涉及到</w:t>
      </w:r>
      <w:proofErr w:type="gramStart"/>
      <w:r w:rsidRPr="00412173">
        <w:rPr>
          <w:rFonts w:asciiTheme="minorEastAsia" w:hAnsiTheme="minorEastAsia" w:hint="eastAsia"/>
          <w:sz w:val="24"/>
          <w:szCs w:val="28"/>
        </w:rPr>
        <w:t>冷冻水</w:t>
      </w:r>
      <w:proofErr w:type="gramEnd"/>
      <w:r w:rsidRPr="00412173">
        <w:rPr>
          <w:rFonts w:asciiTheme="minorEastAsia" w:hAnsiTheme="minorEastAsia" w:hint="eastAsia"/>
          <w:sz w:val="24"/>
          <w:szCs w:val="28"/>
        </w:rPr>
        <w:t>管道切割、焊接的施工，必须</w:t>
      </w:r>
      <w:proofErr w:type="gramStart"/>
      <w:r w:rsidRPr="00412173">
        <w:rPr>
          <w:rFonts w:asciiTheme="minorEastAsia" w:hAnsiTheme="minorEastAsia" w:hint="eastAsia"/>
          <w:sz w:val="24"/>
          <w:szCs w:val="28"/>
        </w:rPr>
        <w:t>由冷站人</w:t>
      </w:r>
      <w:proofErr w:type="gramEnd"/>
      <w:r w:rsidRPr="00412173">
        <w:rPr>
          <w:rFonts w:asciiTheme="minorEastAsia" w:hAnsiTheme="minorEastAsia" w:hint="eastAsia"/>
          <w:sz w:val="24"/>
          <w:szCs w:val="28"/>
        </w:rPr>
        <w:t>员确认将</w:t>
      </w:r>
      <w:proofErr w:type="gramStart"/>
      <w:r w:rsidRPr="00412173">
        <w:rPr>
          <w:rFonts w:asciiTheme="minorEastAsia" w:hAnsiTheme="minorEastAsia" w:hint="eastAsia"/>
          <w:sz w:val="24"/>
          <w:szCs w:val="28"/>
        </w:rPr>
        <w:t>待施工的冷冻</w:t>
      </w:r>
      <w:proofErr w:type="gramEnd"/>
      <w:r w:rsidRPr="00412173">
        <w:rPr>
          <w:rFonts w:asciiTheme="minorEastAsia" w:hAnsiTheme="minorEastAsia" w:hint="eastAsia"/>
          <w:sz w:val="24"/>
          <w:szCs w:val="28"/>
        </w:rPr>
        <w:t>水管段阀门关闭、排水</w:t>
      </w:r>
      <w:proofErr w:type="gramStart"/>
      <w:r w:rsidRPr="00412173">
        <w:rPr>
          <w:rFonts w:asciiTheme="minorEastAsia" w:hAnsiTheme="minorEastAsia" w:hint="eastAsia"/>
          <w:sz w:val="24"/>
          <w:szCs w:val="28"/>
        </w:rPr>
        <w:t>消压后</w:t>
      </w:r>
      <w:proofErr w:type="gramEnd"/>
      <w:r w:rsidRPr="00412173">
        <w:rPr>
          <w:rFonts w:asciiTheme="minorEastAsia" w:hAnsiTheme="minorEastAsia" w:hint="eastAsia"/>
          <w:sz w:val="24"/>
          <w:szCs w:val="28"/>
        </w:rPr>
        <w:t>方可施工，严禁未经批准切割我司在运冷冻水管，具体进场日期由甲方项目负责人通知为准。</w:t>
      </w:r>
    </w:p>
    <w:p w14:paraId="33FB892C"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7）该项目施工开挖期间，必须做好周边埋地管线（如雨水、污水、高质水、杂用水、电力、燃气、通信等）的保护措施，不得随意破坏校方设施。</w:t>
      </w:r>
    </w:p>
    <w:p w14:paraId="53CA1E05"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8）未经甲方及星海校方允许，不得对校内任何阀门井内阀门、进行开启或关闭操作。</w:t>
      </w:r>
    </w:p>
    <w:p w14:paraId="0BEE9922"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lastRenderedPageBreak/>
        <w:t>9）做好绿色文明施工措施，注意开挖产生的渣土的堆放不得影响校容校貌，</w:t>
      </w:r>
      <w:proofErr w:type="gramStart"/>
      <w:r w:rsidRPr="00412173">
        <w:rPr>
          <w:rFonts w:asciiTheme="minorEastAsia" w:hAnsiTheme="minorEastAsia" w:hint="eastAsia"/>
          <w:sz w:val="24"/>
          <w:szCs w:val="28"/>
        </w:rPr>
        <w:t>需及时运</w:t>
      </w:r>
      <w:proofErr w:type="gramEnd"/>
      <w:r w:rsidRPr="00412173">
        <w:rPr>
          <w:rFonts w:asciiTheme="minorEastAsia" w:hAnsiTheme="minorEastAsia" w:hint="eastAsia"/>
          <w:sz w:val="24"/>
          <w:szCs w:val="28"/>
        </w:rPr>
        <w:t>走或围蔽遮挡、</w:t>
      </w:r>
      <w:proofErr w:type="gramStart"/>
      <w:r w:rsidRPr="00412173">
        <w:rPr>
          <w:rFonts w:asciiTheme="minorEastAsia" w:hAnsiTheme="minorEastAsia" w:hint="eastAsia"/>
          <w:sz w:val="24"/>
          <w:szCs w:val="28"/>
        </w:rPr>
        <w:t>绿网覆</w:t>
      </w:r>
      <w:proofErr w:type="gramEnd"/>
      <w:r w:rsidRPr="00412173">
        <w:rPr>
          <w:rFonts w:asciiTheme="minorEastAsia" w:hAnsiTheme="minorEastAsia" w:hint="eastAsia"/>
          <w:sz w:val="24"/>
          <w:szCs w:val="28"/>
        </w:rPr>
        <w:t>盖，运输渣土的车辆离开施工现场前需对车轮进行清洁，避免带泥上路、弄脏星海校内道路及市政道路；注意保持施工区域周边道路的清洁。</w:t>
      </w:r>
    </w:p>
    <w:p w14:paraId="5B7575BB"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10）施工作业前必须办理我司相关票证方可施工，现场的用电设备必须完好，符合相关安全要求。施工现场用电实行三相五线制和</w:t>
      </w:r>
      <w:proofErr w:type="gramStart"/>
      <w:r w:rsidRPr="00412173">
        <w:rPr>
          <w:rFonts w:asciiTheme="minorEastAsia" w:hAnsiTheme="minorEastAsia" w:hint="eastAsia"/>
          <w:sz w:val="24"/>
          <w:szCs w:val="28"/>
        </w:rPr>
        <w:t>一</w:t>
      </w:r>
      <w:proofErr w:type="gramEnd"/>
      <w:r w:rsidRPr="00412173">
        <w:rPr>
          <w:rFonts w:asciiTheme="minorEastAsia" w:hAnsiTheme="minorEastAsia" w:hint="eastAsia"/>
          <w:sz w:val="24"/>
          <w:szCs w:val="28"/>
        </w:rPr>
        <w:t>机一闸一漏电措施。</w:t>
      </w:r>
      <w:proofErr w:type="gramStart"/>
      <w:r w:rsidRPr="00412173">
        <w:rPr>
          <w:rFonts w:asciiTheme="minorEastAsia" w:hAnsiTheme="minorEastAsia" w:hint="eastAsia"/>
          <w:sz w:val="24"/>
          <w:szCs w:val="28"/>
        </w:rPr>
        <w:t>配电箱级电气设备</w:t>
      </w:r>
      <w:proofErr w:type="gramEnd"/>
      <w:r w:rsidRPr="00412173">
        <w:rPr>
          <w:rFonts w:asciiTheme="minorEastAsia" w:hAnsiTheme="minorEastAsia" w:hint="eastAsia"/>
          <w:sz w:val="24"/>
          <w:szCs w:val="28"/>
        </w:rPr>
        <w:t>的</w:t>
      </w:r>
      <w:proofErr w:type="gramStart"/>
      <w:r w:rsidRPr="00412173">
        <w:rPr>
          <w:rFonts w:asciiTheme="minorEastAsia" w:hAnsiTheme="minorEastAsia" w:hint="eastAsia"/>
          <w:sz w:val="24"/>
          <w:szCs w:val="28"/>
        </w:rPr>
        <w:t>外壳施做可</w:t>
      </w:r>
      <w:proofErr w:type="gramEnd"/>
      <w:r w:rsidRPr="00412173">
        <w:rPr>
          <w:rFonts w:asciiTheme="minorEastAsia" w:hAnsiTheme="minorEastAsia" w:hint="eastAsia"/>
          <w:sz w:val="24"/>
          <w:szCs w:val="28"/>
        </w:rPr>
        <w:t>靠的接地保护。</w:t>
      </w:r>
      <w:proofErr w:type="gramStart"/>
      <w:r w:rsidRPr="00412173">
        <w:rPr>
          <w:rFonts w:asciiTheme="minorEastAsia" w:hAnsiTheme="minorEastAsia" w:hint="eastAsia"/>
          <w:sz w:val="24"/>
          <w:szCs w:val="28"/>
        </w:rPr>
        <w:t>配电箱级配电柜</w:t>
      </w:r>
      <w:proofErr w:type="gramEnd"/>
      <w:r w:rsidRPr="00412173">
        <w:rPr>
          <w:rFonts w:asciiTheme="minorEastAsia" w:hAnsiTheme="minorEastAsia" w:hint="eastAsia"/>
          <w:sz w:val="24"/>
          <w:szCs w:val="28"/>
        </w:rPr>
        <w:t>的进出线，用卡子固定牢靠，并设有接地保护和工作零线的端子。所有</w:t>
      </w:r>
      <w:proofErr w:type="gramStart"/>
      <w:r w:rsidRPr="00412173">
        <w:rPr>
          <w:rFonts w:asciiTheme="minorEastAsia" w:hAnsiTheme="minorEastAsia" w:hint="eastAsia"/>
          <w:sz w:val="24"/>
          <w:szCs w:val="28"/>
        </w:rPr>
        <w:t>移动电具都</w:t>
      </w:r>
      <w:proofErr w:type="gramEnd"/>
      <w:r w:rsidRPr="00412173">
        <w:rPr>
          <w:rFonts w:asciiTheme="minorEastAsia" w:hAnsiTheme="minorEastAsia" w:hint="eastAsia"/>
          <w:sz w:val="24"/>
          <w:szCs w:val="28"/>
        </w:rPr>
        <w:t>应在漏电保护开关保护之中，电线无破损，插头插座应完整，严禁不用插头而用电线直接插入插座内。</w:t>
      </w:r>
    </w:p>
    <w:p w14:paraId="4432729B"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11）施工过程中的中间验收、隐蔽工程等环节必须经甲方项目负责人验收合格后，方可进行下一步工。</w:t>
      </w:r>
    </w:p>
    <w:p w14:paraId="5E637ED2"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12）进入作业现场内的所有人员严禁吸烟、喝酒，酒后禁止进入施工现场。</w:t>
      </w:r>
    </w:p>
    <w:p w14:paraId="2A052850"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13）动火作业前必须办理我司动火作业票等方可施工，动火点现场需放置灭火器。高处动火注意捕集火花，隔离熔渣，将动火点和附近的可燃物隔离，避免引燃发生火灾。</w:t>
      </w:r>
    </w:p>
    <w:p w14:paraId="22E85FBA"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14）室外施工注意恶劣天气（如台风、雷雨）做好用电设备防水防漏点措施、基坑防塌陷措施，施工人员做好自我防护措施。</w:t>
      </w:r>
    </w:p>
    <w:p w14:paraId="47AD342B"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15）施工现场做好围蔽，并设置警示牌、指引牌，提醒注意安全，防止无关人员进入施工区域。</w:t>
      </w:r>
    </w:p>
    <w:p w14:paraId="5AB7280A" w14:textId="77777777" w:rsidR="00DA49FC"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16）因星海学海楼内有校方施工单位作业，乙方注意做好交叉作业安全措施，注意避让。</w:t>
      </w:r>
    </w:p>
    <w:p w14:paraId="4E51A719" w14:textId="3F880058" w:rsidR="00AD3346" w:rsidRPr="00412173" w:rsidRDefault="00DA49FC" w:rsidP="00412173">
      <w:pPr>
        <w:spacing w:beforeLines="50" w:before="120" w:afterLines="50" w:after="120" w:line="360" w:lineRule="auto"/>
        <w:ind w:firstLineChars="200" w:firstLine="480"/>
        <w:rPr>
          <w:rFonts w:asciiTheme="minorEastAsia" w:hAnsiTheme="minorEastAsia"/>
          <w:sz w:val="24"/>
          <w:szCs w:val="28"/>
        </w:rPr>
      </w:pPr>
      <w:r w:rsidRPr="00412173">
        <w:rPr>
          <w:rFonts w:asciiTheme="minorEastAsia" w:hAnsiTheme="minorEastAsia" w:hint="eastAsia"/>
          <w:sz w:val="24"/>
          <w:szCs w:val="28"/>
        </w:rPr>
        <w:t>17）新冠疫情防控期间，施工单位应遵守我市及星海校方、</w:t>
      </w:r>
      <w:proofErr w:type="gramStart"/>
      <w:r w:rsidRPr="00412173">
        <w:rPr>
          <w:rFonts w:asciiTheme="minorEastAsia" w:hAnsiTheme="minorEastAsia" w:hint="eastAsia"/>
          <w:sz w:val="24"/>
          <w:szCs w:val="28"/>
        </w:rPr>
        <w:t>学海楼</w:t>
      </w:r>
      <w:proofErr w:type="gramEnd"/>
      <w:r w:rsidRPr="00412173">
        <w:rPr>
          <w:rFonts w:asciiTheme="minorEastAsia" w:hAnsiTheme="minorEastAsia" w:hint="eastAsia"/>
          <w:sz w:val="24"/>
          <w:szCs w:val="28"/>
        </w:rPr>
        <w:t>建设方疫情防控管理规定，做好防疫措施、办理入场申请后方可进入施工</w:t>
      </w:r>
    </w:p>
    <w:p w14:paraId="3BEB538F" w14:textId="474C1F18"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工程量及材料说明</w:t>
      </w:r>
    </w:p>
    <w:p w14:paraId="6495C30E" w14:textId="77777777" w:rsidR="001344AC" w:rsidRPr="00E03D55" w:rsidRDefault="00B67EFF" w:rsidP="004B07D6">
      <w:pPr>
        <w:spacing w:beforeLines="50" w:before="120" w:afterLines="50" w:after="120" w:line="360" w:lineRule="auto"/>
        <w:ind w:firstLineChars="200" w:firstLine="480"/>
        <w:rPr>
          <w:rFonts w:ascii="宋体" w:hAnsi="宋体"/>
          <w:sz w:val="24"/>
        </w:rPr>
      </w:pPr>
      <w:r w:rsidRPr="00E03D55">
        <w:rPr>
          <w:rFonts w:ascii="宋体" w:hAnsi="宋体" w:hint="eastAsia"/>
          <w:sz w:val="24"/>
        </w:rPr>
        <w:t>以下工程量仅作参考，本项目由投标人包工包料（</w:t>
      </w:r>
      <w:proofErr w:type="gramStart"/>
      <w:r w:rsidRPr="00E03D55">
        <w:rPr>
          <w:rFonts w:ascii="宋体" w:hAnsi="宋体" w:hint="eastAsia"/>
          <w:sz w:val="24"/>
        </w:rPr>
        <w:t>注明甲供</w:t>
      </w:r>
      <w:proofErr w:type="gramEnd"/>
      <w:r w:rsidRPr="00E03D55">
        <w:rPr>
          <w:rFonts w:ascii="宋体" w:hAnsi="宋体" w:hint="eastAsia"/>
          <w:sz w:val="24"/>
        </w:rPr>
        <w:t>材料除外），投标人</w:t>
      </w:r>
      <w:proofErr w:type="gramStart"/>
      <w:r w:rsidRPr="00E03D55">
        <w:rPr>
          <w:rFonts w:ascii="宋体" w:hAnsi="宋体" w:hint="eastAsia"/>
          <w:sz w:val="24"/>
        </w:rPr>
        <w:t>勘踏现</w:t>
      </w:r>
      <w:proofErr w:type="gramEnd"/>
      <w:r w:rsidRPr="00E03D55">
        <w:rPr>
          <w:rFonts w:ascii="宋体" w:hAnsi="宋体" w:hint="eastAsia"/>
          <w:sz w:val="24"/>
        </w:rPr>
        <w:t>场后，应根据下表及结合现场实际情况综合考虑再进行报价。</w:t>
      </w:r>
    </w:p>
    <w:p w14:paraId="3BEB5391" w14:textId="76C0E218" w:rsidR="00CA1AC9" w:rsidRPr="00E03D55" w:rsidRDefault="00B67EFF" w:rsidP="001344AC">
      <w:pPr>
        <w:spacing w:beforeLines="50" w:before="120" w:afterLines="50" w:after="120" w:line="360" w:lineRule="auto"/>
        <w:jc w:val="center"/>
        <w:rPr>
          <w:rFonts w:ascii="宋体" w:hAnsi="宋体"/>
          <w:b/>
          <w:sz w:val="28"/>
          <w:szCs w:val="28"/>
        </w:rPr>
      </w:pPr>
      <w:r w:rsidRPr="00E03D55">
        <w:rPr>
          <w:rFonts w:ascii="宋体" w:hAnsi="宋体" w:hint="eastAsia"/>
          <w:b/>
          <w:sz w:val="28"/>
          <w:szCs w:val="28"/>
        </w:rPr>
        <w:t>主要工程量清单</w:t>
      </w:r>
    </w:p>
    <w:tbl>
      <w:tblPr>
        <w:tblW w:w="8531" w:type="dxa"/>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71"/>
        <w:gridCol w:w="1814"/>
        <w:gridCol w:w="4233"/>
        <w:gridCol w:w="756"/>
        <w:gridCol w:w="1057"/>
      </w:tblGrid>
      <w:tr w:rsidR="00412173" w14:paraId="5E7DEA96" w14:textId="77777777" w:rsidTr="00412173">
        <w:trPr>
          <w:trHeight w:val="585"/>
          <w:tblHeader/>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17D236"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E848E0" w14:textId="77777777" w:rsidR="00412173" w:rsidRDefault="0041217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项目名称</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405D7E" w14:textId="77777777" w:rsidR="00412173" w:rsidRDefault="0041217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项目特征描述</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4F7363" w14:textId="77777777" w:rsidR="00412173" w:rsidRDefault="00412173">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单位</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0A4176"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工程量</w:t>
            </w:r>
          </w:p>
        </w:tc>
      </w:tr>
      <w:tr w:rsidR="00412173" w14:paraId="1C1B0982" w14:textId="77777777" w:rsidTr="00412173">
        <w:trPr>
          <w:trHeight w:val="618"/>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9D6878"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1</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BD8441" w14:textId="77777777" w:rsidR="00412173" w:rsidRDefault="00412173">
            <w:pPr>
              <w:jc w:val="left"/>
              <w:rPr>
                <w:rFonts w:ascii="宋体" w:hAnsi="宋体" w:cs="Tahoma"/>
                <w:szCs w:val="21"/>
              </w:rPr>
            </w:pPr>
            <w:r>
              <w:rPr>
                <w:rFonts w:ascii="宋体" w:hAnsi="宋体" w:cs="Tahoma" w:hint="eastAsia"/>
                <w:szCs w:val="21"/>
              </w:rPr>
              <w:t>预制聚氨酯发泡保温钢管（DN150）</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87A874" w14:textId="77777777" w:rsidR="00412173" w:rsidRDefault="00412173">
            <w:pPr>
              <w:widowControl/>
              <w:jc w:val="left"/>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预制聚氨酯发泡保温钢管</w:t>
            </w:r>
            <w:r>
              <w:rPr>
                <w:rFonts w:asciiTheme="minorEastAsia" w:hAnsiTheme="minorEastAsia" w:cs="宋体" w:hint="eastAsia"/>
                <w:color w:val="000000"/>
                <w:kern w:val="0"/>
                <w:szCs w:val="21"/>
              </w:rPr>
              <w:t>（DN150、外径159mm、壁厚5.0mm、20#无缝钢管）；</w:t>
            </w:r>
          </w:p>
          <w:p w14:paraId="605620E9"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14:paraId="63398261"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w:t>
            </w:r>
            <w:proofErr w:type="gramStart"/>
            <w:r>
              <w:rPr>
                <w:rFonts w:asciiTheme="minorEastAsia" w:hAnsiTheme="minorEastAsia" w:cs="宋体" w:hint="eastAsia"/>
                <w:color w:val="000000"/>
                <w:kern w:val="0"/>
                <w:szCs w:val="21"/>
              </w:rPr>
              <w:t>氩电联</w:t>
            </w:r>
            <w:proofErr w:type="gramEnd"/>
            <w:r>
              <w:rPr>
                <w:rFonts w:asciiTheme="minorEastAsia" w:hAnsiTheme="minorEastAsia" w:cs="宋体" w:hint="eastAsia"/>
                <w:color w:val="000000"/>
                <w:kern w:val="0"/>
                <w:szCs w:val="21"/>
              </w:rPr>
              <w:t>焊；</w:t>
            </w:r>
          </w:p>
          <w:p w14:paraId="304BA71E"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w:t>
            </w:r>
            <w:proofErr w:type="spellStart"/>
            <w:r>
              <w:rPr>
                <w:rFonts w:asciiTheme="minorEastAsia" w:hAnsiTheme="minorEastAsia" w:cs="宋体" w:hint="eastAsia"/>
                <w:color w:val="000000"/>
                <w:kern w:val="0"/>
                <w:szCs w:val="21"/>
              </w:rPr>
              <w:t>mK</w:t>
            </w:r>
            <w:proofErr w:type="spellEnd"/>
            <w:r>
              <w:rPr>
                <w:rFonts w:asciiTheme="minorEastAsia" w:hAnsiTheme="minorEastAsia" w:cs="宋体" w:hint="eastAsia"/>
                <w:color w:val="000000"/>
                <w:kern w:val="0"/>
                <w:szCs w:val="21"/>
              </w:rPr>
              <w:t>；保温材料密度≥60Kg/m³；保温层吸水率≤10%，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14:paraId="6157089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5.保护壳材质为高密度聚乙烯，壁厚≥3.9mm；</w:t>
            </w:r>
          </w:p>
          <w:p w14:paraId="62F212ED"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6.压力试验及水洗设计要求:按设计及规范要求；</w:t>
            </w:r>
          </w:p>
          <w:p w14:paraId="7BCCE82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7.接口处及周边管外壁刷2层防锈漆；</w:t>
            </w:r>
          </w:p>
          <w:p w14:paraId="7EF35378" w14:textId="77777777" w:rsidR="00412173" w:rsidRDefault="00412173">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8.其他:详见技术需求、图纸及设计规范要求。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D6160F" w14:textId="77777777" w:rsidR="00412173" w:rsidRDefault="00412173">
            <w:pPr>
              <w:jc w:val="center"/>
              <w:rPr>
                <w:rFonts w:ascii="宋体" w:hAnsi="宋体" w:cs="Tahoma"/>
                <w:szCs w:val="21"/>
              </w:rPr>
            </w:pPr>
            <w:r>
              <w:rPr>
                <w:rFonts w:ascii="宋体" w:hAnsi="宋体" w:cs="Tahoma" w:hint="eastAsia"/>
                <w:szCs w:val="21"/>
              </w:rPr>
              <w:t>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1913D7" w14:textId="77777777" w:rsidR="00412173" w:rsidRDefault="00412173">
            <w:pPr>
              <w:jc w:val="center"/>
              <w:rPr>
                <w:rFonts w:ascii="宋体" w:hAnsi="宋体" w:cs="Tahoma"/>
                <w:szCs w:val="21"/>
              </w:rPr>
            </w:pPr>
            <w:r>
              <w:rPr>
                <w:rFonts w:ascii="宋体" w:hAnsi="宋体" w:cs="Tahoma" w:hint="eastAsia"/>
                <w:szCs w:val="21"/>
              </w:rPr>
              <w:t>120</w:t>
            </w:r>
          </w:p>
        </w:tc>
      </w:tr>
      <w:tr w:rsidR="00412173" w14:paraId="1D0DA587" w14:textId="77777777" w:rsidTr="00412173">
        <w:trPr>
          <w:trHeight w:val="673"/>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487101"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2</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2416B7" w14:textId="77777777" w:rsidR="00412173" w:rsidRDefault="00412173">
            <w:pPr>
              <w:jc w:val="left"/>
              <w:rPr>
                <w:rFonts w:ascii="宋体" w:hAnsi="宋体" w:cs="Tahoma"/>
                <w:szCs w:val="21"/>
              </w:rPr>
            </w:pPr>
            <w:r>
              <w:rPr>
                <w:rFonts w:ascii="宋体" w:hAnsi="宋体" w:cs="Tahoma" w:hint="eastAsia"/>
                <w:szCs w:val="21"/>
              </w:rPr>
              <w:t>预制聚氨酯发泡保温90°弯头（DN150）</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886523"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预制聚氨酯发泡保温90°弯头</w:t>
            </w:r>
            <w:r>
              <w:rPr>
                <w:rFonts w:asciiTheme="minorEastAsia" w:hAnsiTheme="minorEastAsia" w:cs="宋体" w:hint="eastAsia"/>
                <w:color w:val="000000"/>
                <w:kern w:val="0"/>
                <w:szCs w:val="21"/>
              </w:rPr>
              <w:t>（DN150、外径159mm、壁厚5.0mm、20#钢制冲压弯头）；</w:t>
            </w:r>
          </w:p>
          <w:p w14:paraId="6C9CD6E4"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14:paraId="57ECC73D"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w:t>
            </w:r>
            <w:proofErr w:type="gramStart"/>
            <w:r>
              <w:rPr>
                <w:rFonts w:asciiTheme="minorEastAsia" w:hAnsiTheme="minorEastAsia" w:cs="宋体" w:hint="eastAsia"/>
                <w:color w:val="000000"/>
                <w:kern w:val="0"/>
                <w:szCs w:val="21"/>
              </w:rPr>
              <w:t>氩电联</w:t>
            </w:r>
            <w:proofErr w:type="gramEnd"/>
            <w:r>
              <w:rPr>
                <w:rFonts w:asciiTheme="minorEastAsia" w:hAnsiTheme="minorEastAsia" w:cs="宋体" w:hint="eastAsia"/>
                <w:color w:val="000000"/>
                <w:kern w:val="0"/>
                <w:szCs w:val="21"/>
              </w:rPr>
              <w:t>焊；</w:t>
            </w:r>
          </w:p>
          <w:p w14:paraId="31A443E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w:t>
            </w:r>
            <w:proofErr w:type="spellStart"/>
            <w:r>
              <w:rPr>
                <w:rFonts w:asciiTheme="minorEastAsia" w:hAnsiTheme="minorEastAsia" w:cs="宋体" w:hint="eastAsia"/>
                <w:color w:val="000000"/>
                <w:kern w:val="0"/>
                <w:szCs w:val="21"/>
              </w:rPr>
              <w:t>mK</w:t>
            </w:r>
            <w:proofErr w:type="spellEnd"/>
            <w:r>
              <w:rPr>
                <w:rFonts w:asciiTheme="minorEastAsia" w:hAnsiTheme="minorEastAsia" w:cs="宋体" w:hint="eastAsia"/>
                <w:color w:val="000000"/>
                <w:kern w:val="0"/>
                <w:szCs w:val="21"/>
              </w:rPr>
              <w:t>；保温材料密度≥60Kg/m³；保温层吸水率≤10%，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14:paraId="05CDDF7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5.保护壳材质为高密度聚乙烯，壁厚≥3.9mm；</w:t>
            </w:r>
          </w:p>
          <w:p w14:paraId="4602BD4F"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6.压力试验及水洗设计要求:按设计及规范要求；</w:t>
            </w:r>
          </w:p>
          <w:p w14:paraId="72255ACF"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7.接口处及周边管外壁刷2层防锈漆；</w:t>
            </w:r>
          </w:p>
          <w:p w14:paraId="1E19B29C" w14:textId="77777777" w:rsidR="00412173" w:rsidRDefault="00412173">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8.其他:详见技术需求、图纸及设计规范要求。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E5C471" w14:textId="77777777" w:rsidR="00412173" w:rsidRDefault="00412173">
            <w:pPr>
              <w:jc w:val="center"/>
              <w:rPr>
                <w:rFonts w:ascii="宋体" w:hAnsi="宋体" w:cs="Tahoma"/>
                <w:szCs w:val="21"/>
              </w:rPr>
            </w:pPr>
            <w:proofErr w:type="gramStart"/>
            <w:r>
              <w:rPr>
                <w:rFonts w:ascii="宋体" w:hAnsi="宋体" w:cs="Tahoma" w:hint="eastAsia"/>
                <w:szCs w:val="21"/>
              </w:rPr>
              <w:t>个</w:t>
            </w:r>
            <w:proofErr w:type="gramEnd"/>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ADFE9D" w14:textId="77777777" w:rsidR="00412173" w:rsidRDefault="00412173">
            <w:pPr>
              <w:jc w:val="center"/>
              <w:rPr>
                <w:rFonts w:ascii="宋体" w:hAnsi="宋体" w:cs="Tahoma"/>
                <w:szCs w:val="21"/>
              </w:rPr>
            </w:pPr>
            <w:r>
              <w:rPr>
                <w:rFonts w:ascii="宋体" w:hAnsi="宋体" w:cs="Tahoma" w:hint="eastAsia"/>
                <w:szCs w:val="21"/>
              </w:rPr>
              <w:t>4</w:t>
            </w:r>
          </w:p>
        </w:tc>
      </w:tr>
      <w:tr w:rsidR="00412173" w14:paraId="492ABC00" w14:textId="77777777" w:rsidTr="00412173">
        <w:trPr>
          <w:trHeight w:val="532"/>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93F360"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3</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EC80B7" w14:textId="77777777" w:rsidR="00412173" w:rsidRDefault="00412173">
            <w:pPr>
              <w:jc w:val="left"/>
              <w:rPr>
                <w:rFonts w:ascii="宋体" w:hAnsi="宋体" w:cs="Tahoma"/>
                <w:szCs w:val="21"/>
              </w:rPr>
            </w:pPr>
            <w:r>
              <w:rPr>
                <w:rFonts w:ascii="宋体" w:hAnsi="宋体" w:cs="Tahoma" w:hint="eastAsia"/>
                <w:szCs w:val="21"/>
              </w:rPr>
              <w:t>预制聚氨酯发泡保温45°弯头（DN150）</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12DA53"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1.管道材质、规格:</w:t>
            </w:r>
            <w:r>
              <w:rPr>
                <w:rFonts w:ascii="宋体" w:hAnsi="宋体" w:cs="Tahoma" w:hint="eastAsia"/>
                <w:szCs w:val="21"/>
              </w:rPr>
              <w:t xml:space="preserve"> 预制聚氨酯发泡保温45°弯头</w:t>
            </w:r>
            <w:r>
              <w:rPr>
                <w:rFonts w:asciiTheme="minorEastAsia" w:hAnsiTheme="minorEastAsia" w:cs="宋体" w:hint="eastAsia"/>
                <w:color w:val="000000"/>
                <w:kern w:val="0"/>
                <w:szCs w:val="21"/>
              </w:rPr>
              <w:t>（DN150、外径159mm、壁厚5.0mm、20#钢制冲压弯头）；</w:t>
            </w:r>
          </w:p>
          <w:p w14:paraId="2B4E86EF"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2.埋设方式:室外埋地；</w:t>
            </w:r>
          </w:p>
          <w:p w14:paraId="7E9B3E0F"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3.连接形式:</w:t>
            </w:r>
            <w:proofErr w:type="gramStart"/>
            <w:r>
              <w:rPr>
                <w:rFonts w:asciiTheme="minorEastAsia" w:hAnsiTheme="minorEastAsia" w:cs="宋体" w:hint="eastAsia"/>
                <w:color w:val="000000"/>
                <w:kern w:val="0"/>
                <w:szCs w:val="21"/>
              </w:rPr>
              <w:t>氩电联</w:t>
            </w:r>
            <w:proofErr w:type="gramEnd"/>
            <w:r>
              <w:rPr>
                <w:rFonts w:asciiTheme="minorEastAsia" w:hAnsiTheme="minorEastAsia" w:cs="宋体" w:hint="eastAsia"/>
                <w:color w:val="000000"/>
                <w:kern w:val="0"/>
                <w:szCs w:val="21"/>
              </w:rPr>
              <w:t>焊；</w:t>
            </w:r>
          </w:p>
          <w:p w14:paraId="24A8D15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4.保温材料厚度:保温层采用发泡聚氨酯材料，厚度≥40mm；保温层热阻≤0.033W/</w:t>
            </w:r>
            <w:proofErr w:type="spellStart"/>
            <w:r>
              <w:rPr>
                <w:rFonts w:asciiTheme="minorEastAsia" w:hAnsiTheme="minorEastAsia" w:cs="宋体" w:hint="eastAsia"/>
                <w:color w:val="000000"/>
                <w:kern w:val="0"/>
                <w:szCs w:val="21"/>
              </w:rPr>
              <w:t>mK</w:t>
            </w:r>
            <w:proofErr w:type="spellEnd"/>
            <w:r>
              <w:rPr>
                <w:rFonts w:asciiTheme="minorEastAsia" w:hAnsiTheme="minorEastAsia" w:cs="宋体" w:hint="eastAsia"/>
                <w:color w:val="000000"/>
                <w:kern w:val="0"/>
                <w:szCs w:val="21"/>
              </w:rPr>
              <w:t>；保温材料密度≥60Kg/m³；保温层吸水率≤10%，</w:t>
            </w:r>
            <w:r>
              <w:rPr>
                <w:rFonts w:asciiTheme="minorEastAsia" w:hAnsiTheme="minorEastAsia" w:cs="宋体" w:hint="eastAsia"/>
                <w:color w:val="000000"/>
                <w:szCs w:val="21"/>
              </w:rPr>
              <w:t>并设保护壳</w:t>
            </w:r>
            <w:r>
              <w:rPr>
                <w:rFonts w:asciiTheme="minorEastAsia" w:hAnsiTheme="minorEastAsia" w:cs="宋体" w:hint="eastAsia"/>
                <w:color w:val="000000"/>
                <w:kern w:val="0"/>
                <w:szCs w:val="21"/>
              </w:rPr>
              <w:t>；</w:t>
            </w:r>
          </w:p>
          <w:p w14:paraId="7B73D53D"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5.保护壳材质为高密度聚乙烯，壁厚≥3.9mm；</w:t>
            </w:r>
          </w:p>
          <w:p w14:paraId="25C86ED0"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6.压力试验及水洗设计要求:按设计及规范要求；</w:t>
            </w:r>
          </w:p>
          <w:p w14:paraId="154FD989"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7.接口处及周边管外壁刷2层防锈漆；</w:t>
            </w:r>
          </w:p>
          <w:p w14:paraId="33592A8C" w14:textId="77777777" w:rsidR="00412173" w:rsidRDefault="00412173">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rPr>
              <w:t>8.其他:详见技术需求、图纸及设计规范要求。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C20529" w14:textId="77777777" w:rsidR="00412173" w:rsidRDefault="00412173">
            <w:pPr>
              <w:jc w:val="center"/>
              <w:rPr>
                <w:rFonts w:ascii="宋体" w:hAnsi="宋体" w:cs="Tahoma"/>
                <w:szCs w:val="21"/>
              </w:rPr>
            </w:pPr>
            <w:proofErr w:type="gramStart"/>
            <w:r>
              <w:rPr>
                <w:rFonts w:ascii="宋体" w:hAnsi="宋体" w:cs="Tahoma" w:hint="eastAsia"/>
                <w:szCs w:val="21"/>
              </w:rPr>
              <w:t>个</w:t>
            </w:r>
            <w:proofErr w:type="gramEnd"/>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4D00F5" w14:textId="77777777" w:rsidR="00412173" w:rsidRDefault="00412173">
            <w:pPr>
              <w:jc w:val="center"/>
              <w:rPr>
                <w:rFonts w:ascii="宋体" w:hAnsi="宋体" w:cs="Tahoma"/>
                <w:szCs w:val="21"/>
              </w:rPr>
            </w:pPr>
            <w:r>
              <w:rPr>
                <w:rFonts w:ascii="宋体" w:hAnsi="宋体" w:cs="Tahoma" w:hint="eastAsia"/>
                <w:szCs w:val="21"/>
              </w:rPr>
              <w:t>8</w:t>
            </w:r>
          </w:p>
        </w:tc>
      </w:tr>
      <w:tr w:rsidR="00412173" w14:paraId="7DF94936" w14:textId="77777777" w:rsidTr="00412173">
        <w:trPr>
          <w:trHeight w:val="403"/>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7B35BA"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4</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C8DF5D" w14:textId="77777777" w:rsidR="00412173" w:rsidRDefault="00412173">
            <w:pPr>
              <w:jc w:val="left"/>
              <w:rPr>
                <w:rFonts w:ascii="宋体" w:hAnsi="宋体" w:cs="Tahoma"/>
                <w:szCs w:val="21"/>
              </w:rPr>
            </w:pPr>
            <w:r>
              <w:rPr>
                <w:rFonts w:ascii="宋体" w:hAnsi="宋体" w:cs="Tahoma" w:hint="eastAsia"/>
                <w:szCs w:val="21"/>
              </w:rPr>
              <w:t>管道接口聚氨酯发泡保温</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2DAE80"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1.名称：</w:t>
            </w:r>
            <w:proofErr w:type="gramStart"/>
            <w:r>
              <w:rPr>
                <w:rFonts w:asciiTheme="minorEastAsia" w:hAnsiTheme="minorEastAsia" w:cs="宋体" w:hint="eastAsia"/>
                <w:color w:val="000000"/>
                <w:kern w:val="0"/>
                <w:szCs w:val="21"/>
              </w:rPr>
              <w:t>电热熔套保温</w:t>
            </w:r>
            <w:proofErr w:type="gramEnd"/>
            <w:r>
              <w:rPr>
                <w:rFonts w:asciiTheme="minorEastAsia" w:hAnsiTheme="minorEastAsia" w:cs="宋体" w:hint="eastAsia"/>
                <w:color w:val="000000"/>
                <w:kern w:val="0"/>
                <w:szCs w:val="21"/>
              </w:rPr>
              <w:t>接头；</w:t>
            </w:r>
            <w:r>
              <w:rPr>
                <w:rFonts w:asciiTheme="minorEastAsia" w:hAnsiTheme="minorEastAsia" w:cs="宋体" w:hint="eastAsia"/>
                <w:color w:val="000000"/>
                <w:kern w:val="0"/>
                <w:szCs w:val="21"/>
              </w:rPr>
              <w:br/>
              <w:t>2.材料：PE高密度聚乙烯外护壳；</w:t>
            </w:r>
            <w:r>
              <w:rPr>
                <w:rFonts w:asciiTheme="minorEastAsia" w:hAnsiTheme="minorEastAsia" w:cs="宋体" w:hint="eastAsia"/>
                <w:color w:val="000000"/>
                <w:kern w:val="0"/>
                <w:szCs w:val="21"/>
              </w:rPr>
              <w:br/>
              <w:t>3.规格：DN150碳钢管接口；</w:t>
            </w:r>
            <w:r>
              <w:rPr>
                <w:rFonts w:asciiTheme="minorEastAsia" w:hAnsiTheme="minorEastAsia" w:cs="宋体" w:hint="eastAsia"/>
                <w:color w:val="000000"/>
                <w:kern w:val="0"/>
                <w:szCs w:val="21"/>
              </w:rPr>
              <w:br/>
              <w:t>4.外护管：厚度≥3.9mm；</w:t>
            </w:r>
            <w:r>
              <w:rPr>
                <w:rFonts w:asciiTheme="minorEastAsia" w:hAnsiTheme="minorEastAsia" w:cs="宋体" w:hint="eastAsia"/>
                <w:color w:val="000000"/>
                <w:kern w:val="0"/>
                <w:szCs w:val="21"/>
              </w:rPr>
              <w:br/>
              <w:t>5.连接形式：电热熔连接；</w:t>
            </w:r>
            <w:r>
              <w:rPr>
                <w:rFonts w:asciiTheme="minorEastAsia" w:hAnsiTheme="minorEastAsia" w:cs="宋体" w:hint="eastAsia"/>
                <w:color w:val="000000"/>
                <w:kern w:val="0"/>
                <w:szCs w:val="21"/>
              </w:rPr>
              <w:br/>
              <w:t>6.接口处现场聚氨酯发泡；</w:t>
            </w:r>
            <w:r>
              <w:rPr>
                <w:rFonts w:asciiTheme="minorEastAsia" w:hAnsiTheme="minorEastAsia" w:cs="宋体" w:hint="eastAsia"/>
                <w:color w:val="000000"/>
                <w:kern w:val="0"/>
                <w:szCs w:val="21"/>
              </w:rPr>
              <w:br/>
            </w:r>
            <w:r>
              <w:rPr>
                <w:rFonts w:asciiTheme="minorEastAsia" w:hAnsiTheme="minorEastAsia" w:cs="宋体" w:hint="eastAsia"/>
                <w:color w:val="000000"/>
                <w:kern w:val="0"/>
                <w:szCs w:val="21"/>
              </w:rPr>
              <w:lastRenderedPageBreak/>
              <w:t>7.其他：详见技术需求、图纸及设计规范要求。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8C5BC9" w14:textId="77777777" w:rsidR="00412173" w:rsidRDefault="00412173">
            <w:pPr>
              <w:jc w:val="center"/>
              <w:rPr>
                <w:rFonts w:ascii="宋体" w:hAnsi="宋体" w:cs="Tahoma"/>
                <w:szCs w:val="21"/>
              </w:rPr>
            </w:pPr>
            <w:proofErr w:type="gramStart"/>
            <w:r>
              <w:rPr>
                <w:rFonts w:ascii="宋体" w:hAnsi="宋体" w:cs="Tahoma" w:hint="eastAsia"/>
                <w:szCs w:val="21"/>
              </w:rPr>
              <w:lastRenderedPageBreak/>
              <w:t>个</w:t>
            </w:r>
            <w:proofErr w:type="gramEnd"/>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AA0E75" w14:textId="77777777" w:rsidR="00412173" w:rsidRDefault="00412173">
            <w:pPr>
              <w:jc w:val="center"/>
              <w:rPr>
                <w:rFonts w:ascii="宋体" w:hAnsi="宋体" w:cs="Tahoma"/>
                <w:szCs w:val="21"/>
              </w:rPr>
            </w:pPr>
            <w:r>
              <w:rPr>
                <w:rFonts w:ascii="宋体" w:hAnsi="宋体" w:cs="Tahoma" w:hint="eastAsia"/>
                <w:szCs w:val="21"/>
              </w:rPr>
              <w:t>20</w:t>
            </w:r>
          </w:p>
        </w:tc>
      </w:tr>
      <w:tr w:rsidR="00412173" w14:paraId="7250A523"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7A8AFC"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5</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32D4D0" w14:textId="77777777" w:rsidR="00412173" w:rsidRDefault="00412173">
            <w:pPr>
              <w:jc w:val="left"/>
              <w:rPr>
                <w:rFonts w:ascii="宋体" w:hAnsi="宋体" w:cs="Tahoma"/>
                <w:szCs w:val="21"/>
              </w:rPr>
            </w:pPr>
            <w:r>
              <w:rPr>
                <w:rFonts w:ascii="宋体" w:hAnsi="宋体" w:cs="Tahoma" w:hint="eastAsia"/>
                <w:szCs w:val="21"/>
              </w:rPr>
              <w:t>无缝钢管</w:t>
            </w:r>
            <w:r>
              <w:rPr>
                <w:rFonts w:ascii="宋体" w:hAnsi="宋体" w:cs="Tahoma" w:hint="eastAsia"/>
                <w:szCs w:val="21"/>
              </w:rPr>
              <w:br/>
              <w:t>DN150</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1B25A6"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1.名称:无缝钢管；</w:t>
            </w:r>
          </w:p>
          <w:p w14:paraId="74803555"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2.规格:DN150，壁厚5mm，20#碳钢；</w:t>
            </w:r>
          </w:p>
          <w:p w14:paraId="758AEA86"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3.连接方式：焊接；</w:t>
            </w:r>
          </w:p>
          <w:p w14:paraId="6D53FF34"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4.管道管件安装；</w:t>
            </w:r>
          </w:p>
          <w:p w14:paraId="4A7256B7"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5.管道外壁除锈刷漆2层；</w:t>
            </w:r>
          </w:p>
          <w:p w14:paraId="1F7588D1"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6.含管道支架（刷防锈漆2层）及PE</w:t>
            </w:r>
            <w:proofErr w:type="gramStart"/>
            <w:r>
              <w:rPr>
                <w:rFonts w:asciiTheme="minorEastAsia" w:hAnsiTheme="minorEastAsia" w:cs="宋体" w:hint="eastAsia"/>
                <w:color w:val="000000"/>
                <w:kern w:val="0"/>
                <w:szCs w:val="21"/>
              </w:rPr>
              <w:t>管托制作</w:t>
            </w:r>
            <w:proofErr w:type="gramEnd"/>
            <w:r>
              <w:rPr>
                <w:rFonts w:asciiTheme="minorEastAsia" w:hAnsiTheme="minorEastAsia" w:cs="宋体" w:hint="eastAsia"/>
                <w:color w:val="000000"/>
                <w:kern w:val="0"/>
                <w:szCs w:val="21"/>
              </w:rPr>
              <w:t>安装；</w:t>
            </w:r>
          </w:p>
          <w:p w14:paraId="7B0E87B3"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7.清洗及压力试验；</w:t>
            </w:r>
          </w:p>
          <w:p w14:paraId="7778CCB2" w14:textId="77777777" w:rsidR="00412173" w:rsidRDefault="00412173">
            <w:pPr>
              <w:widowControl/>
              <w:jc w:val="left"/>
              <w:textAlignment w:val="top"/>
              <w:rPr>
                <w:rFonts w:asciiTheme="minorHAnsi" w:hAnsiTheme="minorHAnsi" w:cstheme="minorBidi"/>
                <w:sz w:val="24"/>
                <w:szCs w:val="22"/>
              </w:rPr>
            </w:pPr>
            <w:r>
              <w:rPr>
                <w:rFonts w:asciiTheme="minorEastAsia" w:hAnsiTheme="minorEastAsia" w:cs="宋体" w:hint="eastAsia"/>
                <w:color w:val="000000"/>
                <w:kern w:val="0"/>
                <w:szCs w:val="21"/>
              </w:rPr>
              <w:t>8.其他按相关规范要求。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51AD71" w14:textId="77777777" w:rsidR="00412173" w:rsidRDefault="00412173">
            <w:pPr>
              <w:jc w:val="center"/>
              <w:rPr>
                <w:rFonts w:ascii="宋体" w:hAnsi="宋体" w:cs="Tahoma"/>
                <w:szCs w:val="21"/>
              </w:rPr>
            </w:pPr>
            <w:r>
              <w:rPr>
                <w:rFonts w:ascii="宋体" w:hAnsi="宋体" w:cs="Tahoma" w:hint="eastAsia"/>
                <w:szCs w:val="21"/>
              </w:rPr>
              <w:t>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77ADBB" w14:textId="77777777" w:rsidR="00412173" w:rsidRDefault="00412173">
            <w:pPr>
              <w:jc w:val="center"/>
              <w:rPr>
                <w:rFonts w:ascii="宋体" w:hAnsi="宋体" w:cs="Tahoma"/>
                <w:szCs w:val="21"/>
              </w:rPr>
            </w:pPr>
            <w:r>
              <w:rPr>
                <w:rFonts w:ascii="宋体" w:hAnsi="宋体" w:cs="Tahoma" w:hint="eastAsia"/>
                <w:szCs w:val="21"/>
              </w:rPr>
              <w:t>60</w:t>
            </w:r>
          </w:p>
        </w:tc>
      </w:tr>
      <w:tr w:rsidR="00412173" w14:paraId="0CADD65D"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DC377D"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6</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96EFC" w14:textId="77777777" w:rsidR="00412173" w:rsidRDefault="00412173">
            <w:pPr>
              <w:jc w:val="left"/>
              <w:rPr>
                <w:rFonts w:ascii="宋体" w:hAnsi="宋体" w:cs="Tahoma"/>
                <w:szCs w:val="21"/>
              </w:rPr>
            </w:pPr>
            <w:r>
              <w:rPr>
                <w:rFonts w:ascii="宋体" w:hAnsi="宋体" w:cs="Tahoma" w:hint="eastAsia"/>
                <w:szCs w:val="21"/>
              </w:rPr>
              <w:t>90°弯头</w:t>
            </w:r>
            <w:r>
              <w:rPr>
                <w:rFonts w:ascii="宋体" w:hAnsi="宋体" w:cs="Tahoma" w:hint="eastAsia"/>
                <w:szCs w:val="21"/>
              </w:rPr>
              <w:br/>
              <w:t>DN150</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337257"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1.材质：钢制冲压弯头；</w:t>
            </w:r>
          </w:p>
          <w:p w14:paraId="31B667AC"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2.规格:DN150，壁厚5mm，20#碳钢；</w:t>
            </w:r>
          </w:p>
          <w:p w14:paraId="3DB3F2D3"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3.连接方式：焊接；</w:t>
            </w:r>
          </w:p>
          <w:p w14:paraId="3B774B1D"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4.管道管件安装；</w:t>
            </w:r>
          </w:p>
          <w:p w14:paraId="6A8975C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5.除锈刷防锈漆2层；</w:t>
            </w:r>
          </w:p>
          <w:p w14:paraId="3678D9E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6.清洗及压力试验；</w:t>
            </w:r>
          </w:p>
          <w:p w14:paraId="554CD8CC" w14:textId="77777777" w:rsidR="00412173" w:rsidRDefault="00412173">
            <w:pPr>
              <w:widowControl/>
              <w:jc w:val="left"/>
              <w:textAlignment w:val="top"/>
              <w:rPr>
                <w:rFonts w:ascii="宋体" w:hAnsi="宋体" w:cs="Tahoma"/>
                <w:szCs w:val="21"/>
              </w:rPr>
            </w:pPr>
            <w:r>
              <w:rPr>
                <w:rFonts w:asciiTheme="minorEastAsia" w:hAnsiTheme="minorEastAsia" w:cs="宋体" w:hint="eastAsia"/>
                <w:color w:val="000000"/>
                <w:kern w:val="0"/>
                <w:szCs w:val="21"/>
              </w:rPr>
              <w:t>7.其他按相关规范要求。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25EE71" w14:textId="77777777" w:rsidR="00412173" w:rsidRDefault="00412173">
            <w:pPr>
              <w:jc w:val="center"/>
              <w:rPr>
                <w:rFonts w:ascii="宋体" w:hAnsi="宋体" w:cs="Tahoma"/>
                <w:szCs w:val="21"/>
              </w:rPr>
            </w:pPr>
            <w:proofErr w:type="gramStart"/>
            <w:r>
              <w:rPr>
                <w:rFonts w:ascii="宋体" w:hAnsi="宋体" w:cs="Tahoma" w:hint="eastAsia"/>
                <w:szCs w:val="21"/>
              </w:rPr>
              <w:t>个</w:t>
            </w:r>
            <w:proofErr w:type="gramEnd"/>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3920D8" w14:textId="77777777" w:rsidR="00412173" w:rsidRDefault="00412173">
            <w:pPr>
              <w:jc w:val="center"/>
              <w:rPr>
                <w:rFonts w:ascii="宋体" w:hAnsi="宋体" w:cs="Tahoma"/>
                <w:szCs w:val="21"/>
              </w:rPr>
            </w:pPr>
            <w:r>
              <w:rPr>
                <w:rFonts w:ascii="宋体" w:hAnsi="宋体" w:cs="Tahoma" w:hint="eastAsia"/>
                <w:szCs w:val="21"/>
              </w:rPr>
              <w:t>10</w:t>
            </w:r>
          </w:p>
        </w:tc>
      </w:tr>
      <w:tr w:rsidR="00412173" w14:paraId="3DB4DA11"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057220"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7</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F7DBE9" w14:textId="77777777" w:rsidR="00412173" w:rsidRDefault="00412173">
            <w:pPr>
              <w:jc w:val="left"/>
              <w:rPr>
                <w:rFonts w:ascii="宋体" w:hAnsi="宋体" w:cs="Tahoma"/>
                <w:szCs w:val="21"/>
              </w:rPr>
            </w:pPr>
            <w:r>
              <w:rPr>
                <w:rFonts w:ascii="宋体" w:hAnsi="宋体" w:cs="Tahoma" w:hint="eastAsia"/>
                <w:szCs w:val="21"/>
              </w:rPr>
              <w:t>橡塑保温材料</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BC72E1"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1.名称：柔性闭孔发泡橡塑保温材料；</w:t>
            </w:r>
          </w:p>
          <w:p w14:paraId="528FF78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2.性能参数：难燃B1级,导热系数≤0.034W/</w:t>
            </w:r>
            <w:proofErr w:type="spellStart"/>
            <w:r>
              <w:rPr>
                <w:rFonts w:asciiTheme="minorEastAsia" w:hAnsiTheme="minorEastAsia" w:cs="宋体" w:hint="eastAsia"/>
                <w:color w:val="000000"/>
                <w:kern w:val="0"/>
                <w:szCs w:val="21"/>
              </w:rPr>
              <w:t>m.K</w:t>
            </w:r>
            <w:proofErr w:type="spellEnd"/>
            <w:r>
              <w:rPr>
                <w:rFonts w:asciiTheme="minorEastAsia" w:hAnsiTheme="minorEastAsia" w:cs="宋体" w:hint="eastAsia"/>
                <w:color w:val="000000"/>
                <w:kern w:val="0"/>
                <w:szCs w:val="21"/>
              </w:rPr>
              <w:t>(20°C)，湿阻因子≥15000，氧指数≥32%，真空吸水率≤5%，密度45～50kg/m³，烟密度≤50%；</w:t>
            </w:r>
          </w:p>
          <w:p w14:paraId="7817F56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3.橡塑</w:t>
            </w:r>
            <w:proofErr w:type="gramStart"/>
            <w:r>
              <w:rPr>
                <w:rFonts w:asciiTheme="minorEastAsia" w:hAnsiTheme="minorEastAsia" w:cs="宋体" w:hint="eastAsia"/>
                <w:color w:val="000000"/>
                <w:kern w:val="0"/>
                <w:szCs w:val="21"/>
              </w:rPr>
              <w:t>保温裹覆部位</w:t>
            </w:r>
            <w:proofErr w:type="gramEnd"/>
            <w:r>
              <w:rPr>
                <w:rFonts w:asciiTheme="minorEastAsia" w:hAnsiTheme="minorEastAsia" w:cs="宋体" w:hint="eastAsia"/>
                <w:color w:val="000000"/>
                <w:kern w:val="0"/>
                <w:szCs w:val="21"/>
              </w:rPr>
              <w:t>:室内明装管道、管件、阀门、附件等；</w:t>
            </w:r>
          </w:p>
          <w:p w14:paraId="4A2F01F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4.规格：DN150，橡塑保温厚度44mm；</w:t>
            </w:r>
          </w:p>
          <w:p w14:paraId="086BDA9F"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5.使用专用胶水粘贴；</w:t>
            </w:r>
          </w:p>
          <w:p w14:paraId="2CAEB079"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6.具体根据要求综合考虑。</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B4D9F7" w14:textId="77777777" w:rsidR="00412173" w:rsidRDefault="00412173">
            <w:pPr>
              <w:jc w:val="center"/>
              <w:rPr>
                <w:rFonts w:ascii="宋体" w:hAnsi="宋体" w:cs="Tahoma"/>
                <w:szCs w:val="21"/>
              </w:rPr>
            </w:pPr>
            <w:r>
              <w:rPr>
                <w:rFonts w:ascii="宋体" w:hAnsi="宋体" w:cs="Tahoma" w:hint="eastAsia"/>
                <w:szCs w:val="21"/>
              </w:rPr>
              <w:t>m³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1AA18F" w14:textId="77777777" w:rsidR="00412173" w:rsidRDefault="00412173">
            <w:pPr>
              <w:jc w:val="center"/>
              <w:rPr>
                <w:rFonts w:ascii="宋体" w:hAnsi="宋体" w:cs="Tahoma"/>
                <w:szCs w:val="21"/>
              </w:rPr>
            </w:pPr>
            <w:r>
              <w:rPr>
                <w:rFonts w:ascii="宋体" w:hAnsi="宋体" w:cs="Tahoma" w:hint="eastAsia"/>
                <w:szCs w:val="21"/>
              </w:rPr>
              <w:t>2.4</w:t>
            </w:r>
          </w:p>
        </w:tc>
      </w:tr>
      <w:tr w:rsidR="00412173" w14:paraId="09C9237A"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1EA653"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8</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DFAA6C" w14:textId="77777777" w:rsidR="00412173" w:rsidRDefault="00412173">
            <w:pPr>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自动排气阀</w:t>
            </w:r>
            <w:r>
              <w:rPr>
                <w:rFonts w:asciiTheme="minorEastAsia" w:hAnsiTheme="minorEastAsia" w:cs="宋体" w:hint="eastAsia"/>
                <w:color w:val="000000"/>
                <w:kern w:val="0"/>
                <w:szCs w:val="21"/>
              </w:rPr>
              <w:br/>
              <w:t>DN20</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99DD22"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1.名称:自动排气阀；</w:t>
            </w:r>
          </w:p>
          <w:p w14:paraId="04C52A69"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2.规格：DN20；</w:t>
            </w:r>
          </w:p>
          <w:p w14:paraId="1AF8B572"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3.公称压力：1.6MPa；</w:t>
            </w:r>
          </w:p>
          <w:p w14:paraId="52558BD6"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4.材质：黄铜；</w:t>
            </w:r>
          </w:p>
          <w:p w14:paraId="36E27E23"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5.连接形式：螺纹连接；</w:t>
            </w:r>
          </w:p>
          <w:p w14:paraId="2A0DE60C"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6.本体及相关附属件（铜闸阀及引出管等）安装；</w:t>
            </w:r>
          </w:p>
          <w:p w14:paraId="723F3253"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7A7D6E" w14:textId="77777777" w:rsidR="00412173" w:rsidRDefault="00412173">
            <w:pPr>
              <w:jc w:val="center"/>
              <w:rPr>
                <w:rFonts w:ascii="宋体" w:hAnsi="宋体" w:cs="Tahoma"/>
                <w:szCs w:val="21"/>
              </w:rPr>
            </w:pPr>
            <w:r>
              <w:rPr>
                <w:rFonts w:ascii="宋体" w:hAnsi="宋体" w:cs="Tahoma" w:hint="eastAsia"/>
                <w:szCs w:val="21"/>
              </w:rPr>
              <w:t>套</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2AD8B9" w14:textId="77777777" w:rsidR="00412173" w:rsidRDefault="00412173">
            <w:pPr>
              <w:jc w:val="center"/>
              <w:rPr>
                <w:rFonts w:ascii="宋体" w:hAnsi="宋体" w:cs="Tahoma"/>
                <w:szCs w:val="21"/>
              </w:rPr>
            </w:pPr>
            <w:r>
              <w:rPr>
                <w:rFonts w:ascii="宋体" w:hAnsi="宋体" w:cs="Tahoma" w:hint="eastAsia"/>
                <w:szCs w:val="21"/>
              </w:rPr>
              <w:t>2</w:t>
            </w:r>
          </w:p>
        </w:tc>
      </w:tr>
      <w:tr w:rsidR="00412173" w14:paraId="16922169"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62B2E0"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9</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74EDA7"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压力表</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CDF4EF"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1.名称:压力表；</w:t>
            </w:r>
          </w:p>
          <w:p w14:paraId="793A69C9"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2.规格：0.0～1.6MPa；</w:t>
            </w:r>
          </w:p>
          <w:p w14:paraId="50F932B0"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3.介质：水；</w:t>
            </w:r>
          </w:p>
          <w:p w14:paraId="031A6EB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4.本体及相关附属件（铜闸阀、引出管、弯管等）安装；</w:t>
            </w:r>
          </w:p>
          <w:p w14:paraId="28164816"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D83328" w14:textId="77777777" w:rsidR="00412173" w:rsidRDefault="00412173">
            <w:pPr>
              <w:jc w:val="center"/>
              <w:rPr>
                <w:rFonts w:ascii="宋体" w:hAnsi="宋体" w:cs="Tahoma"/>
                <w:szCs w:val="21"/>
              </w:rPr>
            </w:pPr>
            <w:r>
              <w:rPr>
                <w:rFonts w:ascii="宋体" w:hAnsi="宋体" w:cs="Tahoma" w:hint="eastAsia"/>
                <w:szCs w:val="21"/>
              </w:rPr>
              <w:t>套</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2F7B17" w14:textId="77777777" w:rsidR="00412173" w:rsidRDefault="00412173">
            <w:pPr>
              <w:jc w:val="center"/>
              <w:rPr>
                <w:rFonts w:ascii="宋体" w:hAnsi="宋体" w:cs="Tahoma"/>
                <w:szCs w:val="21"/>
              </w:rPr>
            </w:pPr>
            <w:r>
              <w:rPr>
                <w:rFonts w:ascii="宋体" w:hAnsi="宋体" w:cs="Tahoma" w:hint="eastAsia"/>
                <w:szCs w:val="21"/>
              </w:rPr>
              <w:t>2</w:t>
            </w:r>
          </w:p>
        </w:tc>
      </w:tr>
      <w:tr w:rsidR="00412173" w14:paraId="50E441CF"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187CF3"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10</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7E853D" w14:textId="77777777" w:rsidR="00412173" w:rsidRDefault="00412173">
            <w:pPr>
              <w:jc w:val="left"/>
              <w:rPr>
                <w:rFonts w:ascii="宋体" w:hAnsi="宋体" w:cs="Tahoma"/>
                <w:szCs w:val="21"/>
              </w:rPr>
            </w:pPr>
            <w:r>
              <w:rPr>
                <w:rFonts w:ascii="宋体" w:hAnsi="宋体" w:cs="Tahoma" w:hint="eastAsia"/>
                <w:szCs w:val="21"/>
              </w:rPr>
              <w:t>温度计</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CA64E1" w14:textId="77777777" w:rsidR="00412173" w:rsidRDefault="00412173">
            <w:pPr>
              <w:widowControl/>
              <w:spacing w:after="240"/>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1.名称:机械式温度计；</w:t>
            </w:r>
            <w:r>
              <w:rPr>
                <w:rFonts w:asciiTheme="minorEastAsia" w:hAnsiTheme="minorEastAsia" w:cs="宋体" w:hint="eastAsia"/>
                <w:color w:val="000000"/>
                <w:kern w:val="0"/>
                <w:szCs w:val="21"/>
              </w:rPr>
              <w:br/>
              <w:t>2.测量范围：0～50℃；</w:t>
            </w:r>
            <w:r>
              <w:rPr>
                <w:rFonts w:asciiTheme="minorEastAsia" w:hAnsiTheme="minorEastAsia" w:cs="宋体" w:hint="eastAsia"/>
                <w:color w:val="000000"/>
                <w:kern w:val="0"/>
                <w:szCs w:val="21"/>
              </w:rPr>
              <w:br/>
              <w:t>3.本体及相关附属件（螺纹套管）安装；</w:t>
            </w:r>
            <w:r>
              <w:rPr>
                <w:rFonts w:asciiTheme="minorEastAsia" w:hAnsiTheme="minorEastAsia" w:cs="宋体" w:hint="eastAsia"/>
                <w:color w:val="000000"/>
                <w:kern w:val="0"/>
                <w:szCs w:val="21"/>
              </w:rPr>
              <w:br/>
              <w:t>4.其他按相关规范要求。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8CDEE9" w14:textId="77777777" w:rsidR="00412173" w:rsidRDefault="00412173">
            <w:pPr>
              <w:jc w:val="center"/>
              <w:rPr>
                <w:rFonts w:ascii="宋体" w:hAnsi="宋体" w:cs="Tahoma"/>
                <w:szCs w:val="21"/>
              </w:rPr>
            </w:pPr>
            <w:r>
              <w:rPr>
                <w:rFonts w:ascii="宋体" w:hAnsi="宋体" w:cs="Tahoma" w:hint="eastAsia"/>
                <w:szCs w:val="21"/>
              </w:rPr>
              <w:t>支</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505BF3" w14:textId="77777777" w:rsidR="00412173" w:rsidRDefault="00412173">
            <w:pPr>
              <w:jc w:val="center"/>
              <w:rPr>
                <w:rFonts w:ascii="宋体" w:hAnsi="宋体" w:cs="Tahoma"/>
                <w:szCs w:val="21"/>
              </w:rPr>
            </w:pPr>
            <w:r>
              <w:rPr>
                <w:rFonts w:ascii="宋体" w:hAnsi="宋体" w:cs="Tahoma" w:hint="eastAsia"/>
                <w:szCs w:val="21"/>
              </w:rPr>
              <w:t>2</w:t>
            </w:r>
          </w:p>
        </w:tc>
      </w:tr>
      <w:tr w:rsidR="00412173" w14:paraId="6A4A3FA1"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BD7571"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11</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4F68B0"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光缆</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6FEC59"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w:t>
            </w:r>
            <w:proofErr w:type="gramStart"/>
            <w:r>
              <w:rPr>
                <w:rFonts w:asciiTheme="minorEastAsia" w:hAnsiTheme="minorEastAsia" w:cs="宋体" w:hint="eastAsia"/>
                <w:color w:val="000000"/>
                <w:kern w:val="0"/>
                <w:szCs w:val="21"/>
              </w:rPr>
              <w:t>铠装光缆</w:t>
            </w:r>
            <w:proofErr w:type="gramEnd"/>
            <w:r>
              <w:rPr>
                <w:rFonts w:asciiTheme="minorEastAsia" w:hAnsiTheme="minorEastAsia" w:cs="宋体" w:hint="eastAsia"/>
                <w:color w:val="000000"/>
                <w:kern w:val="0"/>
                <w:szCs w:val="21"/>
              </w:rPr>
              <w:t>；</w:t>
            </w:r>
          </w:p>
          <w:p w14:paraId="4FCAE5F4"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2.规格：12芯单模；</w:t>
            </w:r>
          </w:p>
          <w:p w14:paraId="35E4A765"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3.室外部分与冷水管道一起直埋；</w:t>
            </w:r>
          </w:p>
          <w:p w14:paraId="1FF69AC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4.室内部分沿冷冻水管路由明装，含穿墙套管；</w:t>
            </w:r>
          </w:p>
          <w:p w14:paraId="529D3410"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5.本体及相关附属件安装；</w:t>
            </w:r>
          </w:p>
          <w:p w14:paraId="73E32D3D"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4B7EC9" w14:textId="77777777" w:rsidR="00412173" w:rsidRDefault="00412173">
            <w:pPr>
              <w:jc w:val="center"/>
              <w:rPr>
                <w:rFonts w:ascii="宋体" w:hAnsi="宋体" w:cs="Tahoma"/>
                <w:szCs w:val="21"/>
              </w:rPr>
            </w:pPr>
            <w:r>
              <w:rPr>
                <w:rFonts w:ascii="宋体" w:hAnsi="宋体" w:cs="Tahoma" w:hint="eastAsia"/>
                <w:szCs w:val="21"/>
              </w:rPr>
              <w:lastRenderedPageBreak/>
              <w:t>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4BC827" w14:textId="77777777" w:rsidR="00412173" w:rsidRDefault="00412173">
            <w:pPr>
              <w:jc w:val="center"/>
              <w:rPr>
                <w:rFonts w:ascii="宋体" w:hAnsi="宋体" w:cs="Tahoma"/>
                <w:szCs w:val="21"/>
              </w:rPr>
            </w:pPr>
            <w:r>
              <w:rPr>
                <w:rFonts w:ascii="宋体" w:hAnsi="宋体" w:cs="Tahoma" w:hint="eastAsia"/>
                <w:szCs w:val="21"/>
              </w:rPr>
              <w:t>120</w:t>
            </w:r>
          </w:p>
        </w:tc>
      </w:tr>
      <w:tr w:rsidR="00412173" w14:paraId="3EF38C75"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77FDEC"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12</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5518EE"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PVC塑料软管</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AA4644"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1.名称：PVC塑料软管；</w:t>
            </w:r>
          </w:p>
          <w:p w14:paraId="25567672"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2.规格：φ20；</w:t>
            </w:r>
          </w:p>
          <w:p w14:paraId="010AC1C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3.室外随供冷管道路由敷设；</w:t>
            </w:r>
          </w:p>
          <w:p w14:paraId="14B93C13"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4268A4" w14:textId="77777777" w:rsidR="00412173" w:rsidRDefault="00412173">
            <w:pPr>
              <w:jc w:val="center"/>
              <w:rPr>
                <w:rFonts w:ascii="宋体" w:hAnsi="宋体" w:cs="Tahoma"/>
                <w:szCs w:val="21"/>
              </w:rPr>
            </w:pPr>
            <w:r>
              <w:rPr>
                <w:rFonts w:ascii="宋体" w:hAnsi="宋体" w:cs="Tahoma" w:hint="eastAsia"/>
                <w:szCs w:val="21"/>
              </w:rPr>
              <w:t>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B5225A" w14:textId="77777777" w:rsidR="00412173" w:rsidRDefault="00412173">
            <w:pPr>
              <w:jc w:val="center"/>
              <w:rPr>
                <w:rFonts w:ascii="宋体" w:hAnsi="宋体" w:cs="Tahoma"/>
                <w:szCs w:val="21"/>
              </w:rPr>
            </w:pPr>
            <w:r>
              <w:rPr>
                <w:rFonts w:ascii="宋体" w:hAnsi="宋体" w:cs="Tahoma" w:hint="eastAsia"/>
                <w:szCs w:val="21"/>
              </w:rPr>
              <w:t>80</w:t>
            </w:r>
          </w:p>
        </w:tc>
      </w:tr>
      <w:tr w:rsidR="00412173" w14:paraId="380A56C1"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6037B7"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13</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462320"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PVC线管</w:t>
            </w:r>
            <w:r>
              <w:rPr>
                <w:rFonts w:asciiTheme="minorEastAsia" w:hAnsiTheme="minorEastAsia" w:cs="宋体" w:hint="eastAsia"/>
                <w:color w:val="000000"/>
                <w:kern w:val="0"/>
                <w:szCs w:val="21"/>
              </w:rPr>
              <w:br/>
              <w:t>φ25</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BE4C94"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1.名称：PVC线管；</w:t>
            </w:r>
            <w:r>
              <w:rPr>
                <w:rFonts w:asciiTheme="minorEastAsia" w:hAnsiTheme="minorEastAsia" w:cs="宋体" w:hint="eastAsia"/>
                <w:color w:val="000000"/>
                <w:kern w:val="0"/>
                <w:szCs w:val="21"/>
              </w:rPr>
              <w:br/>
              <w:t>2.规格：φ25；</w:t>
            </w:r>
            <w:r>
              <w:rPr>
                <w:rFonts w:asciiTheme="minorEastAsia" w:hAnsiTheme="minorEastAsia" w:cs="宋体" w:hint="eastAsia"/>
                <w:color w:val="000000"/>
                <w:kern w:val="0"/>
                <w:szCs w:val="21"/>
              </w:rPr>
              <w:br/>
              <w:t>3.室内随供冷管道路由明装；</w:t>
            </w:r>
            <w:r>
              <w:rPr>
                <w:rFonts w:asciiTheme="minorEastAsia" w:hAnsiTheme="minorEastAsia" w:cs="宋体" w:hint="eastAsia"/>
                <w:color w:val="000000"/>
                <w:kern w:val="0"/>
                <w:szCs w:val="21"/>
              </w:rPr>
              <w:br/>
              <w:t>4.其他按相关规范要求。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8CAE51" w14:textId="77777777" w:rsidR="00412173" w:rsidRDefault="00412173">
            <w:pPr>
              <w:jc w:val="center"/>
              <w:rPr>
                <w:rFonts w:ascii="宋体" w:hAnsi="宋体" w:cs="Tahoma"/>
                <w:szCs w:val="21"/>
              </w:rPr>
            </w:pPr>
            <w:r>
              <w:rPr>
                <w:rFonts w:ascii="宋体" w:hAnsi="宋体" w:cs="Tahoma" w:hint="eastAsia"/>
                <w:szCs w:val="21"/>
              </w:rPr>
              <w:t>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0850A2" w14:textId="77777777" w:rsidR="00412173" w:rsidRDefault="00412173">
            <w:pPr>
              <w:jc w:val="center"/>
              <w:rPr>
                <w:rFonts w:ascii="宋体" w:hAnsi="宋体" w:cs="Tahoma"/>
                <w:szCs w:val="21"/>
              </w:rPr>
            </w:pPr>
            <w:r>
              <w:rPr>
                <w:rFonts w:ascii="宋体" w:hAnsi="宋体" w:cs="Tahoma" w:hint="eastAsia"/>
                <w:szCs w:val="21"/>
              </w:rPr>
              <w:t>40</w:t>
            </w:r>
          </w:p>
        </w:tc>
      </w:tr>
      <w:tr w:rsidR="00412173" w14:paraId="480AAEF5"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AF0659"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14</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93752C"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墙壁开孔</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03081A"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1.室内供冷管道（DN300孔6个）、光纤线管穿墙（DN40孔3个）开孔等；</w:t>
            </w:r>
          </w:p>
          <w:p w14:paraId="2B5AB5AC"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2.穿管后墙壁用水泥修边。</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F8545C" w14:textId="77777777" w:rsidR="00412173" w:rsidRDefault="00412173">
            <w:pPr>
              <w:jc w:val="center"/>
              <w:rPr>
                <w:rFonts w:ascii="宋体" w:hAnsi="宋体" w:cs="Tahoma"/>
                <w:szCs w:val="21"/>
              </w:rPr>
            </w:pPr>
            <w:r>
              <w:rPr>
                <w:rFonts w:ascii="宋体" w:hAnsi="宋体" w:cs="Tahoma" w:hint="eastAsia"/>
                <w:szCs w:val="21"/>
              </w:rPr>
              <w:t>项</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C93533" w14:textId="77777777" w:rsidR="00412173" w:rsidRDefault="00412173">
            <w:pPr>
              <w:jc w:val="center"/>
              <w:rPr>
                <w:rFonts w:ascii="宋体" w:hAnsi="宋体" w:cs="Tahoma"/>
                <w:szCs w:val="21"/>
              </w:rPr>
            </w:pPr>
            <w:r>
              <w:rPr>
                <w:rFonts w:ascii="宋体" w:hAnsi="宋体" w:cs="Tahoma" w:hint="eastAsia"/>
                <w:szCs w:val="21"/>
              </w:rPr>
              <w:t>1</w:t>
            </w:r>
          </w:p>
        </w:tc>
      </w:tr>
      <w:tr w:rsidR="00412173" w14:paraId="63EF310F"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E6C724"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15</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729DA0"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挖沟槽土方</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15CC07"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1.名称：挖沟槽土方；</w:t>
            </w:r>
          </w:p>
          <w:p w14:paraId="03411EA2"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2.尺寸：宽1.8m、深1.5m；</w:t>
            </w:r>
          </w:p>
          <w:p w14:paraId="7440EA84"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3.其他按相关规范要求。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71B699"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m³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770B0A"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135</w:t>
            </w:r>
          </w:p>
        </w:tc>
      </w:tr>
      <w:tr w:rsidR="00412173" w14:paraId="06208E3D"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39EFA7"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16</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ABC663"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碎石回填</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E6B350"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1.名称：碎石回填；</w:t>
            </w:r>
          </w:p>
          <w:p w14:paraId="0879B465"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2.回填厚度：200mm；</w:t>
            </w:r>
          </w:p>
          <w:p w14:paraId="400A403D"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3.填方粒径要求:碎石Φ40～Φ60毫米；</w:t>
            </w:r>
          </w:p>
          <w:p w14:paraId="644F2AD1"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4.密实度要求:密实度≥94%；</w:t>
            </w:r>
          </w:p>
          <w:p w14:paraId="4C2A78C7"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5.碎石分层回填夯实，碎石层回填做法详 JGJ79-2012。</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6856DE"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m³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D93DB2"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18</w:t>
            </w:r>
          </w:p>
        </w:tc>
      </w:tr>
      <w:tr w:rsidR="00412173" w14:paraId="3891CA0B"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FD72F6"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17</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3005B2"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石粉回填</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577369"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1.名称：石粉回填；</w:t>
            </w:r>
          </w:p>
          <w:p w14:paraId="41F38166"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2.回填厚度：450mm；</w:t>
            </w:r>
          </w:p>
          <w:p w14:paraId="35B80271"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3.密实度要求:密实度≥90%。</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428177"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m³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6D98F5"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36</w:t>
            </w:r>
          </w:p>
        </w:tc>
      </w:tr>
      <w:tr w:rsidR="00412173" w14:paraId="0416B10A"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00D612"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18</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2154B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原土回填</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BBEB10"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1.名称：原土回填；</w:t>
            </w:r>
          </w:p>
          <w:p w14:paraId="2835A4F3"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2.回填厚度：850mm；</w:t>
            </w:r>
          </w:p>
          <w:p w14:paraId="2D05B37A"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3.密实度要求:以每层0.20米的厚度逐层回填，直至达到与邻近土地相同的密度。</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C327CF"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m³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DB1DE5"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80</w:t>
            </w:r>
          </w:p>
        </w:tc>
      </w:tr>
      <w:tr w:rsidR="00412173" w14:paraId="30E31873"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926DC0"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19</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89438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余方弃置：土方</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F077B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1.名称：余方弃置；</w:t>
            </w:r>
          </w:p>
          <w:p w14:paraId="552DBA57"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2.运距：20km以内；</w:t>
            </w:r>
          </w:p>
          <w:p w14:paraId="5652760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3.运送车辆车轮清洗。</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87670D"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m³</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893C82"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60</w:t>
            </w:r>
          </w:p>
        </w:tc>
      </w:tr>
      <w:tr w:rsidR="00412173" w14:paraId="6C61C124"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2DC9B9"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A07EC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卫生间地面等恢复</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2D219D"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卫生间埋地敷设冷冻水管后，地面等恢复。</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6F6525"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项</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87FF81"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r>
      <w:tr w:rsidR="00412173" w14:paraId="25EBC47D"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3B74A4" w14:textId="77777777" w:rsidR="00412173" w:rsidRDefault="00412173">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21</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F6AD70" w14:textId="77777777" w:rsidR="00412173" w:rsidRDefault="00412173">
            <w:pPr>
              <w:jc w:val="left"/>
              <w:rPr>
                <w:rFonts w:ascii="宋体" w:hAnsi="宋体" w:cs="Tahoma"/>
                <w:szCs w:val="21"/>
              </w:rPr>
            </w:pPr>
            <w:r>
              <w:rPr>
                <w:rFonts w:ascii="宋体" w:hAnsi="宋体" w:cs="Tahoma" w:hint="eastAsia"/>
                <w:szCs w:val="21"/>
              </w:rPr>
              <w:t>原预留井内旧管道清除</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689740" w14:textId="77777777" w:rsidR="00412173" w:rsidRDefault="00412173">
            <w:pPr>
              <w:widowControl/>
              <w:jc w:val="left"/>
              <w:textAlignment w:val="top"/>
              <w:rPr>
                <w:rFonts w:ascii="宋体" w:eastAsiaTheme="minorEastAsia" w:hAnsi="宋体" w:cs="宋体"/>
                <w:color w:val="000000"/>
                <w:kern w:val="0"/>
                <w:szCs w:val="21"/>
                <w:lang w:bidi="ar"/>
              </w:rPr>
            </w:pPr>
            <w:r>
              <w:rPr>
                <w:rFonts w:ascii="宋体" w:hAnsi="宋体" w:cs="宋体" w:hint="eastAsia"/>
                <w:color w:val="000000"/>
                <w:kern w:val="0"/>
                <w:szCs w:val="21"/>
                <w:lang w:bidi="ar"/>
              </w:rPr>
              <w:t>1.预留井西北</w:t>
            </w:r>
            <w:proofErr w:type="gramStart"/>
            <w:r>
              <w:rPr>
                <w:rFonts w:ascii="宋体" w:hAnsi="宋体" w:cs="宋体" w:hint="eastAsia"/>
                <w:color w:val="000000"/>
                <w:kern w:val="0"/>
                <w:szCs w:val="21"/>
                <w:lang w:bidi="ar"/>
              </w:rPr>
              <w:t>井壁沿旧</w:t>
            </w:r>
            <w:proofErr w:type="gramEnd"/>
            <w:r>
              <w:rPr>
                <w:rFonts w:ascii="宋体" w:hAnsi="宋体" w:cs="宋体" w:hint="eastAsia"/>
                <w:color w:val="000000"/>
                <w:kern w:val="0"/>
                <w:szCs w:val="21"/>
                <w:lang w:bidi="ar"/>
              </w:rPr>
              <w:t>DN125供冷管开一尺寸为0.8×0.5m的孔；</w:t>
            </w:r>
          </w:p>
          <w:p w14:paraId="1D7F4BF1" w14:textId="77777777" w:rsidR="00412173" w:rsidRDefault="00412173">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2.拆除旧DN125供冷管；</w:t>
            </w:r>
          </w:p>
          <w:p w14:paraId="37912049" w14:textId="77777777" w:rsidR="00412173" w:rsidRDefault="00412173">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3.在开孔的井壁处安装2个穿墙放水套管，新DN150供冷管道从穿墙套管穿入接驳好；</w:t>
            </w:r>
          </w:p>
          <w:p w14:paraId="55907226" w14:textId="77777777" w:rsidR="00412173" w:rsidRDefault="00412173">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4.开孔处的井壁修复。</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780FA5" w14:textId="77777777" w:rsidR="00412173" w:rsidRDefault="00412173">
            <w:pPr>
              <w:jc w:val="center"/>
              <w:rPr>
                <w:rFonts w:ascii="宋体" w:hAnsi="宋体" w:cs="Tahoma"/>
                <w:szCs w:val="21"/>
              </w:rPr>
            </w:pPr>
            <w:r>
              <w:rPr>
                <w:rFonts w:ascii="宋体" w:hAnsi="宋体" w:cs="Tahoma" w:hint="eastAsia"/>
                <w:szCs w:val="21"/>
              </w:rPr>
              <w:t>项</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FCFFBD" w14:textId="77777777" w:rsidR="00412173" w:rsidRDefault="00412173">
            <w:pPr>
              <w:jc w:val="center"/>
              <w:rPr>
                <w:rFonts w:ascii="宋体" w:hAnsi="宋体" w:cs="Tahoma"/>
                <w:szCs w:val="21"/>
              </w:rPr>
            </w:pPr>
            <w:r>
              <w:rPr>
                <w:rFonts w:ascii="宋体" w:hAnsi="宋体" w:cs="Tahoma" w:hint="eastAsia"/>
                <w:szCs w:val="21"/>
              </w:rPr>
              <w:t>1</w:t>
            </w:r>
          </w:p>
        </w:tc>
      </w:tr>
      <w:tr w:rsidR="00412173" w14:paraId="42570132"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DDA62E"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22</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3D2A73" w14:textId="77777777" w:rsidR="00412173" w:rsidRDefault="00412173">
            <w:pPr>
              <w:jc w:val="left"/>
              <w:rPr>
                <w:rFonts w:ascii="宋体" w:hAnsi="宋体" w:cs="Tahoma"/>
                <w:szCs w:val="21"/>
              </w:rPr>
            </w:pPr>
            <w:r>
              <w:rPr>
                <w:rFonts w:ascii="宋体" w:hAnsi="宋体" w:cs="Tahoma" w:hint="eastAsia"/>
                <w:szCs w:val="21"/>
              </w:rPr>
              <w:t>阀门井内预留管盲板割除、接驳</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923B4A" w14:textId="77777777" w:rsidR="00412173" w:rsidRDefault="00412173">
            <w:pPr>
              <w:widowControl/>
              <w:jc w:val="left"/>
              <w:textAlignment w:val="top"/>
              <w:rPr>
                <w:rFonts w:ascii="宋体" w:eastAsiaTheme="minorEastAsia" w:hAnsi="宋体" w:cs="宋体"/>
                <w:color w:val="000000"/>
                <w:kern w:val="0"/>
                <w:szCs w:val="21"/>
                <w:lang w:bidi="ar"/>
              </w:rPr>
            </w:pPr>
            <w:r>
              <w:rPr>
                <w:rFonts w:ascii="宋体" w:hAnsi="宋体" w:cs="宋体" w:hint="eastAsia"/>
                <w:color w:val="000000"/>
                <w:kern w:val="0"/>
                <w:szCs w:val="21"/>
                <w:lang w:bidi="ar"/>
              </w:rPr>
              <w:t>1.</w:t>
            </w:r>
            <w:r>
              <w:rPr>
                <w:rFonts w:ascii="宋体" w:hAnsi="宋体" w:cs="Tahoma" w:hint="eastAsia"/>
                <w:szCs w:val="21"/>
              </w:rPr>
              <w:t>原宿舍A栋室外东北面绿化带预留阀门井内DN150供、回水管盲板割除</w:t>
            </w:r>
            <w:r>
              <w:rPr>
                <w:rFonts w:ascii="宋体" w:hAnsi="宋体" w:cs="宋体" w:hint="eastAsia"/>
                <w:color w:val="000000"/>
                <w:kern w:val="0"/>
                <w:szCs w:val="21"/>
                <w:lang w:bidi="ar"/>
              </w:rPr>
              <w:t>；</w:t>
            </w:r>
          </w:p>
          <w:p w14:paraId="57F98AF4" w14:textId="77777777" w:rsidR="00412173" w:rsidRDefault="00412173">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2.切除盲板后的旧管与新敷设的DN150供冷管道接驳；</w:t>
            </w:r>
          </w:p>
          <w:p w14:paraId="1B54A343" w14:textId="77777777" w:rsidR="00412173" w:rsidRDefault="00412173">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3.</w:t>
            </w:r>
            <w:proofErr w:type="gramStart"/>
            <w:r>
              <w:rPr>
                <w:rFonts w:ascii="宋体" w:hAnsi="宋体" w:cs="宋体" w:hint="eastAsia"/>
                <w:color w:val="000000"/>
                <w:kern w:val="0"/>
                <w:szCs w:val="21"/>
                <w:lang w:bidi="ar"/>
              </w:rPr>
              <w:t>接口处坡口</w:t>
            </w:r>
            <w:proofErr w:type="gramEnd"/>
            <w:r>
              <w:rPr>
                <w:rFonts w:ascii="宋体" w:hAnsi="宋体" w:cs="宋体" w:hint="eastAsia"/>
                <w:color w:val="000000"/>
                <w:kern w:val="0"/>
                <w:szCs w:val="21"/>
                <w:lang w:bidi="ar"/>
              </w:rPr>
              <w:t>处理；</w:t>
            </w:r>
          </w:p>
          <w:p w14:paraId="1907F50B" w14:textId="77777777" w:rsidR="00412173" w:rsidRDefault="00412173">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lastRenderedPageBreak/>
              <w:t>4.连接方式：</w:t>
            </w:r>
            <w:proofErr w:type="gramStart"/>
            <w:r>
              <w:rPr>
                <w:rFonts w:ascii="宋体" w:hAnsi="宋体" w:cs="宋体" w:hint="eastAsia"/>
                <w:color w:val="000000"/>
                <w:kern w:val="0"/>
                <w:szCs w:val="21"/>
                <w:lang w:bidi="ar"/>
              </w:rPr>
              <w:t>氩电联</w:t>
            </w:r>
            <w:proofErr w:type="gramEnd"/>
            <w:r>
              <w:rPr>
                <w:rFonts w:ascii="宋体" w:hAnsi="宋体" w:cs="宋体" w:hint="eastAsia"/>
                <w:color w:val="000000"/>
                <w:kern w:val="0"/>
                <w:szCs w:val="21"/>
                <w:lang w:bidi="ar"/>
              </w:rPr>
              <w:t>焊；</w:t>
            </w:r>
          </w:p>
          <w:p w14:paraId="61506735" w14:textId="77777777" w:rsidR="00412173" w:rsidRDefault="00412173">
            <w:pPr>
              <w:widowControl/>
              <w:jc w:val="left"/>
              <w:textAlignment w:val="top"/>
              <w:rPr>
                <w:rFonts w:asciiTheme="minorEastAsia" w:hAnsiTheme="minorEastAsia" w:cs="宋体"/>
                <w:color w:val="000000"/>
                <w:kern w:val="0"/>
                <w:szCs w:val="21"/>
              </w:rPr>
            </w:pPr>
            <w:r>
              <w:rPr>
                <w:rFonts w:ascii="宋体" w:hAnsi="宋体" w:cs="宋体" w:hint="eastAsia"/>
                <w:color w:val="000000"/>
                <w:kern w:val="0"/>
                <w:szCs w:val="21"/>
                <w:lang w:bidi="ar"/>
              </w:rPr>
              <w:t>5.</w:t>
            </w:r>
            <w:r>
              <w:rPr>
                <w:rFonts w:asciiTheme="minorEastAsia" w:hAnsiTheme="minorEastAsia" w:cs="宋体" w:hint="eastAsia"/>
                <w:color w:val="000000"/>
                <w:kern w:val="0"/>
                <w:szCs w:val="21"/>
              </w:rPr>
              <w:t>接口处管外壁刷2层防锈漆；</w:t>
            </w:r>
          </w:p>
          <w:p w14:paraId="64944FA4"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6.接口发泡聚氨酯保温、</w:t>
            </w:r>
            <w:proofErr w:type="gramStart"/>
            <w:r>
              <w:rPr>
                <w:rFonts w:asciiTheme="minorEastAsia" w:hAnsiTheme="minorEastAsia" w:cs="宋体" w:hint="eastAsia"/>
                <w:color w:val="000000"/>
                <w:kern w:val="0"/>
                <w:szCs w:val="21"/>
              </w:rPr>
              <w:t>电热熔套</w:t>
            </w:r>
            <w:proofErr w:type="gramEnd"/>
            <w:r>
              <w:rPr>
                <w:rFonts w:asciiTheme="minorEastAsia" w:hAnsiTheme="minorEastAsia" w:cs="宋体" w:hint="eastAsia"/>
                <w:color w:val="000000"/>
                <w:kern w:val="0"/>
                <w:szCs w:val="21"/>
              </w:rPr>
              <w:t>PE外护壳</w:t>
            </w:r>
            <w:proofErr w:type="gramStart"/>
            <w:r>
              <w:rPr>
                <w:rFonts w:asciiTheme="minorEastAsia" w:hAnsiTheme="minorEastAsia" w:cs="宋体" w:hint="eastAsia"/>
                <w:color w:val="000000"/>
                <w:kern w:val="0"/>
                <w:szCs w:val="21"/>
              </w:rPr>
              <w:t>电热熔套包</w:t>
            </w:r>
            <w:proofErr w:type="gramEnd"/>
            <w:r>
              <w:rPr>
                <w:rFonts w:asciiTheme="minorEastAsia" w:hAnsiTheme="minorEastAsia" w:cs="宋体" w:hint="eastAsia"/>
                <w:color w:val="000000"/>
                <w:kern w:val="0"/>
                <w:szCs w:val="21"/>
              </w:rPr>
              <w:t>裹；</w:t>
            </w:r>
          </w:p>
          <w:p w14:paraId="28C03C4B" w14:textId="77777777" w:rsidR="00412173" w:rsidRDefault="00412173">
            <w:pPr>
              <w:widowControl/>
              <w:jc w:val="left"/>
              <w:textAlignment w:val="top"/>
              <w:rPr>
                <w:rFonts w:ascii="宋体" w:hAnsi="宋体" w:cs="宋体"/>
                <w:color w:val="000000"/>
                <w:kern w:val="0"/>
                <w:szCs w:val="21"/>
                <w:lang w:bidi="ar"/>
              </w:rPr>
            </w:pPr>
            <w:r>
              <w:rPr>
                <w:rFonts w:asciiTheme="minorEastAsia" w:hAnsiTheme="minorEastAsia" w:cs="宋体" w:hint="eastAsia"/>
                <w:color w:val="000000"/>
                <w:kern w:val="0"/>
                <w:szCs w:val="21"/>
              </w:rPr>
              <w:t>7.其他:详见技术需求、图纸及设计规范要求。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D5CA6E" w14:textId="77777777" w:rsidR="00412173" w:rsidRDefault="00412173">
            <w:pPr>
              <w:jc w:val="center"/>
              <w:rPr>
                <w:rFonts w:ascii="宋体" w:hAnsi="宋体" w:cs="Tahoma"/>
                <w:szCs w:val="21"/>
              </w:rPr>
            </w:pPr>
            <w:r>
              <w:rPr>
                <w:rFonts w:ascii="宋体" w:hAnsi="宋体" w:cs="Tahoma" w:hint="eastAsia"/>
                <w:szCs w:val="21"/>
              </w:rPr>
              <w:lastRenderedPageBreak/>
              <w:t>处</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3DF37" w14:textId="77777777" w:rsidR="00412173" w:rsidRDefault="00412173">
            <w:pPr>
              <w:jc w:val="center"/>
              <w:rPr>
                <w:rFonts w:ascii="宋体" w:hAnsi="宋体" w:cs="Tahoma"/>
                <w:szCs w:val="21"/>
              </w:rPr>
            </w:pPr>
            <w:r>
              <w:rPr>
                <w:rFonts w:ascii="宋体" w:hAnsi="宋体" w:cs="Tahoma" w:hint="eastAsia"/>
                <w:szCs w:val="21"/>
              </w:rPr>
              <w:t>2</w:t>
            </w:r>
          </w:p>
        </w:tc>
      </w:tr>
      <w:tr w:rsidR="00412173" w14:paraId="706B2AEE"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D5A831"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23</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A22F27" w14:textId="77777777" w:rsidR="00412173" w:rsidRDefault="00412173">
            <w:pPr>
              <w:jc w:val="left"/>
              <w:rPr>
                <w:rFonts w:ascii="宋体" w:hAnsi="宋体" w:cs="Tahoma"/>
                <w:szCs w:val="21"/>
              </w:rPr>
            </w:pPr>
            <w:proofErr w:type="gramStart"/>
            <w:r>
              <w:rPr>
                <w:rFonts w:ascii="宋体" w:hAnsi="宋体" w:cs="Tahoma" w:hint="eastAsia"/>
                <w:szCs w:val="21"/>
              </w:rPr>
              <w:t>绿植移栽</w:t>
            </w:r>
            <w:proofErr w:type="gramEnd"/>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F7AC5B"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1.清除路由内的校方绿化；</w:t>
            </w:r>
          </w:p>
          <w:p w14:paraId="6D9BF9F2"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w:t>
            </w:r>
            <w:proofErr w:type="gramStart"/>
            <w:r>
              <w:rPr>
                <w:rFonts w:asciiTheme="minorEastAsia" w:hAnsiTheme="minorEastAsia" w:cs="宋体" w:hint="eastAsia"/>
                <w:color w:val="000000"/>
                <w:kern w:val="0"/>
                <w:szCs w:val="21"/>
              </w:rPr>
              <w:t>绿植移栽</w:t>
            </w:r>
            <w:proofErr w:type="gramEnd"/>
            <w:r>
              <w:rPr>
                <w:rFonts w:asciiTheme="minorEastAsia" w:hAnsiTheme="minorEastAsia" w:cs="宋体" w:hint="eastAsia"/>
                <w:color w:val="000000"/>
                <w:kern w:val="0"/>
                <w:szCs w:val="21"/>
              </w:rPr>
              <w:t>、养护。</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D09F6B" w14:textId="77777777" w:rsidR="00412173" w:rsidRDefault="00412173">
            <w:pPr>
              <w:jc w:val="center"/>
              <w:rPr>
                <w:rFonts w:ascii="宋体" w:hAnsi="宋体" w:cs="Tahoma"/>
                <w:szCs w:val="21"/>
              </w:rPr>
            </w:pPr>
            <w:r>
              <w:rPr>
                <w:rFonts w:ascii="宋体" w:hAnsi="宋体" w:cs="Tahoma" w:hint="eastAsia"/>
                <w:szCs w:val="21"/>
              </w:rPr>
              <w:t>项</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8091EE" w14:textId="77777777" w:rsidR="00412173" w:rsidRDefault="00412173">
            <w:pPr>
              <w:jc w:val="center"/>
              <w:rPr>
                <w:rFonts w:ascii="宋体" w:hAnsi="宋体" w:cs="Tahoma"/>
                <w:szCs w:val="21"/>
              </w:rPr>
            </w:pPr>
            <w:r>
              <w:rPr>
                <w:rFonts w:ascii="宋体" w:hAnsi="宋体" w:cs="Tahoma" w:hint="eastAsia"/>
                <w:szCs w:val="21"/>
              </w:rPr>
              <w:t>1</w:t>
            </w:r>
          </w:p>
        </w:tc>
      </w:tr>
      <w:tr w:rsidR="00412173" w14:paraId="715B8164"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5AD3A3"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24</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75F2B2" w14:textId="77777777" w:rsidR="00412173" w:rsidRDefault="00412173">
            <w:pPr>
              <w:jc w:val="left"/>
              <w:rPr>
                <w:rFonts w:ascii="宋体" w:hAnsi="宋体" w:cs="Tahoma"/>
                <w:szCs w:val="21"/>
              </w:rPr>
            </w:pPr>
            <w:r>
              <w:rPr>
                <w:rFonts w:ascii="宋体" w:hAnsi="宋体" w:cs="Tahoma" w:hint="eastAsia"/>
                <w:szCs w:val="21"/>
              </w:rPr>
              <w:t>绿化恢复</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EC98BD"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1.铺种草皮、栽种绿植，绿化带原样恢复；</w:t>
            </w:r>
          </w:p>
          <w:p w14:paraId="4BAC7116"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2.草皮、绿植保养；</w:t>
            </w:r>
          </w:p>
          <w:p w14:paraId="317B3E85"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w:t>
            </w:r>
            <w:r>
              <w:rPr>
                <w:rFonts w:ascii="宋体" w:hAnsi="宋体" w:cs="宋体" w:hint="eastAsia"/>
                <w:color w:val="000000"/>
                <w:kern w:val="0"/>
                <w:szCs w:val="21"/>
                <w:lang w:bidi="ar"/>
              </w:rPr>
              <w:t>其他:详见技术需求、图纸及设计规范要求。</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1A52E0" w14:textId="77777777" w:rsidR="00412173" w:rsidRDefault="00412173">
            <w:pPr>
              <w:jc w:val="center"/>
              <w:rPr>
                <w:rFonts w:ascii="宋体" w:hAnsi="宋体" w:cs="Tahoma"/>
                <w:szCs w:val="21"/>
              </w:rPr>
            </w:pPr>
            <w:r>
              <w:rPr>
                <w:rFonts w:ascii="宋体" w:hAnsi="宋体" w:cs="Tahoma" w:hint="eastAsia"/>
                <w:szCs w:val="21"/>
              </w:rPr>
              <w:t>㎡</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EA3E0E" w14:textId="77777777" w:rsidR="00412173" w:rsidRDefault="00412173">
            <w:pPr>
              <w:jc w:val="center"/>
              <w:rPr>
                <w:rFonts w:ascii="宋体" w:hAnsi="宋体" w:cs="Tahoma"/>
                <w:szCs w:val="21"/>
              </w:rPr>
            </w:pPr>
            <w:r>
              <w:rPr>
                <w:rFonts w:ascii="宋体" w:hAnsi="宋体" w:cs="Tahoma" w:hint="eastAsia"/>
                <w:szCs w:val="21"/>
              </w:rPr>
              <w:t>100</w:t>
            </w:r>
          </w:p>
        </w:tc>
      </w:tr>
      <w:tr w:rsidR="00412173" w14:paraId="474560F8" w14:textId="77777777" w:rsidTr="00412173">
        <w:trPr>
          <w:trHeight w:val="405"/>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7FBF27"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25</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D535AC" w14:textId="77777777" w:rsidR="00412173" w:rsidRDefault="00412173">
            <w:pPr>
              <w:jc w:val="left"/>
              <w:rPr>
                <w:rFonts w:ascii="宋体" w:hAnsi="宋体" w:cs="Tahoma"/>
                <w:szCs w:val="21"/>
              </w:rPr>
            </w:pPr>
            <w:r>
              <w:rPr>
                <w:rFonts w:ascii="宋体" w:hAnsi="宋体" w:cs="Tahoma" w:hint="eastAsia"/>
                <w:szCs w:val="21"/>
              </w:rPr>
              <w:t>绿色施工安全防护施工措施</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790703"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1.综合脚手架（高处管道施工）；</w:t>
            </w:r>
          </w:p>
          <w:p w14:paraId="210EDDC7"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2.施工现场围挡和临时占地围挡；</w:t>
            </w:r>
          </w:p>
          <w:p w14:paraId="525ECD0B"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3.施工照明；</w:t>
            </w:r>
          </w:p>
          <w:p w14:paraId="19ED1037"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4.施工警示；</w:t>
            </w:r>
          </w:p>
          <w:p w14:paraId="3693D311"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5.防渣土绿网；</w:t>
            </w:r>
          </w:p>
          <w:p w14:paraId="6014F8C8"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6.样板引路；</w:t>
            </w:r>
          </w:p>
          <w:p w14:paraId="1F99070C"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7.施工遇恶劣天气安全防护措施；</w:t>
            </w:r>
          </w:p>
          <w:p w14:paraId="4CB00A89" w14:textId="77777777" w:rsidR="00412173" w:rsidRDefault="00412173">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8.按照国家现行的建筑施工安全、施工现场环境与卫生标准和有关规定，结合现场实际施工环境制定相关措施。</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9105EF" w14:textId="77777777" w:rsidR="00412173" w:rsidRDefault="00412173">
            <w:pPr>
              <w:jc w:val="center"/>
              <w:rPr>
                <w:rFonts w:ascii="宋体" w:hAnsi="宋体" w:cs="Tahoma"/>
                <w:szCs w:val="21"/>
              </w:rPr>
            </w:pPr>
            <w:r>
              <w:rPr>
                <w:rFonts w:ascii="宋体" w:hAnsi="宋体" w:cs="Tahoma" w:hint="eastAsia"/>
                <w:szCs w:val="21"/>
              </w:rPr>
              <w:t>项</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9D6557" w14:textId="77777777" w:rsidR="00412173" w:rsidRDefault="00412173">
            <w:pPr>
              <w:jc w:val="center"/>
              <w:rPr>
                <w:rFonts w:ascii="宋体" w:hAnsi="宋体" w:cs="Tahoma"/>
                <w:szCs w:val="21"/>
              </w:rPr>
            </w:pPr>
            <w:r>
              <w:rPr>
                <w:rFonts w:ascii="宋体" w:hAnsi="宋体" w:cs="Tahoma" w:hint="eastAsia"/>
                <w:szCs w:val="21"/>
              </w:rPr>
              <w:t>1</w:t>
            </w:r>
          </w:p>
        </w:tc>
      </w:tr>
      <w:tr w:rsidR="00412173" w14:paraId="54C57D57" w14:textId="77777777" w:rsidTr="00412173">
        <w:trPr>
          <w:trHeight w:val="596"/>
        </w:trPr>
        <w:tc>
          <w:tcPr>
            <w:tcW w:w="67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A5E3EF" w14:textId="77777777" w:rsidR="00412173" w:rsidRDefault="00412173">
            <w:pPr>
              <w:widowControl/>
              <w:jc w:val="center"/>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26</w:t>
            </w:r>
          </w:p>
        </w:tc>
        <w:tc>
          <w:tcPr>
            <w:tcW w:w="181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26197F" w14:textId="77777777" w:rsidR="00412173" w:rsidRDefault="00412173">
            <w:pPr>
              <w:jc w:val="left"/>
              <w:rPr>
                <w:rFonts w:ascii="宋体" w:hAnsi="宋体" w:cs="Tahoma"/>
                <w:szCs w:val="21"/>
              </w:rPr>
            </w:pPr>
            <w:r>
              <w:rPr>
                <w:rFonts w:ascii="宋体" w:hAnsi="宋体" w:cs="Tahoma" w:hint="eastAsia"/>
                <w:szCs w:val="21"/>
              </w:rPr>
              <w:t>施工现场清理</w:t>
            </w:r>
          </w:p>
        </w:tc>
        <w:tc>
          <w:tcPr>
            <w:tcW w:w="423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ACF686" w14:textId="77777777" w:rsidR="00412173" w:rsidRDefault="00412173">
            <w:pPr>
              <w:widowControl/>
              <w:jc w:val="left"/>
              <w:textAlignment w:val="top"/>
              <w:rPr>
                <w:rFonts w:asciiTheme="minorEastAsia" w:eastAsiaTheme="minorEastAsia" w:hAnsiTheme="minorEastAsia" w:cs="宋体"/>
                <w:color w:val="000000"/>
                <w:kern w:val="0"/>
                <w:szCs w:val="21"/>
              </w:rPr>
            </w:pPr>
            <w:r>
              <w:rPr>
                <w:rFonts w:asciiTheme="minorEastAsia" w:hAnsiTheme="minorEastAsia" w:cs="宋体" w:hint="eastAsia"/>
                <w:color w:val="000000"/>
                <w:kern w:val="0"/>
                <w:szCs w:val="21"/>
              </w:rPr>
              <w:t>施工完成后，对施工现场清洁、清理。</w:t>
            </w:r>
          </w:p>
        </w:tc>
        <w:tc>
          <w:tcPr>
            <w:tcW w:w="7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7A6744" w14:textId="77777777" w:rsidR="00412173" w:rsidRDefault="00412173">
            <w:pPr>
              <w:jc w:val="center"/>
              <w:rPr>
                <w:rFonts w:ascii="宋体" w:hAnsi="宋体" w:cs="Tahoma"/>
                <w:szCs w:val="21"/>
              </w:rPr>
            </w:pPr>
            <w:r>
              <w:rPr>
                <w:rFonts w:ascii="宋体" w:hAnsi="宋体" w:cs="Tahoma" w:hint="eastAsia"/>
                <w:szCs w:val="21"/>
              </w:rPr>
              <w:t>项</w:t>
            </w:r>
          </w:p>
        </w:tc>
        <w:tc>
          <w:tcPr>
            <w:tcW w:w="10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D88DD1" w14:textId="77777777" w:rsidR="00412173" w:rsidRDefault="00412173">
            <w:pPr>
              <w:jc w:val="center"/>
              <w:rPr>
                <w:rFonts w:ascii="宋体" w:hAnsi="宋体" w:cs="Tahoma"/>
                <w:szCs w:val="21"/>
              </w:rPr>
            </w:pPr>
            <w:r>
              <w:rPr>
                <w:rFonts w:ascii="宋体" w:hAnsi="宋体" w:cs="Tahoma" w:hint="eastAsia"/>
                <w:szCs w:val="21"/>
              </w:rPr>
              <w:t>1</w:t>
            </w:r>
          </w:p>
        </w:tc>
      </w:tr>
    </w:tbl>
    <w:p w14:paraId="1920AFFF" w14:textId="77777777" w:rsidR="00412173" w:rsidRDefault="00412173" w:rsidP="00412173">
      <w:pPr>
        <w:rPr>
          <w:rFonts w:asciiTheme="minorEastAsia" w:hAnsiTheme="minorEastAsia"/>
          <w:sz w:val="28"/>
          <w:szCs w:val="28"/>
        </w:rPr>
      </w:pPr>
      <w:r>
        <w:rPr>
          <w:rFonts w:asciiTheme="minorEastAsia" w:hAnsiTheme="minorEastAsia" w:hint="eastAsia"/>
          <w:sz w:val="28"/>
          <w:szCs w:val="28"/>
        </w:rPr>
        <w:t>主要材料明细表</w:t>
      </w:r>
    </w:p>
    <w:tbl>
      <w:tblPr>
        <w:tblStyle w:val="af2"/>
        <w:tblW w:w="4853" w:type="pct"/>
        <w:tblInd w:w="250" w:type="dxa"/>
        <w:tblLook w:val="04A0" w:firstRow="1" w:lastRow="0" w:firstColumn="1" w:lastColumn="0" w:noHBand="0" w:noVBand="1"/>
      </w:tblPr>
      <w:tblGrid>
        <w:gridCol w:w="643"/>
        <w:gridCol w:w="1484"/>
        <w:gridCol w:w="5566"/>
        <w:gridCol w:w="640"/>
        <w:gridCol w:w="680"/>
      </w:tblGrid>
      <w:tr w:rsidR="00412173" w14:paraId="089B904D"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160C7A45" w14:textId="77777777" w:rsidR="00412173" w:rsidRDefault="00412173">
            <w:pPr>
              <w:jc w:val="center"/>
              <w:rPr>
                <w:rFonts w:asciiTheme="minorEastAsia" w:hAnsiTheme="minorEastAsia"/>
                <w:szCs w:val="21"/>
              </w:rPr>
            </w:pPr>
            <w:r>
              <w:rPr>
                <w:rFonts w:asciiTheme="minorEastAsia" w:hAnsiTheme="minorEastAsia" w:hint="eastAsia"/>
                <w:szCs w:val="21"/>
              </w:rPr>
              <w:t>序号</w:t>
            </w:r>
          </w:p>
        </w:tc>
        <w:tc>
          <w:tcPr>
            <w:tcW w:w="823" w:type="pct"/>
            <w:tcBorders>
              <w:top w:val="single" w:sz="4" w:space="0" w:color="auto"/>
              <w:left w:val="single" w:sz="4" w:space="0" w:color="auto"/>
              <w:bottom w:val="single" w:sz="4" w:space="0" w:color="auto"/>
              <w:right w:val="single" w:sz="4" w:space="0" w:color="auto"/>
            </w:tcBorders>
            <w:hideMark/>
          </w:tcPr>
          <w:p w14:paraId="77BB581E" w14:textId="77777777" w:rsidR="00412173" w:rsidRDefault="00412173">
            <w:pPr>
              <w:ind w:firstLine="420"/>
              <w:rPr>
                <w:rFonts w:asciiTheme="minorEastAsia" w:hAnsiTheme="minorEastAsia"/>
                <w:szCs w:val="21"/>
              </w:rPr>
            </w:pPr>
            <w:r>
              <w:rPr>
                <w:rFonts w:asciiTheme="minorEastAsia" w:hAnsiTheme="minorEastAsia" w:hint="eastAsia"/>
                <w:szCs w:val="21"/>
              </w:rPr>
              <w:t>名称</w:t>
            </w:r>
          </w:p>
        </w:tc>
        <w:tc>
          <w:tcPr>
            <w:tcW w:w="3088" w:type="pct"/>
            <w:tcBorders>
              <w:top w:val="single" w:sz="4" w:space="0" w:color="auto"/>
              <w:left w:val="single" w:sz="4" w:space="0" w:color="auto"/>
              <w:bottom w:val="single" w:sz="4" w:space="0" w:color="auto"/>
              <w:right w:val="single" w:sz="4" w:space="0" w:color="auto"/>
            </w:tcBorders>
            <w:hideMark/>
          </w:tcPr>
          <w:p w14:paraId="693079CC" w14:textId="77777777" w:rsidR="00412173" w:rsidRDefault="00412173">
            <w:pPr>
              <w:ind w:firstLine="420"/>
              <w:rPr>
                <w:rFonts w:asciiTheme="minorEastAsia" w:hAnsiTheme="minorEastAsia"/>
                <w:szCs w:val="21"/>
              </w:rPr>
            </w:pPr>
            <w:r>
              <w:rPr>
                <w:rFonts w:asciiTheme="minorEastAsia" w:hAnsiTheme="minorEastAsia" w:hint="eastAsia"/>
                <w:szCs w:val="21"/>
              </w:rPr>
              <w:t>型号、规格、材质</w:t>
            </w:r>
          </w:p>
        </w:tc>
        <w:tc>
          <w:tcPr>
            <w:tcW w:w="355" w:type="pct"/>
            <w:tcBorders>
              <w:top w:val="single" w:sz="4" w:space="0" w:color="auto"/>
              <w:left w:val="single" w:sz="4" w:space="0" w:color="auto"/>
              <w:bottom w:val="single" w:sz="4" w:space="0" w:color="auto"/>
              <w:right w:val="single" w:sz="4" w:space="0" w:color="auto"/>
            </w:tcBorders>
            <w:hideMark/>
          </w:tcPr>
          <w:p w14:paraId="03BD6D8A" w14:textId="77777777" w:rsidR="00412173" w:rsidRDefault="00412173">
            <w:pPr>
              <w:jc w:val="center"/>
              <w:rPr>
                <w:rFonts w:asciiTheme="minorEastAsia" w:hAnsiTheme="minorEastAsia"/>
                <w:szCs w:val="21"/>
              </w:rPr>
            </w:pPr>
            <w:r>
              <w:rPr>
                <w:rFonts w:asciiTheme="minorEastAsia" w:hAnsiTheme="minorEastAsia" w:hint="eastAsia"/>
                <w:szCs w:val="21"/>
              </w:rPr>
              <w:t>单位</w:t>
            </w:r>
          </w:p>
        </w:tc>
        <w:tc>
          <w:tcPr>
            <w:tcW w:w="378" w:type="pct"/>
            <w:tcBorders>
              <w:top w:val="single" w:sz="4" w:space="0" w:color="auto"/>
              <w:left w:val="single" w:sz="4" w:space="0" w:color="auto"/>
              <w:bottom w:val="single" w:sz="4" w:space="0" w:color="auto"/>
              <w:right w:val="single" w:sz="4" w:space="0" w:color="auto"/>
            </w:tcBorders>
            <w:hideMark/>
          </w:tcPr>
          <w:p w14:paraId="1520063A" w14:textId="77777777" w:rsidR="00412173" w:rsidRDefault="00412173">
            <w:pPr>
              <w:jc w:val="center"/>
              <w:rPr>
                <w:rFonts w:asciiTheme="minorEastAsia" w:hAnsiTheme="minorEastAsia"/>
                <w:szCs w:val="21"/>
              </w:rPr>
            </w:pPr>
            <w:r>
              <w:rPr>
                <w:rFonts w:asciiTheme="minorEastAsia" w:hAnsiTheme="minorEastAsia" w:hint="eastAsia"/>
                <w:szCs w:val="21"/>
              </w:rPr>
              <w:t>数量</w:t>
            </w:r>
          </w:p>
        </w:tc>
      </w:tr>
      <w:tr w:rsidR="00412173" w14:paraId="78124147"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52FB9A69" w14:textId="77777777" w:rsidR="00412173" w:rsidRDefault="00412173">
            <w:pPr>
              <w:jc w:val="center"/>
              <w:rPr>
                <w:rFonts w:asciiTheme="minorEastAsia" w:hAnsiTheme="minorEastAsia"/>
                <w:szCs w:val="21"/>
              </w:rPr>
            </w:pPr>
            <w:r>
              <w:rPr>
                <w:rFonts w:asciiTheme="minorEastAsia" w:hAnsiTheme="minorEastAsia" w:hint="eastAsia"/>
                <w:szCs w:val="21"/>
              </w:rPr>
              <w:t>1</w:t>
            </w:r>
          </w:p>
        </w:tc>
        <w:tc>
          <w:tcPr>
            <w:tcW w:w="823" w:type="pct"/>
            <w:tcBorders>
              <w:top w:val="single" w:sz="4" w:space="0" w:color="auto"/>
              <w:left w:val="single" w:sz="4" w:space="0" w:color="auto"/>
              <w:bottom w:val="single" w:sz="4" w:space="0" w:color="auto"/>
              <w:right w:val="single" w:sz="4" w:space="0" w:color="auto"/>
            </w:tcBorders>
            <w:vAlign w:val="center"/>
            <w:hideMark/>
          </w:tcPr>
          <w:p w14:paraId="195F9014" w14:textId="77777777" w:rsidR="00412173" w:rsidRDefault="00412173">
            <w:pPr>
              <w:rPr>
                <w:rFonts w:asciiTheme="minorEastAsia" w:hAnsiTheme="minorEastAsia"/>
                <w:szCs w:val="21"/>
              </w:rPr>
            </w:pPr>
            <w:r>
              <w:rPr>
                <w:rFonts w:ascii="宋体" w:hAnsi="宋体" w:cs="Tahoma" w:hint="eastAsia"/>
                <w:szCs w:val="21"/>
              </w:rPr>
              <w:t>预制聚氨酯发泡保温钢管（DN150）</w:t>
            </w:r>
          </w:p>
        </w:tc>
        <w:tc>
          <w:tcPr>
            <w:tcW w:w="3088" w:type="pct"/>
            <w:tcBorders>
              <w:top w:val="single" w:sz="4" w:space="0" w:color="auto"/>
              <w:left w:val="single" w:sz="4" w:space="0" w:color="auto"/>
              <w:bottom w:val="single" w:sz="4" w:space="0" w:color="auto"/>
              <w:right w:val="single" w:sz="4" w:space="0" w:color="auto"/>
            </w:tcBorders>
            <w:hideMark/>
          </w:tcPr>
          <w:p w14:paraId="02271241" w14:textId="77777777" w:rsidR="00412173" w:rsidRDefault="00412173">
            <w:pPr>
              <w:rPr>
                <w:rFonts w:asciiTheme="minorEastAsia" w:hAnsiTheme="minorEastAsia"/>
                <w:szCs w:val="21"/>
              </w:rPr>
            </w:pPr>
            <w:r>
              <w:rPr>
                <w:rFonts w:asciiTheme="minorEastAsia" w:hAnsiTheme="minorEastAsia" w:hint="eastAsia"/>
                <w:szCs w:val="21"/>
              </w:rPr>
              <w:t>1.保温层采用发泡聚氨酯材料，厚度≥40mm；保温层热阻≤0.033W/</w:t>
            </w:r>
            <w:proofErr w:type="spellStart"/>
            <w:r>
              <w:rPr>
                <w:rFonts w:asciiTheme="minorEastAsia" w:hAnsiTheme="minorEastAsia" w:hint="eastAsia"/>
                <w:szCs w:val="21"/>
              </w:rPr>
              <w:t>mK</w:t>
            </w:r>
            <w:proofErr w:type="spellEnd"/>
            <w:r>
              <w:rPr>
                <w:rFonts w:asciiTheme="minorEastAsia" w:hAnsiTheme="minorEastAsia" w:hint="eastAsia"/>
                <w:szCs w:val="21"/>
              </w:rPr>
              <w:t>；保温材料密度≥60Kg/m³；保温层吸水率≤10%。</w:t>
            </w:r>
          </w:p>
          <w:p w14:paraId="2FF409ED" w14:textId="77777777" w:rsidR="00412173" w:rsidRDefault="00412173">
            <w:pPr>
              <w:rPr>
                <w:rFonts w:asciiTheme="minorEastAsia" w:hAnsiTheme="minorEastAsia"/>
                <w:szCs w:val="21"/>
              </w:rPr>
            </w:pPr>
            <w:r>
              <w:rPr>
                <w:rFonts w:asciiTheme="minorEastAsia" w:hAnsiTheme="minorEastAsia" w:hint="eastAsia"/>
                <w:szCs w:val="21"/>
              </w:rPr>
              <w:t>2.外护</w:t>
            </w:r>
            <w:proofErr w:type="gramStart"/>
            <w:r>
              <w:rPr>
                <w:rFonts w:asciiTheme="minorEastAsia" w:hAnsiTheme="minorEastAsia" w:hint="eastAsia"/>
                <w:szCs w:val="21"/>
              </w:rPr>
              <w:t>壳采用</w:t>
            </w:r>
            <w:proofErr w:type="gramEnd"/>
            <w:r>
              <w:rPr>
                <w:rFonts w:asciiTheme="minorEastAsia" w:hAnsiTheme="minorEastAsia" w:hint="eastAsia"/>
                <w:szCs w:val="21"/>
              </w:rPr>
              <w:t>高密度聚乙烯材料，密度≥940kg/m³，壁厚≥3.9mm。</w:t>
            </w:r>
          </w:p>
          <w:p w14:paraId="402D996C" w14:textId="77777777" w:rsidR="00412173" w:rsidRDefault="00412173">
            <w:pPr>
              <w:rPr>
                <w:rFonts w:asciiTheme="minorEastAsia" w:hAnsiTheme="minorEastAsia"/>
                <w:szCs w:val="21"/>
              </w:rPr>
            </w:pPr>
            <w:r>
              <w:rPr>
                <w:rFonts w:asciiTheme="minorEastAsia" w:hAnsiTheme="minorEastAsia" w:hint="eastAsia"/>
                <w:szCs w:val="21"/>
              </w:rPr>
              <w:t>3.钢管为无缝</w:t>
            </w:r>
            <w:r>
              <w:rPr>
                <w:rFonts w:asciiTheme="minorEastAsia" w:hAnsiTheme="minorEastAsia" w:cs="宋体" w:hint="eastAsia"/>
                <w:color w:val="000000"/>
                <w:kern w:val="0"/>
                <w:szCs w:val="21"/>
              </w:rPr>
              <w:t>钢管</w:t>
            </w:r>
            <w:r>
              <w:rPr>
                <w:rFonts w:asciiTheme="minorEastAsia" w:hAnsiTheme="minorEastAsia" w:hint="eastAsia"/>
                <w:szCs w:val="21"/>
              </w:rPr>
              <w:t>，材质为20#，外径159mm，壁厚5.0mm。</w:t>
            </w:r>
          </w:p>
          <w:p w14:paraId="3063AA4A" w14:textId="77777777" w:rsidR="00412173" w:rsidRDefault="00412173">
            <w:pPr>
              <w:rPr>
                <w:rFonts w:asciiTheme="minorEastAsia" w:hAnsiTheme="minorEastAsia"/>
                <w:szCs w:val="21"/>
              </w:rPr>
            </w:pPr>
            <w:r>
              <w:rPr>
                <w:rFonts w:asciiTheme="minorEastAsia" w:hAnsiTheme="minorEastAsia" w:hint="eastAsia"/>
                <w:szCs w:val="21"/>
              </w:rPr>
              <w:t>4.按GB/T 29047-2012标准执行。</w:t>
            </w:r>
          </w:p>
          <w:p w14:paraId="7A889B7E" w14:textId="77777777" w:rsidR="00412173" w:rsidRDefault="00412173">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14:paraId="65C21CF8" w14:textId="77777777" w:rsidR="00412173" w:rsidRDefault="00412173">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14:paraId="62DE3B05" w14:textId="77777777" w:rsidR="00412173" w:rsidRDefault="00412173">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355" w:type="pct"/>
            <w:tcBorders>
              <w:top w:val="single" w:sz="4" w:space="0" w:color="auto"/>
              <w:left w:val="single" w:sz="4" w:space="0" w:color="auto"/>
              <w:bottom w:val="single" w:sz="4" w:space="0" w:color="auto"/>
              <w:right w:val="single" w:sz="4" w:space="0" w:color="auto"/>
            </w:tcBorders>
            <w:vAlign w:val="center"/>
            <w:hideMark/>
          </w:tcPr>
          <w:p w14:paraId="028B225C" w14:textId="77777777" w:rsidR="00412173" w:rsidRDefault="00412173">
            <w:pPr>
              <w:jc w:val="center"/>
              <w:rPr>
                <w:rFonts w:asciiTheme="minorEastAsia" w:hAnsiTheme="minorEastAsia"/>
                <w:szCs w:val="21"/>
              </w:rPr>
            </w:pPr>
            <w:r>
              <w:rPr>
                <w:rFonts w:asciiTheme="minorEastAsia" w:hAnsiTheme="minorEastAsia" w:hint="eastAsia"/>
                <w:szCs w:val="21"/>
              </w:rPr>
              <w:t>米</w:t>
            </w:r>
          </w:p>
        </w:tc>
        <w:tc>
          <w:tcPr>
            <w:tcW w:w="378" w:type="pct"/>
            <w:tcBorders>
              <w:top w:val="single" w:sz="4" w:space="0" w:color="auto"/>
              <w:left w:val="single" w:sz="4" w:space="0" w:color="auto"/>
              <w:bottom w:val="single" w:sz="4" w:space="0" w:color="auto"/>
              <w:right w:val="single" w:sz="4" w:space="0" w:color="auto"/>
            </w:tcBorders>
            <w:vAlign w:val="center"/>
            <w:hideMark/>
          </w:tcPr>
          <w:p w14:paraId="2EB1DA58" w14:textId="77777777" w:rsidR="00412173" w:rsidRDefault="00412173">
            <w:pPr>
              <w:jc w:val="center"/>
              <w:rPr>
                <w:rFonts w:asciiTheme="minorEastAsia" w:hAnsiTheme="minorEastAsia"/>
                <w:szCs w:val="21"/>
              </w:rPr>
            </w:pPr>
            <w:r>
              <w:rPr>
                <w:rFonts w:asciiTheme="minorEastAsia" w:hAnsiTheme="minorEastAsia" w:hint="eastAsia"/>
                <w:szCs w:val="21"/>
              </w:rPr>
              <w:t>120</w:t>
            </w:r>
          </w:p>
        </w:tc>
      </w:tr>
      <w:tr w:rsidR="00412173" w14:paraId="494C05A0"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6F5F336E" w14:textId="77777777" w:rsidR="00412173" w:rsidRDefault="00412173">
            <w:pPr>
              <w:jc w:val="center"/>
              <w:rPr>
                <w:rFonts w:asciiTheme="minorEastAsia" w:hAnsiTheme="minorEastAsia"/>
                <w:szCs w:val="21"/>
              </w:rPr>
            </w:pPr>
            <w:r>
              <w:rPr>
                <w:rFonts w:asciiTheme="minorEastAsia" w:hAnsiTheme="minorEastAsia" w:hint="eastAsia"/>
                <w:szCs w:val="21"/>
              </w:rPr>
              <w:t>2</w:t>
            </w:r>
          </w:p>
        </w:tc>
        <w:tc>
          <w:tcPr>
            <w:tcW w:w="823" w:type="pct"/>
            <w:tcBorders>
              <w:top w:val="single" w:sz="4" w:space="0" w:color="auto"/>
              <w:left w:val="single" w:sz="4" w:space="0" w:color="auto"/>
              <w:bottom w:val="single" w:sz="4" w:space="0" w:color="auto"/>
              <w:right w:val="single" w:sz="4" w:space="0" w:color="auto"/>
            </w:tcBorders>
            <w:vAlign w:val="center"/>
            <w:hideMark/>
          </w:tcPr>
          <w:p w14:paraId="3244FFDE" w14:textId="77777777" w:rsidR="00412173" w:rsidRDefault="00412173">
            <w:pPr>
              <w:rPr>
                <w:rFonts w:asciiTheme="minorEastAsia" w:hAnsiTheme="minorEastAsia"/>
                <w:szCs w:val="21"/>
              </w:rPr>
            </w:pPr>
            <w:r>
              <w:rPr>
                <w:rFonts w:ascii="宋体" w:hAnsi="宋体" w:cs="Tahoma" w:hint="eastAsia"/>
                <w:szCs w:val="21"/>
              </w:rPr>
              <w:t>预制聚氨酯发泡保温90°弯头（DN150）</w:t>
            </w:r>
          </w:p>
        </w:tc>
        <w:tc>
          <w:tcPr>
            <w:tcW w:w="3088" w:type="pct"/>
            <w:tcBorders>
              <w:top w:val="single" w:sz="4" w:space="0" w:color="auto"/>
              <w:left w:val="single" w:sz="4" w:space="0" w:color="auto"/>
              <w:bottom w:val="single" w:sz="4" w:space="0" w:color="auto"/>
              <w:right w:val="single" w:sz="4" w:space="0" w:color="auto"/>
            </w:tcBorders>
            <w:hideMark/>
          </w:tcPr>
          <w:p w14:paraId="1C18B9B3" w14:textId="77777777" w:rsidR="00412173" w:rsidRDefault="00412173">
            <w:pPr>
              <w:rPr>
                <w:rFonts w:asciiTheme="minorEastAsia" w:hAnsiTheme="minorEastAsia"/>
                <w:szCs w:val="21"/>
              </w:rPr>
            </w:pPr>
            <w:r>
              <w:rPr>
                <w:rFonts w:asciiTheme="minorEastAsia" w:hAnsiTheme="minorEastAsia" w:hint="eastAsia"/>
                <w:szCs w:val="21"/>
              </w:rPr>
              <w:t>1.保温层采用发泡聚氨酯材料，厚度≥40mm；保温层热阻≤0.033W/</w:t>
            </w:r>
            <w:proofErr w:type="spellStart"/>
            <w:r>
              <w:rPr>
                <w:rFonts w:asciiTheme="minorEastAsia" w:hAnsiTheme="minorEastAsia" w:hint="eastAsia"/>
                <w:szCs w:val="21"/>
              </w:rPr>
              <w:t>mK</w:t>
            </w:r>
            <w:proofErr w:type="spellEnd"/>
            <w:r>
              <w:rPr>
                <w:rFonts w:asciiTheme="minorEastAsia" w:hAnsiTheme="minorEastAsia" w:hint="eastAsia"/>
                <w:szCs w:val="21"/>
              </w:rPr>
              <w:t>；保温材料密度≥60Kg/m³；保温层吸水率≤10%。</w:t>
            </w:r>
          </w:p>
          <w:p w14:paraId="7B98B787" w14:textId="77777777" w:rsidR="00412173" w:rsidRDefault="00412173">
            <w:pPr>
              <w:rPr>
                <w:rFonts w:asciiTheme="minorEastAsia" w:hAnsiTheme="minorEastAsia"/>
                <w:szCs w:val="21"/>
              </w:rPr>
            </w:pPr>
            <w:r>
              <w:rPr>
                <w:rFonts w:asciiTheme="minorEastAsia" w:hAnsiTheme="minorEastAsia" w:hint="eastAsia"/>
                <w:szCs w:val="21"/>
              </w:rPr>
              <w:t>2.外护</w:t>
            </w:r>
            <w:proofErr w:type="gramStart"/>
            <w:r>
              <w:rPr>
                <w:rFonts w:asciiTheme="minorEastAsia" w:hAnsiTheme="minorEastAsia" w:hint="eastAsia"/>
                <w:szCs w:val="21"/>
              </w:rPr>
              <w:t>壳采用</w:t>
            </w:r>
            <w:proofErr w:type="gramEnd"/>
            <w:r>
              <w:rPr>
                <w:rFonts w:asciiTheme="minorEastAsia" w:hAnsiTheme="minorEastAsia" w:hint="eastAsia"/>
                <w:szCs w:val="21"/>
              </w:rPr>
              <w:t>高密度聚乙烯材料，密度≥940kg/m³，壁厚≥3.9mm。</w:t>
            </w:r>
          </w:p>
          <w:p w14:paraId="2CC5BC64" w14:textId="77777777" w:rsidR="00412173" w:rsidRDefault="00412173">
            <w:pPr>
              <w:rPr>
                <w:rFonts w:asciiTheme="minorEastAsia" w:hAnsiTheme="minorEastAsia"/>
                <w:szCs w:val="21"/>
              </w:rPr>
            </w:pPr>
            <w:r>
              <w:rPr>
                <w:rFonts w:asciiTheme="minorEastAsia" w:hAnsiTheme="minorEastAsia" w:hint="eastAsia"/>
                <w:szCs w:val="21"/>
              </w:rPr>
              <w:t xml:space="preserve">3. </w:t>
            </w:r>
            <w:proofErr w:type="gramStart"/>
            <w:r>
              <w:rPr>
                <w:rFonts w:asciiTheme="minorEastAsia" w:hAnsiTheme="minorEastAsia" w:hint="eastAsia"/>
                <w:szCs w:val="21"/>
              </w:rPr>
              <w:t>芯管为</w:t>
            </w:r>
            <w:proofErr w:type="gramEnd"/>
            <w:r>
              <w:rPr>
                <w:rFonts w:asciiTheme="minorEastAsia" w:hAnsiTheme="minorEastAsia" w:hint="eastAsia"/>
                <w:szCs w:val="21"/>
              </w:rPr>
              <w:t>90°钢制冲压弯头，DN150，材质为20#，外径</w:t>
            </w:r>
            <w:r>
              <w:rPr>
                <w:rFonts w:asciiTheme="minorEastAsia" w:hAnsiTheme="minorEastAsia" w:hint="eastAsia"/>
                <w:szCs w:val="21"/>
              </w:rPr>
              <w:lastRenderedPageBreak/>
              <w:t>159mm，壁厚5.0mm。</w:t>
            </w:r>
          </w:p>
          <w:p w14:paraId="38D91608" w14:textId="77777777" w:rsidR="00412173" w:rsidRDefault="00412173">
            <w:pPr>
              <w:rPr>
                <w:rFonts w:asciiTheme="minorEastAsia" w:hAnsiTheme="minorEastAsia"/>
                <w:szCs w:val="21"/>
              </w:rPr>
            </w:pPr>
            <w:r>
              <w:rPr>
                <w:rFonts w:asciiTheme="minorEastAsia" w:hAnsiTheme="minorEastAsia" w:hint="eastAsia"/>
                <w:szCs w:val="21"/>
              </w:rPr>
              <w:t>4.按GB/T13401或GB/T12459标准执行。</w:t>
            </w:r>
          </w:p>
          <w:p w14:paraId="7B2EF23E" w14:textId="77777777" w:rsidR="00412173" w:rsidRDefault="00412173">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14:paraId="53101D59" w14:textId="77777777" w:rsidR="00412173" w:rsidRDefault="00412173">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14:paraId="2C42BDAB" w14:textId="77777777" w:rsidR="00412173" w:rsidRDefault="00412173">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355" w:type="pct"/>
            <w:tcBorders>
              <w:top w:val="single" w:sz="4" w:space="0" w:color="auto"/>
              <w:left w:val="single" w:sz="4" w:space="0" w:color="auto"/>
              <w:bottom w:val="single" w:sz="4" w:space="0" w:color="auto"/>
              <w:right w:val="single" w:sz="4" w:space="0" w:color="auto"/>
            </w:tcBorders>
            <w:vAlign w:val="center"/>
            <w:hideMark/>
          </w:tcPr>
          <w:p w14:paraId="177316E6" w14:textId="77777777" w:rsidR="00412173" w:rsidRDefault="00412173">
            <w:pPr>
              <w:jc w:val="center"/>
              <w:rPr>
                <w:rFonts w:asciiTheme="minorEastAsia" w:hAnsiTheme="minorEastAsia"/>
                <w:szCs w:val="21"/>
              </w:rPr>
            </w:pPr>
            <w:proofErr w:type="gramStart"/>
            <w:r>
              <w:rPr>
                <w:rFonts w:asciiTheme="minorEastAsia" w:hAnsiTheme="minorEastAsia" w:hint="eastAsia"/>
                <w:szCs w:val="21"/>
              </w:rPr>
              <w:lastRenderedPageBreak/>
              <w:t>个</w:t>
            </w:r>
            <w:proofErr w:type="gramEnd"/>
          </w:p>
        </w:tc>
        <w:tc>
          <w:tcPr>
            <w:tcW w:w="378" w:type="pct"/>
            <w:tcBorders>
              <w:top w:val="single" w:sz="4" w:space="0" w:color="auto"/>
              <w:left w:val="single" w:sz="4" w:space="0" w:color="auto"/>
              <w:bottom w:val="single" w:sz="4" w:space="0" w:color="auto"/>
              <w:right w:val="single" w:sz="4" w:space="0" w:color="auto"/>
            </w:tcBorders>
            <w:vAlign w:val="center"/>
            <w:hideMark/>
          </w:tcPr>
          <w:p w14:paraId="35423DDD" w14:textId="77777777" w:rsidR="00412173" w:rsidRDefault="00412173">
            <w:pPr>
              <w:jc w:val="center"/>
              <w:rPr>
                <w:rFonts w:asciiTheme="minorEastAsia" w:hAnsiTheme="minorEastAsia"/>
                <w:szCs w:val="21"/>
              </w:rPr>
            </w:pPr>
            <w:r>
              <w:rPr>
                <w:rFonts w:asciiTheme="minorEastAsia" w:hAnsiTheme="minorEastAsia" w:hint="eastAsia"/>
                <w:szCs w:val="21"/>
              </w:rPr>
              <w:t>4</w:t>
            </w:r>
          </w:p>
        </w:tc>
      </w:tr>
      <w:tr w:rsidR="00412173" w14:paraId="17DD91D1"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0480A9C3" w14:textId="77777777" w:rsidR="00412173" w:rsidRDefault="00412173">
            <w:pPr>
              <w:jc w:val="center"/>
              <w:rPr>
                <w:rFonts w:asciiTheme="minorEastAsia" w:hAnsiTheme="minorEastAsia"/>
                <w:szCs w:val="21"/>
              </w:rPr>
            </w:pPr>
            <w:r>
              <w:rPr>
                <w:rFonts w:asciiTheme="minorEastAsia" w:hAnsiTheme="minorEastAsia" w:hint="eastAsia"/>
                <w:szCs w:val="21"/>
              </w:rPr>
              <w:t>3</w:t>
            </w:r>
          </w:p>
        </w:tc>
        <w:tc>
          <w:tcPr>
            <w:tcW w:w="823" w:type="pct"/>
            <w:tcBorders>
              <w:top w:val="single" w:sz="4" w:space="0" w:color="auto"/>
              <w:left w:val="single" w:sz="4" w:space="0" w:color="auto"/>
              <w:bottom w:val="single" w:sz="4" w:space="0" w:color="auto"/>
              <w:right w:val="single" w:sz="4" w:space="0" w:color="auto"/>
            </w:tcBorders>
            <w:vAlign w:val="center"/>
            <w:hideMark/>
          </w:tcPr>
          <w:p w14:paraId="56FD6120" w14:textId="77777777" w:rsidR="00412173" w:rsidRDefault="00412173">
            <w:pPr>
              <w:rPr>
                <w:rFonts w:asciiTheme="minorEastAsia" w:hAnsiTheme="minorEastAsia"/>
                <w:szCs w:val="21"/>
              </w:rPr>
            </w:pPr>
            <w:r>
              <w:rPr>
                <w:rFonts w:ascii="宋体" w:hAnsi="宋体" w:cs="Tahoma" w:hint="eastAsia"/>
                <w:szCs w:val="21"/>
              </w:rPr>
              <w:t>预制聚氨酯发泡保温45°弯头（DN150）</w:t>
            </w:r>
          </w:p>
        </w:tc>
        <w:tc>
          <w:tcPr>
            <w:tcW w:w="3088" w:type="pct"/>
            <w:tcBorders>
              <w:top w:val="single" w:sz="4" w:space="0" w:color="auto"/>
              <w:left w:val="single" w:sz="4" w:space="0" w:color="auto"/>
              <w:bottom w:val="single" w:sz="4" w:space="0" w:color="auto"/>
              <w:right w:val="single" w:sz="4" w:space="0" w:color="auto"/>
            </w:tcBorders>
            <w:hideMark/>
          </w:tcPr>
          <w:p w14:paraId="5183E6CF" w14:textId="77777777" w:rsidR="00412173" w:rsidRDefault="00412173">
            <w:pPr>
              <w:rPr>
                <w:rFonts w:asciiTheme="minorEastAsia" w:hAnsiTheme="minorEastAsia"/>
                <w:szCs w:val="21"/>
              </w:rPr>
            </w:pPr>
            <w:r>
              <w:rPr>
                <w:rFonts w:asciiTheme="minorEastAsia" w:hAnsiTheme="minorEastAsia" w:hint="eastAsia"/>
                <w:szCs w:val="21"/>
              </w:rPr>
              <w:t>1.保温层采用发泡聚氨酯材料，厚度≥40mm；保温层热阻≤0.033W/</w:t>
            </w:r>
            <w:proofErr w:type="spellStart"/>
            <w:r>
              <w:rPr>
                <w:rFonts w:asciiTheme="minorEastAsia" w:hAnsiTheme="minorEastAsia" w:hint="eastAsia"/>
                <w:szCs w:val="21"/>
              </w:rPr>
              <w:t>mK</w:t>
            </w:r>
            <w:proofErr w:type="spellEnd"/>
            <w:r>
              <w:rPr>
                <w:rFonts w:asciiTheme="minorEastAsia" w:hAnsiTheme="minorEastAsia" w:hint="eastAsia"/>
                <w:szCs w:val="21"/>
              </w:rPr>
              <w:t>；保温材料密度≥60Kg/m³；保温层吸水率≤10%。</w:t>
            </w:r>
          </w:p>
          <w:p w14:paraId="4C3A7967" w14:textId="77777777" w:rsidR="00412173" w:rsidRDefault="00412173">
            <w:pPr>
              <w:rPr>
                <w:rFonts w:asciiTheme="minorEastAsia" w:hAnsiTheme="minorEastAsia"/>
                <w:szCs w:val="21"/>
              </w:rPr>
            </w:pPr>
            <w:r>
              <w:rPr>
                <w:rFonts w:asciiTheme="minorEastAsia" w:hAnsiTheme="minorEastAsia" w:hint="eastAsia"/>
                <w:szCs w:val="21"/>
              </w:rPr>
              <w:t>2.外护</w:t>
            </w:r>
            <w:proofErr w:type="gramStart"/>
            <w:r>
              <w:rPr>
                <w:rFonts w:asciiTheme="minorEastAsia" w:hAnsiTheme="minorEastAsia" w:hint="eastAsia"/>
                <w:szCs w:val="21"/>
              </w:rPr>
              <w:t>壳采用</w:t>
            </w:r>
            <w:proofErr w:type="gramEnd"/>
            <w:r>
              <w:rPr>
                <w:rFonts w:asciiTheme="minorEastAsia" w:hAnsiTheme="minorEastAsia" w:hint="eastAsia"/>
                <w:szCs w:val="21"/>
              </w:rPr>
              <w:t>高密度聚乙烯材料，密度≥940kg/m³，壁厚≥3.9mm。</w:t>
            </w:r>
          </w:p>
          <w:p w14:paraId="7A5034F6" w14:textId="77777777" w:rsidR="00412173" w:rsidRDefault="00412173">
            <w:pPr>
              <w:rPr>
                <w:rFonts w:asciiTheme="minorEastAsia" w:hAnsiTheme="minorEastAsia"/>
                <w:szCs w:val="21"/>
              </w:rPr>
            </w:pPr>
            <w:r>
              <w:rPr>
                <w:rFonts w:asciiTheme="minorEastAsia" w:hAnsiTheme="minorEastAsia" w:hint="eastAsia"/>
                <w:szCs w:val="21"/>
              </w:rPr>
              <w:t xml:space="preserve">3.  </w:t>
            </w:r>
            <w:proofErr w:type="gramStart"/>
            <w:r>
              <w:rPr>
                <w:rFonts w:asciiTheme="minorEastAsia" w:hAnsiTheme="minorEastAsia" w:hint="eastAsia"/>
                <w:szCs w:val="21"/>
              </w:rPr>
              <w:t>芯管为</w:t>
            </w:r>
            <w:proofErr w:type="gramEnd"/>
            <w:r>
              <w:rPr>
                <w:rFonts w:asciiTheme="minorEastAsia" w:hAnsiTheme="minorEastAsia" w:hint="eastAsia"/>
                <w:szCs w:val="21"/>
              </w:rPr>
              <w:t>45°钢制冲压弯头，DN150，材质为20#，外径159mm，壁厚5.0mm。</w:t>
            </w:r>
          </w:p>
          <w:p w14:paraId="720CCBAF" w14:textId="77777777" w:rsidR="00412173" w:rsidRDefault="00412173">
            <w:pPr>
              <w:rPr>
                <w:rFonts w:asciiTheme="minorEastAsia" w:hAnsiTheme="minorEastAsia"/>
                <w:szCs w:val="21"/>
              </w:rPr>
            </w:pPr>
            <w:r>
              <w:rPr>
                <w:rFonts w:asciiTheme="minorEastAsia" w:hAnsiTheme="minorEastAsia" w:hint="eastAsia"/>
                <w:szCs w:val="21"/>
              </w:rPr>
              <w:t>4.按GB/T13401或GB/T12459标准执行。</w:t>
            </w:r>
          </w:p>
          <w:p w14:paraId="6FEEDE66" w14:textId="77777777" w:rsidR="00412173" w:rsidRDefault="00412173">
            <w:pPr>
              <w:rPr>
                <w:rFonts w:asciiTheme="minorEastAsia" w:hAnsiTheme="minorEastAsia"/>
                <w:szCs w:val="21"/>
              </w:rPr>
            </w:pPr>
            <w:r>
              <w:rPr>
                <w:rFonts w:asciiTheme="minorEastAsia" w:hAnsiTheme="minorEastAsia" w:hint="eastAsia"/>
                <w:szCs w:val="21"/>
              </w:rPr>
              <w:t>5.钢板：推荐选用或相当于武钢、宝钢、本钢、鞍钢、太钢、首钢、济钢、马钢所生产的板材。</w:t>
            </w:r>
          </w:p>
          <w:p w14:paraId="39D6E990" w14:textId="77777777" w:rsidR="00412173" w:rsidRDefault="00412173">
            <w:pPr>
              <w:rPr>
                <w:rFonts w:asciiTheme="minorEastAsia" w:hAnsiTheme="minorEastAsia"/>
                <w:szCs w:val="21"/>
              </w:rPr>
            </w:pPr>
            <w:r>
              <w:rPr>
                <w:rFonts w:asciiTheme="minorEastAsia" w:hAnsiTheme="minorEastAsia" w:hint="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14:paraId="04CB128E" w14:textId="77777777" w:rsidR="00412173" w:rsidRDefault="00412173">
            <w:pPr>
              <w:rPr>
                <w:rFonts w:asciiTheme="minorEastAsia" w:hAnsiTheme="minorEastAsia"/>
                <w:szCs w:val="21"/>
              </w:rPr>
            </w:pPr>
            <w:r>
              <w:rPr>
                <w:rFonts w:asciiTheme="minorEastAsia" w:hAnsiTheme="minorEastAsia" w:hint="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355" w:type="pct"/>
            <w:tcBorders>
              <w:top w:val="single" w:sz="4" w:space="0" w:color="auto"/>
              <w:left w:val="single" w:sz="4" w:space="0" w:color="auto"/>
              <w:bottom w:val="single" w:sz="4" w:space="0" w:color="auto"/>
              <w:right w:val="single" w:sz="4" w:space="0" w:color="auto"/>
            </w:tcBorders>
            <w:vAlign w:val="center"/>
            <w:hideMark/>
          </w:tcPr>
          <w:p w14:paraId="7D9391DF" w14:textId="77777777" w:rsidR="00412173" w:rsidRDefault="00412173">
            <w:pPr>
              <w:jc w:val="center"/>
              <w:rPr>
                <w:rFonts w:asciiTheme="minorEastAsia" w:hAnsiTheme="minorEastAsia"/>
                <w:szCs w:val="21"/>
              </w:rPr>
            </w:pPr>
            <w:proofErr w:type="gramStart"/>
            <w:r>
              <w:rPr>
                <w:rFonts w:asciiTheme="minorEastAsia" w:hAnsiTheme="minorEastAsia" w:hint="eastAsia"/>
                <w:szCs w:val="21"/>
              </w:rPr>
              <w:t>个</w:t>
            </w:r>
            <w:proofErr w:type="gramEnd"/>
          </w:p>
        </w:tc>
        <w:tc>
          <w:tcPr>
            <w:tcW w:w="378" w:type="pct"/>
            <w:tcBorders>
              <w:top w:val="single" w:sz="4" w:space="0" w:color="auto"/>
              <w:left w:val="single" w:sz="4" w:space="0" w:color="auto"/>
              <w:bottom w:val="single" w:sz="4" w:space="0" w:color="auto"/>
              <w:right w:val="single" w:sz="4" w:space="0" w:color="auto"/>
            </w:tcBorders>
            <w:vAlign w:val="center"/>
            <w:hideMark/>
          </w:tcPr>
          <w:p w14:paraId="2150125F" w14:textId="77777777" w:rsidR="00412173" w:rsidRDefault="00412173">
            <w:pPr>
              <w:jc w:val="center"/>
              <w:rPr>
                <w:rFonts w:asciiTheme="minorEastAsia" w:hAnsiTheme="minorEastAsia"/>
                <w:szCs w:val="21"/>
              </w:rPr>
            </w:pPr>
            <w:r>
              <w:rPr>
                <w:rFonts w:asciiTheme="minorEastAsia" w:hAnsiTheme="minorEastAsia" w:hint="eastAsia"/>
                <w:szCs w:val="21"/>
              </w:rPr>
              <w:t>8</w:t>
            </w:r>
          </w:p>
        </w:tc>
      </w:tr>
      <w:tr w:rsidR="00412173" w14:paraId="68B90FB4"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2A2FC775" w14:textId="77777777" w:rsidR="00412173" w:rsidRDefault="00412173">
            <w:pPr>
              <w:jc w:val="center"/>
              <w:rPr>
                <w:rFonts w:asciiTheme="minorEastAsia" w:hAnsiTheme="minorEastAsia"/>
                <w:szCs w:val="21"/>
              </w:rPr>
            </w:pPr>
            <w:r>
              <w:rPr>
                <w:rFonts w:asciiTheme="minorEastAsia" w:hAnsiTheme="minorEastAsia" w:hint="eastAsia"/>
                <w:szCs w:val="21"/>
              </w:rPr>
              <w:t>4</w:t>
            </w:r>
          </w:p>
        </w:tc>
        <w:tc>
          <w:tcPr>
            <w:tcW w:w="823" w:type="pct"/>
            <w:tcBorders>
              <w:top w:val="single" w:sz="4" w:space="0" w:color="auto"/>
              <w:left w:val="single" w:sz="4" w:space="0" w:color="auto"/>
              <w:bottom w:val="single" w:sz="4" w:space="0" w:color="auto"/>
              <w:right w:val="single" w:sz="4" w:space="0" w:color="auto"/>
            </w:tcBorders>
            <w:vAlign w:val="center"/>
            <w:hideMark/>
          </w:tcPr>
          <w:p w14:paraId="0603A6C1" w14:textId="77777777" w:rsidR="00412173" w:rsidRDefault="00412173">
            <w:pPr>
              <w:rPr>
                <w:rFonts w:asciiTheme="minorEastAsia" w:hAnsiTheme="minorEastAsia"/>
                <w:szCs w:val="21"/>
              </w:rPr>
            </w:pPr>
            <w:r>
              <w:rPr>
                <w:rFonts w:asciiTheme="minorEastAsia" w:hAnsiTheme="minorEastAsia" w:hint="eastAsia"/>
                <w:szCs w:val="21"/>
              </w:rPr>
              <w:t>无缝钢管</w:t>
            </w:r>
          </w:p>
        </w:tc>
        <w:tc>
          <w:tcPr>
            <w:tcW w:w="3088" w:type="pct"/>
            <w:tcBorders>
              <w:top w:val="single" w:sz="4" w:space="0" w:color="auto"/>
              <w:left w:val="single" w:sz="4" w:space="0" w:color="auto"/>
              <w:bottom w:val="single" w:sz="4" w:space="0" w:color="auto"/>
              <w:right w:val="single" w:sz="4" w:space="0" w:color="auto"/>
            </w:tcBorders>
            <w:hideMark/>
          </w:tcPr>
          <w:p w14:paraId="5520E605" w14:textId="77777777" w:rsidR="00412173" w:rsidRDefault="00412173">
            <w:pPr>
              <w:rPr>
                <w:rFonts w:asciiTheme="minorEastAsia" w:hAnsiTheme="minorEastAsia"/>
                <w:szCs w:val="21"/>
              </w:rPr>
            </w:pPr>
            <w:r>
              <w:rPr>
                <w:rFonts w:asciiTheme="minorEastAsia" w:hAnsiTheme="minorEastAsia" w:hint="eastAsia"/>
                <w:szCs w:val="21"/>
              </w:rPr>
              <w:t>1.名称：无缝钢管；</w:t>
            </w:r>
          </w:p>
          <w:p w14:paraId="6A253896" w14:textId="77777777" w:rsidR="00412173" w:rsidRDefault="00412173">
            <w:pPr>
              <w:rPr>
                <w:rFonts w:asciiTheme="minorHAnsi" w:hAnsiTheme="minorHAnsi"/>
                <w:sz w:val="24"/>
                <w:szCs w:val="22"/>
              </w:rPr>
            </w:pPr>
            <w:r>
              <w:rPr>
                <w:rFonts w:asciiTheme="minorEastAsia" w:hAnsiTheme="minorEastAsia" w:hint="eastAsia"/>
                <w:szCs w:val="21"/>
              </w:rPr>
              <w:t>2.规格：20#碳钢、DN150、外径159mm、壁厚5mm。</w:t>
            </w:r>
          </w:p>
        </w:tc>
        <w:tc>
          <w:tcPr>
            <w:tcW w:w="355" w:type="pct"/>
            <w:tcBorders>
              <w:top w:val="single" w:sz="4" w:space="0" w:color="auto"/>
              <w:left w:val="single" w:sz="4" w:space="0" w:color="auto"/>
              <w:bottom w:val="single" w:sz="4" w:space="0" w:color="auto"/>
              <w:right w:val="single" w:sz="4" w:space="0" w:color="auto"/>
            </w:tcBorders>
            <w:vAlign w:val="center"/>
            <w:hideMark/>
          </w:tcPr>
          <w:p w14:paraId="30F8CC7A" w14:textId="77777777" w:rsidR="00412173" w:rsidRDefault="00412173">
            <w:pPr>
              <w:jc w:val="center"/>
              <w:rPr>
                <w:rFonts w:asciiTheme="minorEastAsia" w:hAnsiTheme="minorEastAsia"/>
                <w:szCs w:val="21"/>
              </w:rPr>
            </w:pPr>
            <w:r>
              <w:rPr>
                <w:rFonts w:asciiTheme="minorEastAsia" w:hAnsiTheme="minorEastAsia" w:hint="eastAsia"/>
                <w:szCs w:val="21"/>
              </w:rPr>
              <w:t>米</w:t>
            </w:r>
          </w:p>
        </w:tc>
        <w:tc>
          <w:tcPr>
            <w:tcW w:w="378" w:type="pct"/>
            <w:tcBorders>
              <w:top w:val="single" w:sz="4" w:space="0" w:color="auto"/>
              <w:left w:val="single" w:sz="4" w:space="0" w:color="auto"/>
              <w:bottom w:val="single" w:sz="4" w:space="0" w:color="auto"/>
              <w:right w:val="single" w:sz="4" w:space="0" w:color="auto"/>
            </w:tcBorders>
            <w:vAlign w:val="center"/>
            <w:hideMark/>
          </w:tcPr>
          <w:p w14:paraId="53C93312" w14:textId="77777777" w:rsidR="00412173" w:rsidRDefault="00412173">
            <w:pPr>
              <w:jc w:val="center"/>
              <w:rPr>
                <w:rFonts w:asciiTheme="minorEastAsia" w:hAnsiTheme="minorEastAsia"/>
                <w:szCs w:val="21"/>
              </w:rPr>
            </w:pPr>
            <w:r>
              <w:rPr>
                <w:rFonts w:asciiTheme="minorEastAsia" w:hAnsiTheme="minorEastAsia" w:hint="eastAsia"/>
                <w:szCs w:val="21"/>
              </w:rPr>
              <w:t>60</w:t>
            </w:r>
          </w:p>
        </w:tc>
      </w:tr>
      <w:tr w:rsidR="00412173" w14:paraId="6CE5EA55"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1E9C6840" w14:textId="77777777" w:rsidR="00412173" w:rsidRDefault="00412173">
            <w:pPr>
              <w:jc w:val="center"/>
              <w:rPr>
                <w:rFonts w:asciiTheme="minorEastAsia" w:hAnsiTheme="minorEastAsia"/>
                <w:szCs w:val="21"/>
              </w:rPr>
            </w:pPr>
            <w:r>
              <w:rPr>
                <w:rFonts w:asciiTheme="minorEastAsia" w:hAnsiTheme="minorEastAsia" w:hint="eastAsia"/>
                <w:szCs w:val="21"/>
              </w:rPr>
              <w:t>5</w:t>
            </w:r>
          </w:p>
        </w:tc>
        <w:tc>
          <w:tcPr>
            <w:tcW w:w="823" w:type="pct"/>
            <w:tcBorders>
              <w:top w:val="single" w:sz="4" w:space="0" w:color="auto"/>
              <w:left w:val="single" w:sz="4" w:space="0" w:color="auto"/>
              <w:bottom w:val="single" w:sz="4" w:space="0" w:color="auto"/>
              <w:right w:val="single" w:sz="4" w:space="0" w:color="auto"/>
            </w:tcBorders>
            <w:vAlign w:val="center"/>
            <w:hideMark/>
          </w:tcPr>
          <w:p w14:paraId="71581C64" w14:textId="77777777" w:rsidR="00412173" w:rsidRDefault="00412173">
            <w:pPr>
              <w:rPr>
                <w:rFonts w:asciiTheme="minorEastAsia" w:hAnsiTheme="minorEastAsia"/>
                <w:szCs w:val="21"/>
              </w:rPr>
            </w:pPr>
            <w:r>
              <w:rPr>
                <w:rFonts w:asciiTheme="minorEastAsia" w:hAnsiTheme="minorEastAsia" w:hint="eastAsia"/>
                <w:szCs w:val="21"/>
              </w:rPr>
              <w:t>90°碳钢弯头</w:t>
            </w:r>
          </w:p>
        </w:tc>
        <w:tc>
          <w:tcPr>
            <w:tcW w:w="3088" w:type="pct"/>
            <w:tcBorders>
              <w:top w:val="single" w:sz="4" w:space="0" w:color="auto"/>
              <w:left w:val="single" w:sz="4" w:space="0" w:color="auto"/>
              <w:bottom w:val="single" w:sz="4" w:space="0" w:color="auto"/>
              <w:right w:val="single" w:sz="4" w:space="0" w:color="auto"/>
            </w:tcBorders>
            <w:hideMark/>
          </w:tcPr>
          <w:p w14:paraId="5C460A8F" w14:textId="77777777" w:rsidR="00412173" w:rsidRDefault="00412173">
            <w:pPr>
              <w:rPr>
                <w:rFonts w:asciiTheme="minorEastAsia" w:hAnsiTheme="minorEastAsia"/>
                <w:szCs w:val="21"/>
              </w:rPr>
            </w:pPr>
            <w:r>
              <w:rPr>
                <w:rFonts w:asciiTheme="minorEastAsia" w:hAnsiTheme="minorEastAsia" w:hint="eastAsia"/>
                <w:szCs w:val="21"/>
              </w:rPr>
              <w:t>1.名称：钢制冲压弯头；</w:t>
            </w:r>
          </w:p>
          <w:p w14:paraId="060FEEE3" w14:textId="77777777" w:rsidR="00412173" w:rsidRDefault="00412173">
            <w:pPr>
              <w:rPr>
                <w:rFonts w:asciiTheme="minorEastAsia" w:hAnsiTheme="minorEastAsia"/>
                <w:szCs w:val="21"/>
              </w:rPr>
            </w:pPr>
            <w:r>
              <w:rPr>
                <w:rFonts w:asciiTheme="minorEastAsia" w:hAnsiTheme="minorEastAsia" w:hint="eastAsia"/>
                <w:szCs w:val="21"/>
              </w:rPr>
              <w:t>2.规格：20#碳钢、DN150、外径159mm、壁厚5mm。</w:t>
            </w:r>
          </w:p>
        </w:tc>
        <w:tc>
          <w:tcPr>
            <w:tcW w:w="355" w:type="pct"/>
            <w:tcBorders>
              <w:top w:val="single" w:sz="4" w:space="0" w:color="auto"/>
              <w:left w:val="single" w:sz="4" w:space="0" w:color="auto"/>
              <w:bottom w:val="single" w:sz="4" w:space="0" w:color="auto"/>
              <w:right w:val="single" w:sz="4" w:space="0" w:color="auto"/>
            </w:tcBorders>
            <w:vAlign w:val="center"/>
            <w:hideMark/>
          </w:tcPr>
          <w:p w14:paraId="2C4C3343" w14:textId="77777777" w:rsidR="00412173" w:rsidRDefault="00412173">
            <w:pPr>
              <w:jc w:val="center"/>
              <w:rPr>
                <w:rFonts w:asciiTheme="minorEastAsia" w:hAnsiTheme="minorEastAsia"/>
                <w:szCs w:val="21"/>
              </w:rPr>
            </w:pPr>
            <w:proofErr w:type="gramStart"/>
            <w:r>
              <w:rPr>
                <w:rFonts w:asciiTheme="minorEastAsia" w:hAnsiTheme="minorEastAsia" w:hint="eastAsia"/>
                <w:szCs w:val="21"/>
              </w:rPr>
              <w:t>个</w:t>
            </w:r>
            <w:proofErr w:type="gramEnd"/>
          </w:p>
        </w:tc>
        <w:tc>
          <w:tcPr>
            <w:tcW w:w="378" w:type="pct"/>
            <w:tcBorders>
              <w:top w:val="single" w:sz="4" w:space="0" w:color="auto"/>
              <w:left w:val="single" w:sz="4" w:space="0" w:color="auto"/>
              <w:bottom w:val="single" w:sz="4" w:space="0" w:color="auto"/>
              <w:right w:val="single" w:sz="4" w:space="0" w:color="auto"/>
            </w:tcBorders>
            <w:vAlign w:val="center"/>
            <w:hideMark/>
          </w:tcPr>
          <w:p w14:paraId="02575F0B" w14:textId="77777777" w:rsidR="00412173" w:rsidRDefault="00412173">
            <w:pPr>
              <w:jc w:val="center"/>
              <w:rPr>
                <w:rFonts w:asciiTheme="minorEastAsia" w:hAnsiTheme="minorEastAsia"/>
                <w:szCs w:val="21"/>
              </w:rPr>
            </w:pPr>
            <w:r>
              <w:rPr>
                <w:rFonts w:asciiTheme="minorEastAsia" w:hAnsiTheme="minorEastAsia" w:hint="eastAsia"/>
                <w:szCs w:val="21"/>
              </w:rPr>
              <w:t>10</w:t>
            </w:r>
          </w:p>
        </w:tc>
      </w:tr>
      <w:tr w:rsidR="00412173" w14:paraId="298C7989"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4B5BA7B5" w14:textId="77777777" w:rsidR="00412173" w:rsidRDefault="00412173">
            <w:pPr>
              <w:jc w:val="center"/>
              <w:rPr>
                <w:rFonts w:asciiTheme="minorEastAsia" w:hAnsiTheme="minorEastAsia"/>
                <w:szCs w:val="21"/>
              </w:rPr>
            </w:pPr>
            <w:r>
              <w:rPr>
                <w:rFonts w:asciiTheme="minorEastAsia" w:hAnsiTheme="minorEastAsia" w:hint="eastAsia"/>
                <w:szCs w:val="21"/>
              </w:rPr>
              <w:t>6</w:t>
            </w:r>
          </w:p>
        </w:tc>
        <w:tc>
          <w:tcPr>
            <w:tcW w:w="823" w:type="pct"/>
            <w:tcBorders>
              <w:top w:val="single" w:sz="4" w:space="0" w:color="auto"/>
              <w:left w:val="single" w:sz="4" w:space="0" w:color="auto"/>
              <w:bottom w:val="single" w:sz="4" w:space="0" w:color="auto"/>
              <w:right w:val="single" w:sz="4" w:space="0" w:color="auto"/>
            </w:tcBorders>
            <w:vAlign w:val="center"/>
            <w:hideMark/>
          </w:tcPr>
          <w:p w14:paraId="163D99A8" w14:textId="77777777" w:rsidR="00412173" w:rsidRDefault="00412173">
            <w:pPr>
              <w:rPr>
                <w:rFonts w:asciiTheme="minorEastAsia" w:hAnsiTheme="minorEastAsia"/>
                <w:szCs w:val="21"/>
              </w:rPr>
            </w:pPr>
            <w:r>
              <w:rPr>
                <w:rFonts w:asciiTheme="minorEastAsia" w:hAnsiTheme="minorEastAsia" w:hint="eastAsia"/>
                <w:szCs w:val="21"/>
              </w:rPr>
              <w:t>橡塑保温</w:t>
            </w:r>
          </w:p>
        </w:tc>
        <w:tc>
          <w:tcPr>
            <w:tcW w:w="3088" w:type="pct"/>
            <w:tcBorders>
              <w:top w:val="single" w:sz="4" w:space="0" w:color="auto"/>
              <w:left w:val="single" w:sz="4" w:space="0" w:color="auto"/>
              <w:bottom w:val="single" w:sz="4" w:space="0" w:color="auto"/>
              <w:right w:val="single" w:sz="4" w:space="0" w:color="auto"/>
            </w:tcBorders>
            <w:hideMark/>
          </w:tcPr>
          <w:p w14:paraId="543C7FC5" w14:textId="77777777" w:rsidR="00412173" w:rsidRDefault="00412173">
            <w:pPr>
              <w:rPr>
                <w:rFonts w:asciiTheme="minorEastAsia" w:hAnsiTheme="minorEastAsia" w:cs="宋体"/>
                <w:color w:val="000000"/>
                <w:kern w:val="0"/>
                <w:szCs w:val="21"/>
              </w:rPr>
            </w:pPr>
            <w:r>
              <w:rPr>
                <w:rFonts w:asciiTheme="minorEastAsia" w:hAnsiTheme="minorEastAsia" w:cs="宋体" w:hint="eastAsia"/>
                <w:color w:val="000000"/>
                <w:kern w:val="0"/>
                <w:szCs w:val="21"/>
              </w:rPr>
              <w:t>1.名称：柔性闭孔发泡橡塑保温材料；</w:t>
            </w:r>
          </w:p>
          <w:p w14:paraId="2FFE9C2F" w14:textId="77777777" w:rsidR="00412173" w:rsidRDefault="00412173">
            <w:pPr>
              <w:rPr>
                <w:rFonts w:asciiTheme="minorEastAsia" w:hAnsiTheme="minorEastAsia" w:cs="宋体"/>
                <w:color w:val="000000"/>
                <w:kern w:val="0"/>
                <w:szCs w:val="21"/>
              </w:rPr>
            </w:pPr>
            <w:r>
              <w:rPr>
                <w:rFonts w:asciiTheme="minorEastAsia" w:hAnsiTheme="minorEastAsia" w:cs="宋体" w:hint="eastAsia"/>
                <w:color w:val="000000"/>
                <w:kern w:val="0"/>
                <w:szCs w:val="21"/>
              </w:rPr>
              <w:t>2.性能参数：难燃B1级,导热系数≤0.034W/</w:t>
            </w:r>
            <w:proofErr w:type="spellStart"/>
            <w:r>
              <w:rPr>
                <w:rFonts w:asciiTheme="minorEastAsia" w:hAnsiTheme="minorEastAsia" w:cs="宋体" w:hint="eastAsia"/>
                <w:color w:val="000000"/>
                <w:kern w:val="0"/>
                <w:szCs w:val="21"/>
              </w:rPr>
              <w:t>m.K</w:t>
            </w:r>
            <w:proofErr w:type="spellEnd"/>
            <w:r>
              <w:rPr>
                <w:rFonts w:asciiTheme="minorEastAsia" w:hAnsiTheme="minorEastAsia" w:cs="宋体" w:hint="eastAsia"/>
                <w:color w:val="000000"/>
                <w:kern w:val="0"/>
                <w:szCs w:val="21"/>
              </w:rPr>
              <w:t>(20°C)，湿阻因子≥15000，氧指数≥32%，真空吸水率≤5%，密度45～50kg/m³，烟密度≤50%；</w:t>
            </w:r>
          </w:p>
          <w:p w14:paraId="55BA74F7" w14:textId="77777777" w:rsidR="00412173" w:rsidRDefault="00412173">
            <w:pPr>
              <w:rPr>
                <w:rFonts w:asciiTheme="minorEastAsia" w:hAnsiTheme="minorEastAsia" w:cs="宋体"/>
                <w:color w:val="000000"/>
                <w:kern w:val="0"/>
                <w:szCs w:val="21"/>
              </w:rPr>
            </w:pPr>
            <w:r>
              <w:rPr>
                <w:rFonts w:asciiTheme="minorEastAsia" w:hAnsiTheme="minorEastAsia" w:cs="宋体" w:hint="eastAsia"/>
                <w:color w:val="000000"/>
                <w:kern w:val="0"/>
                <w:szCs w:val="21"/>
              </w:rPr>
              <w:t>3.规格：19+25mm厚板材；</w:t>
            </w:r>
          </w:p>
          <w:p w14:paraId="6D2602EA" w14:textId="77777777" w:rsidR="00412173" w:rsidRDefault="00412173">
            <w:pPr>
              <w:rPr>
                <w:rFonts w:asciiTheme="minorEastAsia" w:hAnsiTheme="minorEastAsia" w:cs="宋体"/>
                <w:color w:val="000000"/>
                <w:kern w:val="0"/>
                <w:szCs w:val="21"/>
              </w:rPr>
            </w:pPr>
            <w:r>
              <w:rPr>
                <w:rFonts w:asciiTheme="minorEastAsia" w:hAnsiTheme="minorEastAsia" w:cs="宋体" w:hint="eastAsia"/>
                <w:color w:val="000000"/>
                <w:kern w:val="0"/>
                <w:szCs w:val="21"/>
              </w:rPr>
              <w:t>4.用于</w:t>
            </w:r>
            <w:proofErr w:type="gramStart"/>
            <w:r>
              <w:rPr>
                <w:rFonts w:asciiTheme="minorEastAsia" w:hAnsiTheme="minorEastAsia" w:cs="宋体" w:hint="eastAsia"/>
                <w:color w:val="000000"/>
                <w:kern w:val="0"/>
                <w:szCs w:val="21"/>
              </w:rPr>
              <w:t>学海楼</w:t>
            </w:r>
            <w:proofErr w:type="gramEnd"/>
            <w:r>
              <w:rPr>
                <w:rFonts w:asciiTheme="minorEastAsia" w:hAnsiTheme="minorEastAsia" w:cs="宋体" w:hint="eastAsia"/>
                <w:color w:val="000000"/>
                <w:kern w:val="0"/>
                <w:szCs w:val="21"/>
              </w:rPr>
              <w:t>室内明装的DN150碳钢管及其管件、附件等；</w:t>
            </w:r>
          </w:p>
          <w:p w14:paraId="664ACD62" w14:textId="77777777" w:rsidR="00412173" w:rsidRDefault="00412173">
            <w:pPr>
              <w:rPr>
                <w:rFonts w:asciiTheme="minorEastAsia" w:hAnsiTheme="minorEastAsia" w:cs="宋体"/>
                <w:color w:val="000000"/>
                <w:kern w:val="0"/>
                <w:szCs w:val="21"/>
              </w:rPr>
            </w:pPr>
            <w:r>
              <w:rPr>
                <w:rFonts w:asciiTheme="minorEastAsia" w:hAnsiTheme="minorEastAsia" w:cs="宋体" w:hint="eastAsia"/>
                <w:color w:val="000000"/>
                <w:kern w:val="0"/>
                <w:szCs w:val="21"/>
              </w:rPr>
              <w:t>5.品牌：华美节能科技集团有限公司、</w:t>
            </w:r>
            <w:proofErr w:type="gramStart"/>
            <w:r>
              <w:rPr>
                <w:rFonts w:asciiTheme="minorEastAsia" w:hAnsiTheme="minorEastAsia" w:cs="宋体" w:hint="eastAsia"/>
                <w:color w:val="000000"/>
                <w:kern w:val="0"/>
                <w:szCs w:val="21"/>
              </w:rPr>
              <w:t>赢胜节能</w:t>
            </w:r>
            <w:proofErr w:type="gramEnd"/>
            <w:r>
              <w:rPr>
                <w:rFonts w:asciiTheme="minorEastAsia" w:hAnsiTheme="minorEastAsia" w:cs="宋体" w:hint="eastAsia"/>
                <w:color w:val="000000"/>
                <w:kern w:val="0"/>
                <w:szCs w:val="21"/>
              </w:rPr>
              <w:t>集团股份有限公司、广州市华德工业有限公司。</w:t>
            </w:r>
          </w:p>
        </w:tc>
        <w:tc>
          <w:tcPr>
            <w:tcW w:w="355" w:type="pct"/>
            <w:tcBorders>
              <w:top w:val="single" w:sz="4" w:space="0" w:color="auto"/>
              <w:left w:val="single" w:sz="4" w:space="0" w:color="auto"/>
              <w:bottom w:val="single" w:sz="4" w:space="0" w:color="auto"/>
              <w:right w:val="single" w:sz="4" w:space="0" w:color="auto"/>
            </w:tcBorders>
            <w:vAlign w:val="center"/>
            <w:hideMark/>
          </w:tcPr>
          <w:p w14:paraId="5EB60489" w14:textId="77777777" w:rsidR="00412173" w:rsidRDefault="00412173">
            <w:pPr>
              <w:jc w:val="center"/>
              <w:rPr>
                <w:rFonts w:asciiTheme="minorEastAsia" w:hAnsiTheme="minorEastAsia" w:cstheme="minorBidi"/>
                <w:sz w:val="30"/>
                <w:szCs w:val="30"/>
              </w:rPr>
            </w:pPr>
            <w:r>
              <w:rPr>
                <w:rFonts w:asciiTheme="minorEastAsia" w:hAnsiTheme="minorEastAsia" w:hint="eastAsia"/>
                <w:sz w:val="30"/>
                <w:szCs w:val="30"/>
              </w:rPr>
              <w:t>m</w:t>
            </w:r>
            <w:r>
              <w:rPr>
                <w:rFonts w:asciiTheme="minorEastAsia" w:hAnsiTheme="minorEastAsia" w:hint="eastAsia"/>
                <w:sz w:val="30"/>
                <w:szCs w:val="30"/>
                <w:vertAlign w:val="superscript"/>
              </w:rPr>
              <w:t>3</w:t>
            </w:r>
          </w:p>
        </w:tc>
        <w:tc>
          <w:tcPr>
            <w:tcW w:w="378" w:type="pct"/>
            <w:tcBorders>
              <w:top w:val="single" w:sz="4" w:space="0" w:color="auto"/>
              <w:left w:val="single" w:sz="4" w:space="0" w:color="auto"/>
              <w:bottom w:val="single" w:sz="4" w:space="0" w:color="auto"/>
              <w:right w:val="single" w:sz="4" w:space="0" w:color="auto"/>
            </w:tcBorders>
            <w:vAlign w:val="center"/>
            <w:hideMark/>
          </w:tcPr>
          <w:p w14:paraId="07D8F71B" w14:textId="77777777" w:rsidR="00412173" w:rsidRDefault="00412173">
            <w:pPr>
              <w:jc w:val="center"/>
              <w:rPr>
                <w:rFonts w:asciiTheme="minorEastAsia" w:hAnsiTheme="minorEastAsia"/>
                <w:szCs w:val="21"/>
              </w:rPr>
            </w:pPr>
            <w:r>
              <w:rPr>
                <w:rFonts w:asciiTheme="minorEastAsia" w:hAnsiTheme="minorEastAsia" w:hint="eastAsia"/>
                <w:szCs w:val="21"/>
              </w:rPr>
              <w:t>2.4</w:t>
            </w:r>
          </w:p>
        </w:tc>
      </w:tr>
      <w:tr w:rsidR="00412173" w14:paraId="393F3D16"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0D1F557D" w14:textId="77777777" w:rsidR="00412173" w:rsidRDefault="00412173">
            <w:pPr>
              <w:jc w:val="center"/>
              <w:rPr>
                <w:rFonts w:asciiTheme="minorEastAsia" w:hAnsiTheme="minorEastAsia"/>
                <w:szCs w:val="21"/>
              </w:rPr>
            </w:pPr>
            <w:r>
              <w:rPr>
                <w:rFonts w:asciiTheme="minorEastAsia" w:hAnsiTheme="minorEastAsia" w:hint="eastAsia"/>
                <w:szCs w:val="21"/>
              </w:rPr>
              <w:t>7</w:t>
            </w:r>
          </w:p>
        </w:tc>
        <w:tc>
          <w:tcPr>
            <w:tcW w:w="823" w:type="pct"/>
            <w:tcBorders>
              <w:top w:val="single" w:sz="4" w:space="0" w:color="auto"/>
              <w:left w:val="single" w:sz="4" w:space="0" w:color="auto"/>
              <w:bottom w:val="single" w:sz="4" w:space="0" w:color="auto"/>
              <w:right w:val="single" w:sz="4" w:space="0" w:color="auto"/>
            </w:tcBorders>
            <w:vAlign w:val="center"/>
            <w:hideMark/>
          </w:tcPr>
          <w:p w14:paraId="061F524A" w14:textId="77777777" w:rsidR="00412173" w:rsidRDefault="00412173">
            <w:pPr>
              <w:rPr>
                <w:rFonts w:asciiTheme="minorEastAsia" w:hAnsiTheme="minorEastAsia"/>
                <w:szCs w:val="21"/>
              </w:rPr>
            </w:pPr>
            <w:r>
              <w:rPr>
                <w:rFonts w:asciiTheme="minorEastAsia" w:hAnsiTheme="minorEastAsia" w:hint="eastAsia"/>
                <w:szCs w:val="21"/>
              </w:rPr>
              <w:t>自动排气阀</w:t>
            </w:r>
          </w:p>
        </w:tc>
        <w:tc>
          <w:tcPr>
            <w:tcW w:w="3088" w:type="pct"/>
            <w:tcBorders>
              <w:top w:val="single" w:sz="4" w:space="0" w:color="auto"/>
              <w:left w:val="single" w:sz="4" w:space="0" w:color="auto"/>
              <w:bottom w:val="single" w:sz="4" w:space="0" w:color="auto"/>
              <w:right w:val="single" w:sz="4" w:space="0" w:color="auto"/>
            </w:tcBorders>
            <w:hideMark/>
          </w:tcPr>
          <w:p w14:paraId="7AA484FF" w14:textId="77777777" w:rsidR="00412173" w:rsidRDefault="00412173">
            <w:pPr>
              <w:rPr>
                <w:rFonts w:asciiTheme="minorEastAsia" w:hAnsiTheme="minorEastAsia"/>
                <w:szCs w:val="21"/>
              </w:rPr>
            </w:pPr>
            <w:r>
              <w:rPr>
                <w:rFonts w:asciiTheme="minorEastAsia" w:hAnsiTheme="minorEastAsia" w:hint="eastAsia"/>
                <w:szCs w:val="21"/>
              </w:rPr>
              <w:t>1.名称：自动排气阀；</w:t>
            </w:r>
          </w:p>
          <w:p w14:paraId="148F199C" w14:textId="77777777" w:rsidR="00412173" w:rsidRDefault="00412173">
            <w:pPr>
              <w:rPr>
                <w:rFonts w:asciiTheme="minorEastAsia" w:hAnsiTheme="minorEastAsia"/>
                <w:szCs w:val="21"/>
              </w:rPr>
            </w:pPr>
            <w:r>
              <w:rPr>
                <w:rFonts w:asciiTheme="minorEastAsia" w:hAnsiTheme="minorEastAsia" w:hint="eastAsia"/>
                <w:szCs w:val="21"/>
              </w:rPr>
              <w:t>2.规格：DN20、PN16；</w:t>
            </w:r>
          </w:p>
          <w:p w14:paraId="50D62999" w14:textId="77777777" w:rsidR="00412173" w:rsidRDefault="00412173">
            <w:pPr>
              <w:rPr>
                <w:rFonts w:asciiTheme="minorEastAsia" w:hAnsiTheme="minorEastAsia"/>
                <w:szCs w:val="21"/>
              </w:rPr>
            </w:pPr>
            <w:r>
              <w:rPr>
                <w:rFonts w:asciiTheme="minorEastAsia" w:hAnsiTheme="minorEastAsia" w:hint="eastAsia"/>
                <w:szCs w:val="21"/>
              </w:rPr>
              <w:t>3.材质：黄铜；</w:t>
            </w:r>
          </w:p>
          <w:p w14:paraId="4306A7B3" w14:textId="77777777" w:rsidR="00412173" w:rsidRDefault="00412173">
            <w:pPr>
              <w:rPr>
                <w:rFonts w:asciiTheme="minorEastAsia" w:hAnsiTheme="minorEastAsia"/>
                <w:szCs w:val="21"/>
              </w:rPr>
            </w:pPr>
            <w:r>
              <w:rPr>
                <w:rFonts w:asciiTheme="minorEastAsia" w:hAnsiTheme="minorEastAsia" w:hint="eastAsia"/>
                <w:szCs w:val="21"/>
              </w:rPr>
              <w:t>4.连接方式：螺纹连接。</w:t>
            </w:r>
          </w:p>
        </w:tc>
        <w:tc>
          <w:tcPr>
            <w:tcW w:w="355" w:type="pct"/>
            <w:tcBorders>
              <w:top w:val="single" w:sz="4" w:space="0" w:color="auto"/>
              <w:left w:val="single" w:sz="4" w:space="0" w:color="auto"/>
              <w:bottom w:val="single" w:sz="4" w:space="0" w:color="auto"/>
              <w:right w:val="single" w:sz="4" w:space="0" w:color="auto"/>
            </w:tcBorders>
            <w:vAlign w:val="center"/>
            <w:hideMark/>
          </w:tcPr>
          <w:p w14:paraId="715C650D" w14:textId="77777777" w:rsidR="00412173" w:rsidRDefault="00412173">
            <w:pPr>
              <w:jc w:val="center"/>
              <w:rPr>
                <w:rFonts w:asciiTheme="minorEastAsia" w:hAnsiTheme="minorEastAsia"/>
                <w:szCs w:val="21"/>
              </w:rPr>
            </w:pPr>
            <w:proofErr w:type="gramStart"/>
            <w:r>
              <w:rPr>
                <w:rFonts w:asciiTheme="minorEastAsia" w:hAnsiTheme="minorEastAsia" w:hint="eastAsia"/>
                <w:szCs w:val="21"/>
              </w:rPr>
              <w:t>个</w:t>
            </w:r>
            <w:proofErr w:type="gramEnd"/>
          </w:p>
        </w:tc>
        <w:tc>
          <w:tcPr>
            <w:tcW w:w="378" w:type="pct"/>
            <w:tcBorders>
              <w:top w:val="single" w:sz="4" w:space="0" w:color="auto"/>
              <w:left w:val="single" w:sz="4" w:space="0" w:color="auto"/>
              <w:bottom w:val="single" w:sz="4" w:space="0" w:color="auto"/>
              <w:right w:val="single" w:sz="4" w:space="0" w:color="auto"/>
            </w:tcBorders>
            <w:vAlign w:val="center"/>
            <w:hideMark/>
          </w:tcPr>
          <w:p w14:paraId="009D9A90" w14:textId="77777777" w:rsidR="00412173" w:rsidRDefault="00412173">
            <w:pPr>
              <w:jc w:val="center"/>
              <w:rPr>
                <w:rFonts w:asciiTheme="minorEastAsia" w:hAnsiTheme="minorEastAsia"/>
                <w:szCs w:val="21"/>
              </w:rPr>
            </w:pPr>
            <w:r>
              <w:rPr>
                <w:rFonts w:asciiTheme="minorEastAsia" w:hAnsiTheme="minorEastAsia" w:hint="eastAsia"/>
                <w:szCs w:val="21"/>
              </w:rPr>
              <w:t>2</w:t>
            </w:r>
          </w:p>
        </w:tc>
      </w:tr>
      <w:tr w:rsidR="00412173" w14:paraId="1AC9BA92"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4A17465D" w14:textId="77777777" w:rsidR="00412173" w:rsidRDefault="00412173">
            <w:pPr>
              <w:jc w:val="center"/>
              <w:rPr>
                <w:rFonts w:asciiTheme="minorEastAsia" w:hAnsiTheme="minorEastAsia"/>
                <w:szCs w:val="21"/>
              </w:rPr>
            </w:pPr>
            <w:r>
              <w:rPr>
                <w:rFonts w:asciiTheme="minorEastAsia" w:hAnsiTheme="minorEastAsia" w:hint="eastAsia"/>
                <w:szCs w:val="21"/>
              </w:rPr>
              <w:t>8</w:t>
            </w:r>
          </w:p>
        </w:tc>
        <w:tc>
          <w:tcPr>
            <w:tcW w:w="823" w:type="pct"/>
            <w:tcBorders>
              <w:top w:val="single" w:sz="4" w:space="0" w:color="auto"/>
              <w:left w:val="single" w:sz="4" w:space="0" w:color="auto"/>
              <w:bottom w:val="single" w:sz="4" w:space="0" w:color="auto"/>
              <w:right w:val="single" w:sz="4" w:space="0" w:color="auto"/>
            </w:tcBorders>
            <w:vAlign w:val="center"/>
            <w:hideMark/>
          </w:tcPr>
          <w:p w14:paraId="79F34D20" w14:textId="77777777" w:rsidR="00412173" w:rsidRDefault="00412173">
            <w:pPr>
              <w:rPr>
                <w:rFonts w:asciiTheme="minorEastAsia" w:hAnsiTheme="minorEastAsia"/>
                <w:szCs w:val="21"/>
              </w:rPr>
            </w:pPr>
            <w:r>
              <w:rPr>
                <w:rFonts w:asciiTheme="minorEastAsia" w:hAnsiTheme="minorEastAsia" w:hint="eastAsia"/>
                <w:szCs w:val="21"/>
              </w:rPr>
              <w:t>压力表</w:t>
            </w:r>
          </w:p>
        </w:tc>
        <w:tc>
          <w:tcPr>
            <w:tcW w:w="3088" w:type="pct"/>
            <w:tcBorders>
              <w:top w:val="single" w:sz="4" w:space="0" w:color="auto"/>
              <w:left w:val="single" w:sz="4" w:space="0" w:color="auto"/>
              <w:bottom w:val="single" w:sz="4" w:space="0" w:color="auto"/>
              <w:right w:val="single" w:sz="4" w:space="0" w:color="auto"/>
            </w:tcBorders>
            <w:hideMark/>
          </w:tcPr>
          <w:p w14:paraId="05E2C1AF" w14:textId="77777777" w:rsidR="00412173" w:rsidRDefault="00412173">
            <w:pPr>
              <w:rPr>
                <w:rFonts w:asciiTheme="minorEastAsia" w:hAnsiTheme="minorEastAsia"/>
                <w:szCs w:val="21"/>
              </w:rPr>
            </w:pPr>
            <w:r>
              <w:rPr>
                <w:rFonts w:asciiTheme="minorEastAsia" w:hAnsiTheme="minorEastAsia" w:hint="eastAsia"/>
                <w:szCs w:val="21"/>
              </w:rPr>
              <w:t>1.名称：压力表；</w:t>
            </w:r>
          </w:p>
          <w:p w14:paraId="672D1031" w14:textId="77777777" w:rsidR="00412173" w:rsidRDefault="00412173">
            <w:pPr>
              <w:rPr>
                <w:rFonts w:asciiTheme="minorEastAsia" w:hAnsiTheme="minorEastAsia" w:cs="宋体"/>
                <w:color w:val="000000"/>
                <w:kern w:val="0"/>
                <w:szCs w:val="21"/>
              </w:rPr>
            </w:pPr>
            <w:r>
              <w:rPr>
                <w:rFonts w:asciiTheme="minorEastAsia" w:hAnsiTheme="minorEastAsia" w:hint="eastAsia"/>
                <w:szCs w:val="21"/>
              </w:rPr>
              <w:t>2.测量范围：0</w:t>
            </w:r>
            <w:r>
              <w:rPr>
                <w:rFonts w:asciiTheme="minorEastAsia" w:hAnsiTheme="minorEastAsia" w:cs="宋体" w:hint="eastAsia"/>
                <w:color w:val="000000"/>
                <w:kern w:val="0"/>
                <w:szCs w:val="21"/>
              </w:rPr>
              <w:t>～1.6MPa；</w:t>
            </w:r>
          </w:p>
          <w:p w14:paraId="46D31BCA" w14:textId="77777777" w:rsidR="00412173" w:rsidRDefault="00412173">
            <w:pPr>
              <w:rPr>
                <w:rFonts w:asciiTheme="minorEastAsia" w:hAnsiTheme="minorEastAsia" w:cstheme="minorBidi"/>
                <w:szCs w:val="21"/>
              </w:rPr>
            </w:pPr>
            <w:r>
              <w:rPr>
                <w:rFonts w:asciiTheme="minorEastAsia" w:hAnsiTheme="minorEastAsia" w:cs="宋体" w:hint="eastAsia"/>
                <w:color w:val="000000"/>
                <w:kern w:val="0"/>
                <w:szCs w:val="21"/>
              </w:rPr>
              <w:t>3.配引出管、减震弯管、铜闸阀。</w:t>
            </w:r>
          </w:p>
        </w:tc>
        <w:tc>
          <w:tcPr>
            <w:tcW w:w="355" w:type="pct"/>
            <w:tcBorders>
              <w:top w:val="single" w:sz="4" w:space="0" w:color="auto"/>
              <w:left w:val="single" w:sz="4" w:space="0" w:color="auto"/>
              <w:bottom w:val="single" w:sz="4" w:space="0" w:color="auto"/>
              <w:right w:val="single" w:sz="4" w:space="0" w:color="auto"/>
            </w:tcBorders>
            <w:vAlign w:val="center"/>
            <w:hideMark/>
          </w:tcPr>
          <w:p w14:paraId="2BDDF51E" w14:textId="77777777" w:rsidR="00412173" w:rsidRDefault="00412173">
            <w:pPr>
              <w:jc w:val="center"/>
              <w:rPr>
                <w:rFonts w:asciiTheme="minorEastAsia" w:hAnsiTheme="minorEastAsia"/>
                <w:szCs w:val="21"/>
              </w:rPr>
            </w:pPr>
            <w:r>
              <w:rPr>
                <w:rFonts w:asciiTheme="minorEastAsia" w:hAnsiTheme="minorEastAsia" w:hint="eastAsia"/>
                <w:szCs w:val="21"/>
              </w:rPr>
              <w:t>套</w:t>
            </w:r>
          </w:p>
        </w:tc>
        <w:tc>
          <w:tcPr>
            <w:tcW w:w="378" w:type="pct"/>
            <w:tcBorders>
              <w:top w:val="single" w:sz="4" w:space="0" w:color="auto"/>
              <w:left w:val="single" w:sz="4" w:space="0" w:color="auto"/>
              <w:bottom w:val="single" w:sz="4" w:space="0" w:color="auto"/>
              <w:right w:val="single" w:sz="4" w:space="0" w:color="auto"/>
            </w:tcBorders>
            <w:vAlign w:val="center"/>
            <w:hideMark/>
          </w:tcPr>
          <w:p w14:paraId="7D11467A" w14:textId="77777777" w:rsidR="00412173" w:rsidRDefault="00412173">
            <w:pPr>
              <w:jc w:val="center"/>
              <w:rPr>
                <w:rFonts w:asciiTheme="minorEastAsia" w:hAnsiTheme="minorEastAsia"/>
                <w:szCs w:val="21"/>
              </w:rPr>
            </w:pPr>
            <w:r>
              <w:rPr>
                <w:rFonts w:asciiTheme="minorEastAsia" w:hAnsiTheme="minorEastAsia" w:hint="eastAsia"/>
                <w:szCs w:val="21"/>
              </w:rPr>
              <w:t>2</w:t>
            </w:r>
          </w:p>
        </w:tc>
      </w:tr>
      <w:tr w:rsidR="00412173" w14:paraId="1625C4B5"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48073D71" w14:textId="77777777" w:rsidR="00412173" w:rsidRDefault="00412173">
            <w:pPr>
              <w:jc w:val="center"/>
              <w:rPr>
                <w:rFonts w:asciiTheme="minorEastAsia" w:hAnsiTheme="minorEastAsia"/>
                <w:szCs w:val="21"/>
              </w:rPr>
            </w:pPr>
            <w:r>
              <w:rPr>
                <w:rFonts w:asciiTheme="minorEastAsia" w:hAnsiTheme="minorEastAsia" w:hint="eastAsia"/>
                <w:szCs w:val="21"/>
              </w:rPr>
              <w:t>9</w:t>
            </w:r>
          </w:p>
        </w:tc>
        <w:tc>
          <w:tcPr>
            <w:tcW w:w="823" w:type="pct"/>
            <w:tcBorders>
              <w:top w:val="single" w:sz="4" w:space="0" w:color="auto"/>
              <w:left w:val="single" w:sz="4" w:space="0" w:color="auto"/>
              <w:bottom w:val="single" w:sz="4" w:space="0" w:color="auto"/>
              <w:right w:val="single" w:sz="4" w:space="0" w:color="auto"/>
            </w:tcBorders>
            <w:vAlign w:val="center"/>
            <w:hideMark/>
          </w:tcPr>
          <w:p w14:paraId="58CD000D" w14:textId="77777777" w:rsidR="00412173" w:rsidRDefault="00412173">
            <w:pPr>
              <w:rPr>
                <w:rFonts w:asciiTheme="minorEastAsia" w:hAnsiTheme="minorEastAsia"/>
                <w:szCs w:val="21"/>
              </w:rPr>
            </w:pPr>
            <w:r>
              <w:rPr>
                <w:rFonts w:asciiTheme="minorEastAsia" w:hAnsiTheme="minorEastAsia" w:hint="eastAsia"/>
                <w:szCs w:val="21"/>
              </w:rPr>
              <w:t>温度计</w:t>
            </w:r>
          </w:p>
        </w:tc>
        <w:tc>
          <w:tcPr>
            <w:tcW w:w="3088" w:type="pct"/>
            <w:tcBorders>
              <w:top w:val="single" w:sz="4" w:space="0" w:color="auto"/>
              <w:left w:val="single" w:sz="4" w:space="0" w:color="auto"/>
              <w:bottom w:val="single" w:sz="4" w:space="0" w:color="auto"/>
              <w:right w:val="single" w:sz="4" w:space="0" w:color="auto"/>
            </w:tcBorders>
            <w:hideMark/>
          </w:tcPr>
          <w:p w14:paraId="4B87D10F" w14:textId="77777777" w:rsidR="00412173" w:rsidRDefault="00412173">
            <w:pPr>
              <w:rPr>
                <w:rFonts w:asciiTheme="minorEastAsia" w:hAnsiTheme="minorEastAsia"/>
                <w:szCs w:val="21"/>
              </w:rPr>
            </w:pPr>
            <w:r>
              <w:rPr>
                <w:rFonts w:asciiTheme="minorEastAsia" w:hAnsiTheme="minorEastAsia" w:hint="eastAsia"/>
                <w:szCs w:val="21"/>
              </w:rPr>
              <w:t>1.名称：温度计；</w:t>
            </w:r>
          </w:p>
          <w:p w14:paraId="346BFA3A" w14:textId="77777777" w:rsidR="00412173" w:rsidRDefault="00412173">
            <w:pPr>
              <w:rPr>
                <w:rFonts w:asciiTheme="minorEastAsia" w:hAnsiTheme="minorEastAsia" w:cs="宋体"/>
                <w:color w:val="000000"/>
                <w:kern w:val="0"/>
                <w:szCs w:val="21"/>
              </w:rPr>
            </w:pPr>
            <w:r>
              <w:rPr>
                <w:rFonts w:asciiTheme="minorEastAsia" w:hAnsiTheme="minorEastAsia" w:hint="eastAsia"/>
                <w:szCs w:val="21"/>
              </w:rPr>
              <w:t>2.测量范围：0</w:t>
            </w:r>
            <w:r>
              <w:rPr>
                <w:rFonts w:asciiTheme="minorEastAsia" w:hAnsiTheme="minorEastAsia" w:cs="宋体" w:hint="eastAsia"/>
                <w:color w:val="000000"/>
                <w:kern w:val="0"/>
                <w:szCs w:val="21"/>
              </w:rPr>
              <w:t>～50℃；</w:t>
            </w:r>
          </w:p>
          <w:p w14:paraId="2D6B4B61" w14:textId="77777777" w:rsidR="00412173" w:rsidRDefault="00412173">
            <w:pPr>
              <w:rPr>
                <w:rFonts w:asciiTheme="minorEastAsia" w:hAnsiTheme="minorEastAsia" w:cstheme="minorBidi"/>
                <w:szCs w:val="21"/>
              </w:rPr>
            </w:pPr>
            <w:r>
              <w:rPr>
                <w:rFonts w:asciiTheme="minorEastAsia" w:hAnsiTheme="minorEastAsia" w:cs="宋体" w:hint="eastAsia"/>
                <w:color w:val="000000"/>
                <w:kern w:val="0"/>
                <w:szCs w:val="21"/>
              </w:rPr>
              <w:lastRenderedPageBreak/>
              <w:t>3.配螺纹套管。</w:t>
            </w:r>
          </w:p>
        </w:tc>
        <w:tc>
          <w:tcPr>
            <w:tcW w:w="355" w:type="pct"/>
            <w:tcBorders>
              <w:top w:val="single" w:sz="4" w:space="0" w:color="auto"/>
              <w:left w:val="single" w:sz="4" w:space="0" w:color="auto"/>
              <w:bottom w:val="single" w:sz="4" w:space="0" w:color="auto"/>
              <w:right w:val="single" w:sz="4" w:space="0" w:color="auto"/>
            </w:tcBorders>
            <w:vAlign w:val="center"/>
            <w:hideMark/>
          </w:tcPr>
          <w:p w14:paraId="08378695" w14:textId="77777777" w:rsidR="00412173" w:rsidRDefault="00412173">
            <w:pPr>
              <w:jc w:val="center"/>
              <w:rPr>
                <w:rFonts w:asciiTheme="minorEastAsia" w:hAnsiTheme="minorEastAsia"/>
                <w:szCs w:val="21"/>
              </w:rPr>
            </w:pPr>
            <w:r>
              <w:rPr>
                <w:rFonts w:asciiTheme="minorEastAsia" w:hAnsiTheme="minorEastAsia" w:hint="eastAsia"/>
                <w:szCs w:val="21"/>
              </w:rPr>
              <w:lastRenderedPageBreak/>
              <w:t>套</w:t>
            </w:r>
          </w:p>
        </w:tc>
        <w:tc>
          <w:tcPr>
            <w:tcW w:w="378" w:type="pct"/>
            <w:tcBorders>
              <w:top w:val="single" w:sz="4" w:space="0" w:color="auto"/>
              <w:left w:val="single" w:sz="4" w:space="0" w:color="auto"/>
              <w:bottom w:val="single" w:sz="4" w:space="0" w:color="auto"/>
              <w:right w:val="single" w:sz="4" w:space="0" w:color="auto"/>
            </w:tcBorders>
            <w:vAlign w:val="center"/>
            <w:hideMark/>
          </w:tcPr>
          <w:p w14:paraId="5532BA66" w14:textId="77777777" w:rsidR="00412173" w:rsidRDefault="00412173">
            <w:pPr>
              <w:jc w:val="center"/>
              <w:rPr>
                <w:rFonts w:asciiTheme="minorEastAsia" w:hAnsiTheme="minorEastAsia"/>
                <w:szCs w:val="21"/>
              </w:rPr>
            </w:pPr>
            <w:r>
              <w:rPr>
                <w:rFonts w:asciiTheme="minorEastAsia" w:hAnsiTheme="minorEastAsia" w:hint="eastAsia"/>
                <w:szCs w:val="21"/>
              </w:rPr>
              <w:t>2</w:t>
            </w:r>
          </w:p>
        </w:tc>
      </w:tr>
      <w:tr w:rsidR="00412173" w14:paraId="4B4635F7"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41F80B93" w14:textId="77777777" w:rsidR="00412173" w:rsidRDefault="00412173">
            <w:pPr>
              <w:jc w:val="center"/>
              <w:rPr>
                <w:rFonts w:asciiTheme="minorEastAsia" w:hAnsiTheme="minorEastAsia"/>
                <w:szCs w:val="21"/>
              </w:rPr>
            </w:pPr>
            <w:r>
              <w:rPr>
                <w:rFonts w:asciiTheme="minorEastAsia" w:hAnsiTheme="minorEastAsia" w:hint="eastAsia"/>
                <w:szCs w:val="21"/>
              </w:rPr>
              <w:t>10</w:t>
            </w:r>
          </w:p>
        </w:tc>
        <w:tc>
          <w:tcPr>
            <w:tcW w:w="823" w:type="pct"/>
            <w:tcBorders>
              <w:top w:val="single" w:sz="4" w:space="0" w:color="auto"/>
              <w:left w:val="single" w:sz="4" w:space="0" w:color="auto"/>
              <w:bottom w:val="single" w:sz="4" w:space="0" w:color="auto"/>
              <w:right w:val="single" w:sz="4" w:space="0" w:color="auto"/>
            </w:tcBorders>
            <w:vAlign w:val="center"/>
            <w:hideMark/>
          </w:tcPr>
          <w:p w14:paraId="63E0EC9A" w14:textId="77777777" w:rsidR="00412173" w:rsidRDefault="00412173">
            <w:pPr>
              <w:rPr>
                <w:rFonts w:asciiTheme="minorEastAsia" w:hAnsiTheme="minorEastAsia"/>
                <w:szCs w:val="21"/>
              </w:rPr>
            </w:pPr>
            <w:r>
              <w:rPr>
                <w:rFonts w:asciiTheme="minorEastAsia" w:hAnsiTheme="minorEastAsia" w:hint="eastAsia"/>
                <w:szCs w:val="21"/>
              </w:rPr>
              <w:t>光缆</w:t>
            </w:r>
          </w:p>
        </w:tc>
        <w:tc>
          <w:tcPr>
            <w:tcW w:w="3088" w:type="pct"/>
            <w:tcBorders>
              <w:top w:val="single" w:sz="4" w:space="0" w:color="auto"/>
              <w:left w:val="single" w:sz="4" w:space="0" w:color="auto"/>
              <w:bottom w:val="single" w:sz="4" w:space="0" w:color="auto"/>
              <w:right w:val="single" w:sz="4" w:space="0" w:color="auto"/>
            </w:tcBorders>
            <w:hideMark/>
          </w:tcPr>
          <w:p w14:paraId="46E1C6DB" w14:textId="77777777" w:rsidR="00412173" w:rsidRDefault="00412173">
            <w:pPr>
              <w:rPr>
                <w:rFonts w:asciiTheme="minorEastAsia" w:hAnsiTheme="minorEastAsia"/>
                <w:szCs w:val="21"/>
              </w:rPr>
            </w:pPr>
            <w:r>
              <w:rPr>
                <w:rFonts w:asciiTheme="minorEastAsia" w:hAnsiTheme="minorEastAsia" w:hint="eastAsia"/>
                <w:szCs w:val="21"/>
              </w:rPr>
              <w:t>1.名称：</w:t>
            </w:r>
            <w:proofErr w:type="gramStart"/>
            <w:r>
              <w:rPr>
                <w:rFonts w:asciiTheme="minorEastAsia" w:hAnsiTheme="minorEastAsia" w:hint="eastAsia"/>
                <w:szCs w:val="21"/>
              </w:rPr>
              <w:t>铠装光缆</w:t>
            </w:r>
            <w:proofErr w:type="gramEnd"/>
            <w:r>
              <w:rPr>
                <w:rFonts w:asciiTheme="minorEastAsia" w:hAnsiTheme="minorEastAsia" w:hint="eastAsia"/>
                <w:szCs w:val="21"/>
              </w:rPr>
              <w:t>；</w:t>
            </w:r>
          </w:p>
          <w:p w14:paraId="5E96A383" w14:textId="77777777" w:rsidR="00412173" w:rsidRDefault="00412173">
            <w:pPr>
              <w:rPr>
                <w:rFonts w:asciiTheme="minorEastAsia" w:hAnsiTheme="minorEastAsia"/>
                <w:szCs w:val="21"/>
              </w:rPr>
            </w:pPr>
            <w:r>
              <w:rPr>
                <w:rFonts w:asciiTheme="minorEastAsia" w:hAnsiTheme="minorEastAsia" w:hint="eastAsia"/>
                <w:szCs w:val="21"/>
              </w:rPr>
              <w:t>2.规格：12芯单模。</w:t>
            </w:r>
          </w:p>
        </w:tc>
        <w:tc>
          <w:tcPr>
            <w:tcW w:w="355" w:type="pct"/>
            <w:tcBorders>
              <w:top w:val="single" w:sz="4" w:space="0" w:color="auto"/>
              <w:left w:val="single" w:sz="4" w:space="0" w:color="auto"/>
              <w:bottom w:val="single" w:sz="4" w:space="0" w:color="auto"/>
              <w:right w:val="single" w:sz="4" w:space="0" w:color="auto"/>
            </w:tcBorders>
            <w:vAlign w:val="center"/>
            <w:hideMark/>
          </w:tcPr>
          <w:p w14:paraId="540BBE44" w14:textId="77777777" w:rsidR="00412173" w:rsidRDefault="00412173">
            <w:pPr>
              <w:jc w:val="center"/>
              <w:rPr>
                <w:rFonts w:asciiTheme="minorEastAsia" w:hAnsiTheme="minorEastAsia"/>
                <w:szCs w:val="21"/>
              </w:rPr>
            </w:pPr>
            <w:r>
              <w:rPr>
                <w:rFonts w:asciiTheme="minorEastAsia" w:hAnsiTheme="minorEastAsia" w:hint="eastAsia"/>
                <w:szCs w:val="21"/>
              </w:rPr>
              <w:t>米</w:t>
            </w:r>
          </w:p>
        </w:tc>
        <w:tc>
          <w:tcPr>
            <w:tcW w:w="378" w:type="pct"/>
            <w:tcBorders>
              <w:top w:val="single" w:sz="4" w:space="0" w:color="auto"/>
              <w:left w:val="single" w:sz="4" w:space="0" w:color="auto"/>
              <w:bottom w:val="single" w:sz="4" w:space="0" w:color="auto"/>
              <w:right w:val="single" w:sz="4" w:space="0" w:color="auto"/>
            </w:tcBorders>
            <w:vAlign w:val="center"/>
            <w:hideMark/>
          </w:tcPr>
          <w:p w14:paraId="618F2333" w14:textId="77777777" w:rsidR="00412173" w:rsidRDefault="00412173">
            <w:pPr>
              <w:jc w:val="center"/>
              <w:rPr>
                <w:rFonts w:asciiTheme="minorEastAsia" w:hAnsiTheme="minorEastAsia"/>
                <w:szCs w:val="21"/>
              </w:rPr>
            </w:pPr>
            <w:r>
              <w:rPr>
                <w:rFonts w:asciiTheme="minorEastAsia" w:hAnsiTheme="minorEastAsia" w:hint="eastAsia"/>
                <w:szCs w:val="21"/>
              </w:rPr>
              <w:t>120</w:t>
            </w:r>
          </w:p>
        </w:tc>
      </w:tr>
      <w:tr w:rsidR="00412173" w14:paraId="34CED2ED"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5F9127C9" w14:textId="77777777" w:rsidR="00412173" w:rsidRDefault="00412173">
            <w:pPr>
              <w:jc w:val="center"/>
              <w:rPr>
                <w:rFonts w:asciiTheme="minorEastAsia" w:hAnsiTheme="minorEastAsia"/>
                <w:szCs w:val="21"/>
              </w:rPr>
            </w:pPr>
            <w:r>
              <w:rPr>
                <w:rFonts w:asciiTheme="minorEastAsia" w:hAnsiTheme="minorEastAsia" w:hint="eastAsia"/>
                <w:szCs w:val="21"/>
              </w:rPr>
              <w:t>11</w:t>
            </w:r>
          </w:p>
        </w:tc>
        <w:tc>
          <w:tcPr>
            <w:tcW w:w="823" w:type="pct"/>
            <w:tcBorders>
              <w:top w:val="single" w:sz="4" w:space="0" w:color="auto"/>
              <w:left w:val="single" w:sz="4" w:space="0" w:color="auto"/>
              <w:bottom w:val="single" w:sz="4" w:space="0" w:color="auto"/>
              <w:right w:val="single" w:sz="4" w:space="0" w:color="auto"/>
            </w:tcBorders>
            <w:vAlign w:val="center"/>
            <w:hideMark/>
          </w:tcPr>
          <w:p w14:paraId="5EB028CD" w14:textId="77777777" w:rsidR="00412173" w:rsidRDefault="00412173">
            <w:pPr>
              <w:rPr>
                <w:rFonts w:asciiTheme="minorEastAsia" w:hAnsiTheme="minorEastAsia"/>
                <w:szCs w:val="21"/>
              </w:rPr>
            </w:pPr>
            <w:r>
              <w:rPr>
                <w:rFonts w:asciiTheme="minorEastAsia" w:hAnsiTheme="minorEastAsia" w:hint="eastAsia"/>
                <w:szCs w:val="21"/>
              </w:rPr>
              <w:t>塑料软管</w:t>
            </w:r>
          </w:p>
        </w:tc>
        <w:tc>
          <w:tcPr>
            <w:tcW w:w="3088" w:type="pct"/>
            <w:tcBorders>
              <w:top w:val="single" w:sz="4" w:space="0" w:color="auto"/>
              <w:left w:val="single" w:sz="4" w:space="0" w:color="auto"/>
              <w:bottom w:val="single" w:sz="4" w:space="0" w:color="auto"/>
              <w:right w:val="single" w:sz="4" w:space="0" w:color="auto"/>
            </w:tcBorders>
            <w:hideMark/>
          </w:tcPr>
          <w:p w14:paraId="271A380F" w14:textId="77777777" w:rsidR="00412173" w:rsidRDefault="00412173">
            <w:pPr>
              <w:rPr>
                <w:rFonts w:asciiTheme="minorEastAsia" w:hAnsiTheme="minorEastAsia"/>
                <w:szCs w:val="21"/>
              </w:rPr>
            </w:pPr>
            <w:r>
              <w:rPr>
                <w:rFonts w:asciiTheme="minorEastAsia" w:hAnsiTheme="minorEastAsia" w:hint="eastAsia"/>
                <w:szCs w:val="21"/>
              </w:rPr>
              <w:t>1.名称：塑料软管；</w:t>
            </w:r>
          </w:p>
          <w:p w14:paraId="33E56D65" w14:textId="77777777" w:rsidR="00412173" w:rsidRDefault="00412173">
            <w:pPr>
              <w:rPr>
                <w:rFonts w:asciiTheme="minorEastAsia" w:hAnsiTheme="minorEastAsia"/>
                <w:szCs w:val="21"/>
              </w:rPr>
            </w:pPr>
            <w:r>
              <w:rPr>
                <w:rFonts w:asciiTheme="minorEastAsia" w:hAnsiTheme="minorEastAsia" w:hint="eastAsia"/>
                <w:szCs w:val="21"/>
              </w:rPr>
              <w:t>2.规格：φ20；</w:t>
            </w:r>
          </w:p>
          <w:p w14:paraId="03A27C49" w14:textId="77777777" w:rsidR="00412173" w:rsidRDefault="00412173">
            <w:pPr>
              <w:rPr>
                <w:rFonts w:asciiTheme="minorEastAsia" w:hAnsiTheme="minorEastAsia"/>
                <w:szCs w:val="21"/>
              </w:rPr>
            </w:pPr>
            <w:r>
              <w:rPr>
                <w:rFonts w:asciiTheme="minorEastAsia" w:hAnsiTheme="minorEastAsia" w:hint="eastAsia"/>
                <w:szCs w:val="21"/>
              </w:rPr>
              <w:t>3.材质：PVC。</w:t>
            </w:r>
          </w:p>
        </w:tc>
        <w:tc>
          <w:tcPr>
            <w:tcW w:w="355" w:type="pct"/>
            <w:tcBorders>
              <w:top w:val="single" w:sz="4" w:space="0" w:color="auto"/>
              <w:left w:val="single" w:sz="4" w:space="0" w:color="auto"/>
              <w:bottom w:val="single" w:sz="4" w:space="0" w:color="auto"/>
              <w:right w:val="single" w:sz="4" w:space="0" w:color="auto"/>
            </w:tcBorders>
            <w:vAlign w:val="center"/>
            <w:hideMark/>
          </w:tcPr>
          <w:p w14:paraId="0B869FAA" w14:textId="77777777" w:rsidR="00412173" w:rsidRDefault="00412173">
            <w:pPr>
              <w:jc w:val="center"/>
              <w:rPr>
                <w:rFonts w:asciiTheme="minorEastAsia" w:hAnsiTheme="minorEastAsia"/>
                <w:szCs w:val="21"/>
              </w:rPr>
            </w:pPr>
            <w:r>
              <w:rPr>
                <w:rFonts w:asciiTheme="minorEastAsia" w:hAnsiTheme="minorEastAsia" w:hint="eastAsia"/>
                <w:szCs w:val="21"/>
              </w:rPr>
              <w:t>米</w:t>
            </w:r>
          </w:p>
        </w:tc>
        <w:tc>
          <w:tcPr>
            <w:tcW w:w="378" w:type="pct"/>
            <w:tcBorders>
              <w:top w:val="single" w:sz="4" w:space="0" w:color="auto"/>
              <w:left w:val="single" w:sz="4" w:space="0" w:color="auto"/>
              <w:bottom w:val="single" w:sz="4" w:space="0" w:color="auto"/>
              <w:right w:val="single" w:sz="4" w:space="0" w:color="auto"/>
            </w:tcBorders>
            <w:vAlign w:val="center"/>
            <w:hideMark/>
          </w:tcPr>
          <w:p w14:paraId="46A7F780" w14:textId="77777777" w:rsidR="00412173" w:rsidRDefault="00412173">
            <w:pPr>
              <w:jc w:val="center"/>
              <w:rPr>
                <w:rFonts w:asciiTheme="minorEastAsia" w:hAnsiTheme="minorEastAsia"/>
                <w:szCs w:val="21"/>
              </w:rPr>
            </w:pPr>
            <w:r>
              <w:rPr>
                <w:rFonts w:asciiTheme="minorEastAsia" w:hAnsiTheme="minorEastAsia" w:hint="eastAsia"/>
                <w:szCs w:val="21"/>
              </w:rPr>
              <w:t>80</w:t>
            </w:r>
          </w:p>
        </w:tc>
      </w:tr>
      <w:tr w:rsidR="00412173" w14:paraId="25A5D65D"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7D7E9760" w14:textId="77777777" w:rsidR="00412173" w:rsidRDefault="00412173">
            <w:pPr>
              <w:jc w:val="center"/>
              <w:rPr>
                <w:rFonts w:asciiTheme="minorEastAsia" w:hAnsiTheme="minorEastAsia"/>
                <w:szCs w:val="21"/>
              </w:rPr>
            </w:pPr>
            <w:r>
              <w:rPr>
                <w:rFonts w:asciiTheme="minorEastAsia" w:hAnsiTheme="minorEastAsia" w:hint="eastAsia"/>
                <w:szCs w:val="21"/>
              </w:rPr>
              <w:t>12</w:t>
            </w:r>
          </w:p>
        </w:tc>
        <w:tc>
          <w:tcPr>
            <w:tcW w:w="823" w:type="pct"/>
            <w:tcBorders>
              <w:top w:val="single" w:sz="4" w:space="0" w:color="auto"/>
              <w:left w:val="single" w:sz="4" w:space="0" w:color="auto"/>
              <w:bottom w:val="single" w:sz="4" w:space="0" w:color="auto"/>
              <w:right w:val="single" w:sz="4" w:space="0" w:color="auto"/>
            </w:tcBorders>
            <w:vAlign w:val="center"/>
            <w:hideMark/>
          </w:tcPr>
          <w:p w14:paraId="7C823070" w14:textId="77777777" w:rsidR="00412173" w:rsidRDefault="00412173">
            <w:pPr>
              <w:rPr>
                <w:rFonts w:asciiTheme="minorEastAsia" w:hAnsiTheme="minorEastAsia"/>
                <w:szCs w:val="21"/>
              </w:rPr>
            </w:pPr>
            <w:r>
              <w:rPr>
                <w:rFonts w:asciiTheme="minorEastAsia" w:hAnsiTheme="minorEastAsia" w:hint="eastAsia"/>
                <w:szCs w:val="21"/>
              </w:rPr>
              <w:t>PVC线管</w:t>
            </w:r>
          </w:p>
        </w:tc>
        <w:tc>
          <w:tcPr>
            <w:tcW w:w="3088" w:type="pct"/>
            <w:tcBorders>
              <w:top w:val="single" w:sz="4" w:space="0" w:color="auto"/>
              <w:left w:val="single" w:sz="4" w:space="0" w:color="auto"/>
              <w:bottom w:val="single" w:sz="4" w:space="0" w:color="auto"/>
              <w:right w:val="single" w:sz="4" w:space="0" w:color="auto"/>
            </w:tcBorders>
            <w:hideMark/>
          </w:tcPr>
          <w:p w14:paraId="29892E8D" w14:textId="77777777" w:rsidR="00412173" w:rsidRDefault="00412173">
            <w:pPr>
              <w:rPr>
                <w:rFonts w:asciiTheme="minorEastAsia" w:hAnsiTheme="minorEastAsia"/>
                <w:szCs w:val="21"/>
              </w:rPr>
            </w:pPr>
            <w:r>
              <w:rPr>
                <w:rFonts w:asciiTheme="minorEastAsia" w:hAnsiTheme="minorEastAsia" w:hint="eastAsia"/>
                <w:szCs w:val="21"/>
              </w:rPr>
              <w:t>1.名称：PVC线管；</w:t>
            </w:r>
          </w:p>
          <w:p w14:paraId="0ECBA66D" w14:textId="77777777" w:rsidR="00412173" w:rsidRDefault="00412173">
            <w:pPr>
              <w:rPr>
                <w:rFonts w:asciiTheme="minorEastAsia" w:hAnsiTheme="minorEastAsia"/>
                <w:szCs w:val="21"/>
              </w:rPr>
            </w:pPr>
            <w:r>
              <w:rPr>
                <w:rFonts w:asciiTheme="minorEastAsia" w:hAnsiTheme="minorEastAsia" w:hint="eastAsia"/>
                <w:szCs w:val="21"/>
              </w:rPr>
              <w:t>2.规格：φ25；</w:t>
            </w:r>
          </w:p>
          <w:p w14:paraId="35BC56D9" w14:textId="77777777" w:rsidR="00412173" w:rsidRDefault="00412173">
            <w:pPr>
              <w:rPr>
                <w:rFonts w:asciiTheme="minorEastAsia" w:hAnsiTheme="minorEastAsia"/>
                <w:szCs w:val="21"/>
              </w:rPr>
            </w:pPr>
            <w:r>
              <w:rPr>
                <w:rFonts w:asciiTheme="minorEastAsia" w:hAnsiTheme="minorEastAsia" w:hint="eastAsia"/>
                <w:szCs w:val="21"/>
              </w:rPr>
              <w:t>3.材质：PVC。</w:t>
            </w:r>
          </w:p>
        </w:tc>
        <w:tc>
          <w:tcPr>
            <w:tcW w:w="355" w:type="pct"/>
            <w:tcBorders>
              <w:top w:val="single" w:sz="4" w:space="0" w:color="auto"/>
              <w:left w:val="single" w:sz="4" w:space="0" w:color="auto"/>
              <w:bottom w:val="single" w:sz="4" w:space="0" w:color="auto"/>
              <w:right w:val="single" w:sz="4" w:space="0" w:color="auto"/>
            </w:tcBorders>
            <w:vAlign w:val="center"/>
            <w:hideMark/>
          </w:tcPr>
          <w:p w14:paraId="155CA5F7" w14:textId="77777777" w:rsidR="00412173" w:rsidRDefault="00412173">
            <w:pPr>
              <w:jc w:val="center"/>
              <w:rPr>
                <w:rFonts w:asciiTheme="minorEastAsia" w:hAnsiTheme="minorEastAsia"/>
                <w:szCs w:val="21"/>
              </w:rPr>
            </w:pPr>
            <w:r>
              <w:rPr>
                <w:rFonts w:asciiTheme="minorEastAsia" w:hAnsiTheme="minorEastAsia" w:hint="eastAsia"/>
                <w:szCs w:val="21"/>
              </w:rPr>
              <w:t>米</w:t>
            </w:r>
          </w:p>
        </w:tc>
        <w:tc>
          <w:tcPr>
            <w:tcW w:w="378" w:type="pct"/>
            <w:tcBorders>
              <w:top w:val="single" w:sz="4" w:space="0" w:color="auto"/>
              <w:left w:val="single" w:sz="4" w:space="0" w:color="auto"/>
              <w:bottom w:val="single" w:sz="4" w:space="0" w:color="auto"/>
              <w:right w:val="single" w:sz="4" w:space="0" w:color="auto"/>
            </w:tcBorders>
            <w:vAlign w:val="center"/>
            <w:hideMark/>
          </w:tcPr>
          <w:p w14:paraId="1E57B41F" w14:textId="77777777" w:rsidR="00412173" w:rsidRDefault="00412173">
            <w:pPr>
              <w:jc w:val="center"/>
              <w:rPr>
                <w:rFonts w:asciiTheme="minorEastAsia" w:hAnsiTheme="minorEastAsia"/>
                <w:szCs w:val="21"/>
              </w:rPr>
            </w:pPr>
            <w:r>
              <w:rPr>
                <w:rFonts w:asciiTheme="minorEastAsia" w:hAnsiTheme="minorEastAsia" w:hint="eastAsia"/>
                <w:szCs w:val="21"/>
              </w:rPr>
              <w:t>40</w:t>
            </w:r>
          </w:p>
        </w:tc>
      </w:tr>
      <w:tr w:rsidR="00412173" w14:paraId="2CE2621F"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661D841A" w14:textId="77777777" w:rsidR="00412173" w:rsidRDefault="00412173">
            <w:pPr>
              <w:jc w:val="center"/>
              <w:rPr>
                <w:rFonts w:asciiTheme="minorEastAsia" w:hAnsiTheme="minorEastAsia"/>
                <w:szCs w:val="21"/>
              </w:rPr>
            </w:pPr>
            <w:r>
              <w:rPr>
                <w:rFonts w:asciiTheme="minorEastAsia" w:hAnsiTheme="minorEastAsia" w:hint="eastAsia"/>
                <w:szCs w:val="21"/>
              </w:rPr>
              <w:t>13</w:t>
            </w:r>
          </w:p>
        </w:tc>
        <w:tc>
          <w:tcPr>
            <w:tcW w:w="823" w:type="pct"/>
            <w:tcBorders>
              <w:top w:val="single" w:sz="4" w:space="0" w:color="auto"/>
              <w:left w:val="single" w:sz="4" w:space="0" w:color="auto"/>
              <w:bottom w:val="single" w:sz="4" w:space="0" w:color="auto"/>
              <w:right w:val="single" w:sz="4" w:space="0" w:color="auto"/>
            </w:tcBorders>
            <w:vAlign w:val="center"/>
            <w:hideMark/>
          </w:tcPr>
          <w:p w14:paraId="1561BCE1" w14:textId="77777777" w:rsidR="00412173" w:rsidRDefault="00412173">
            <w:pPr>
              <w:rPr>
                <w:rFonts w:asciiTheme="minorEastAsia" w:hAnsiTheme="minorEastAsia"/>
                <w:szCs w:val="21"/>
              </w:rPr>
            </w:pPr>
            <w:r>
              <w:rPr>
                <w:rFonts w:asciiTheme="minorEastAsia" w:hAnsiTheme="minorEastAsia" w:hint="eastAsia"/>
                <w:szCs w:val="21"/>
              </w:rPr>
              <w:t>铜闸阀</w:t>
            </w:r>
          </w:p>
        </w:tc>
        <w:tc>
          <w:tcPr>
            <w:tcW w:w="3088" w:type="pct"/>
            <w:tcBorders>
              <w:top w:val="single" w:sz="4" w:space="0" w:color="auto"/>
              <w:left w:val="single" w:sz="4" w:space="0" w:color="auto"/>
              <w:bottom w:val="single" w:sz="4" w:space="0" w:color="auto"/>
              <w:right w:val="single" w:sz="4" w:space="0" w:color="auto"/>
            </w:tcBorders>
            <w:hideMark/>
          </w:tcPr>
          <w:p w14:paraId="6197B8A3" w14:textId="77777777" w:rsidR="00412173" w:rsidRDefault="00412173">
            <w:pPr>
              <w:rPr>
                <w:rFonts w:asciiTheme="minorEastAsia" w:hAnsiTheme="minorEastAsia"/>
                <w:szCs w:val="21"/>
              </w:rPr>
            </w:pPr>
            <w:r>
              <w:rPr>
                <w:rFonts w:asciiTheme="minorEastAsia" w:hAnsiTheme="minorEastAsia" w:hint="eastAsia"/>
                <w:szCs w:val="21"/>
              </w:rPr>
              <w:t>1.规格：DN20、PN16；</w:t>
            </w:r>
          </w:p>
          <w:p w14:paraId="14932833" w14:textId="77777777" w:rsidR="00412173" w:rsidRDefault="00412173">
            <w:pPr>
              <w:rPr>
                <w:rFonts w:asciiTheme="minorEastAsia" w:hAnsiTheme="minorEastAsia"/>
                <w:szCs w:val="21"/>
              </w:rPr>
            </w:pPr>
            <w:r>
              <w:rPr>
                <w:rFonts w:asciiTheme="minorEastAsia" w:hAnsiTheme="minorEastAsia" w:hint="eastAsia"/>
                <w:szCs w:val="21"/>
              </w:rPr>
              <w:t>2.材质：黄铜；</w:t>
            </w:r>
          </w:p>
          <w:p w14:paraId="6C79DDFA" w14:textId="77777777" w:rsidR="00412173" w:rsidRDefault="00412173">
            <w:pPr>
              <w:rPr>
                <w:rFonts w:asciiTheme="minorEastAsia" w:hAnsiTheme="minorEastAsia"/>
                <w:szCs w:val="21"/>
              </w:rPr>
            </w:pPr>
            <w:r>
              <w:rPr>
                <w:rFonts w:asciiTheme="minorEastAsia" w:hAnsiTheme="minorEastAsia" w:hint="eastAsia"/>
                <w:szCs w:val="21"/>
              </w:rPr>
              <w:t>3.工作介质：水；</w:t>
            </w:r>
          </w:p>
          <w:p w14:paraId="1A45BB88" w14:textId="77777777" w:rsidR="00412173" w:rsidRDefault="00412173">
            <w:pPr>
              <w:rPr>
                <w:rFonts w:asciiTheme="minorEastAsia" w:hAnsiTheme="minorEastAsia" w:cs="宋体"/>
                <w:color w:val="000000"/>
                <w:kern w:val="0"/>
                <w:szCs w:val="21"/>
              </w:rPr>
            </w:pPr>
            <w:r>
              <w:rPr>
                <w:rFonts w:asciiTheme="minorEastAsia" w:hAnsiTheme="minorEastAsia" w:hint="eastAsia"/>
                <w:szCs w:val="21"/>
              </w:rPr>
              <w:t>4.工作温度：0</w:t>
            </w:r>
            <w:r>
              <w:rPr>
                <w:rFonts w:asciiTheme="minorEastAsia" w:hAnsiTheme="minorEastAsia" w:cs="宋体" w:hint="eastAsia"/>
                <w:color w:val="000000"/>
                <w:kern w:val="0"/>
                <w:szCs w:val="21"/>
              </w:rPr>
              <w:t>～50℃；</w:t>
            </w:r>
          </w:p>
          <w:p w14:paraId="0037FFB1" w14:textId="77777777" w:rsidR="00412173" w:rsidRDefault="00412173">
            <w:pPr>
              <w:rPr>
                <w:rFonts w:asciiTheme="minorEastAsia" w:hAnsiTheme="minorEastAsia" w:cstheme="minorBidi"/>
                <w:szCs w:val="21"/>
              </w:rPr>
            </w:pPr>
            <w:r>
              <w:rPr>
                <w:rFonts w:asciiTheme="minorEastAsia" w:hAnsiTheme="minorEastAsia" w:cs="宋体" w:hint="eastAsia"/>
                <w:color w:val="000000"/>
                <w:kern w:val="0"/>
                <w:szCs w:val="21"/>
              </w:rPr>
              <w:t>5.连接方式：螺纹连接。</w:t>
            </w:r>
          </w:p>
        </w:tc>
        <w:tc>
          <w:tcPr>
            <w:tcW w:w="355" w:type="pct"/>
            <w:tcBorders>
              <w:top w:val="single" w:sz="4" w:space="0" w:color="auto"/>
              <w:left w:val="single" w:sz="4" w:space="0" w:color="auto"/>
              <w:bottom w:val="single" w:sz="4" w:space="0" w:color="auto"/>
              <w:right w:val="single" w:sz="4" w:space="0" w:color="auto"/>
            </w:tcBorders>
            <w:vAlign w:val="center"/>
            <w:hideMark/>
          </w:tcPr>
          <w:p w14:paraId="7F58CE03" w14:textId="77777777" w:rsidR="00412173" w:rsidRDefault="00412173">
            <w:pPr>
              <w:jc w:val="center"/>
              <w:rPr>
                <w:rFonts w:asciiTheme="minorEastAsia" w:hAnsiTheme="minorEastAsia"/>
                <w:szCs w:val="21"/>
              </w:rPr>
            </w:pPr>
            <w:proofErr w:type="gramStart"/>
            <w:r>
              <w:rPr>
                <w:rFonts w:asciiTheme="minorEastAsia" w:hAnsiTheme="minorEastAsia" w:hint="eastAsia"/>
                <w:szCs w:val="21"/>
              </w:rPr>
              <w:t>个</w:t>
            </w:r>
            <w:proofErr w:type="gramEnd"/>
          </w:p>
        </w:tc>
        <w:tc>
          <w:tcPr>
            <w:tcW w:w="378" w:type="pct"/>
            <w:tcBorders>
              <w:top w:val="single" w:sz="4" w:space="0" w:color="auto"/>
              <w:left w:val="single" w:sz="4" w:space="0" w:color="auto"/>
              <w:bottom w:val="single" w:sz="4" w:space="0" w:color="auto"/>
              <w:right w:val="single" w:sz="4" w:space="0" w:color="auto"/>
            </w:tcBorders>
            <w:vAlign w:val="center"/>
            <w:hideMark/>
          </w:tcPr>
          <w:p w14:paraId="0CE44972" w14:textId="77777777" w:rsidR="00412173" w:rsidRDefault="00412173">
            <w:pPr>
              <w:jc w:val="center"/>
              <w:rPr>
                <w:rFonts w:asciiTheme="minorEastAsia" w:hAnsiTheme="minorEastAsia"/>
                <w:szCs w:val="21"/>
              </w:rPr>
            </w:pPr>
            <w:r>
              <w:rPr>
                <w:rFonts w:asciiTheme="minorEastAsia" w:hAnsiTheme="minorEastAsia" w:hint="eastAsia"/>
                <w:szCs w:val="21"/>
              </w:rPr>
              <w:t>2</w:t>
            </w:r>
          </w:p>
        </w:tc>
      </w:tr>
      <w:tr w:rsidR="00412173" w14:paraId="648C8D36" w14:textId="77777777" w:rsidTr="00412173">
        <w:tc>
          <w:tcPr>
            <w:tcW w:w="357" w:type="pct"/>
            <w:tcBorders>
              <w:top w:val="single" w:sz="4" w:space="0" w:color="auto"/>
              <w:left w:val="single" w:sz="4" w:space="0" w:color="auto"/>
              <w:bottom w:val="single" w:sz="4" w:space="0" w:color="auto"/>
              <w:right w:val="single" w:sz="4" w:space="0" w:color="auto"/>
            </w:tcBorders>
            <w:vAlign w:val="center"/>
            <w:hideMark/>
          </w:tcPr>
          <w:p w14:paraId="03DB1296" w14:textId="77777777" w:rsidR="00412173" w:rsidRDefault="00412173">
            <w:pPr>
              <w:jc w:val="center"/>
              <w:rPr>
                <w:rFonts w:asciiTheme="minorEastAsia" w:hAnsiTheme="minorEastAsia"/>
                <w:szCs w:val="21"/>
              </w:rPr>
            </w:pPr>
            <w:r>
              <w:rPr>
                <w:rFonts w:asciiTheme="minorEastAsia" w:hAnsiTheme="minorEastAsia" w:hint="eastAsia"/>
                <w:szCs w:val="21"/>
              </w:rPr>
              <w:t>14</w:t>
            </w:r>
          </w:p>
        </w:tc>
        <w:tc>
          <w:tcPr>
            <w:tcW w:w="823" w:type="pct"/>
            <w:tcBorders>
              <w:top w:val="single" w:sz="4" w:space="0" w:color="auto"/>
              <w:left w:val="single" w:sz="4" w:space="0" w:color="auto"/>
              <w:bottom w:val="single" w:sz="4" w:space="0" w:color="auto"/>
              <w:right w:val="single" w:sz="4" w:space="0" w:color="auto"/>
            </w:tcBorders>
            <w:vAlign w:val="center"/>
            <w:hideMark/>
          </w:tcPr>
          <w:p w14:paraId="0664B75F" w14:textId="77777777" w:rsidR="00412173" w:rsidRDefault="00412173">
            <w:pPr>
              <w:rPr>
                <w:rFonts w:asciiTheme="minorEastAsia" w:hAnsiTheme="minorEastAsia"/>
                <w:szCs w:val="21"/>
              </w:rPr>
            </w:pPr>
            <w:r>
              <w:rPr>
                <w:rFonts w:asciiTheme="minorEastAsia" w:hAnsiTheme="minorEastAsia" w:hint="eastAsia"/>
                <w:szCs w:val="21"/>
              </w:rPr>
              <w:t>防水套管</w:t>
            </w:r>
          </w:p>
        </w:tc>
        <w:tc>
          <w:tcPr>
            <w:tcW w:w="3088" w:type="pct"/>
            <w:tcBorders>
              <w:top w:val="single" w:sz="4" w:space="0" w:color="auto"/>
              <w:left w:val="single" w:sz="4" w:space="0" w:color="auto"/>
              <w:bottom w:val="single" w:sz="4" w:space="0" w:color="auto"/>
              <w:right w:val="single" w:sz="4" w:space="0" w:color="auto"/>
            </w:tcBorders>
            <w:hideMark/>
          </w:tcPr>
          <w:p w14:paraId="60DB77CC" w14:textId="77777777" w:rsidR="00412173" w:rsidRDefault="00412173">
            <w:pPr>
              <w:rPr>
                <w:rFonts w:asciiTheme="minorEastAsia" w:hAnsiTheme="minorEastAsia"/>
                <w:szCs w:val="21"/>
              </w:rPr>
            </w:pPr>
            <w:r>
              <w:rPr>
                <w:rFonts w:asciiTheme="minorEastAsia" w:hAnsiTheme="minorEastAsia" w:cs="宋体" w:hint="eastAsia"/>
                <w:szCs w:val="21"/>
              </w:rPr>
              <w:t>DN300碳钢管（壁厚8mm），填充防水阻燃密实材料。用于冷冻水管穿阀门井壁。</w:t>
            </w:r>
          </w:p>
        </w:tc>
        <w:tc>
          <w:tcPr>
            <w:tcW w:w="355" w:type="pct"/>
            <w:tcBorders>
              <w:top w:val="single" w:sz="4" w:space="0" w:color="auto"/>
              <w:left w:val="single" w:sz="4" w:space="0" w:color="auto"/>
              <w:bottom w:val="single" w:sz="4" w:space="0" w:color="auto"/>
              <w:right w:val="single" w:sz="4" w:space="0" w:color="auto"/>
            </w:tcBorders>
            <w:vAlign w:val="center"/>
            <w:hideMark/>
          </w:tcPr>
          <w:p w14:paraId="5E8FC777" w14:textId="77777777" w:rsidR="00412173" w:rsidRDefault="00412173">
            <w:pPr>
              <w:jc w:val="center"/>
              <w:rPr>
                <w:rFonts w:asciiTheme="minorEastAsia" w:hAnsiTheme="minorEastAsia"/>
                <w:szCs w:val="21"/>
              </w:rPr>
            </w:pPr>
            <w:proofErr w:type="gramStart"/>
            <w:r>
              <w:rPr>
                <w:rFonts w:asciiTheme="minorEastAsia" w:hAnsiTheme="minorEastAsia" w:hint="eastAsia"/>
                <w:szCs w:val="21"/>
              </w:rPr>
              <w:t>个</w:t>
            </w:r>
            <w:proofErr w:type="gramEnd"/>
          </w:p>
        </w:tc>
        <w:tc>
          <w:tcPr>
            <w:tcW w:w="378" w:type="pct"/>
            <w:tcBorders>
              <w:top w:val="single" w:sz="4" w:space="0" w:color="auto"/>
              <w:left w:val="single" w:sz="4" w:space="0" w:color="auto"/>
              <w:bottom w:val="single" w:sz="4" w:space="0" w:color="auto"/>
              <w:right w:val="single" w:sz="4" w:space="0" w:color="auto"/>
            </w:tcBorders>
            <w:vAlign w:val="center"/>
            <w:hideMark/>
          </w:tcPr>
          <w:p w14:paraId="4CE411D2" w14:textId="77777777" w:rsidR="00412173" w:rsidRDefault="00412173">
            <w:pPr>
              <w:jc w:val="center"/>
              <w:rPr>
                <w:rFonts w:asciiTheme="minorEastAsia" w:hAnsiTheme="minorEastAsia"/>
                <w:szCs w:val="21"/>
              </w:rPr>
            </w:pPr>
            <w:r>
              <w:rPr>
                <w:rFonts w:asciiTheme="minorEastAsia" w:hAnsiTheme="minorEastAsia" w:hint="eastAsia"/>
                <w:szCs w:val="21"/>
              </w:rPr>
              <w:t>2</w:t>
            </w:r>
          </w:p>
        </w:tc>
      </w:tr>
    </w:tbl>
    <w:p w14:paraId="7F124E58" w14:textId="29D466B2" w:rsidR="00412173" w:rsidRPr="00412173" w:rsidRDefault="00412173" w:rsidP="00412173">
      <w:pPr>
        <w:numPr>
          <w:ilvl w:val="0"/>
          <w:numId w:val="44"/>
        </w:numPr>
        <w:spacing w:beforeLines="50" w:before="120" w:afterLines="50" w:after="120" w:line="360" w:lineRule="auto"/>
        <w:ind w:left="0" w:firstLineChars="200" w:firstLine="480"/>
        <w:rPr>
          <w:rFonts w:asciiTheme="minorEastAsia" w:eastAsiaTheme="minorEastAsia" w:hAnsiTheme="minorEastAsia" w:cstheme="minorBidi"/>
          <w:sz w:val="32"/>
        </w:rPr>
      </w:pPr>
      <w:r w:rsidRPr="00412173">
        <w:rPr>
          <w:rFonts w:asciiTheme="minorEastAsia" w:hAnsiTheme="minorEastAsia" w:hint="eastAsia"/>
          <w:sz w:val="24"/>
        </w:rPr>
        <w:t>备注：其余未注明材料如电热熔套（PE外护壳）、防锈漆、保温专用胶水等辅材，以及回填用石粉、碎石等材料等均由施工单位提供。</w:t>
      </w:r>
    </w:p>
    <w:p w14:paraId="3BEB5447" w14:textId="246355E5" w:rsidR="00CA1AC9" w:rsidRPr="00412173" w:rsidRDefault="00FE0D55" w:rsidP="00412173">
      <w:pPr>
        <w:numPr>
          <w:ilvl w:val="0"/>
          <w:numId w:val="44"/>
        </w:numPr>
        <w:spacing w:beforeLines="50" w:before="120" w:afterLines="50" w:after="120" w:line="360" w:lineRule="auto"/>
        <w:rPr>
          <w:rFonts w:ascii="宋体" w:hAnsi="宋体"/>
          <w:sz w:val="24"/>
          <w:szCs w:val="21"/>
        </w:rPr>
      </w:pPr>
      <w:r w:rsidRPr="00E03D55">
        <w:rPr>
          <w:rFonts w:ascii="宋体" w:hAnsi="宋体" w:hint="eastAsia"/>
          <w:sz w:val="24"/>
          <w:szCs w:val="21"/>
        </w:rPr>
        <w:t>备注：</w:t>
      </w:r>
      <w:r w:rsidR="00B67EFF" w:rsidRPr="00E03D55">
        <w:rPr>
          <w:rFonts w:ascii="宋体" w:hAnsi="宋体" w:cs="宋体" w:hint="eastAsia"/>
          <w:bCs/>
          <w:kern w:val="0"/>
          <w:sz w:val="24"/>
        </w:rPr>
        <w:t>工程量清单报价时建议按上述表格人工、材料分开单列报价</w:t>
      </w:r>
      <w:r w:rsidR="00FD202C" w:rsidRPr="00E03D55">
        <w:rPr>
          <w:rFonts w:ascii="宋体" w:hAnsi="宋体" w:cs="宋体" w:hint="eastAsia"/>
          <w:bCs/>
          <w:kern w:val="0"/>
          <w:sz w:val="24"/>
        </w:rPr>
        <w:t>。</w:t>
      </w:r>
    </w:p>
    <w:p w14:paraId="3BEB544D" w14:textId="7777777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项目工期、验收标准及质保期限</w:t>
      </w:r>
    </w:p>
    <w:p w14:paraId="3BEB544E" w14:textId="6CC085ED" w:rsidR="00CA1AC9" w:rsidRPr="00E03D55" w:rsidRDefault="00B67EFF" w:rsidP="00CD419A">
      <w:pPr>
        <w:numPr>
          <w:ilvl w:val="1"/>
          <w:numId w:val="40"/>
        </w:numPr>
        <w:spacing w:beforeLines="50" w:before="120" w:afterLines="50" w:after="120" w:line="360" w:lineRule="auto"/>
        <w:ind w:left="0" w:firstLineChars="200" w:firstLine="480"/>
        <w:rPr>
          <w:sz w:val="24"/>
        </w:rPr>
      </w:pPr>
      <w:r w:rsidRPr="00E03D55">
        <w:rPr>
          <w:rFonts w:hint="eastAsia"/>
          <w:sz w:val="24"/>
        </w:rPr>
        <w:t>施工工期</w:t>
      </w:r>
    </w:p>
    <w:p w14:paraId="2413C9C5" w14:textId="5690E0F5" w:rsidR="00206C33" w:rsidRPr="00E03D55" w:rsidRDefault="00B67EFF" w:rsidP="007E5E22">
      <w:pPr>
        <w:spacing w:beforeLines="50" w:before="120" w:afterLines="50" w:after="120" w:line="360" w:lineRule="auto"/>
        <w:ind w:firstLineChars="200" w:firstLine="480"/>
        <w:rPr>
          <w:rFonts w:ascii="宋体" w:hAnsi="宋体" w:cs="宋体"/>
          <w:bCs/>
          <w:kern w:val="0"/>
          <w:sz w:val="24"/>
        </w:rPr>
      </w:pPr>
      <w:r w:rsidRPr="00E03D55">
        <w:rPr>
          <w:rFonts w:ascii="宋体" w:hAnsi="宋体" w:cs="宋体" w:hint="eastAsia"/>
          <w:bCs/>
          <w:kern w:val="0"/>
          <w:sz w:val="24"/>
        </w:rPr>
        <w:t>本项目总工期为</w:t>
      </w:r>
      <w:r w:rsidR="00412173">
        <w:rPr>
          <w:rFonts w:ascii="宋体" w:hAnsi="宋体" w:cs="宋体"/>
          <w:bCs/>
          <w:kern w:val="0"/>
          <w:sz w:val="24"/>
        </w:rPr>
        <w:t>25</w:t>
      </w:r>
      <w:r w:rsidRPr="00E03D55">
        <w:rPr>
          <w:rFonts w:ascii="宋体" w:hAnsi="宋体" w:cs="宋体" w:hint="eastAsia"/>
          <w:bCs/>
          <w:kern w:val="0"/>
          <w:sz w:val="24"/>
        </w:rPr>
        <w:t>天（含节假日，连续计算）</w:t>
      </w:r>
      <w:r w:rsidR="005A6CEA" w:rsidRPr="00E03D55">
        <w:rPr>
          <w:rFonts w:ascii="宋体" w:hAnsi="宋体" w:cs="宋体" w:hint="eastAsia"/>
          <w:bCs/>
          <w:kern w:val="0"/>
          <w:sz w:val="24"/>
        </w:rPr>
        <w:t>，</w:t>
      </w:r>
      <w:r w:rsidRPr="00E03D55">
        <w:rPr>
          <w:rFonts w:ascii="宋体" w:hAnsi="宋体" w:cs="宋体" w:hint="eastAsia"/>
          <w:bCs/>
          <w:kern w:val="0"/>
          <w:sz w:val="24"/>
        </w:rPr>
        <w:t>具体开工日期以甲方通知为准</w:t>
      </w:r>
      <w:r w:rsidR="00145839" w:rsidRPr="00E03D55">
        <w:rPr>
          <w:rFonts w:ascii="宋体" w:hAnsi="宋体" w:cs="宋体" w:hint="eastAsia"/>
          <w:bCs/>
          <w:kern w:val="0"/>
          <w:sz w:val="24"/>
        </w:rPr>
        <w:t>。</w:t>
      </w:r>
    </w:p>
    <w:p w14:paraId="3BEB5450" w14:textId="426A5295" w:rsidR="00CA1AC9" w:rsidRPr="00E03D55" w:rsidRDefault="00B67EFF" w:rsidP="00CD419A">
      <w:pPr>
        <w:numPr>
          <w:ilvl w:val="1"/>
          <w:numId w:val="40"/>
        </w:numPr>
        <w:spacing w:beforeLines="50" w:before="120" w:afterLines="50" w:after="120" w:line="360" w:lineRule="auto"/>
        <w:ind w:left="0" w:firstLineChars="200" w:firstLine="480"/>
        <w:rPr>
          <w:sz w:val="24"/>
        </w:rPr>
      </w:pPr>
      <w:r w:rsidRPr="00E03D55">
        <w:rPr>
          <w:rFonts w:hint="eastAsia"/>
          <w:sz w:val="24"/>
        </w:rPr>
        <w:t>工程验收标准及方式</w:t>
      </w:r>
    </w:p>
    <w:p w14:paraId="3BEB5452" w14:textId="20A4FB3C" w:rsidR="00CA1AC9" w:rsidRPr="00E03D55" w:rsidRDefault="00B67EFF" w:rsidP="00FD0831">
      <w:pPr>
        <w:spacing w:line="360" w:lineRule="auto"/>
        <w:ind w:firstLineChars="200" w:firstLine="480"/>
        <w:rPr>
          <w:rFonts w:ascii="宋体" w:hAnsi="宋体" w:cs="宋体"/>
          <w:bCs/>
          <w:kern w:val="0"/>
          <w:sz w:val="24"/>
        </w:rPr>
      </w:pPr>
      <w:r w:rsidRPr="00E03D55">
        <w:rPr>
          <w:rFonts w:ascii="宋体" w:hAnsi="宋体" w:cs="宋体" w:hint="eastAsia"/>
          <w:bCs/>
          <w:kern w:val="0"/>
          <w:sz w:val="24"/>
        </w:rPr>
        <w:t>工程验收标准：</w:t>
      </w:r>
      <w:r w:rsidR="005F59EA" w:rsidRPr="00E03D55">
        <w:rPr>
          <w:rFonts w:ascii="宋体" w:hAnsi="宋体" w:cs="宋体" w:hint="eastAsia"/>
          <w:bCs/>
          <w:kern w:val="0"/>
          <w:sz w:val="24"/>
        </w:rPr>
        <w:t>最新</w:t>
      </w:r>
      <w:r w:rsidR="004A4913" w:rsidRPr="004A4913">
        <w:rPr>
          <w:rFonts w:ascii="宋体" w:hAnsi="宋体" w:cs="宋体" w:hint="eastAsia"/>
          <w:bCs/>
          <w:kern w:val="0"/>
          <w:sz w:val="24"/>
        </w:rPr>
        <w:t>《建筑工程施工质量验收统一标准》（GB50300-2006）、《建筑给水排水及采暖工程施工质量验收规范》(GB50242-2002)；《承压设备无损检测 第三部分：超声检测》（NB/T 47013.3—2015）；《承压设备无损检测 第四部分：磁粉检测》（NB/T 47013.4—2015）</w:t>
      </w:r>
      <w:r w:rsidR="000C3EEB" w:rsidRPr="00E03D55">
        <w:rPr>
          <w:rFonts w:ascii="宋体" w:hAnsi="宋体" w:cs="宋体" w:hint="eastAsia"/>
          <w:bCs/>
          <w:kern w:val="0"/>
          <w:sz w:val="24"/>
        </w:rPr>
        <w:t>以及</w:t>
      </w:r>
      <w:r w:rsidR="004E4F25" w:rsidRPr="00E03D55">
        <w:rPr>
          <w:rFonts w:ascii="宋体" w:hAnsi="宋体" w:cs="宋体" w:hint="eastAsia"/>
          <w:bCs/>
          <w:kern w:val="0"/>
          <w:sz w:val="24"/>
        </w:rPr>
        <w:t>国家和行业相关的其他质量标准</w:t>
      </w:r>
      <w:r w:rsidR="003673C1" w:rsidRPr="00E03D55">
        <w:rPr>
          <w:rFonts w:ascii="宋体" w:hAnsi="宋体" w:cs="宋体" w:hint="eastAsia"/>
          <w:bCs/>
          <w:kern w:val="0"/>
          <w:sz w:val="24"/>
        </w:rPr>
        <w:t>。</w:t>
      </w:r>
    </w:p>
    <w:p w14:paraId="6BDB1933" w14:textId="28273120" w:rsidR="00206C33" w:rsidRPr="0016770E" w:rsidRDefault="00B67EFF" w:rsidP="0016770E">
      <w:pPr>
        <w:numPr>
          <w:ilvl w:val="1"/>
          <w:numId w:val="40"/>
        </w:numPr>
        <w:spacing w:beforeLines="50" w:before="120" w:afterLines="50" w:after="120" w:line="360" w:lineRule="auto"/>
        <w:ind w:left="0" w:firstLineChars="200" w:firstLine="480"/>
        <w:rPr>
          <w:rFonts w:ascii="宋体" w:hAnsi="宋体" w:cs="宋体"/>
          <w:bCs/>
          <w:kern w:val="0"/>
          <w:sz w:val="24"/>
        </w:rPr>
      </w:pPr>
      <w:r w:rsidRPr="0016770E">
        <w:rPr>
          <w:rFonts w:ascii="宋体" w:hAnsi="宋体" w:cs="宋体" w:hint="eastAsia"/>
          <w:bCs/>
          <w:kern w:val="0"/>
          <w:sz w:val="24"/>
        </w:rPr>
        <w:t>工程验收</w:t>
      </w:r>
      <w:r w:rsidRPr="0016770E">
        <w:rPr>
          <w:rFonts w:hint="eastAsia"/>
          <w:sz w:val="24"/>
        </w:rPr>
        <w:t>的方式：</w:t>
      </w:r>
    </w:p>
    <w:p w14:paraId="0230E8C2" w14:textId="74071B1B" w:rsidR="0016770E" w:rsidRPr="0016770E" w:rsidRDefault="0016770E" w:rsidP="0016770E">
      <w:pPr>
        <w:numPr>
          <w:ilvl w:val="2"/>
          <w:numId w:val="40"/>
        </w:numPr>
        <w:spacing w:beforeLines="50" w:before="120" w:afterLines="50" w:after="120" w:line="360" w:lineRule="auto"/>
        <w:ind w:left="0" w:firstLineChars="200" w:firstLine="480"/>
        <w:rPr>
          <w:rFonts w:ascii="宋体" w:hAnsi="宋体" w:cs="宋体"/>
          <w:bCs/>
          <w:kern w:val="0"/>
          <w:sz w:val="24"/>
        </w:rPr>
      </w:pPr>
      <w:r w:rsidRPr="0016770E">
        <w:rPr>
          <w:rFonts w:ascii="宋体" w:hAnsi="宋体" w:cs="宋体" w:hint="eastAsia"/>
          <w:bCs/>
          <w:kern w:val="0"/>
          <w:sz w:val="24"/>
        </w:rPr>
        <w:t>材料验收：乙方负责采购的预制聚氨酯发泡保温钢管、橡塑保温等主材，须提供厂家合格证、检验证明、发货单、货运单、订货合同等资料以进行货物证伪，乙方采购人和项目负责人现场检查包装箱外观、清单并查验，以及检查</w:t>
      </w:r>
      <w:proofErr w:type="gramStart"/>
      <w:r w:rsidRPr="0016770E">
        <w:rPr>
          <w:rFonts w:ascii="宋体" w:hAnsi="宋体" w:cs="宋体" w:hint="eastAsia"/>
          <w:bCs/>
          <w:kern w:val="0"/>
          <w:sz w:val="24"/>
        </w:rPr>
        <w:t>开箱后观和</w:t>
      </w:r>
      <w:proofErr w:type="gramEnd"/>
      <w:r w:rsidRPr="0016770E">
        <w:rPr>
          <w:rFonts w:ascii="宋体" w:hAnsi="宋体" w:cs="宋体" w:hint="eastAsia"/>
          <w:bCs/>
          <w:kern w:val="0"/>
          <w:sz w:val="24"/>
        </w:rPr>
        <w:t>随机技术文件等，确认材料合格且随机资料齐全后方可安装、使用。</w:t>
      </w:r>
    </w:p>
    <w:p w14:paraId="295E1B72" w14:textId="3A0E24C8" w:rsidR="0016770E" w:rsidRPr="0016770E" w:rsidRDefault="0016770E" w:rsidP="0016770E">
      <w:pPr>
        <w:numPr>
          <w:ilvl w:val="2"/>
          <w:numId w:val="40"/>
        </w:numPr>
        <w:spacing w:beforeLines="50" w:before="120" w:afterLines="50" w:after="120" w:line="360" w:lineRule="auto"/>
        <w:ind w:left="0" w:firstLineChars="200" w:firstLine="480"/>
        <w:rPr>
          <w:rFonts w:ascii="宋体" w:hAnsi="宋体" w:cs="宋体"/>
          <w:bCs/>
          <w:kern w:val="0"/>
          <w:sz w:val="24"/>
        </w:rPr>
      </w:pPr>
      <w:r w:rsidRPr="0016770E">
        <w:rPr>
          <w:rFonts w:ascii="宋体" w:hAnsi="宋体" w:cs="宋体" w:hint="eastAsia"/>
          <w:bCs/>
          <w:kern w:val="0"/>
          <w:sz w:val="24"/>
        </w:rPr>
        <w:t>过程验收：a）所有焊缝磁粉、超声波探伤合格，并经探伤单位人员、乙方施工负责人、甲方项目负责人现场确认后，方可进行贯通试水压，如有焊缝探伤不合格，</w:t>
      </w:r>
      <w:r w:rsidRPr="0016770E">
        <w:rPr>
          <w:rFonts w:ascii="宋体" w:hAnsi="宋体" w:cs="宋体" w:hint="eastAsia"/>
          <w:bCs/>
          <w:kern w:val="0"/>
          <w:sz w:val="24"/>
        </w:rPr>
        <w:lastRenderedPageBreak/>
        <w:t>需立即进行返工、整改至合格为止。b）焊缝经探伤全部合格、阀门安装好并对施工管道进行试压后，经乙方施工负责人、甲方项目负责人现场确认无漏点方可验收。</w:t>
      </w:r>
      <w:proofErr w:type="gramStart"/>
      <w:r w:rsidRPr="0016770E">
        <w:rPr>
          <w:rFonts w:ascii="宋体" w:hAnsi="宋体" w:cs="宋体" w:hint="eastAsia"/>
          <w:bCs/>
          <w:kern w:val="0"/>
          <w:sz w:val="24"/>
        </w:rPr>
        <w:t>如试水压</w:t>
      </w:r>
      <w:proofErr w:type="gramEnd"/>
      <w:r w:rsidRPr="0016770E">
        <w:rPr>
          <w:rFonts w:ascii="宋体" w:hAnsi="宋体" w:cs="宋体" w:hint="eastAsia"/>
          <w:bCs/>
          <w:kern w:val="0"/>
          <w:sz w:val="24"/>
        </w:rPr>
        <w:t>过程出现泄漏，乙方需处理至无漏点为止。c）管道补口聚氨酯发泡保温安装要求高密度聚乙烯外护壳熔接紧密，不得有开裂、开胶现象，发泡后外表面密实、无空鼓现象。d）橡塑保温安装要求截面平整，粘贴牢固，不得有开裂现象。e）绿化带原样恢复、回填平整，无下陷现象。</w:t>
      </w:r>
    </w:p>
    <w:p w14:paraId="1A4F9B09" w14:textId="7AE88AC5" w:rsidR="0016770E" w:rsidRPr="0016770E" w:rsidRDefault="0016770E" w:rsidP="0016770E">
      <w:pPr>
        <w:numPr>
          <w:ilvl w:val="1"/>
          <w:numId w:val="40"/>
        </w:numPr>
        <w:spacing w:beforeLines="50" w:before="120" w:afterLines="50" w:after="120" w:line="360" w:lineRule="auto"/>
        <w:ind w:left="0" w:firstLineChars="200" w:firstLine="480"/>
        <w:rPr>
          <w:rFonts w:ascii="宋体" w:hAnsi="宋体" w:cs="宋体"/>
          <w:bCs/>
          <w:kern w:val="0"/>
          <w:sz w:val="24"/>
        </w:rPr>
      </w:pPr>
      <w:r w:rsidRPr="0016770E">
        <w:rPr>
          <w:rFonts w:ascii="宋体" w:hAnsi="宋体" w:cs="宋体" w:hint="eastAsia"/>
          <w:bCs/>
          <w:kern w:val="0"/>
          <w:sz w:val="24"/>
        </w:rPr>
        <w:t>竣工验收：现场清理干净、通水试水无异常。</w:t>
      </w:r>
    </w:p>
    <w:p w14:paraId="7AFB640F" w14:textId="6F2F90E6" w:rsidR="0016770E" w:rsidRPr="0016770E" w:rsidRDefault="0016770E" w:rsidP="0016770E">
      <w:pPr>
        <w:numPr>
          <w:ilvl w:val="1"/>
          <w:numId w:val="40"/>
        </w:numPr>
        <w:spacing w:beforeLines="50" w:before="120" w:afterLines="50" w:after="120" w:line="360" w:lineRule="auto"/>
        <w:ind w:left="0" w:firstLineChars="200" w:firstLine="480"/>
        <w:rPr>
          <w:rFonts w:ascii="宋体" w:hAnsi="宋体" w:cs="宋体"/>
          <w:bCs/>
          <w:kern w:val="0"/>
          <w:sz w:val="24"/>
        </w:rPr>
      </w:pPr>
      <w:r w:rsidRPr="0016770E">
        <w:rPr>
          <w:rFonts w:ascii="宋体" w:hAnsi="宋体" w:cs="宋体" w:hint="eastAsia"/>
          <w:bCs/>
          <w:kern w:val="0"/>
          <w:sz w:val="24"/>
        </w:rPr>
        <w:t>质保期及质保期内需履行的特殊义务：质保期从验收合格之日起计算为1年，质保期内出现任何质量问题均由施工单位负责维修。</w:t>
      </w:r>
    </w:p>
    <w:p w14:paraId="5565A8B3" w14:textId="663AF4D5" w:rsidR="007464DD" w:rsidRPr="00902AB9" w:rsidRDefault="0016770E" w:rsidP="0016770E">
      <w:pPr>
        <w:numPr>
          <w:ilvl w:val="1"/>
          <w:numId w:val="40"/>
        </w:numPr>
        <w:spacing w:beforeLines="50" w:before="120" w:afterLines="50" w:after="120" w:line="360" w:lineRule="auto"/>
        <w:ind w:left="0" w:firstLineChars="200" w:firstLine="480"/>
        <w:rPr>
          <w:rFonts w:ascii="宋体" w:hAnsi="宋体" w:cs="宋体"/>
          <w:bCs/>
          <w:kern w:val="0"/>
          <w:sz w:val="24"/>
        </w:rPr>
      </w:pPr>
      <w:r w:rsidRPr="0016770E">
        <w:rPr>
          <w:rFonts w:ascii="宋体" w:hAnsi="宋体" w:cs="宋体" w:hint="eastAsia"/>
          <w:bCs/>
          <w:kern w:val="0"/>
          <w:sz w:val="24"/>
        </w:rPr>
        <w:t>项目要达到的质量要求：项目完成，管道没位移、变形；管道试压后不漏水、供水正常；保温层密实、完整，外表面无凝结水挂珠现象；绿化带原样恢复、夯实，无下陷情况发生。</w:t>
      </w:r>
    </w:p>
    <w:p w14:paraId="3BEB5455" w14:textId="12FF0574"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工程费用及支付方式</w:t>
      </w:r>
    </w:p>
    <w:p w14:paraId="3BEB5456" w14:textId="55B286EA" w:rsidR="00CA1AC9" w:rsidRPr="00E03D55" w:rsidRDefault="003C1D76" w:rsidP="00CD419A">
      <w:pPr>
        <w:numPr>
          <w:ilvl w:val="1"/>
          <w:numId w:val="41"/>
        </w:numPr>
        <w:spacing w:beforeLines="50" w:before="120" w:afterLines="50" w:after="120" w:line="360" w:lineRule="auto"/>
        <w:ind w:left="0" w:firstLineChars="200" w:firstLine="480"/>
        <w:rPr>
          <w:sz w:val="24"/>
        </w:rPr>
      </w:pPr>
      <w:r w:rsidRPr="00E03D55">
        <w:rPr>
          <w:rFonts w:hint="eastAsia"/>
          <w:sz w:val="24"/>
        </w:rPr>
        <w:t>本工程采用</w:t>
      </w:r>
      <w:r w:rsidR="00B40BEF" w:rsidRPr="00E03D55">
        <w:rPr>
          <w:rFonts w:hint="eastAsia"/>
          <w:sz w:val="24"/>
        </w:rPr>
        <w:t>综合单价</w:t>
      </w:r>
      <w:r w:rsidRPr="00E03D55">
        <w:rPr>
          <w:rFonts w:hint="eastAsia"/>
          <w:sz w:val="24"/>
        </w:rPr>
        <w:t>包干</w:t>
      </w:r>
      <w:r w:rsidRPr="00E03D55">
        <w:rPr>
          <w:sz w:val="24"/>
        </w:rPr>
        <w:t>，</w:t>
      </w:r>
      <w:r w:rsidRPr="00E03D55">
        <w:rPr>
          <w:rFonts w:hint="eastAsia"/>
          <w:sz w:val="24"/>
        </w:rPr>
        <w:t>包工、包料、包工期、包质量、包安全、包安全文明施工、包验收、包调试、包结算、</w:t>
      </w:r>
      <w:proofErr w:type="gramStart"/>
      <w:r w:rsidRPr="00E03D55">
        <w:rPr>
          <w:rFonts w:hint="eastAsia"/>
          <w:sz w:val="24"/>
        </w:rPr>
        <w:t>包资料</w:t>
      </w:r>
      <w:proofErr w:type="gramEnd"/>
      <w:r w:rsidRPr="00E03D55">
        <w:rPr>
          <w:rFonts w:hint="eastAsia"/>
          <w:sz w:val="24"/>
        </w:rPr>
        <w:t>整理、包综合治理、包风险、包利润和管理费等完成本项目的全部费用</w:t>
      </w:r>
      <w:r w:rsidR="00B67EFF" w:rsidRPr="00E03D55">
        <w:rPr>
          <w:sz w:val="24"/>
        </w:rPr>
        <w:t>。</w:t>
      </w:r>
    </w:p>
    <w:p w14:paraId="3BEB5457" w14:textId="7647863F" w:rsidR="00CA1AC9" w:rsidRPr="00E03D55" w:rsidRDefault="00A1442E" w:rsidP="00CD419A">
      <w:pPr>
        <w:numPr>
          <w:ilvl w:val="1"/>
          <w:numId w:val="41"/>
        </w:numPr>
        <w:spacing w:beforeLines="50" w:before="120" w:afterLines="50" w:after="120" w:line="360" w:lineRule="auto"/>
        <w:ind w:left="0" w:firstLineChars="200" w:firstLine="480"/>
        <w:rPr>
          <w:sz w:val="24"/>
        </w:rPr>
      </w:pPr>
      <w:r w:rsidRPr="00E03D55">
        <w:rPr>
          <w:rFonts w:hint="eastAsia"/>
          <w:sz w:val="24"/>
        </w:rPr>
        <w:t>本项目的</w:t>
      </w:r>
      <w:r w:rsidR="00B40BEF" w:rsidRPr="00E03D55">
        <w:rPr>
          <w:rFonts w:hint="eastAsia"/>
          <w:sz w:val="24"/>
        </w:rPr>
        <w:t>投标</w:t>
      </w:r>
      <w:r w:rsidRPr="00E03D55">
        <w:rPr>
          <w:rFonts w:hint="eastAsia"/>
          <w:sz w:val="24"/>
        </w:rPr>
        <w:t>总价</w:t>
      </w:r>
      <w:r w:rsidR="00B40BEF" w:rsidRPr="00E03D55">
        <w:rPr>
          <w:rFonts w:hint="eastAsia"/>
          <w:sz w:val="24"/>
        </w:rPr>
        <w:t>应</w:t>
      </w:r>
      <w:r w:rsidRPr="00E03D55">
        <w:rPr>
          <w:sz w:val="24"/>
        </w:rPr>
        <w:t>包含</w:t>
      </w:r>
      <w:r w:rsidRPr="00E03D55">
        <w:rPr>
          <w:rFonts w:hint="eastAsia"/>
          <w:sz w:val="24"/>
        </w:rPr>
        <w:t>投标人按施工现场现状及施工范围根据采购人要求</w:t>
      </w:r>
      <w:r w:rsidRPr="00E03D55">
        <w:rPr>
          <w:sz w:val="24"/>
        </w:rPr>
        <w:t>完成项</w:t>
      </w:r>
      <w:r w:rsidRPr="00E03D55">
        <w:rPr>
          <w:rFonts w:hint="eastAsia"/>
          <w:sz w:val="24"/>
        </w:rPr>
        <w:t>目约定全部</w:t>
      </w:r>
      <w:r w:rsidRPr="00E03D55">
        <w:rPr>
          <w:sz w:val="24"/>
        </w:rPr>
        <w:t>工作所需的</w:t>
      </w:r>
      <w:r w:rsidRPr="00E03D55">
        <w:rPr>
          <w:rFonts w:hint="eastAsia"/>
          <w:sz w:val="24"/>
        </w:rPr>
        <w:t>税费及相关措施</w:t>
      </w:r>
      <w:r w:rsidR="00B40BEF" w:rsidRPr="00E03D55">
        <w:rPr>
          <w:rFonts w:hint="eastAsia"/>
          <w:sz w:val="24"/>
        </w:rPr>
        <w:t>费及</w:t>
      </w:r>
      <w:r w:rsidRPr="00E03D55">
        <w:rPr>
          <w:rFonts w:hint="eastAsia"/>
          <w:sz w:val="24"/>
        </w:rPr>
        <w:t>合同实施过程中应预见和不可预见的费用等等。工程量清单和竞选范围内的报价如有漏计或漏项的，视为投标人单方面</w:t>
      </w:r>
      <w:proofErr w:type="gramStart"/>
      <w:r w:rsidRPr="00E03D55">
        <w:rPr>
          <w:rFonts w:hint="eastAsia"/>
          <w:sz w:val="24"/>
        </w:rPr>
        <w:t>作出</w:t>
      </w:r>
      <w:proofErr w:type="gramEnd"/>
      <w:r w:rsidRPr="00E03D55">
        <w:rPr>
          <w:rFonts w:hint="eastAsia"/>
          <w:sz w:val="24"/>
        </w:rPr>
        <w:t>的让利，费用不另行增加</w:t>
      </w:r>
      <w:r w:rsidR="00B67EFF" w:rsidRPr="00E03D55">
        <w:rPr>
          <w:rFonts w:hint="eastAsia"/>
          <w:sz w:val="24"/>
        </w:rPr>
        <w:t>。</w:t>
      </w:r>
    </w:p>
    <w:p w14:paraId="383031AA" w14:textId="77777777" w:rsidR="005A6588" w:rsidRDefault="005A6588" w:rsidP="005A6588">
      <w:pPr>
        <w:numPr>
          <w:ilvl w:val="1"/>
          <w:numId w:val="41"/>
        </w:numPr>
        <w:spacing w:beforeLines="50" w:before="120" w:afterLines="50" w:after="120" w:line="360" w:lineRule="auto"/>
        <w:ind w:left="0" w:firstLineChars="200" w:firstLine="480"/>
        <w:rPr>
          <w:sz w:val="24"/>
        </w:rPr>
      </w:pPr>
      <w:r>
        <w:rPr>
          <w:rFonts w:hint="eastAsia"/>
          <w:sz w:val="24"/>
        </w:rPr>
        <w:t>付款方式</w:t>
      </w:r>
    </w:p>
    <w:p w14:paraId="2BEE26F8" w14:textId="28F1BC97" w:rsidR="005A6588" w:rsidRDefault="005A6588" w:rsidP="005A6588">
      <w:pPr>
        <w:numPr>
          <w:ilvl w:val="2"/>
          <w:numId w:val="41"/>
        </w:numPr>
        <w:spacing w:beforeLines="50" w:before="120" w:afterLines="50" w:after="120" w:line="360" w:lineRule="auto"/>
        <w:ind w:left="0" w:firstLineChars="200" w:firstLine="480"/>
        <w:rPr>
          <w:rFonts w:ascii="宋体" w:hAnsi="宋体"/>
          <w:sz w:val="24"/>
        </w:rPr>
      </w:pPr>
      <w:r>
        <w:rPr>
          <w:rFonts w:ascii="宋体" w:hAnsi="宋体" w:cs="Arial" w:hint="eastAsia"/>
          <w:color w:val="000000"/>
          <w:sz w:val="24"/>
        </w:rPr>
        <w:t>在本合</w:t>
      </w:r>
      <w:r>
        <w:rPr>
          <w:rFonts w:ascii="宋体" w:hAnsi="宋体" w:hint="eastAsia"/>
          <w:sz w:val="24"/>
        </w:rPr>
        <w:t>同履行期内，若国家税费调整，合同含税金额按国家规定税率</w:t>
      </w:r>
      <w:proofErr w:type="gramStart"/>
      <w:r>
        <w:rPr>
          <w:rFonts w:ascii="宋体" w:hAnsi="宋体" w:hint="eastAsia"/>
          <w:sz w:val="24"/>
        </w:rPr>
        <w:t>作出</w:t>
      </w:r>
      <w:proofErr w:type="gramEnd"/>
      <w:r>
        <w:rPr>
          <w:rFonts w:ascii="宋体" w:hAnsi="宋体" w:hint="eastAsia"/>
          <w:sz w:val="24"/>
        </w:rPr>
        <w:t>相应调整，供方每次申请付款应按照合同内容开具相应税率的合法有效的增值税专用发票。</w:t>
      </w:r>
    </w:p>
    <w:p w14:paraId="6A59B442" w14:textId="77777777" w:rsidR="005A6588" w:rsidRDefault="005A6588" w:rsidP="005A6588">
      <w:pPr>
        <w:numPr>
          <w:ilvl w:val="2"/>
          <w:numId w:val="41"/>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合同付款按施工进度支付，具体为：</w:t>
      </w:r>
    </w:p>
    <w:p w14:paraId="0E6542B6" w14:textId="77777777" w:rsidR="005A6588" w:rsidRDefault="005A6588" w:rsidP="005A6588">
      <w:pPr>
        <w:numPr>
          <w:ilvl w:val="1"/>
          <w:numId w:val="4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形象进度完成30%时，甲方收到乙方请款资料后15个工作日内支付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暂定总价的15%。</w:t>
      </w:r>
    </w:p>
    <w:p w14:paraId="5DBD07D2" w14:textId="77777777" w:rsidR="005A6588" w:rsidRDefault="005A6588" w:rsidP="005A6588">
      <w:pPr>
        <w:numPr>
          <w:ilvl w:val="1"/>
          <w:numId w:val="4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lastRenderedPageBreak/>
        <w:t>形象进度完成60%时，甲方收到乙方请款资料后15个工作日内支付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暂定总价的40%。</w:t>
      </w:r>
    </w:p>
    <w:p w14:paraId="37E1FCF9" w14:textId="77777777" w:rsidR="005A6588" w:rsidRDefault="005A6588" w:rsidP="005A6588">
      <w:pPr>
        <w:numPr>
          <w:ilvl w:val="1"/>
          <w:numId w:val="4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形象进度完成80%时，甲方收到乙方请款资料后15个工作日内支付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暂定总价的60%。</w:t>
      </w:r>
    </w:p>
    <w:p w14:paraId="73B2B5B2" w14:textId="77777777" w:rsidR="005A6588" w:rsidRDefault="005A6588" w:rsidP="005A6588">
      <w:pPr>
        <w:numPr>
          <w:ilvl w:val="1"/>
          <w:numId w:val="4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项目全部完工并竣工验收合格并按甲方要求完成合同结算手续后，甲方收到乙方请款资料后15个工作日内支付</w:t>
      </w:r>
      <w:proofErr w:type="gramStart"/>
      <w:r>
        <w:rPr>
          <w:rFonts w:ascii="宋体" w:hAnsi="宋体" w:cs="Arial" w:hint="eastAsia"/>
          <w:color w:val="000000"/>
          <w:sz w:val="24"/>
        </w:rPr>
        <w:t>工程款至合同</w:t>
      </w:r>
      <w:proofErr w:type="gramEnd"/>
      <w:r>
        <w:rPr>
          <w:rFonts w:ascii="宋体" w:hAnsi="宋体" w:cs="Arial" w:hint="eastAsia"/>
          <w:color w:val="000000"/>
          <w:sz w:val="24"/>
        </w:rPr>
        <w:t>结算总造价的95%。</w:t>
      </w:r>
    </w:p>
    <w:p w14:paraId="29F15451" w14:textId="77777777" w:rsidR="005A6588" w:rsidRDefault="005A6588" w:rsidP="005A6588">
      <w:pPr>
        <w:numPr>
          <w:ilvl w:val="1"/>
          <w:numId w:val="4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质保期期满且乙方质保期义务按要求履行完毕后，甲方收到乙方请款资料后15个工作日内付清余款（不计利息）。</w:t>
      </w:r>
    </w:p>
    <w:p w14:paraId="3ED8567A" w14:textId="2A3C7B92" w:rsidR="007D2F19" w:rsidRPr="00E03D55" w:rsidRDefault="005A6588" w:rsidP="005A6588">
      <w:pPr>
        <w:numPr>
          <w:ilvl w:val="1"/>
          <w:numId w:val="4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每次付款前乙方开具符合国家税务规定的等额合格的增值税专用发票给甲方。乙方晚于付款期限提供的，甲方付款期限相应顺延</w:t>
      </w:r>
      <w:r w:rsidR="007D2F19" w:rsidRPr="00E03D55">
        <w:rPr>
          <w:rFonts w:ascii="宋体" w:hAnsi="宋体" w:cs="Arial" w:hint="eastAsia"/>
          <w:color w:val="000000"/>
          <w:sz w:val="24"/>
        </w:rPr>
        <w:t>。</w:t>
      </w:r>
    </w:p>
    <w:p w14:paraId="3BEB5461" w14:textId="2138A31D"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投标文件</w:t>
      </w:r>
    </w:p>
    <w:p w14:paraId="3BEB5462" w14:textId="77777777"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根据采购人要求的投标文件格式，进行密封报价（盖章）。投标文件应包含以下内容：</w:t>
      </w:r>
    </w:p>
    <w:p w14:paraId="3BEB5463" w14:textId="7A62B224" w:rsidR="00CA1AC9" w:rsidRPr="00E03D55" w:rsidRDefault="00B67EFF" w:rsidP="006B3C5F">
      <w:pPr>
        <w:numPr>
          <w:ilvl w:val="1"/>
          <w:numId w:val="42"/>
        </w:numPr>
        <w:spacing w:beforeLines="50" w:before="120" w:afterLines="50" w:after="120" w:line="360" w:lineRule="auto"/>
        <w:ind w:left="0" w:firstLineChars="200" w:firstLine="480"/>
        <w:rPr>
          <w:sz w:val="24"/>
        </w:rPr>
      </w:pPr>
      <w:r w:rsidRPr="00E03D55">
        <w:rPr>
          <w:rFonts w:hint="eastAsia"/>
          <w:sz w:val="24"/>
        </w:rPr>
        <w:t>商务部分（提供复印件，并加盖公章）</w:t>
      </w:r>
    </w:p>
    <w:p w14:paraId="3BEB5464"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bookmarkStart w:id="3" w:name="_Hlk33472787"/>
      <w:r w:rsidRPr="00E03D55">
        <w:rPr>
          <w:rFonts w:ascii="宋体" w:hAnsi="宋体" w:cs="Arial" w:hint="eastAsia"/>
          <w:color w:val="000000"/>
          <w:sz w:val="24"/>
        </w:rPr>
        <w:t>有效的企业工商营业执照、企业法人组织机构代码证书、税务登记证书（或三证合一）；</w:t>
      </w:r>
    </w:p>
    <w:p w14:paraId="3BEB5465"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供应商调查表（格式见附件2）</w:t>
      </w:r>
    </w:p>
    <w:p w14:paraId="3BEB5466"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法定代表人证明书、法定代表人授权委托书原件（格式见附件3和附件4）；</w:t>
      </w:r>
    </w:p>
    <w:p w14:paraId="3BEB5467" w14:textId="30078EBE"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有效的</w:t>
      </w:r>
      <w:r w:rsidR="00030283" w:rsidRPr="00E03D55">
        <w:rPr>
          <w:rFonts w:ascii="宋体" w:hAnsi="宋体" w:cs="Arial" w:hint="eastAsia"/>
          <w:color w:val="000000"/>
          <w:sz w:val="24"/>
        </w:rPr>
        <w:t>安全生产许可证及</w:t>
      </w:r>
      <w:r w:rsidRPr="00E03D55">
        <w:rPr>
          <w:rFonts w:ascii="宋体" w:hAnsi="宋体" w:cs="Arial" w:hint="eastAsia"/>
          <w:color w:val="000000"/>
          <w:sz w:val="24"/>
        </w:rPr>
        <w:t>资质证书；</w:t>
      </w:r>
    </w:p>
    <w:p w14:paraId="3BEB5468"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本工程拟派项目负责人简历表</w:t>
      </w:r>
      <w:r w:rsidRPr="00E03D55">
        <w:rPr>
          <w:rFonts w:ascii="宋体" w:hAnsi="宋体" w:cs="Arial"/>
          <w:color w:val="000000"/>
          <w:sz w:val="24"/>
        </w:rPr>
        <w:t>（包括姓名、部门和职务、</w:t>
      </w:r>
      <w:r w:rsidRPr="00E03D55">
        <w:rPr>
          <w:rFonts w:ascii="宋体" w:hAnsi="宋体" w:cs="Arial" w:hint="eastAsia"/>
          <w:color w:val="000000"/>
          <w:sz w:val="24"/>
        </w:rPr>
        <w:t>所学专业和</w:t>
      </w:r>
      <w:r w:rsidRPr="00E03D55">
        <w:rPr>
          <w:rFonts w:ascii="宋体" w:hAnsi="宋体" w:cs="Arial"/>
          <w:color w:val="000000"/>
          <w:sz w:val="24"/>
        </w:rPr>
        <w:t>毕业</w:t>
      </w:r>
      <w:r w:rsidRPr="00E03D55">
        <w:rPr>
          <w:rFonts w:ascii="宋体" w:hAnsi="宋体" w:cs="Arial" w:hint="eastAsia"/>
          <w:color w:val="000000"/>
          <w:sz w:val="24"/>
        </w:rPr>
        <w:t>院校名称及毕业</w:t>
      </w:r>
      <w:r w:rsidRPr="00E03D55">
        <w:rPr>
          <w:rFonts w:ascii="宋体" w:hAnsi="宋体" w:cs="Arial"/>
          <w:color w:val="000000"/>
          <w:sz w:val="24"/>
        </w:rPr>
        <w:t>时间、主要资历、经验及承担过的</w:t>
      </w:r>
      <w:r w:rsidRPr="00E03D55">
        <w:rPr>
          <w:rFonts w:ascii="宋体" w:hAnsi="宋体" w:cs="Arial" w:hint="eastAsia"/>
          <w:color w:val="000000"/>
          <w:sz w:val="24"/>
        </w:rPr>
        <w:t>类似</w:t>
      </w:r>
      <w:r w:rsidRPr="00E03D55">
        <w:rPr>
          <w:rFonts w:ascii="宋体" w:hAnsi="宋体" w:cs="Arial"/>
          <w:color w:val="000000"/>
          <w:sz w:val="24"/>
        </w:rPr>
        <w:t>项目</w:t>
      </w:r>
      <w:r w:rsidRPr="00E03D55">
        <w:rPr>
          <w:rFonts w:ascii="宋体" w:hAnsi="宋体" w:cs="Arial" w:hint="eastAsia"/>
          <w:color w:val="000000"/>
          <w:sz w:val="24"/>
        </w:rPr>
        <w:t>，</w:t>
      </w:r>
      <w:r w:rsidRPr="00E03D55">
        <w:rPr>
          <w:rFonts w:ascii="宋体" w:hAnsi="宋体" w:cs="Arial"/>
          <w:color w:val="000000"/>
          <w:sz w:val="24"/>
        </w:rPr>
        <w:t>获得认证资质证书</w:t>
      </w:r>
      <w:r w:rsidRPr="00E03D55">
        <w:rPr>
          <w:rFonts w:ascii="宋体" w:hAnsi="宋体" w:cs="Arial" w:hint="eastAsia"/>
          <w:color w:val="000000"/>
          <w:sz w:val="24"/>
        </w:rPr>
        <w:t>及复印件</w:t>
      </w:r>
      <w:r w:rsidRPr="00E03D55">
        <w:rPr>
          <w:rFonts w:ascii="宋体" w:hAnsi="宋体" w:cs="Arial"/>
          <w:color w:val="000000"/>
          <w:sz w:val="24"/>
        </w:rPr>
        <w:t>）</w:t>
      </w:r>
      <w:r w:rsidRPr="00E03D55">
        <w:rPr>
          <w:rFonts w:ascii="宋体" w:hAnsi="宋体" w:cs="Arial" w:hint="eastAsia"/>
          <w:color w:val="000000"/>
          <w:sz w:val="24"/>
        </w:rPr>
        <w:t>；</w:t>
      </w:r>
    </w:p>
    <w:p w14:paraId="3BEB5469" w14:textId="1133A87D"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近3年内(</w:t>
      </w:r>
      <w:r w:rsidR="00FE1D40" w:rsidRPr="00E03D55">
        <w:rPr>
          <w:rFonts w:ascii="宋体" w:hAnsi="宋体" w:cs="Arial" w:hint="eastAsia"/>
          <w:color w:val="000000"/>
          <w:sz w:val="24"/>
        </w:rPr>
        <w:t>2019年</w:t>
      </w:r>
      <w:r w:rsidRPr="00E03D55">
        <w:rPr>
          <w:rFonts w:ascii="宋体" w:hAnsi="宋体" w:cs="Arial" w:hint="eastAsia"/>
          <w:color w:val="000000"/>
          <w:sz w:val="24"/>
        </w:rPr>
        <w:t>1月1日至今) 完成过质量合格的类</w:t>
      </w:r>
      <w:proofErr w:type="gramStart"/>
      <w:r w:rsidRPr="00E03D55">
        <w:rPr>
          <w:rFonts w:ascii="宋体" w:hAnsi="宋体" w:cs="Arial" w:hint="eastAsia"/>
          <w:color w:val="000000"/>
          <w:sz w:val="24"/>
        </w:rPr>
        <w:t>似项目</w:t>
      </w:r>
      <w:proofErr w:type="gramEnd"/>
      <w:r w:rsidRPr="00E03D55">
        <w:rPr>
          <w:rFonts w:ascii="宋体" w:hAnsi="宋体" w:cs="Arial" w:hint="eastAsia"/>
          <w:color w:val="000000"/>
          <w:sz w:val="24"/>
        </w:rPr>
        <w:t>业绩（需提供合同和验收报告等相关证明材料复印件）；</w:t>
      </w:r>
    </w:p>
    <w:p w14:paraId="3BEB546A" w14:textId="00A27739" w:rsidR="00CA1AC9" w:rsidRPr="00E03D55" w:rsidRDefault="00B67EFF" w:rsidP="00823D27">
      <w:pPr>
        <w:numPr>
          <w:ilvl w:val="1"/>
          <w:numId w:val="42"/>
        </w:numPr>
        <w:spacing w:beforeLines="50" w:before="120" w:afterLines="50" w:after="120" w:line="360" w:lineRule="auto"/>
        <w:rPr>
          <w:sz w:val="28"/>
          <w:szCs w:val="28"/>
        </w:rPr>
      </w:pPr>
      <w:r w:rsidRPr="00E03D55">
        <w:rPr>
          <w:rFonts w:ascii="宋体" w:hAnsi="宋体" w:cs="Arial" w:hint="eastAsia"/>
          <w:color w:val="000000"/>
          <w:sz w:val="24"/>
        </w:rPr>
        <w:t>投标人认为有必要的其他材料复印件</w:t>
      </w:r>
      <w:bookmarkEnd w:id="3"/>
      <w:r w:rsidRPr="00E03D55">
        <w:rPr>
          <w:rFonts w:ascii="宋体" w:hAnsi="宋体" w:cs="Arial" w:hint="eastAsia"/>
          <w:color w:val="000000"/>
          <w:sz w:val="24"/>
        </w:rPr>
        <w:t>。</w:t>
      </w:r>
    </w:p>
    <w:p w14:paraId="3BEB546B" w14:textId="44C4555D" w:rsidR="00CA1AC9" w:rsidRPr="00E03D55" w:rsidRDefault="00B67EFF" w:rsidP="00823D27">
      <w:pPr>
        <w:numPr>
          <w:ilvl w:val="2"/>
          <w:numId w:val="42"/>
        </w:numPr>
        <w:spacing w:beforeLines="50" w:before="120" w:afterLines="50" w:after="120" w:line="360" w:lineRule="auto"/>
        <w:ind w:left="0" w:firstLineChars="200" w:firstLine="480"/>
        <w:rPr>
          <w:sz w:val="24"/>
        </w:rPr>
      </w:pPr>
      <w:r w:rsidRPr="00E03D55">
        <w:rPr>
          <w:rFonts w:hint="eastAsia"/>
          <w:sz w:val="24"/>
        </w:rPr>
        <w:t>技术部分（格式自定，加盖公章）</w:t>
      </w:r>
    </w:p>
    <w:p w14:paraId="3BEB546C" w14:textId="77777777"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施工方案：施工单位应充分了解现场条件，并针对本项目制定切实可行的施工方案，</w:t>
      </w:r>
      <w:r w:rsidRPr="00E03D55">
        <w:rPr>
          <w:rFonts w:hint="eastAsia"/>
          <w:sz w:val="24"/>
        </w:rPr>
        <w:lastRenderedPageBreak/>
        <w:t>包括但不限于：</w:t>
      </w:r>
    </w:p>
    <w:p w14:paraId="3BEB546D"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bookmarkStart w:id="4" w:name="_Hlk33472829"/>
      <w:r w:rsidRPr="00E03D55">
        <w:rPr>
          <w:rFonts w:ascii="宋体" w:hAnsi="宋体" w:cs="Arial" w:hint="eastAsia"/>
          <w:color w:val="000000"/>
          <w:sz w:val="24"/>
        </w:rPr>
        <w:t>总体实施方案；</w:t>
      </w:r>
    </w:p>
    <w:p w14:paraId="3BEB546E"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实施进度计划和工期承诺书；</w:t>
      </w:r>
    </w:p>
    <w:p w14:paraId="3BEB546F"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确保实施进度的技术和组织措施；</w:t>
      </w:r>
    </w:p>
    <w:p w14:paraId="3BEB5470"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确保安全文明施工的技术和组织措施；</w:t>
      </w:r>
    </w:p>
    <w:p w14:paraId="3BEB5471"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投入的机械设备；</w:t>
      </w:r>
    </w:p>
    <w:p w14:paraId="3BEB5472"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投标人认为其它需要说明的文字</w:t>
      </w:r>
      <w:bookmarkEnd w:id="4"/>
      <w:r w:rsidRPr="00E03D55">
        <w:rPr>
          <w:rFonts w:ascii="宋体" w:hAnsi="宋体" w:cs="Arial" w:hint="eastAsia"/>
          <w:color w:val="000000"/>
          <w:sz w:val="24"/>
        </w:rPr>
        <w:t>。</w:t>
      </w:r>
    </w:p>
    <w:p w14:paraId="3BEB5473" w14:textId="1D9D770E" w:rsidR="00CA1AC9" w:rsidRPr="00E03D55" w:rsidRDefault="00B67EFF" w:rsidP="009D14A7">
      <w:pPr>
        <w:numPr>
          <w:ilvl w:val="0"/>
          <w:numId w:val="30"/>
        </w:numPr>
        <w:spacing w:beforeLines="50" w:before="120" w:afterLines="50" w:after="120" w:line="360" w:lineRule="auto"/>
        <w:rPr>
          <w:sz w:val="24"/>
        </w:rPr>
      </w:pPr>
      <w:r w:rsidRPr="00E03D55">
        <w:rPr>
          <w:rFonts w:ascii="宋体" w:hAnsi="宋体" w:cs="Arial" w:hint="eastAsia"/>
          <w:color w:val="000000"/>
          <w:sz w:val="24"/>
        </w:rPr>
        <w:t>价格文件（加盖公章）</w:t>
      </w:r>
    </w:p>
    <w:p w14:paraId="3BEB5474" w14:textId="77777777" w:rsidR="00CA1AC9" w:rsidRPr="00E03D55" w:rsidRDefault="00B67EFF" w:rsidP="00823D27">
      <w:pPr>
        <w:numPr>
          <w:ilvl w:val="2"/>
          <w:numId w:val="42"/>
        </w:numPr>
        <w:spacing w:beforeLines="50" w:before="120" w:afterLines="50" w:after="120" w:line="360" w:lineRule="auto"/>
        <w:ind w:left="0" w:firstLineChars="200" w:firstLine="480"/>
        <w:rPr>
          <w:rFonts w:ascii="宋体" w:hAnsi="宋体" w:cs="Arial"/>
          <w:color w:val="000000"/>
          <w:sz w:val="24"/>
        </w:rPr>
      </w:pPr>
      <w:bookmarkStart w:id="5" w:name="_Hlk33472852"/>
      <w:r w:rsidRPr="00E03D55">
        <w:rPr>
          <w:rFonts w:ascii="宋体" w:hAnsi="宋体" w:cs="Arial" w:hint="eastAsia"/>
          <w:color w:val="000000"/>
          <w:sz w:val="24"/>
        </w:rPr>
        <w:t>报价</w:t>
      </w:r>
      <w:r w:rsidRPr="00E03D55">
        <w:rPr>
          <w:rFonts w:hint="eastAsia"/>
          <w:sz w:val="24"/>
        </w:rPr>
        <w:t>一览表</w:t>
      </w:r>
      <w:r w:rsidRPr="00E03D55">
        <w:rPr>
          <w:rFonts w:ascii="宋体" w:hAnsi="宋体" w:cs="Arial" w:hint="eastAsia"/>
          <w:color w:val="000000"/>
          <w:sz w:val="24"/>
        </w:rPr>
        <w:t>（格式见附件1）</w:t>
      </w:r>
    </w:p>
    <w:p w14:paraId="3BEB5475" w14:textId="77777777" w:rsidR="00CA1AC9" w:rsidRPr="00E03D55" w:rsidRDefault="00B67EFF" w:rsidP="009D14A7">
      <w:pPr>
        <w:numPr>
          <w:ilvl w:val="0"/>
          <w:numId w:val="31"/>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报价明细表：采用工程量清单计价，按本竞选文件所附工程量清单和</w:t>
      </w:r>
      <w:proofErr w:type="gramStart"/>
      <w:r w:rsidRPr="00E03D55">
        <w:rPr>
          <w:rFonts w:ascii="宋体" w:hAnsi="宋体" w:cs="Arial" w:hint="eastAsia"/>
          <w:color w:val="000000"/>
          <w:sz w:val="24"/>
        </w:rPr>
        <w:t>乙供主要</w:t>
      </w:r>
      <w:proofErr w:type="gramEnd"/>
      <w:r w:rsidRPr="00E03D55">
        <w:rPr>
          <w:rFonts w:ascii="宋体" w:hAnsi="宋体" w:cs="Arial" w:hint="eastAsia"/>
          <w:color w:val="000000"/>
          <w:sz w:val="24"/>
        </w:rPr>
        <w:t>材料清单报价，并以此作为结算依据，包括但不限于工程量清单和</w:t>
      </w:r>
      <w:proofErr w:type="gramStart"/>
      <w:r w:rsidRPr="00E03D55">
        <w:rPr>
          <w:rFonts w:ascii="宋体" w:hAnsi="宋体" w:cs="Arial" w:hint="eastAsia"/>
          <w:color w:val="000000"/>
          <w:sz w:val="24"/>
        </w:rPr>
        <w:t>乙供主</w:t>
      </w:r>
      <w:proofErr w:type="gramEnd"/>
      <w:r w:rsidRPr="00E03D55">
        <w:rPr>
          <w:rFonts w:ascii="宋体" w:hAnsi="宋体" w:cs="Arial" w:hint="eastAsia"/>
          <w:color w:val="000000"/>
          <w:sz w:val="24"/>
        </w:rPr>
        <w:t>要材料清单各项目单价及综合总报价，并注明未含税总价、税率和含税总价</w:t>
      </w:r>
      <w:bookmarkEnd w:id="5"/>
      <w:r w:rsidRPr="00E03D55">
        <w:rPr>
          <w:rFonts w:ascii="宋体" w:hAnsi="宋体" w:cs="Arial" w:hint="eastAsia"/>
          <w:color w:val="000000"/>
          <w:sz w:val="24"/>
        </w:rPr>
        <w:t>。</w:t>
      </w:r>
    </w:p>
    <w:p w14:paraId="3BEB5476" w14:textId="0B51959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评标方法</w:t>
      </w:r>
    </w:p>
    <w:p w14:paraId="3BEB5477" w14:textId="0A4762D3" w:rsidR="00CA1AC9" w:rsidRPr="006B3C5F" w:rsidRDefault="001E75B3" w:rsidP="00253AFF">
      <w:pPr>
        <w:spacing w:beforeLines="50" w:before="120" w:afterLines="50" w:after="120" w:line="360" w:lineRule="auto"/>
        <w:ind w:firstLineChars="200" w:firstLine="480"/>
        <w:rPr>
          <w:rFonts w:ascii="宋体" w:hAnsi="宋体"/>
          <w:sz w:val="24"/>
        </w:rPr>
      </w:pPr>
      <w:bookmarkStart w:id="6" w:name="_Hlk33472865"/>
      <w:r w:rsidRPr="001E75B3">
        <w:rPr>
          <w:rFonts w:ascii="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1E75B3">
        <w:rPr>
          <w:rFonts w:ascii="宋体" w:hAnsi="宋体" w:hint="eastAsia"/>
          <w:sz w:val="24"/>
        </w:rPr>
        <w:t>商管理</w:t>
      </w:r>
      <w:proofErr w:type="gramEnd"/>
      <w:r w:rsidRPr="001E75B3">
        <w:rPr>
          <w:rFonts w:ascii="宋体" w:hAnsi="宋体" w:hint="eastAsia"/>
          <w:sz w:val="24"/>
        </w:rPr>
        <w:t>办法进行。</w:t>
      </w:r>
    </w:p>
    <w:bookmarkEnd w:id="6"/>
    <w:p w14:paraId="3BEB5478" w14:textId="7E0361E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E03D55">
        <w:rPr>
          <w:rFonts w:ascii="宋体" w:hAnsi="宋体" w:hint="eastAsia"/>
          <w:b/>
          <w:sz w:val="24"/>
        </w:rPr>
        <w:t>勘</w:t>
      </w:r>
      <w:proofErr w:type="gramEnd"/>
      <w:r w:rsidRPr="00E03D55">
        <w:rPr>
          <w:rFonts w:ascii="宋体" w:hAnsi="宋体" w:hint="eastAsia"/>
          <w:b/>
          <w:sz w:val="24"/>
        </w:rPr>
        <w:t>踏现场</w:t>
      </w:r>
    </w:p>
    <w:p w14:paraId="3BEB5479" w14:textId="3B7EE2C3" w:rsidR="00CA1AC9" w:rsidRPr="00E03D55" w:rsidRDefault="00B67EFF" w:rsidP="00253AFF">
      <w:pPr>
        <w:spacing w:beforeLines="50" w:before="120" w:afterLines="50" w:after="120" w:line="360" w:lineRule="auto"/>
        <w:ind w:firstLineChars="200" w:firstLine="480"/>
        <w:rPr>
          <w:sz w:val="24"/>
        </w:rPr>
      </w:pPr>
      <w:bookmarkStart w:id="7" w:name="_Hlk33472887"/>
      <w:r w:rsidRPr="00E03D55">
        <w:rPr>
          <w:rFonts w:hint="eastAsia"/>
          <w:sz w:val="24"/>
        </w:rPr>
        <w:t>投标人有必要</w:t>
      </w:r>
      <w:proofErr w:type="gramStart"/>
      <w:r w:rsidRPr="00E03D55">
        <w:rPr>
          <w:rFonts w:hint="eastAsia"/>
          <w:sz w:val="24"/>
        </w:rPr>
        <w:t>勘</w:t>
      </w:r>
      <w:proofErr w:type="gramEnd"/>
      <w:r w:rsidRPr="00E03D55">
        <w:rPr>
          <w:rFonts w:hint="eastAsia"/>
          <w:sz w:val="24"/>
        </w:rPr>
        <w:t>踏现场，充分了解清楚施工现场的环境和要求，以便投标人获取那些须投标人自己负责的有关编制投标文件和签署合同所涉及现场所有的资料。一旦中</w:t>
      </w:r>
      <w:r w:rsidRPr="00E03D55">
        <w:rPr>
          <w:rFonts w:hint="eastAsia"/>
          <w:sz w:val="24"/>
        </w:rPr>
        <w:lastRenderedPageBreak/>
        <w:t>标，这种考察即被认为其结果已在中标文件中得到充分反映。考察现场的费用由投标人自己承担，如因对现场不了解导致报价的失误，由投标人承担</w:t>
      </w:r>
      <w:bookmarkEnd w:id="7"/>
      <w:r w:rsidRPr="00E03D55">
        <w:rPr>
          <w:rFonts w:hint="eastAsia"/>
          <w:sz w:val="24"/>
        </w:rPr>
        <w:t>。</w:t>
      </w:r>
      <w:proofErr w:type="gramStart"/>
      <w:r w:rsidRPr="00696E4A">
        <w:rPr>
          <w:rFonts w:ascii="宋体" w:hAnsi="宋体" w:hint="eastAsia"/>
          <w:sz w:val="24"/>
        </w:rPr>
        <w:t>勘踏现场</w:t>
      </w:r>
      <w:proofErr w:type="gramEnd"/>
      <w:r w:rsidRPr="00696E4A">
        <w:rPr>
          <w:rFonts w:ascii="宋体" w:hAnsi="宋体" w:hint="eastAsia"/>
          <w:sz w:val="24"/>
        </w:rPr>
        <w:t>时间：</w:t>
      </w:r>
      <w:r w:rsidR="007044D8" w:rsidRPr="00696E4A">
        <w:rPr>
          <w:rFonts w:ascii="宋体" w:hAnsi="宋体"/>
          <w:sz w:val="24"/>
        </w:rPr>
        <w:t>202</w:t>
      </w:r>
      <w:r w:rsidR="003673C1" w:rsidRPr="00696E4A">
        <w:rPr>
          <w:rFonts w:ascii="宋体" w:hAnsi="宋体"/>
          <w:sz w:val="24"/>
        </w:rPr>
        <w:t>2</w:t>
      </w:r>
      <w:r w:rsidRPr="00696E4A">
        <w:rPr>
          <w:rFonts w:ascii="宋体" w:hAnsi="宋体" w:hint="eastAsia"/>
          <w:sz w:val="24"/>
        </w:rPr>
        <w:t>年</w:t>
      </w:r>
      <w:r w:rsidR="00E421F2">
        <w:rPr>
          <w:rFonts w:ascii="宋体" w:hAnsi="宋体"/>
          <w:sz w:val="24"/>
        </w:rPr>
        <w:t>11</w:t>
      </w:r>
      <w:r w:rsidRPr="00696E4A">
        <w:rPr>
          <w:rFonts w:ascii="宋体" w:hAnsi="宋体" w:hint="eastAsia"/>
          <w:sz w:val="24"/>
        </w:rPr>
        <w:t>月</w:t>
      </w:r>
      <w:r w:rsidR="00E421F2">
        <w:rPr>
          <w:rFonts w:ascii="宋体" w:hAnsi="宋体"/>
          <w:sz w:val="24"/>
        </w:rPr>
        <w:t>18</w:t>
      </w:r>
      <w:r w:rsidRPr="00696E4A">
        <w:rPr>
          <w:rFonts w:ascii="宋体" w:hAnsi="宋体" w:hint="eastAsia"/>
          <w:sz w:val="24"/>
        </w:rPr>
        <w:t>日</w:t>
      </w:r>
      <w:r w:rsidR="00187DF6" w:rsidRPr="00696E4A">
        <w:rPr>
          <w:rFonts w:ascii="宋体" w:hAnsi="宋体"/>
          <w:sz w:val="24"/>
        </w:rPr>
        <w:t>10</w:t>
      </w:r>
      <w:r w:rsidRPr="00696E4A">
        <w:rPr>
          <w:rFonts w:ascii="宋体" w:hAnsi="宋体" w:hint="eastAsia"/>
          <w:sz w:val="24"/>
        </w:rPr>
        <w:t>时</w:t>
      </w:r>
      <w:r w:rsidR="007A4834" w:rsidRPr="00696E4A">
        <w:rPr>
          <w:rFonts w:ascii="宋体" w:hAnsi="宋体"/>
          <w:sz w:val="24"/>
        </w:rPr>
        <w:t>00</w:t>
      </w:r>
      <w:r w:rsidR="00DF719C" w:rsidRPr="00696E4A">
        <w:rPr>
          <w:rFonts w:ascii="宋体" w:hAnsi="宋体" w:hint="eastAsia"/>
          <w:sz w:val="24"/>
        </w:rPr>
        <w:t>分</w:t>
      </w:r>
      <w:r w:rsidRPr="00696E4A">
        <w:rPr>
          <w:rFonts w:ascii="宋体" w:hAnsi="宋体" w:hint="eastAsia"/>
          <w:sz w:val="24"/>
        </w:rPr>
        <w:t>，集中地点：广州市</w:t>
      </w:r>
      <w:proofErr w:type="gramStart"/>
      <w:r w:rsidRPr="00696E4A">
        <w:rPr>
          <w:rFonts w:ascii="宋体" w:hAnsi="宋体" w:hint="eastAsia"/>
          <w:sz w:val="24"/>
        </w:rPr>
        <w:t>番禺区</w:t>
      </w:r>
      <w:proofErr w:type="gramEnd"/>
      <w:r w:rsidRPr="00696E4A">
        <w:rPr>
          <w:rFonts w:ascii="宋体" w:hAnsi="宋体" w:hint="eastAsia"/>
          <w:sz w:val="24"/>
        </w:rPr>
        <w:t>大学城明志街1号信息枢纽楼一楼西门。</w:t>
      </w:r>
      <w:proofErr w:type="gramStart"/>
      <w:r w:rsidRPr="00696E4A">
        <w:rPr>
          <w:rFonts w:ascii="宋体" w:hAnsi="宋体" w:hint="eastAsia"/>
          <w:sz w:val="24"/>
        </w:rPr>
        <w:t>勘踏现场</w:t>
      </w:r>
      <w:proofErr w:type="gramEnd"/>
      <w:r w:rsidRPr="00696E4A">
        <w:rPr>
          <w:rFonts w:ascii="宋体" w:hAnsi="宋体" w:hint="eastAsia"/>
          <w:sz w:val="24"/>
        </w:rPr>
        <w:t>联系人</w:t>
      </w:r>
      <w:r w:rsidR="001E75B3">
        <w:rPr>
          <w:rFonts w:ascii="宋体" w:hAnsi="宋体" w:hint="eastAsia"/>
          <w:sz w:val="24"/>
        </w:rPr>
        <w:t>工程部岑工</w:t>
      </w:r>
      <w:r w:rsidRPr="00696E4A">
        <w:rPr>
          <w:rFonts w:ascii="宋体" w:hAnsi="宋体" w:hint="eastAsia"/>
          <w:sz w:val="24"/>
        </w:rPr>
        <w:t>，联系电话：</w:t>
      </w:r>
      <w:r w:rsidR="00155A34" w:rsidRPr="00696E4A">
        <w:rPr>
          <w:rFonts w:ascii="宋体" w:hAnsi="宋体" w:hint="eastAsia"/>
          <w:sz w:val="24"/>
        </w:rPr>
        <w:t>020-</w:t>
      </w:r>
      <w:r w:rsidR="0076349C" w:rsidRPr="00696E4A">
        <w:rPr>
          <w:rFonts w:ascii="宋体" w:hAnsi="宋体"/>
          <w:sz w:val="24"/>
        </w:rPr>
        <w:t>393020</w:t>
      </w:r>
      <w:r w:rsidR="00696E4A" w:rsidRPr="00696E4A">
        <w:rPr>
          <w:rFonts w:ascii="宋体" w:hAnsi="宋体"/>
          <w:sz w:val="24"/>
        </w:rPr>
        <w:t>30</w:t>
      </w:r>
      <w:r w:rsidR="00634AC5" w:rsidRPr="00696E4A">
        <w:rPr>
          <w:rFonts w:ascii="宋体" w:hAnsi="宋体" w:hint="eastAsia"/>
          <w:sz w:val="24"/>
        </w:rPr>
        <w:t>。</w:t>
      </w:r>
      <w:r w:rsidRPr="00696E4A">
        <w:rPr>
          <w:rFonts w:ascii="宋体" w:hAnsi="宋体" w:hint="eastAsia"/>
          <w:sz w:val="24"/>
        </w:rPr>
        <w:t>投</w:t>
      </w:r>
      <w:r w:rsidRPr="00E03D55">
        <w:rPr>
          <w:rFonts w:hint="eastAsia"/>
          <w:sz w:val="24"/>
        </w:rPr>
        <w:t>标人未在规定时间</w:t>
      </w:r>
      <w:proofErr w:type="gramStart"/>
      <w:r w:rsidRPr="00E03D55">
        <w:rPr>
          <w:rFonts w:hint="eastAsia"/>
          <w:sz w:val="24"/>
        </w:rPr>
        <w:t>勘踏现场</w:t>
      </w:r>
      <w:proofErr w:type="gramEnd"/>
      <w:r w:rsidRPr="00E03D55">
        <w:rPr>
          <w:rFonts w:hint="eastAsia"/>
          <w:sz w:val="24"/>
        </w:rPr>
        <w:t>的，采购人不再另行组织，由投标人自行前往勘踏。</w:t>
      </w:r>
    </w:p>
    <w:p w14:paraId="3BEB547A" w14:textId="00E0D43D"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8" w:name="_Hlk33473031"/>
      <w:r w:rsidRPr="00E03D55">
        <w:rPr>
          <w:rFonts w:ascii="宋体" w:hAnsi="宋体" w:hint="eastAsia"/>
          <w:b/>
          <w:sz w:val="24"/>
        </w:rPr>
        <w:t>递交投标文件</w:t>
      </w:r>
    </w:p>
    <w:p w14:paraId="3BEB547B" w14:textId="59E69186" w:rsidR="00CA1AC9" w:rsidRPr="00E03D55" w:rsidRDefault="00B67EFF" w:rsidP="009D14A7">
      <w:pPr>
        <w:numPr>
          <w:ilvl w:val="1"/>
          <w:numId w:val="32"/>
        </w:numPr>
        <w:spacing w:beforeLines="50" w:before="120" w:afterLines="50" w:after="120" w:line="360" w:lineRule="auto"/>
        <w:ind w:left="0" w:firstLineChars="200" w:firstLine="480"/>
        <w:rPr>
          <w:sz w:val="24"/>
        </w:rPr>
      </w:pPr>
      <w:bookmarkStart w:id="9" w:name="_Hlk33472917"/>
      <w:bookmarkStart w:id="10" w:name="_Hlk33473061"/>
      <w:r w:rsidRPr="00E03D55">
        <w:rPr>
          <w:rFonts w:hint="eastAsia"/>
          <w:sz w:val="24"/>
        </w:rPr>
        <w:t>投标文件递交截止时间：</w:t>
      </w:r>
      <w:r w:rsidR="00E50C55" w:rsidRPr="00E03D55">
        <w:rPr>
          <w:rFonts w:ascii="宋体" w:hAnsi="宋体" w:hint="eastAsia"/>
          <w:sz w:val="24"/>
        </w:rPr>
        <w:t>20</w:t>
      </w:r>
      <w:r w:rsidR="00E50C55" w:rsidRPr="00E03D55">
        <w:rPr>
          <w:rFonts w:ascii="宋体" w:hAnsi="宋体"/>
          <w:sz w:val="24"/>
        </w:rPr>
        <w:t>22</w:t>
      </w:r>
      <w:r w:rsidR="00E50C55" w:rsidRPr="00E03D55">
        <w:rPr>
          <w:rFonts w:ascii="宋体" w:hAnsi="宋体" w:hint="eastAsia"/>
          <w:sz w:val="24"/>
        </w:rPr>
        <w:t>年</w:t>
      </w:r>
      <w:r w:rsidR="00E421F2">
        <w:rPr>
          <w:rFonts w:ascii="宋体" w:hAnsi="宋体"/>
          <w:sz w:val="24"/>
        </w:rPr>
        <w:t>11</w:t>
      </w:r>
      <w:r w:rsidR="00E50C55" w:rsidRPr="00E03D55">
        <w:rPr>
          <w:rFonts w:ascii="宋体" w:hAnsi="宋体" w:hint="eastAsia"/>
          <w:sz w:val="24"/>
        </w:rPr>
        <w:t>月</w:t>
      </w:r>
      <w:r w:rsidR="00E421F2">
        <w:rPr>
          <w:rFonts w:ascii="宋体" w:hAnsi="宋体"/>
          <w:sz w:val="24"/>
        </w:rPr>
        <w:t>25</w:t>
      </w:r>
      <w:r w:rsidR="00E50C55" w:rsidRPr="00E03D55">
        <w:rPr>
          <w:rFonts w:ascii="宋体" w:hAnsi="宋体" w:hint="eastAsia"/>
          <w:sz w:val="24"/>
        </w:rPr>
        <w:t>日</w:t>
      </w:r>
      <w:r w:rsidRPr="00E03D55">
        <w:rPr>
          <w:rFonts w:hint="eastAsia"/>
          <w:sz w:val="24"/>
        </w:rPr>
        <w:t>北京时间</w:t>
      </w:r>
      <w:r w:rsidR="00155A34" w:rsidRPr="00E03D55">
        <w:rPr>
          <w:rFonts w:hint="eastAsia"/>
          <w:sz w:val="24"/>
        </w:rPr>
        <w:t>15</w:t>
      </w:r>
      <w:r w:rsidRPr="00E03D55">
        <w:rPr>
          <w:rFonts w:hint="eastAsia"/>
          <w:sz w:val="24"/>
        </w:rPr>
        <w:t>时</w:t>
      </w:r>
      <w:r w:rsidR="00155A34" w:rsidRPr="00E03D55">
        <w:rPr>
          <w:rFonts w:hint="eastAsia"/>
          <w:sz w:val="24"/>
        </w:rPr>
        <w:t>00</w:t>
      </w:r>
      <w:r w:rsidRPr="00E03D55">
        <w:rPr>
          <w:rFonts w:hint="eastAsia"/>
          <w:sz w:val="24"/>
        </w:rPr>
        <w:t>分前。以密封的形式提供投标文件到：广州市</w:t>
      </w:r>
      <w:proofErr w:type="gramStart"/>
      <w:r w:rsidRPr="00E03D55">
        <w:rPr>
          <w:rFonts w:hint="eastAsia"/>
          <w:sz w:val="24"/>
        </w:rPr>
        <w:t>番禺区</w:t>
      </w:r>
      <w:proofErr w:type="gramEnd"/>
      <w:r w:rsidRPr="00E03D55">
        <w:rPr>
          <w:rFonts w:hint="eastAsia"/>
          <w:sz w:val="24"/>
        </w:rPr>
        <w:t>大学城明志街</w:t>
      </w:r>
      <w:r w:rsidRPr="00E03D55">
        <w:rPr>
          <w:rFonts w:hint="eastAsia"/>
          <w:sz w:val="24"/>
        </w:rPr>
        <w:t>1</w:t>
      </w:r>
      <w:r w:rsidRPr="00E03D55">
        <w:rPr>
          <w:rFonts w:hint="eastAsia"/>
          <w:sz w:val="24"/>
        </w:rPr>
        <w:t>号信息枢纽楼</w:t>
      </w:r>
      <w:r w:rsidR="007E61FE" w:rsidRPr="00E03D55">
        <w:rPr>
          <w:rFonts w:hint="eastAsia"/>
          <w:sz w:val="24"/>
        </w:rPr>
        <w:t>前台</w:t>
      </w:r>
      <w:r w:rsidRPr="00E03D55">
        <w:rPr>
          <w:rFonts w:hint="eastAsia"/>
          <w:sz w:val="24"/>
        </w:rPr>
        <w:t>。</w:t>
      </w:r>
      <w:r w:rsidR="007E61FE" w:rsidRPr="00E03D55">
        <w:rPr>
          <w:rFonts w:hint="eastAsia"/>
          <w:sz w:val="24"/>
        </w:rPr>
        <w:t>投标文件信封或外包装上应当注明采购项目名称、投标人名称和“在（竞选文件中规定的开标日期）之前不得启封”的字样，封口处应加盖投标人印章。</w:t>
      </w:r>
      <w:r w:rsidRPr="00E03D55">
        <w:rPr>
          <w:rFonts w:hint="eastAsia"/>
          <w:sz w:val="24"/>
        </w:rPr>
        <w:t>采购人接受现场递交或邮寄两种方式。</w:t>
      </w:r>
      <w:r w:rsidR="007E61FE" w:rsidRPr="00E03D55">
        <w:rPr>
          <w:rFonts w:hint="eastAsia"/>
          <w:sz w:val="24"/>
        </w:rPr>
        <w:t>采用邮寄方式的，应在邮寄外包装袋上注明“</w:t>
      </w:r>
      <w:r w:rsidR="003278D2">
        <w:rPr>
          <w:rFonts w:hint="eastAsia"/>
          <w:sz w:val="24"/>
        </w:rPr>
        <w:t>星海音乐学院学海楼供冷工程</w:t>
      </w:r>
      <w:r w:rsidR="007E61FE" w:rsidRPr="00E03D55">
        <w:rPr>
          <w:rFonts w:hint="eastAsia"/>
          <w:sz w:val="24"/>
        </w:rPr>
        <w:t>”字样。投标人递交投标文件后，请联系采购人确认。</w:t>
      </w:r>
    </w:p>
    <w:p w14:paraId="3BEB547C" w14:textId="7562E4B0" w:rsidR="00CA1AC9" w:rsidRPr="00E03D55" w:rsidRDefault="00B67EFF" w:rsidP="009D14A7">
      <w:pPr>
        <w:numPr>
          <w:ilvl w:val="1"/>
          <w:numId w:val="32"/>
        </w:numPr>
        <w:spacing w:beforeLines="50" w:before="120" w:afterLines="50" w:after="120" w:line="360" w:lineRule="auto"/>
        <w:ind w:left="0" w:firstLineChars="200" w:firstLine="480"/>
        <w:rPr>
          <w:sz w:val="24"/>
        </w:rPr>
      </w:pPr>
      <w:r w:rsidRPr="00E03D55">
        <w:rPr>
          <w:sz w:val="24"/>
        </w:rPr>
        <w:t>投标文</w:t>
      </w:r>
      <w:r w:rsidRPr="00E03D55">
        <w:rPr>
          <w:rFonts w:hint="eastAsia"/>
          <w:sz w:val="24"/>
        </w:rPr>
        <w:t>件逾期递交、未送达指定地点的、或未按要求密封的，采购人有权不予受理</w:t>
      </w:r>
      <w:bookmarkEnd w:id="9"/>
      <w:r w:rsidRPr="00E03D55">
        <w:rPr>
          <w:sz w:val="24"/>
        </w:rPr>
        <w:t>。</w:t>
      </w:r>
    </w:p>
    <w:p w14:paraId="5D50BD06" w14:textId="0B7E9ACF" w:rsidR="00B418B5" w:rsidRPr="00E03D55"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1" w:name="_Hlk33473147"/>
      <w:bookmarkStart w:id="12" w:name="_Hlk33472987"/>
      <w:bookmarkEnd w:id="10"/>
      <w:r w:rsidRPr="00E03D55">
        <w:rPr>
          <w:rFonts w:ascii="宋体" w:hAnsi="宋体" w:hint="eastAsia"/>
          <w:b/>
          <w:sz w:val="24"/>
        </w:rPr>
        <w:t>公开发布</w:t>
      </w:r>
    </w:p>
    <w:p w14:paraId="3BEB547D" w14:textId="62B4221E"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本竞选文件在</w:t>
      </w:r>
      <w:r w:rsidR="00560E66" w:rsidRPr="00E03D55">
        <w:rPr>
          <w:rFonts w:hint="eastAsia"/>
          <w:sz w:val="24"/>
        </w:rPr>
        <w:t>广州大学城投资经营管理有限公司</w:t>
      </w:r>
      <w:r w:rsidRPr="00E03D55">
        <w:rPr>
          <w:rFonts w:hint="eastAsia"/>
          <w:sz w:val="24"/>
        </w:rPr>
        <w:t>网站（网址：</w:t>
      </w:r>
      <w:r w:rsidRPr="00E03D55">
        <w:rPr>
          <w:sz w:val="24"/>
        </w:rPr>
        <w:t>https://www.gzuci.com/</w:t>
      </w:r>
      <w:r w:rsidRPr="00E03D55">
        <w:rPr>
          <w:rFonts w:hint="eastAsia"/>
          <w:sz w:val="24"/>
        </w:rPr>
        <w:t>）</w:t>
      </w:r>
      <w:r w:rsidR="00D67BD3" w:rsidRPr="00E03D55">
        <w:rPr>
          <w:rFonts w:hint="eastAsia"/>
          <w:sz w:val="24"/>
        </w:rPr>
        <w:t>广州国企阳光采购信息发布平台（</w:t>
      </w:r>
      <w:r w:rsidR="00D67BD3" w:rsidRPr="00E03D55">
        <w:rPr>
          <w:sz w:val="24"/>
        </w:rPr>
        <w:t>http://ygcg.gzggzy.cn/</w:t>
      </w:r>
      <w:r w:rsidR="00D67BD3" w:rsidRPr="00E03D55">
        <w:rPr>
          <w:rFonts w:hint="eastAsia"/>
          <w:sz w:val="24"/>
        </w:rPr>
        <w:t>）</w:t>
      </w:r>
      <w:r w:rsidRPr="00E03D55">
        <w:rPr>
          <w:rFonts w:hint="eastAsia"/>
          <w:sz w:val="24"/>
        </w:rPr>
        <w:t>同时发布。本竞选文件在各媒体发布的文本如有不同之处，以在</w:t>
      </w:r>
      <w:r w:rsidR="00560E66" w:rsidRPr="00E03D55">
        <w:rPr>
          <w:rFonts w:hint="eastAsia"/>
          <w:sz w:val="24"/>
        </w:rPr>
        <w:t>广州大学城投资经营管理有限公司</w:t>
      </w:r>
      <w:r w:rsidRPr="00E03D55">
        <w:rPr>
          <w:rFonts w:hint="eastAsia"/>
          <w:sz w:val="24"/>
        </w:rPr>
        <w:t>网站发布的文本为准。</w:t>
      </w:r>
    </w:p>
    <w:bookmarkEnd w:id="11"/>
    <w:p w14:paraId="3BEB547E" w14:textId="24796F4B"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采购人地址和联系方式</w:t>
      </w:r>
    </w:p>
    <w:p w14:paraId="3BEB547F" w14:textId="5919022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采购单位：</w:t>
      </w:r>
      <w:r w:rsidR="00560E66" w:rsidRPr="00E03D55">
        <w:rPr>
          <w:rFonts w:ascii="宋体" w:hAnsi="宋体" w:hint="eastAsia"/>
          <w:sz w:val="24"/>
        </w:rPr>
        <w:t>广州大学城投资经营管理有限公司</w:t>
      </w:r>
    </w:p>
    <w:p w14:paraId="3BEB5480"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联系地址：广州市</w:t>
      </w:r>
      <w:proofErr w:type="gramStart"/>
      <w:r w:rsidRPr="00E03D55">
        <w:rPr>
          <w:rFonts w:ascii="宋体" w:hAnsi="宋体" w:hint="eastAsia"/>
          <w:sz w:val="24"/>
        </w:rPr>
        <w:t>番禺区</w:t>
      </w:r>
      <w:proofErr w:type="gramEnd"/>
      <w:r w:rsidRPr="00E03D55">
        <w:rPr>
          <w:rFonts w:ascii="宋体" w:hAnsi="宋体" w:hint="eastAsia"/>
          <w:sz w:val="24"/>
        </w:rPr>
        <w:t>大学城明志街</w:t>
      </w:r>
      <w:r w:rsidRPr="00E03D55">
        <w:rPr>
          <w:rFonts w:ascii="宋体" w:hAnsi="宋体"/>
          <w:sz w:val="24"/>
        </w:rPr>
        <w:t>1</w:t>
      </w:r>
      <w:r w:rsidRPr="00E03D55">
        <w:rPr>
          <w:rFonts w:ascii="宋体" w:hAnsi="宋体" w:hint="eastAsia"/>
          <w:sz w:val="24"/>
        </w:rPr>
        <w:t>号信息枢纽楼9楼</w:t>
      </w:r>
    </w:p>
    <w:p w14:paraId="3BEB5481"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联系人：</w:t>
      </w:r>
      <w:r w:rsidR="006B10D1" w:rsidRPr="00E03D55">
        <w:rPr>
          <w:rFonts w:ascii="宋体" w:hAnsi="宋体" w:hint="eastAsia"/>
          <w:sz w:val="24"/>
        </w:rPr>
        <w:t>廖先生</w:t>
      </w:r>
    </w:p>
    <w:p w14:paraId="3BEB5482"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联系电话：</w:t>
      </w:r>
      <w:r w:rsidR="006B10D1" w:rsidRPr="00E03D55">
        <w:rPr>
          <w:rFonts w:ascii="宋体" w:hAnsi="宋体" w:hint="eastAsia"/>
          <w:sz w:val="24"/>
        </w:rPr>
        <w:t>0</w:t>
      </w:r>
      <w:r w:rsidR="006B10D1" w:rsidRPr="00E03D55">
        <w:rPr>
          <w:rFonts w:ascii="宋体" w:hAnsi="宋体"/>
          <w:sz w:val="24"/>
        </w:rPr>
        <w:t>20</w:t>
      </w:r>
      <w:r w:rsidR="006B10D1" w:rsidRPr="00E03D55">
        <w:rPr>
          <w:rFonts w:ascii="宋体" w:hAnsi="宋体" w:hint="eastAsia"/>
          <w:sz w:val="24"/>
        </w:rPr>
        <w:t>-</w:t>
      </w:r>
      <w:r w:rsidR="006B10D1" w:rsidRPr="00E03D55">
        <w:rPr>
          <w:rFonts w:ascii="宋体" w:hAnsi="宋体"/>
          <w:sz w:val="24"/>
        </w:rPr>
        <w:t>39302079</w:t>
      </w:r>
    </w:p>
    <w:p w14:paraId="3BEB5484" w14:textId="77777777" w:rsidR="00CA1AC9" w:rsidRPr="00E03D55" w:rsidRDefault="00B67EFF" w:rsidP="00DB3B49">
      <w:pPr>
        <w:spacing w:beforeLines="50" w:before="120" w:afterLines="50" w:after="120" w:line="360" w:lineRule="auto"/>
        <w:ind w:firstLineChars="200" w:firstLine="480"/>
        <w:rPr>
          <w:rFonts w:ascii="宋体" w:hAnsi="宋体"/>
          <w:sz w:val="24"/>
        </w:rPr>
      </w:pPr>
      <w:bookmarkStart w:id="13" w:name="_Hlk33473223"/>
      <w:r w:rsidRPr="00E03D55">
        <w:rPr>
          <w:rFonts w:ascii="宋体" w:hAnsi="宋体" w:hint="eastAsia"/>
          <w:sz w:val="24"/>
        </w:rPr>
        <w:t>附件1：报价一览表</w:t>
      </w:r>
    </w:p>
    <w:p w14:paraId="3BEB5485" w14:textId="15B71BB8"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附件2：供应商调查</w:t>
      </w:r>
      <w:r w:rsidR="00E44E2C" w:rsidRPr="00E03D55">
        <w:rPr>
          <w:rFonts w:ascii="宋体" w:hAnsi="宋体" w:hint="eastAsia"/>
          <w:sz w:val="24"/>
        </w:rPr>
        <w:t>表</w:t>
      </w:r>
    </w:p>
    <w:p w14:paraId="3BEB5486"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lastRenderedPageBreak/>
        <w:t>附件3：法定代表人身份证明书</w:t>
      </w:r>
    </w:p>
    <w:p w14:paraId="3BEB5487"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附件4：法定代表人授权委托证明书</w:t>
      </w:r>
    </w:p>
    <w:p w14:paraId="3BEB5488"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附件5：投标人资格审查表</w:t>
      </w:r>
    </w:p>
    <w:p w14:paraId="3BEB5489"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附件6：投标文件有效性审查表</w:t>
      </w:r>
    </w:p>
    <w:p w14:paraId="5A65DF31" w14:textId="22ECDD0B" w:rsidR="00DB3B49" w:rsidRPr="00E03D55" w:rsidRDefault="00B67EFF" w:rsidP="00DB3B49">
      <w:pPr>
        <w:pStyle w:val="a7"/>
        <w:spacing w:beforeLines="50" w:before="120" w:afterLines="50" w:after="120" w:line="360" w:lineRule="auto"/>
        <w:ind w:leftChars="0" w:left="0" w:right="560"/>
        <w:jc w:val="right"/>
      </w:pPr>
      <w:r w:rsidRPr="00E03D55">
        <w:rPr>
          <w:rFonts w:hint="eastAsia"/>
        </w:rPr>
        <w:t>采购人：</w:t>
      </w:r>
      <w:r w:rsidR="00560E66" w:rsidRPr="00E03D55">
        <w:rPr>
          <w:rFonts w:hint="eastAsia"/>
        </w:rPr>
        <w:t>广州大学城投资经营管理有限公司</w:t>
      </w:r>
    </w:p>
    <w:p w14:paraId="3BEB548F" w14:textId="07330A34" w:rsidR="00CA1AC9" w:rsidRPr="00E03D55" w:rsidRDefault="00121B5B" w:rsidP="00DB3B49">
      <w:pPr>
        <w:pStyle w:val="a7"/>
        <w:spacing w:beforeLines="50" w:before="120" w:afterLines="50" w:after="120" w:line="360" w:lineRule="auto"/>
        <w:ind w:leftChars="0" w:left="0" w:right="560"/>
        <w:jc w:val="right"/>
      </w:pPr>
      <w:bookmarkStart w:id="14" w:name="_GoBack"/>
      <w:bookmarkEnd w:id="14"/>
      <w:r w:rsidRPr="00E03D55">
        <w:rPr>
          <w:rFonts w:hint="eastAsia"/>
        </w:rPr>
        <w:t>202</w:t>
      </w:r>
      <w:r w:rsidR="00BA2213" w:rsidRPr="00E03D55">
        <w:t>2</w:t>
      </w:r>
      <w:r w:rsidR="00B67EFF" w:rsidRPr="00E03D55">
        <w:rPr>
          <w:rFonts w:hint="eastAsia"/>
        </w:rPr>
        <w:t>年</w:t>
      </w:r>
      <w:r w:rsidR="008A4099">
        <w:t>11</w:t>
      </w:r>
      <w:r w:rsidR="00B67EFF" w:rsidRPr="00E03D55">
        <w:rPr>
          <w:rFonts w:hint="eastAsia"/>
        </w:rPr>
        <w:t>月</w:t>
      </w:r>
      <w:r w:rsidR="001E75B3">
        <w:t>11</w:t>
      </w:r>
      <w:r w:rsidR="00B67EFF" w:rsidRPr="00E03D55">
        <w:rPr>
          <w:rFonts w:hint="eastAsia"/>
        </w:rPr>
        <w:t>日</w:t>
      </w:r>
      <w:bookmarkEnd w:id="8"/>
    </w:p>
    <w:bookmarkEnd w:id="12"/>
    <w:bookmarkEnd w:id="13"/>
    <w:p w14:paraId="3BEB5490" w14:textId="77777777" w:rsidR="00CA1AC9" w:rsidRPr="00E03D55" w:rsidRDefault="00B67EFF" w:rsidP="00164707">
      <w:pPr>
        <w:spacing w:beforeLines="50" w:before="120" w:afterLines="50" w:after="120" w:line="360" w:lineRule="auto"/>
        <w:rPr>
          <w:rFonts w:hAnsi="宋体"/>
          <w:b/>
          <w:sz w:val="28"/>
          <w:szCs w:val="28"/>
        </w:rPr>
      </w:pPr>
      <w:r w:rsidRPr="00E03D55">
        <w:rPr>
          <w:sz w:val="24"/>
        </w:rPr>
        <w:br w:type="page"/>
      </w:r>
      <w:r w:rsidRPr="00E03D55">
        <w:rPr>
          <w:rFonts w:ascii="宋体" w:hAnsi="宋体" w:cs="Arial" w:hint="eastAsia"/>
          <w:color w:val="000000"/>
          <w:sz w:val="30"/>
          <w:szCs w:val="30"/>
        </w:rPr>
        <w:lastRenderedPageBreak/>
        <w:t>附件1</w:t>
      </w:r>
    </w:p>
    <w:p w14:paraId="3BEB5491" w14:textId="6DEC3D6E" w:rsidR="00CA1AC9" w:rsidRPr="00E03D55" w:rsidRDefault="00B67EFF">
      <w:pPr>
        <w:pStyle w:val="a8"/>
        <w:ind w:firstLineChars="0" w:firstLine="0"/>
        <w:jc w:val="center"/>
        <w:rPr>
          <w:rFonts w:hAnsi="宋体"/>
          <w:b/>
          <w:sz w:val="28"/>
          <w:szCs w:val="28"/>
        </w:rPr>
      </w:pPr>
      <w:r w:rsidRPr="00E03D55">
        <w:rPr>
          <w:rFonts w:hAnsi="宋体"/>
          <w:b/>
          <w:sz w:val="28"/>
          <w:szCs w:val="28"/>
        </w:rPr>
        <w:t>报价一览表</w:t>
      </w:r>
    </w:p>
    <w:p w14:paraId="1AFD8ACB" w14:textId="77777777" w:rsidR="00016E9D" w:rsidRPr="00E03D55" w:rsidRDefault="00016E9D">
      <w:pPr>
        <w:pStyle w:val="a8"/>
        <w:ind w:firstLineChars="0" w:firstLine="0"/>
        <w:jc w:val="center"/>
        <w:rPr>
          <w:rFonts w:hAnsi="宋体"/>
          <w:b/>
          <w:sz w:val="28"/>
          <w:szCs w:val="28"/>
        </w:rPr>
      </w:pPr>
    </w:p>
    <w:p w14:paraId="602FD331" w14:textId="40BBA1DD" w:rsidR="009D14A7" w:rsidRPr="00E03D55" w:rsidRDefault="00B67EFF" w:rsidP="009D14A7">
      <w:pPr>
        <w:jc w:val="left"/>
        <w:rPr>
          <w:rFonts w:ascii="宋体" w:hAnsi="宋体"/>
          <w:b/>
          <w:sz w:val="28"/>
          <w:szCs w:val="28"/>
        </w:rPr>
      </w:pPr>
      <w:r w:rsidRPr="00E03D55">
        <w:rPr>
          <w:rFonts w:hAnsi="宋体" w:hint="eastAsia"/>
          <w:sz w:val="24"/>
        </w:rPr>
        <w:t>项目名称：</w:t>
      </w:r>
      <w:r w:rsidR="003278D2">
        <w:rPr>
          <w:rFonts w:ascii="宋体" w:hAnsi="宋体" w:hint="eastAsia"/>
          <w:b/>
          <w:sz w:val="24"/>
        </w:rPr>
        <w:t>星海音乐学院</w:t>
      </w:r>
      <w:proofErr w:type="gramStart"/>
      <w:r w:rsidR="003278D2">
        <w:rPr>
          <w:rFonts w:ascii="宋体" w:hAnsi="宋体" w:hint="eastAsia"/>
          <w:b/>
          <w:sz w:val="24"/>
        </w:rPr>
        <w:t>学海楼</w:t>
      </w:r>
      <w:proofErr w:type="gramEnd"/>
      <w:r w:rsidR="003278D2">
        <w:rPr>
          <w:rFonts w:ascii="宋体" w:hAnsi="宋体" w:hint="eastAsia"/>
          <w:b/>
          <w:sz w:val="24"/>
        </w:rPr>
        <w:t>供冷工程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E03D55" w14:paraId="3BEB5496" w14:textId="77777777" w:rsidTr="009D14A7">
        <w:trPr>
          <w:trHeight w:val="688"/>
          <w:jc w:val="center"/>
        </w:trPr>
        <w:tc>
          <w:tcPr>
            <w:tcW w:w="723" w:type="dxa"/>
            <w:vAlign w:val="center"/>
          </w:tcPr>
          <w:p w14:paraId="3BEB5493" w14:textId="77777777" w:rsidR="00CA1AC9" w:rsidRPr="00E03D55" w:rsidRDefault="00B67EFF" w:rsidP="009D14A7">
            <w:pPr>
              <w:rPr>
                <w:rFonts w:hAnsi="宋体"/>
                <w:bCs/>
                <w:sz w:val="24"/>
              </w:rPr>
            </w:pPr>
            <w:bookmarkStart w:id="15" w:name="_Hlk33473274"/>
            <w:r w:rsidRPr="00E03D55">
              <w:rPr>
                <w:rFonts w:hAnsi="宋体" w:hint="eastAsia"/>
                <w:bCs/>
                <w:sz w:val="24"/>
              </w:rPr>
              <w:t>序号</w:t>
            </w:r>
          </w:p>
        </w:tc>
        <w:tc>
          <w:tcPr>
            <w:tcW w:w="1853" w:type="dxa"/>
            <w:vAlign w:val="center"/>
          </w:tcPr>
          <w:p w14:paraId="3BEB5494" w14:textId="77777777" w:rsidR="00CA1AC9" w:rsidRPr="00E03D55" w:rsidRDefault="00B67EFF" w:rsidP="00386C70">
            <w:pPr>
              <w:jc w:val="center"/>
              <w:rPr>
                <w:rFonts w:hAnsi="宋体"/>
                <w:bCs/>
                <w:sz w:val="24"/>
              </w:rPr>
            </w:pPr>
            <w:r w:rsidRPr="00E03D55">
              <w:rPr>
                <w:rFonts w:hAnsi="宋体" w:hint="eastAsia"/>
                <w:bCs/>
                <w:sz w:val="24"/>
              </w:rPr>
              <w:t>项目名称</w:t>
            </w:r>
          </w:p>
        </w:tc>
        <w:tc>
          <w:tcPr>
            <w:tcW w:w="6197" w:type="dxa"/>
            <w:gridSpan w:val="2"/>
            <w:vAlign w:val="center"/>
          </w:tcPr>
          <w:p w14:paraId="3BEB5495" w14:textId="77777777" w:rsidR="00CA1AC9" w:rsidRPr="00E03D55" w:rsidRDefault="00B67EFF">
            <w:pPr>
              <w:rPr>
                <w:rFonts w:hAnsi="宋体"/>
                <w:bCs/>
                <w:sz w:val="24"/>
              </w:rPr>
            </w:pPr>
            <w:r w:rsidRPr="00E03D55">
              <w:rPr>
                <w:rFonts w:hAnsi="宋体" w:hint="eastAsia"/>
                <w:bCs/>
                <w:sz w:val="24"/>
              </w:rPr>
              <w:t>投标价（单位：人民币元）</w:t>
            </w:r>
          </w:p>
        </w:tc>
      </w:tr>
      <w:tr w:rsidR="00CA1AC9" w:rsidRPr="00E03D55" w14:paraId="3BEB549B" w14:textId="77777777" w:rsidTr="009D14A7">
        <w:trPr>
          <w:trHeight w:val="809"/>
          <w:jc w:val="center"/>
        </w:trPr>
        <w:tc>
          <w:tcPr>
            <w:tcW w:w="723" w:type="dxa"/>
            <w:vAlign w:val="center"/>
          </w:tcPr>
          <w:p w14:paraId="3BEB5497" w14:textId="77777777" w:rsidR="00CA1AC9" w:rsidRPr="00E03D55" w:rsidRDefault="00B67EFF" w:rsidP="00386C70">
            <w:pPr>
              <w:jc w:val="center"/>
              <w:rPr>
                <w:rFonts w:hAnsi="宋体"/>
                <w:sz w:val="24"/>
              </w:rPr>
            </w:pPr>
            <w:r w:rsidRPr="00E03D55">
              <w:rPr>
                <w:rFonts w:hAnsi="宋体" w:hint="eastAsia"/>
                <w:sz w:val="24"/>
              </w:rPr>
              <w:t>1</w:t>
            </w:r>
          </w:p>
        </w:tc>
        <w:tc>
          <w:tcPr>
            <w:tcW w:w="1853" w:type="dxa"/>
            <w:vAlign w:val="center"/>
          </w:tcPr>
          <w:p w14:paraId="3BEB5498" w14:textId="77777777" w:rsidR="00CA1AC9" w:rsidRPr="00E03D55" w:rsidRDefault="00B67EFF" w:rsidP="00386C70">
            <w:pPr>
              <w:jc w:val="center"/>
              <w:rPr>
                <w:rFonts w:hAnsi="宋体"/>
                <w:sz w:val="24"/>
              </w:rPr>
            </w:pPr>
            <w:r w:rsidRPr="00E03D55">
              <w:rPr>
                <w:rFonts w:hAnsi="宋体" w:hint="eastAsia"/>
                <w:sz w:val="24"/>
              </w:rPr>
              <w:t>投标总价</w:t>
            </w:r>
          </w:p>
        </w:tc>
        <w:tc>
          <w:tcPr>
            <w:tcW w:w="6197" w:type="dxa"/>
            <w:gridSpan w:val="2"/>
            <w:vAlign w:val="center"/>
          </w:tcPr>
          <w:p w14:paraId="3BEB5499" w14:textId="77777777" w:rsidR="00CA1AC9" w:rsidRPr="00E03D55" w:rsidRDefault="00B67EFF">
            <w:pPr>
              <w:rPr>
                <w:rFonts w:hAnsi="宋体"/>
                <w:sz w:val="24"/>
              </w:rPr>
            </w:pPr>
            <w:r w:rsidRPr="00E03D55">
              <w:rPr>
                <w:rFonts w:ascii="宋体" w:hAnsi="宋体" w:hint="eastAsia"/>
                <w:sz w:val="24"/>
              </w:rPr>
              <w:t>大写</w:t>
            </w:r>
            <w:r w:rsidRPr="00E03D55">
              <w:rPr>
                <w:rFonts w:hAnsi="宋体" w:hint="eastAsia"/>
                <w:sz w:val="24"/>
              </w:rPr>
              <w:t>：</w:t>
            </w:r>
          </w:p>
          <w:p w14:paraId="3BEB549A" w14:textId="77777777" w:rsidR="00CA1AC9" w:rsidRPr="00E03D55" w:rsidRDefault="00B67EFF">
            <w:pPr>
              <w:rPr>
                <w:rFonts w:hAnsi="宋体"/>
                <w:sz w:val="24"/>
              </w:rPr>
            </w:pPr>
            <w:r w:rsidRPr="00E03D55">
              <w:rPr>
                <w:rFonts w:hAnsi="宋体" w:hint="eastAsia"/>
                <w:sz w:val="24"/>
              </w:rPr>
              <w:t>小写：</w:t>
            </w:r>
          </w:p>
        </w:tc>
      </w:tr>
      <w:tr w:rsidR="00CA1AC9" w:rsidRPr="00E03D55" w14:paraId="3BEB54A0" w14:textId="77777777" w:rsidTr="009D14A7">
        <w:trPr>
          <w:trHeight w:val="809"/>
          <w:jc w:val="center"/>
        </w:trPr>
        <w:tc>
          <w:tcPr>
            <w:tcW w:w="723" w:type="dxa"/>
            <w:vAlign w:val="center"/>
          </w:tcPr>
          <w:p w14:paraId="3BEB549C" w14:textId="77777777" w:rsidR="00CA1AC9" w:rsidRPr="00E03D55" w:rsidRDefault="00B67EFF" w:rsidP="00386C70">
            <w:pPr>
              <w:jc w:val="center"/>
              <w:rPr>
                <w:rFonts w:hAnsi="宋体"/>
                <w:sz w:val="24"/>
              </w:rPr>
            </w:pPr>
            <w:r w:rsidRPr="00E03D55">
              <w:rPr>
                <w:rFonts w:hAnsi="宋体" w:hint="eastAsia"/>
                <w:sz w:val="24"/>
              </w:rPr>
              <w:t>其中</w:t>
            </w:r>
          </w:p>
        </w:tc>
        <w:tc>
          <w:tcPr>
            <w:tcW w:w="1853" w:type="dxa"/>
            <w:vAlign w:val="center"/>
          </w:tcPr>
          <w:p w14:paraId="3BEB549D" w14:textId="77777777" w:rsidR="00CA1AC9" w:rsidRPr="00E03D55" w:rsidRDefault="00B67EFF" w:rsidP="00386C70">
            <w:pPr>
              <w:jc w:val="center"/>
              <w:rPr>
                <w:rFonts w:hAnsi="宋体"/>
                <w:sz w:val="24"/>
              </w:rPr>
            </w:pPr>
            <w:r w:rsidRPr="00E03D55">
              <w:rPr>
                <w:rFonts w:hAnsi="宋体" w:hint="eastAsia"/>
                <w:sz w:val="24"/>
              </w:rPr>
              <w:t>不含税总价</w:t>
            </w:r>
          </w:p>
        </w:tc>
        <w:tc>
          <w:tcPr>
            <w:tcW w:w="6197" w:type="dxa"/>
            <w:gridSpan w:val="2"/>
            <w:vAlign w:val="center"/>
          </w:tcPr>
          <w:p w14:paraId="3BEB549E" w14:textId="77777777" w:rsidR="00CA1AC9" w:rsidRPr="00E03D55" w:rsidRDefault="00B67EFF">
            <w:pPr>
              <w:rPr>
                <w:rFonts w:hAnsi="宋体"/>
                <w:sz w:val="24"/>
              </w:rPr>
            </w:pPr>
            <w:r w:rsidRPr="00E03D55">
              <w:rPr>
                <w:rFonts w:ascii="宋体" w:hAnsi="宋体" w:hint="eastAsia"/>
                <w:sz w:val="24"/>
              </w:rPr>
              <w:t>大写</w:t>
            </w:r>
            <w:r w:rsidRPr="00E03D55">
              <w:rPr>
                <w:rFonts w:hAnsi="宋体" w:hint="eastAsia"/>
                <w:sz w:val="24"/>
              </w:rPr>
              <w:t>：</w:t>
            </w:r>
          </w:p>
          <w:p w14:paraId="3BEB549F" w14:textId="77777777" w:rsidR="00CA1AC9" w:rsidRPr="00E03D55" w:rsidRDefault="00B67EFF">
            <w:pPr>
              <w:rPr>
                <w:rFonts w:ascii="宋体" w:hAnsi="宋体"/>
                <w:sz w:val="24"/>
              </w:rPr>
            </w:pPr>
            <w:r w:rsidRPr="00E03D55">
              <w:rPr>
                <w:rFonts w:hAnsi="宋体" w:hint="eastAsia"/>
                <w:sz w:val="24"/>
              </w:rPr>
              <w:t>小写：</w:t>
            </w:r>
          </w:p>
        </w:tc>
      </w:tr>
      <w:tr w:rsidR="00FF6D86" w:rsidRPr="00E03D55" w14:paraId="3BEB54A4" w14:textId="77777777" w:rsidTr="009D14A7">
        <w:trPr>
          <w:trHeight w:val="809"/>
          <w:jc w:val="center"/>
        </w:trPr>
        <w:tc>
          <w:tcPr>
            <w:tcW w:w="723" w:type="dxa"/>
            <w:vAlign w:val="center"/>
          </w:tcPr>
          <w:p w14:paraId="3BEB54A1" w14:textId="77777777" w:rsidR="00FF6D86" w:rsidRPr="00E03D55" w:rsidRDefault="00FF6D86" w:rsidP="00FF6D86">
            <w:pPr>
              <w:jc w:val="center"/>
              <w:rPr>
                <w:rFonts w:hAnsi="宋体"/>
                <w:sz w:val="24"/>
              </w:rPr>
            </w:pPr>
            <w:r w:rsidRPr="00E03D55">
              <w:rPr>
                <w:rFonts w:hAnsi="宋体" w:hint="eastAsia"/>
                <w:sz w:val="24"/>
              </w:rPr>
              <w:t>2</w:t>
            </w:r>
          </w:p>
        </w:tc>
        <w:tc>
          <w:tcPr>
            <w:tcW w:w="1853" w:type="dxa"/>
            <w:vAlign w:val="center"/>
          </w:tcPr>
          <w:p w14:paraId="3BEB54A2" w14:textId="77777777" w:rsidR="00FF6D86" w:rsidRPr="00E03D55" w:rsidRDefault="00FF6D86" w:rsidP="00FF6D86">
            <w:pPr>
              <w:jc w:val="center"/>
              <w:rPr>
                <w:rFonts w:hAnsi="宋体"/>
                <w:sz w:val="24"/>
              </w:rPr>
            </w:pPr>
            <w:r w:rsidRPr="00E03D55">
              <w:rPr>
                <w:rFonts w:hAnsi="宋体" w:hint="eastAsia"/>
                <w:sz w:val="24"/>
              </w:rPr>
              <w:t>投标工期</w:t>
            </w:r>
          </w:p>
        </w:tc>
        <w:tc>
          <w:tcPr>
            <w:tcW w:w="6197" w:type="dxa"/>
            <w:gridSpan w:val="2"/>
            <w:vAlign w:val="center"/>
          </w:tcPr>
          <w:p w14:paraId="3BEB54A3" w14:textId="77777777" w:rsidR="00FF6D86" w:rsidRPr="00E03D55" w:rsidRDefault="00FF6D86" w:rsidP="00FF6D86">
            <w:pPr>
              <w:rPr>
                <w:rFonts w:hAnsi="宋体"/>
                <w:sz w:val="24"/>
              </w:rPr>
            </w:pPr>
          </w:p>
        </w:tc>
      </w:tr>
      <w:tr w:rsidR="00FF6D86" w:rsidRPr="00E03D55" w14:paraId="3BEB54A8" w14:textId="77777777" w:rsidTr="009D14A7">
        <w:trPr>
          <w:trHeight w:val="809"/>
          <w:jc w:val="center"/>
        </w:trPr>
        <w:tc>
          <w:tcPr>
            <w:tcW w:w="723" w:type="dxa"/>
            <w:vAlign w:val="center"/>
          </w:tcPr>
          <w:p w14:paraId="3BEB54A5" w14:textId="77777777" w:rsidR="00FF6D86" w:rsidRPr="00E03D55" w:rsidRDefault="00FF6D86" w:rsidP="00FF6D86">
            <w:pPr>
              <w:jc w:val="center"/>
              <w:rPr>
                <w:rFonts w:hAnsi="宋体"/>
                <w:sz w:val="24"/>
              </w:rPr>
            </w:pPr>
            <w:r w:rsidRPr="00E03D55">
              <w:rPr>
                <w:rFonts w:hAnsi="宋体" w:hint="eastAsia"/>
                <w:sz w:val="24"/>
              </w:rPr>
              <w:t>3</w:t>
            </w:r>
          </w:p>
        </w:tc>
        <w:tc>
          <w:tcPr>
            <w:tcW w:w="1853" w:type="dxa"/>
            <w:vAlign w:val="center"/>
          </w:tcPr>
          <w:p w14:paraId="3BEB54A6" w14:textId="77777777" w:rsidR="00FF6D86" w:rsidRPr="00E03D55" w:rsidRDefault="00FF6D86" w:rsidP="00FF6D86">
            <w:pPr>
              <w:jc w:val="center"/>
              <w:rPr>
                <w:rFonts w:hAnsi="宋体"/>
                <w:sz w:val="24"/>
              </w:rPr>
            </w:pPr>
            <w:r w:rsidRPr="00E03D55">
              <w:rPr>
                <w:rFonts w:hAnsi="宋体" w:hint="eastAsia"/>
                <w:sz w:val="24"/>
              </w:rPr>
              <w:t>工程质量标准</w:t>
            </w:r>
          </w:p>
        </w:tc>
        <w:tc>
          <w:tcPr>
            <w:tcW w:w="6197" w:type="dxa"/>
            <w:gridSpan w:val="2"/>
            <w:vAlign w:val="center"/>
          </w:tcPr>
          <w:p w14:paraId="3BEB54A7" w14:textId="77777777" w:rsidR="00FF6D86" w:rsidRPr="00E03D55" w:rsidRDefault="00FF6D86" w:rsidP="00FF6D86">
            <w:pPr>
              <w:rPr>
                <w:rFonts w:hAnsi="宋体"/>
                <w:sz w:val="24"/>
              </w:rPr>
            </w:pPr>
          </w:p>
        </w:tc>
      </w:tr>
      <w:tr w:rsidR="00FF6D86" w:rsidRPr="00E03D55" w14:paraId="3BEB54AC" w14:textId="77777777" w:rsidTr="009D14A7">
        <w:trPr>
          <w:trHeight w:val="809"/>
          <w:jc w:val="center"/>
        </w:trPr>
        <w:tc>
          <w:tcPr>
            <w:tcW w:w="723" w:type="dxa"/>
            <w:vAlign w:val="center"/>
          </w:tcPr>
          <w:p w14:paraId="3BEB54A9" w14:textId="77777777" w:rsidR="00FF6D86" w:rsidRPr="00E03D55" w:rsidRDefault="00FF6D86" w:rsidP="00FF6D86">
            <w:pPr>
              <w:jc w:val="center"/>
              <w:rPr>
                <w:rFonts w:hAnsi="宋体"/>
                <w:sz w:val="24"/>
              </w:rPr>
            </w:pPr>
            <w:r w:rsidRPr="00E03D55">
              <w:rPr>
                <w:rFonts w:hAnsi="宋体" w:hint="eastAsia"/>
                <w:sz w:val="24"/>
              </w:rPr>
              <w:t>4</w:t>
            </w:r>
          </w:p>
        </w:tc>
        <w:tc>
          <w:tcPr>
            <w:tcW w:w="1853" w:type="dxa"/>
            <w:vAlign w:val="center"/>
          </w:tcPr>
          <w:p w14:paraId="3BEB54AA" w14:textId="77777777" w:rsidR="00FF6D86" w:rsidRPr="00E03D55" w:rsidRDefault="00FF6D86" w:rsidP="00FF6D86">
            <w:pPr>
              <w:jc w:val="center"/>
              <w:rPr>
                <w:rFonts w:hAnsi="宋体"/>
                <w:sz w:val="24"/>
              </w:rPr>
            </w:pPr>
            <w:r w:rsidRPr="00E03D55">
              <w:rPr>
                <w:rFonts w:hAnsi="宋体" w:hint="eastAsia"/>
                <w:sz w:val="24"/>
              </w:rPr>
              <w:t>保修期限</w:t>
            </w:r>
          </w:p>
        </w:tc>
        <w:tc>
          <w:tcPr>
            <w:tcW w:w="6197" w:type="dxa"/>
            <w:gridSpan w:val="2"/>
            <w:vAlign w:val="center"/>
          </w:tcPr>
          <w:p w14:paraId="3BEB54AB" w14:textId="77777777" w:rsidR="00FF6D86" w:rsidRPr="00E03D55" w:rsidRDefault="00FF6D86" w:rsidP="00FF6D86">
            <w:pPr>
              <w:rPr>
                <w:rFonts w:hAnsi="宋体"/>
                <w:sz w:val="24"/>
              </w:rPr>
            </w:pPr>
          </w:p>
        </w:tc>
      </w:tr>
      <w:tr w:rsidR="00FF6D86" w:rsidRPr="00E03D55" w14:paraId="3BEB54B1" w14:textId="77777777" w:rsidTr="009D14A7">
        <w:trPr>
          <w:trHeight w:val="476"/>
          <w:jc w:val="center"/>
        </w:trPr>
        <w:tc>
          <w:tcPr>
            <w:tcW w:w="723" w:type="dxa"/>
            <w:vMerge w:val="restart"/>
            <w:vAlign w:val="center"/>
          </w:tcPr>
          <w:p w14:paraId="3BEB54AD" w14:textId="77777777" w:rsidR="00FF6D86" w:rsidRPr="00E03D55" w:rsidRDefault="00FF6D86" w:rsidP="00FF6D86">
            <w:pPr>
              <w:jc w:val="center"/>
              <w:rPr>
                <w:rFonts w:hAnsi="宋体"/>
                <w:sz w:val="24"/>
              </w:rPr>
            </w:pPr>
            <w:r w:rsidRPr="00E03D55">
              <w:rPr>
                <w:rFonts w:hAnsi="宋体" w:hint="eastAsia"/>
                <w:sz w:val="24"/>
              </w:rPr>
              <w:t>5</w:t>
            </w:r>
          </w:p>
        </w:tc>
        <w:tc>
          <w:tcPr>
            <w:tcW w:w="1853" w:type="dxa"/>
            <w:vMerge w:val="restart"/>
            <w:vAlign w:val="center"/>
          </w:tcPr>
          <w:p w14:paraId="3BEB54AE" w14:textId="77777777" w:rsidR="00FF6D86" w:rsidRPr="00E03D55" w:rsidRDefault="00FF6D86" w:rsidP="00FF6D86">
            <w:pPr>
              <w:jc w:val="center"/>
              <w:rPr>
                <w:rFonts w:hAnsi="宋体"/>
                <w:sz w:val="24"/>
              </w:rPr>
            </w:pPr>
            <w:r w:rsidRPr="00E03D55">
              <w:rPr>
                <w:rFonts w:hAnsi="宋体" w:hint="eastAsia"/>
                <w:sz w:val="24"/>
              </w:rPr>
              <w:t>拟委派的项目负责人</w:t>
            </w:r>
          </w:p>
        </w:tc>
        <w:tc>
          <w:tcPr>
            <w:tcW w:w="1671" w:type="dxa"/>
            <w:vAlign w:val="center"/>
          </w:tcPr>
          <w:p w14:paraId="3BEB54AF" w14:textId="77777777" w:rsidR="00FF6D86" w:rsidRPr="00E03D55" w:rsidRDefault="00FF6D86" w:rsidP="00FF6D86">
            <w:pPr>
              <w:rPr>
                <w:rFonts w:hAnsi="宋体"/>
                <w:sz w:val="24"/>
              </w:rPr>
            </w:pPr>
            <w:r w:rsidRPr="00E03D55">
              <w:rPr>
                <w:rFonts w:hAnsi="宋体" w:hint="eastAsia"/>
                <w:sz w:val="24"/>
              </w:rPr>
              <w:t>姓名</w:t>
            </w:r>
          </w:p>
        </w:tc>
        <w:tc>
          <w:tcPr>
            <w:tcW w:w="4526" w:type="dxa"/>
            <w:vAlign w:val="center"/>
          </w:tcPr>
          <w:p w14:paraId="3BEB54B0" w14:textId="77777777" w:rsidR="00FF6D86" w:rsidRPr="00E03D55" w:rsidRDefault="00FF6D86" w:rsidP="00FF6D86">
            <w:pPr>
              <w:rPr>
                <w:rFonts w:hAnsi="宋体"/>
                <w:sz w:val="24"/>
              </w:rPr>
            </w:pPr>
          </w:p>
        </w:tc>
      </w:tr>
      <w:tr w:rsidR="00FF6D86" w:rsidRPr="00E03D55" w14:paraId="3BEB54B6" w14:textId="77777777" w:rsidTr="009D14A7">
        <w:trPr>
          <w:trHeight w:val="476"/>
          <w:jc w:val="center"/>
        </w:trPr>
        <w:tc>
          <w:tcPr>
            <w:tcW w:w="723" w:type="dxa"/>
            <w:vMerge/>
            <w:vAlign w:val="center"/>
          </w:tcPr>
          <w:p w14:paraId="3BEB54B2" w14:textId="77777777" w:rsidR="00FF6D86" w:rsidRPr="00E03D55" w:rsidRDefault="00FF6D86" w:rsidP="00FF6D86">
            <w:pPr>
              <w:rPr>
                <w:rFonts w:hAnsi="宋体"/>
                <w:sz w:val="24"/>
              </w:rPr>
            </w:pPr>
          </w:p>
        </w:tc>
        <w:tc>
          <w:tcPr>
            <w:tcW w:w="1853" w:type="dxa"/>
            <w:vMerge/>
            <w:vAlign w:val="center"/>
          </w:tcPr>
          <w:p w14:paraId="3BEB54B3" w14:textId="77777777" w:rsidR="00FF6D86" w:rsidRPr="00E03D55" w:rsidRDefault="00FF6D86" w:rsidP="00FF6D86">
            <w:pPr>
              <w:rPr>
                <w:rFonts w:hAnsi="宋体"/>
                <w:sz w:val="24"/>
              </w:rPr>
            </w:pPr>
          </w:p>
        </w:tc>
        <w:tc>
          <w:tcPr>
            <w:tcW w:w="1671" w:type="dxa"/>
            <w:vAlign w:val="center"/>
          </w:tcPr>
          <w:p w14:paraId="3BEB54B4" w14:textId="77777777" w:rsidR="00FF6D86" w:rsidRPr="00E03D55" w:rsidRDefault="00FF6D86" w:rsidP="00FF6D86">
            <w:pPr>
              <w:rPr>
                <w:rFonts w:hAnsi="宋体"/>
                <w:sz w:val="24"/>
              </w:rPr>
            </w:pPr>
            <w:r w:rsidRPr="00E03D55">
              <w:rPr>
                <w:rFonts w:hAnsi="宋体" w:hint="eastAsia"/>
                <w:sz w:val="24"/>
              </w:rPr>
              <w:t>技术职称</w:t>
            </w:r>
          </w:p>
        </w:tc>
        <w:tc>
          <w:tcPr>
            <w:tcW w:w="4526" w:type="dxa"/>
            <w:vAlign w:val="center"/>
          </w:tcPr>
          <w:p w14:paraId="3BEB54B5" w14:textId="77777777" w:rsidR="00FF6D86" w:rsidRPr="00E03D55" w:rsidRDefault="00FF6D86" w:rsidP="00FF6D86">
            <w:pPr>
              <w:rPr>
                <w:rFonts w:hAnsi="宋体"/>
                <w:sz w:val="24"/>
              </w:rPr>
            </w:pPr>
          </w:p>
        </w:tc>
      </w:tr>
      <w:tr w:rsidR="00FF6D86" w:rsidRPr="00E03D55" w14:paraId="3BEB54BB" w14:textId="77777777" w:rsidTr="009D14A7">
        <w:trPr>
          <w:trHeight w:val="476"/>
          <w:jc w:val="center"/>
        </w:trPr>
        <w:tc>
          <w:tcPr>
            <w:tcW w:w="723" w:type="dxa"/>
            <w:vMerge/>
            <w:vAlign w:val="center"/>
          </w:tcPr>
          <w:p w14:paraId="3BEB54B7" w14:textId="77777777" w:rsidR="00FF6D86" w:rsidRPr="00E03D55" w:rsidRDefault="00FF6D86" w:rsidP="00FF6D86">
            <w:pPr>
              <w:rPr>
                <w:rFonts w:hAnsi="宋体"/>
                <w:sz w:val="24"/>
              </w:rPr>
            </w:pPr>
          </w:p>
        </w:tc>
        <w:tc>
          <w:tcPr>
            <w:tcW w:w="1853" w:type="dxa"/>
            <w:vMerge/>
            <w:vAlign w:val="center"/>
          </w:tcPr>
          <w:p w14:paraId="3BEB54B8" w14:textId="77777777" w:rsidR="00FF6D86" w:rsidRPr="00E03D55" w:rsidRDefault="00FF6D86" w:rsidP="00FF6D86">
            <w:pPr>
              <w:rPr>
                <w:rFonts w:hAnsi="宋体"/>
                <w:sz w:val="24"/>
              </w:rPr>
            </w:pPr>
          </w:p>
        </w:tc>
        <w:tc>
          <w:tcPr>
            <w:tcW w:w="1671" w:type="dxa"/>
            <w:vAlign w:val="center"/>
          </w:tcPr>
          <w:p w14:paraId="3BEB54B9" w14:textId="77777777" w:rsidR="00FF6D86" w:rsidRPr="00E03D55" w:rsidRDefault="00FF6D86" w:rsidP="00FF6D86">
            <w:pPr>
              <w:rPr>
                <w:rFonts w:hAnsi="宋体"/>
                <w:sz w:val="24"/>
              </w:rPr>
            </w:pPr>
            <w:r w:rsidRPr="00E03D55">
              <w:rPr>
                <w:rFonts w:hAnsi="宋体" w:hint="eastAsia"/>
                <w:sz w:val="24"/>
              </w:rPr>
              <w:t>联系电话</w:t>
            </w:r>
          </w:p>
        </w:tc>
        <w:tc>
          <w:tcPr>
            <w:tcW w:w="4526" w:type="dxa"/>
            <w:vAlign w:val="center"/>
          </w:tcPr>
          <w:p w14:paraId="3BEB54BA" w14:textId="77777777" w:rsidR="00FF6D86" w:rsidRPr="00E03D55" w:rsidRDefault="00FF6D86" w:rsidP="00FF6D86">
            <w:pPr>
              <w:rPr>
                <w:rFonts w:hAnsi="宋体"/>
                <w:sz w:val="24"/>
              </w:rPr>
            </w:pPr>
          </w:p>
        </w:tc>
      </w:tr>
      <w:bookmarkEnd w:id="15"/>
    </w:tbl>
    <w:p w14:paraId="3BEB54BC" w14:textId="77777777" w:rsidR="00CA1AC9" w:rsidRPr="00E03D55" w:rsidRDefault="00CA1AC9">
      <w:pPr>
        <w:rPr>
          <w:rFonts w:hAnsi="宋体"/>
        </w:rPr>
      </w:pPr>
    </w:p>
    <w:p w14:paraId="3BEB54BD" w14:textId="77777777" w:rsidR="00CA1AC9" w:rsidRPr="00E03D55" w:rsidRDefault="00B67EFF" w:rsidP="00886F55">
      <w:pPr>
        <w:spacing w:beforeLines="50" w:before="120" w:afterLines="50" w:after="120" w:line="360" w:lineRule="auto"/>
        <w:rPr>
          <w:rFonts w:hAnsi="宋体"/>
          <w:sz w:val="22"/>
          <w:szCs w:val="28"/>
        </w:rPr>
      </w:pPr>
      <w:r w:rsidRPr="00E03D55">
        <w:rPr>
          <w:rFonts w:hAnsi="宋体" w:hint="eastAsia"/>
          <w:sz w:val="22"/>
          <w:szCs w:val="28"/>
        </w:rPr>
        <w:t>注：（</w:t>
      </w:r>
      <w:r w:rsidRPr="00E03D55">
        <w:rPr>
          <w:rFonts w:hAnsi="宋体" w:hint="eastAsia"/>
          <w:sz w:val="22"/>
          <w:szCs w:val="28"/>
        </w:rPr>
        <w:t>1</w:t>
      </w:r>
      <w:r w:rsidRPr="00E03D55">
        <w:rPr>
          <w:rFonts w:hAnsi="宋体" w:hint="eastAsia"/>
          <w:sz w:val="22"/>
          <w:szCs w:val="28"/>
        </w:rPr>
        <w:t>）投标总价为人民币报价。</w:t>
      </w:r>
    </w:p>
    <w:p w14:paraId="3BEB54BE" w14:textId="77777777" w:rsidR="00CA1AC9" w:rsidRPr="00E03D55" w:rsidRDefault="00B67EFF" w:rsidP="00886F55">
      <w:pPr>
        <w:tabs>
          <w:tab w:val="left" w:pos="8364"/>
        </w:tabs>
        <w:spacing w:beforeLines="50" w:before="120" w:afterLines="50" w:after="120" w:line="360" w:lineRule="auto"/>
        <w:ind w:firstLineChars="200" w:firstLine="440"/>
        <w:rPr>
          <w:rFonts w:hAnsi="宋体"/>
          <w:sz w:val="22"/>
          <w:szCs w:val="28"/>
        </w:rPr>
      </w:pPr>
      <w:r w:rsidRPr="00E03D55">
        <w:rPr>
          <w:rFonts w:hAnsi="宋体" w:hint="eastAsia"/>
          <w:sz w:val="22"/>
          <w:szCs w:val="28"/>
        </w:rPr>
        <w:t>（</w:t>
      </w:r>
      <w:r w:rsidRPr="00E03D55">
        <w:rPr>
          <w:rFonts w:hAnsi="宋体" w:hint="eastAsia"/>
          <w:sz w:val="22"/>
          <w:szCs w:val="28"/>
        </w:rPr>
        <w:t>2</w:t>
      </w:r>
      <w:r w:rsidRPr="00E03D55">
        <w:rPr>
          <w:rFonts w:hAnsi="宋体" w:hint="eastAsia"/>
          <w:sz w:val="22"/>
          <w:szCs w:val="28"/>
        </w:rPr>
        <w:t>）投标总价是所有需采购人支付的本次项目采购的金额总数，应包括竞选文件要求的全部内容，投标人完成本项目（如果中标）所必须的</w:t>
      </w:r>
      <w:r w:rsidRPr="00E03D55">
        <w:rPr>
          <w:rFonts w:hAnsi="宋体" w:hint="eastAsia"/>
          <w:bCs/>
          <w:sz w:val="22"/>
          <w:szCs w:val="28"/>
        </w:rPr>
        <w:t>所有成本费用和投标人应承担的一切税费</w:t>
      </w:r>
      <w:r w:rsidRPr="00E03D55">
        <w:rPr>
          <w:rFonts w:hAnsi="宋体" w:hint="eastAsia"/>
          <w:sz w:val="22"/>
          <w:szCs w:val="28"/>
        </w:rPr>
        <w:t>，包括但不限于全部人工费、材料、设备、工具、机具、安装运输、</w:t>
      </w:r>
      <w:proofErr w:type="gramStart"/>
      <w:r w:rsidRPr="00E03D55">
        <w:rPr>
          <w:rFonts w:hAnsi="宋体" w:hint="eastAsia"/>
          <w:sz w:val="22"/>
          <w:szCs w:val="28"/>
        </w:rPr>
        <w:t>规</w:t>
      </w:r>
      <w:proofErr w:type="gramEnd"/>
      <w:r w:rsidRPr="00E03D55">
        <w:rPr>
          <w:rFonts w:hAnsi="宋体" w:hint="eastAsia"/>
          <w:sz w:val="22"/>
          <w:szCs w:val="28"/>
        </w:rPr>
        <w:t>费、措施费、合理利润、管理费、税费等及清理现场的费用、合同实施过程中应预见和不可预见的费用等等。</w:t>
      </w:r>
    </w:p>
    <w:p w14:paraId="3BEB54BF" w14:textId="77777777" w:rsidR="00CA1AC9" w:rsidRPr="00E03D55" w:rsidRDefault="00B67EFF" w:rsidP="00886F55">
      <w:pPr>
        <w:tabs>
          <w:tab w:val="left" w:pos="8364"/>
        </w:tabs>
        <w:spacing w:beforeLines="50" w:before="120" w:afterLines="50" w:after="120" w:line="360" w:lineRule="auto"/>
        <w:rPr>
          <w:rFonts w:hAnsi="宋体"/>
          <w:sz w:val="22"/>
          <w:szCs w:val="28"/>
        </w:rPr>
      </w:pPr>
      <w:r w:rsidRPr="00E03D55">
        <w:rPr>
          <w:rFonts w:hAnsi="宋体" w:hint="eastAsia"/>
          <w:sz w:val="22"/>
          <w:szCs w:val="28"/>
        </w:rPr>
        <w:t>（</w:t>
      </w:r>
      <w:r w:rsidRPr="00E03D55">
        <w:rPr>
          <w:rFonts w:hAnsi="宋体" w:hint="eastAsia"/>
          <w:sz w:val="22"/>
          <w:szCs w:val="28"/>
        </w:rPr>
        <w:t>3</w:t>
      </w:r>
      <w:r w:rsidRPr="00E03D55">
        <w:rPr>
          <w:rFonts w:hAnsi="宋体" w:hint="eastAsia"/>
          <w:sz w:val="22"/>
          <w:szCs w:val="28"/>
        </w:rPr>
        <w:t>）若用小写表示的金额和用大写表示的金额不一致，以大写表示的金额为准。</w:t>
      </w:r>
    </w:p>
    <w:p w14:paraId="3BEB54C0" w14:textId="77777777" w:rsidR="00825FF9" w:rsidRPr="00E03D55" w:rsidRDefault="00825FF9" w:rsidP="00886F55">
      <w:pPr>
        <w:tabs>
          <w:tab w:val="left" w:pos="8364"/>
        </w:tabs>
        <w:spacing w:beforeLines="50" w:before="120" w:afterLines="50" w:after="120" w:line="360" w:lineRule="auto"/>
        <w:rPr>
          <w:rFonts w:hAnsi="宋体"/>
        </w:rPr>
      </w:pPr>
    </w:p>
    <w:p w14:paraId="3BEB54C2" w14:textId="77777777" w:rsidR="00CA1AC9" w:rsidRPr="00E03D55" w:rsidRDefault="00B67EFF" w:rsidP="00886F55">
      <w:pPr>
        <w:spacing w:beforeLines="50" w:before="120" w:afterLines="50" w:after="120" w:line="360" w:lineRule="auto"/>
        <w:rPr>
          <w:rFonts w:hAnsi="宋体"/>
          <w:szCs w:val="21"/>
        </w:rPr>
      </w:pPr>
      <w:r w:rsidRPr="00E03D55">
        <w:rPr>
          <w:rFonts w:hAnsi="宋体" w:hint="eastAsia"/>
          <w:szCs w:val="21"/>
        </w:rPr>
        <w:t>投标人名称（盖章）：</w:t>
      </w:r>
    </w:p>
    <w:p w14:paraId="3BEB54C3" w14:textId="55316E7D" w:rsidR="00CA1AC9" w:rsidRPr="00E03D55" w:rsidRDefault="00A83EDF" w:rsidP="00886F55">
      <w:pPr>
        <w:spacing w:beforeLines="50" w:before="120" w:afterLines="50" w:after="120" w:line="360" w:lineRule="auto"/>
        <w:rPr>
          <w:rFonts w:hAnsi="宋体"/>
          <w:szCs w:val="21"/>
        </w:rPr>
      </w:pPr>
      <w:r w:rsidRPr="00E03D55">
        <w:rPr>
          <w:rFonts w:hAnsi="宋体" w:hint="eastAsia"/>
          <w:szCs w:val="21"/>
        </w:rPr>
        <w:t xml:space="preserve"> </w:t>
      </w:r>
      <w:r w:rsidRPr="00E03D55">
        <w:rPr>
          <w:rFonts w:hAnsi="宋体"/>
          <w:szCs w:val="21"/>
        </w:rPr>
        <w:t xml:space="preserve"> </w:t>
      </w:r>
    </w:p>
    <w:p w14:paraId="58AEE42B" w14:textId="1B1757E3" w:rsidR="00CF05BC" w:rsidRPr="00E03D55" w:rsidRDefault="00B67EFF" w:rsidP="00A83EDF">
      <w:pPr>
        <w:spacing w:beforeLines="50" w:before="120" w:afterLines="50" w:after="120" w:line="360" w:lineRule="auto"/>
        <w:jc w:val="right"/>
        <w:rPr>
          <w:rFonts w:ascii="仿宋" w:eastAsia="仿宋" w:hAnsi="仿宋" w:cs="仿宋"/>
          <w:szCs w:val="21"/>
        </w:rPr>
      </w:pPr>
      <w:r w:rsidRPr="00E03D55">
        <w:rPr>
          <w:rFonts w:hAnsi="宋体" w:hint="eastAsia"/>
          <w:szCs w:val="21"/>
        </w:rPr>
        <w:t>日期：</w:t>
      </w:r>
      <w:r w:rsidR="00E44E2C" w:rsidRPr="00E03D55">
        <w:rPr>
          <w:rFonts w:hAnsi="宋体" w:hint="eastAsia"/>
          <w:szCs w:val="21"/>
        </w:rPr>
        <w:t xml:space="preserve"> </w:t>
      </w:r>
      <w:r w:rsidR="00A83EDF" w:rsidRPr="00E03D55">
        <w:rPr>
          <w:rFonts w:hAnsi="宋体"/>
          <w:szCs w:val="21"/>
        </w:rPr>
        <w:t xml:space="preserve"> </w:t>
      </w:r>
      <w:r w:rsidR="00E44E2C" w:rsidRPr="00E03D55">
        <w:rPr>
          <w:rFonts w:hAnsi="宋体"/>
          <w:szCs w:val="21"/>
        </w:rPr>
        <w:t xml:space="preserve">    </w:t>
      </w:r>
      <w:r w:rsidRPr="00E03D55">
        <w:rPr>
          <w:rFonts w:hAnsi="宋体" w:hint="eastAsia"/>
          <w:szCs w:val="21"/>
        </w:rPr>
        <w:t>年</w:t>
      </w:r>
      <w:r w:rsidR="00E44E2C" w:rsidRPr="00E03D55">
        <w:rPr>
          <w:rFonts w:hAnsi="宋体" w:hint="eastAsia"/>
          <w:szCs w:val="21"/>
        </w:rPr>
        <w:t xml:space="preserve"> </w:t>
      </w:r>
      <w:r w:rsidR="00E44E2C" w:rsidRPr="00E03D55">
        <w:rPr>
          <w:rFonts w:hAnsi="宋体"/>
          <w:szCs w:val="21"/>
        </w:rPr>
        <w:t xml:space="preserve"> </w:t>
      </w:r>
      <w:r w:rsidR="00A83EDF" w:rsidRPr="00E03D55">
        <w:rPr>
          <w:rFonts w:hAnsi="宋体"/>
          <w:szCs w:val="21"/>
        </w:rPr>
        <w:t xml:space="preserve">   </w:t>
      </w:r>
      <w:r w:rsidRPr="00E03D55">
        <w:rPr>
          <w:rFonts w:hAnsi="宋体" w:hint="eastAsia"/>
          <w:szCs w:val="21"/>
        </w:rPr>
        <w:t>月</w:t>
      </w:r>
      <w:r w:rsidR="00E44E2C" w:rsidRPr="00E03D55">
        <w:rPr>
          <w:rFonts w:hAnsi="宋体" w:hint="eastAsia"/>
          <w:szCs w:val="21"/>
        </w:rPr>
        <w:t xml:space="preserve"> </w:t>
      </w:r>
      <w:r w:rsidR="00E44E2C" w:rsidRPr="00E03D55">
        <w:rPr>
          <w:rFonts w:hAnsi="宋体"/>
          <w:szCs w:val="21"/>
        </w:rPr>
        <w:t xml:space="preserve"> </w:t>
      </w:r>
      <w:r w:rsidR="00A83EDF" w:rsidRPr="00E03D55">
        <w:rPr>
          <w:rFonts w:hAnsi="宋体"/>
          <w:szCs w:val="21"/>
        </w:rPr>
        <w:t xml:space="preserve">  </w:t>
      </w:r>
      <w:r w:rsidRPr="00E03D55">
        <w:rPr>
          <w:rFonts w:hAnsi="宋体" w:hint="eastAsia"/>
          <w:szCs w:val="21"/>
        </w:rPr>
        <w:t>日</w:t>
      </w:r>
      <w:r w:rsidRPr="00E03D55">
        <w:rPr>
          <w:rFonts w:ascii="仿宋" w:eastAsia="仿宋" w:hAnsi="仿宋" w:cs="仿宋"/>
          <w:szCs w:val="21"/>
        </w:rPr>
        <w:br w:type="page"/>
      </w:r>
      <w:r w:rsidR="009C14F4" w:rsidRPr="00E03D55">
        <w:rPr>
          <w:rFonts w:ascii="仿宋" w:eastAsia="仿宋" w:hAnsi="仿宋" w:cs="仿宋"/>
          <w:szCs w:val="21"/>
        </w:rPr>
        <w:lastRenderedPageBreak/>
        <w:t xml:space="preserve"> </w:t>
      </w:r>
    </w:p>
    <w:p w14:paraId="3BEB54C5" w14:textId="3D7B9EA0" w:rsidR="00CA1AC9" w:rsidRPr="00E03D55" w:rsidRDefault="00B67EFF" w:rsidP="00886F55">
      <w:pPr>
        <w:spacing w:beforeLines="50" w:before="120" w:afterLines="50" w:after="120" w:line="360" w:lineRule="auto"/>
        <w:rPr>
          <w:rFonts w:ascii="仿宋" w:eastAsia="仿宋" w:hAnsi="仿宋" w:cs="仿宋"/>
          <w:szCs w:val="21"/>
        </w:rPr>
      </w:pPr>
      <w:r w:rsidRPr="00E03D55">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E03D55"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E03D55" w:rsidRDefault="00B67EFF" w:rsidP="00E44E2C">
            <w:pPr>
              <w:widowControl/>
              <w:ind w:firstLineChars="700" w:firstLine="3080"/>
              <w:rPr>
                <w:rFonts w:ascii="黑体" w:eastAsia="黑体" w:hAnsi="黑体" w:cs="宋体"/>
                <w:kern w:val="0"/>
                <w:sz w:val="44"/>
                <w:szCs w:val="44"/>
              </w:rPr>
            </w:pPr>
            <w:bookmarkStart w:id="16" w:name="_Hlk33473319"/>
            <w:r w:rsidRPr="00E03D55">
              <w:rPr>
                <w:rFonts w:ascii="黑体" w:eastAsia="黑体" w:hAnsi="黑体" w:cs="宋体" w:hint="eastAsia"/>
                <w:kern w:val="0"/>
                <w:sz w:val="44"/>
                <w:szCs w:val="44"/>
              </w:rPr>
              <w:t>供应商调查表</w:t>
            </w:r>
          </w:p>
        </w:tc>
      </w:tr>
      <w:tr w:rsidR="00CA1AC9" w:rsidRPr="00E03D55"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453364C3" w:rsidR="009D14A7" w:rsidRPr="00E03D55" w:rsidRDefault="00B67EFF" w:rsidP="009D14A7">
            <w:pPr>
              <w:jc w:val="left"/>
              <w:rPr>
                <w:rFonts w:ascii="宋体" w:hAnsi="宋体"/>
                <w:b/>
                <w:sz w:val="28"/>
                <w:szCs w:val="28"/>
              </w:rPr>
            </w:pPr>
            <w:r w:rsidRPr="00E03D55">
              <w:rPr>
                <w:rFonts w:ascii="宋体" w:hAnsi="宋体" w:cs="宋体" w:hint="eastAsia"/>
                <w:kern w:val="0"/>
                <w:sz w:val="28"/>
                <w:szCs w:val="28"/>
              </w:rPr>
              <w:t>项目名称：</w:t>
            </w:r>
            <w:r w:rsidR="003278D2">
              <w:rPr>
                <w:rFonts w:ascii="宋体" w:hAnsi="宋体" w:hint="eastAsia"/>
                <w:b/>
                <w:sz w:val="28"/>
                <w:szCs w:val="28"/>
              </w:rPr>
              <w:t>星海音乐学院</w:t>
            </w:r>
            <w:proofErr w:type="gramStart"/>
            <w:r w:rsidR="003278D2">
              <w:rPr>
                <w:rFonts w:ascii="宋体" w:hAnsi="宋体" w:hint="eastAsia"/>
                <w:b/>
                <w:sz w:val="28"/>
                <w:szCs w:val="28"/>
              </w:rPr>
              <w:t>学海楼</w:t>
            </w:r>
            <w:proofErr w:type="gramEnd"/>
            <w:r w:rsidR="003278D2">
              <w:rPr>
                <w:rFonts w:ascii="宋体" w:hAnsi="宋体" w:hint="eastAsia"/>
                <w:b/>
                <w:sz w:val="28"/>
                <w:szCs w:val="28"/>
              </w:rPr>
              <w:t>供冷工程</w:t>
            </w:r>
          </w:p>
          <w:p w14:paraId="3BEB54C8" w14:textId="505D1A1B" w:rsidR="00CA1AC9" w:rsidRPr="00E03D55" w:rsidRDefault="00CA1AC9" w:rsidP="009D14A7">
            <w:pPr>
              <w:widowControl/>
              <w:ind w:firstLine="200"/>
              <w:jc w:val="left"/>
              <w:rPr>
                <w:rFonts w:ascii="宋体" w:hAnsi="宋体" w:cs="宋体"/>
                <w:kern w:val="0"/>
                <w:sz w:val="28"/>
                <w:szCs w:val="28"/>
              </w:rPr>
            </w:pPr>
          </w:p>
        </w:tc>
      </w:tr>
      <w:tr w:rsidR="00CA1AC9" w:rsidRPr="00E03D55"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E03D55" w:rsidRDefault="00CA1AC9">
            <w:pPr>
              <w:widowControl/>
              <w:ind w:firstLine="200"/>
              <w:jc w:val="center"/>
              <w:rPr>
                <w:rFonts w:ascii="宋体" w:hAnsi="宋体" w:cs="宋体"/>
                <w:kern w:val="0"/>
                <w:sz w:val="24"/>
              </w:rPr>
            </w:pPr>
          </w:p>
        </w:tc>
      </w:tr>
      <w:tr w:rsidR="00CA1AC9" w:rsidRPr="00E03D55"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E03D55" w:rsidRDefault="00B67EFF">
            <w:pPr>
              <w:widowControl/>
              <w:jc w:val="center"/>
              <w:rPr>
                <w:rFonts w:ascii="宋体" w:hAnsi="宋体" w:cs="宋体"/>
                <w:kern w:val="0"/>
                <w:sz w:val="24"/>
              </w:rPr>
            </w:pPr>
            <w:proofErr w:type="gramStart"/>
            <w:r w:rsidRPr="00E03D55">
              <w:rPr>
                <w:rFonts w:ascii="宋体" w:hAnsi="宋体" w:cs="宋体" w:hint="eastAsia"/>
                <w:kern w:val="0"/>
                <w:sz w:val="24"/>
              </w:rPr>
              <w:t>邮</w:t>
            </w:r>
            <w:proofErr w:type="gramEnd"/>
            <w:r w:rsidRPr="00E03D55">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E03D55" w:rsidRDefault="00CA1AC9">
            <w:pPr>
              <w:widowControl/>
              <w:ind w:firstLine="200"/>
              <w:jc w:val="center"/>
              <w:rPr>
                <w:rFonts w:ascii="宋体" w:hAnsi="宋体" w:cs="宋体"/>
                <w:kern w:val="0"/>
                <w:sz w:val="24"/>
              </w:rPr>
            </w:pPr>
          </w:p>
        </w:tc>
      </w:tr>
      <w:tr w:rsidR="00CA1AC9" w:rsidRPr="00E03D55"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E03D55"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E03D55" w:rsidRDefault="00CA1AC9">
            <w:pPr>
              <w:widowControl/>
              <w:ind w:firstLine="200"/>
              <w:jc w:val="center"/>
              <w:rPr>
                <w:rFonts w:ascii="宋体" w:hAnsi="宋体" w:cs="宋体"/>
                <w:kern w:val="0"/>
                <w:sz w:val="24"/>
              </w:rPr>
            </w:pPr>
          </w:p>
        </w:tc>
      </w:tr>
      <w:tr w:rsidR="00CA1AC9" w:rsidRPr="00E03D55"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E03D55"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E03D55" w:rsidRDefault="00CA1AC9">
            <w:pPr>
              <w:widowControl/>
              <w:ind w:firstLine="200"/>
              <w:jc w:val="center"/>
              <w:rPr>
                <w:rFonts w:ascii="宋体" w:hAnsi="宋体" w:cs="宋体"/>
                <w:kern w:val="0"/>
                <w:sz w:val="24"/>
              </w:rPr>
            </w:pPr>
          </w:p>
        </w:tc>
      </w:tr>
      <w:tr w:rsidR="00CA1AC9" w:rsidRPr="00E03D55"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E03D55"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E03D55" w:rsidRDefault="00CA1AC9">
            <w:pPr>
              <w:widowControl/>
              <w:jc w:val="left"/>
              <w:rPr>
                <w:rFonts w:ascii="宋体" w:hAnsi="宋体" w:cs="宋体"/>
                <w:b/>
                <w:bCs/>
                <w:kern w:val="0"/>
                <w:sz w:val="24"/>
              </w:rPr>
            </w:pPr>
          </w:p>
        </w:tc>
      </w:tr>
      <w:tr w:rsidR="00CA1AC9" w:rsidRPr="00E03D55"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E03D55"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E03D55" w:rsidRDefault="00CA1AC9">
            <w:pPr>
              <w:widowControl/>
              <w:jc w:val="left"/>
              <w:rPr>
                <w:rFonts w:ascii="宋体" w:hAnsi="宋体" w:cs="宋体"/>
                <w:b/>
                <w:bCs/>
                <w:kern w:val="0"/>
                <w:sz w:val="24"/>
              </w:rPr>
            </w:pPr>
          </w:p>
        </w:tc>
      </w:tr>
      <w:tr w:rsidR="00CA1AC9" w:rsidRPr="00E03D55"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E03D55" w:rsidRDefault="00CA1AC9">
            <w:pPr>
              <w:widowControl/>
              <w:rPr>
                <w:rFonts w:ascii="宋体" w:hAnsi="宋体" w:cs="宋体"/>
                <w:b/>
                <w:bCs/>
                <w:kern w:val="0"/>
                <w:sz w:val="24"/>
              </w:rPr>
            </w:pPr>
          </w:p>
          <w:p w14:paraId="3BEB54EE" w14:textId="77777777" w:rsidR="00CA1AC9" w:rsidRPr="00E03D55" w:rsidRDefault="00CA1AC9">
            <w:pPr>
              <w:widowControl/>
              <w:rPr>
                <w:rFonts w:ascii="宋体" w:hAnsi="宋体" w:cs="宋体"/>
                <w:b/>
                <w:bCs/>
                <w:kern w:val="0"/>
                <w:sz w:val="24"/>
              </w:rPr>
            </w:pPr>
          </w:p>
          <w:p w14:paraId="3BEB54EF" w14:textId="77777777" w:rsidR="00CA1AC9" w:rsidRPr="00E03D55" w:rsidRDefault="00CA1AC9">
            <w:pPr>
              <w:widowControl/>
              <w:rPr>
                <w:rFonts w:ascii="宋体" w:hAnsi="宋体" w:cs="宋体"/>
                <w:b/>
                <w:bCs/>
                <w:kern w:val="0"/>
                <w:sz w:val="24"/>
              </w:rPr>
            </w:pPr>
          </w:p>
          <w:p w14:paraId="3BEB54F0" w14:textId="77777777" w:rsidR="00CA1AC9" w:rsidRPr="00E03D55" w:rsidRDefault="00CA1AC9">
            <w:pPr>
              <w:widowControl/>
              <w:rPr>
                <w:rFonts w:ascii="宋体" w:hAnsi="宋体" w:cs="宋体"/>
                <w:b/>
                <w:bCs/>
                <w:kern w:val="0"/>
                <w:sz w:val="24"/>
              </w:rPr>
            </w:pPr>
          </w:p>
        </w:tc>
      </w:tr>
      <w:tr w:rsidR="00CA1AC9" w:rsidRPr="00E03D55"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发证机关</w:t>
            </w:r>
          </w:p>
        </w:tc>
      </w:tr>
      <w:tr w:rsidR="00CA1AC9" w:rsidRPr="00E03D55"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E03D55" w:rsidRDefault="00CA1AC9">
            <w:pPr>
              <w:widowControl/>
              <w:jc w:val="center"/>
              <w:rPr>
                <w:rFonts w:ascii="宋体" w:hAnsi="宋体" w:cs="宋体"/>
                <w:b/>
                <w:bCs/>
                <w:kern w:val="0"/>
                <w:sz w:val="24"/>
              </w:rPr>
            </w:pPr>
          </w:p>
        </w:tc>
      </w:tr>
      <w:tr w:rsidR="00CA1AC9" w:rsidRPr="00E03D55"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E03D55" w:rsidRDefault="00CA1AC9">
            <w:pPr>
              <w:widowControl/>
              <w:jc w:val="center"/>
              <w:rPr>
                <w:rFonts w:ascii="宋体" w:hAnsi="宋体" w:cs="宋体"/>
                <w:b/>
                <w:bCs/>
                <w:kern w:val="0"/>
                <w:sz w:val="24"/>
              </w:rPr>
            </w:pPr>
          </w:p>
        </w:tc>
      </w:tr>
      <w:tr w:rsidR="00CA1AC9" w:rsidRPr="00E03D55"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E03D55" w:rsidRDefault="00CA1AC9">
            <w:pPr>
              <w:widowControl/>
              <w:jc w:val="center"/>
              <w:rPr>
                <w:rFonts w:ascii="宋体" w:hAnsi="宋体" w:cs="宋体"/>
                <w:b/>
                <w:bCs/>
                <w:kern w:val="0"/>
                <w:sz w:val="24"/>
              </w:rPr>
            </w:pPr>
          </w:p>
        </w:tc>
      </w:tr>
      <w:tr w:rsidR="00CA1AC9" w:rsidRPr="00E03D55"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E03D55"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E03D55" w:rsidRDefault="00CA1AC9">
            <w:pPr>
              <w:widowControl/>
              <w:jc w:val="center"/>
              <w:rPr>
                <w:rFonts w:ascii="宋体" w:hAnsi="宋体" w:cs="宋体"/>
                <w:b/>
                <w:bCs/>
                <w:kern w:val="0"/>
                <w:sz w:val="24"/>
              </w:rPr>
            </w:pPr>
          </w:p>
        </w:tc>
      </w:tr>
      <w:tr w:rsidR="00CA1AC9" w:rsidRPr="00E03D55"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E03D55"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E03D55" w:rsidRDefault="00CA1AC9">
            <w:pPr>
              <w:widowControl/>
              <w:jc w:val="center"/>
              <w:rPr>
                <w:rFonts w:ascii="宋体" w:hAnsi="宋体" w:cs="宋体"/>
                <w:b/>
                <w:bCs/>
                <w:kern w:val="0"/>
                <w:sz w:val="24"/>
              </w:rPr>
            </w:pPr>
          </w:p>
        </w:tc>
      </w:tr>
      <w:tr w:rsidR="00CA1AC9" w:rsidRPr="00E03D55"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近三年类似业绩</w:t>
            </w:r>
          </w:p>
        </w:tc>
      </w:tr>
      <w:tr w:rsidR="00CA1AC9" w:rsidRPr="00E03D55"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项目内容</w:t>
            </w:r>
          </w:p>
        </w:tc>
      </w:tr>
      <w:tr w:rsidR="00CA1AC9" w:rsidRPr="00E03D55"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E03D55" w:rsidRDefault="00CA1AC9">
            <w:pPr>
              <w:widowControl/>
              <w:jc w:val="center"/>
              <w:rPr>
                <w:rFonts w:ascii="宋体" w:hAnsi="宋体" w:cs="宋体"/>
                <w:b/>
                <w:bCs/>
                <w:kern w:val="0"/>
                <w:sz w:val="24"/>
              </w:rPr>
            </w:pPr>
          </w:p>
        </w:tc>
      </w:tr>
      <w:tr w:rsidR="00CA1AC9" w:rsidRPr="00E03D55"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E03D55" w:rsidRDefault="00CA1AC9">
            <w:pPr>
              <w:widowControl/>
              <w:jc w:val="center"/>
              <w:rPr>
                <w:rFonts w:ascii="宋体" w:hAnsi="宋体" w:cs="宋体"/>
                <w:b/>
                <w:bCs/>
                <w:kern w:val="0"/>
                <w:sz w:val="24"/>
              </w:rPr>
            </w:pPr>
          </w:p>
        </w:tc>
      </w:tr>
      <w:tr w:rsidR="00CA1AC9" w:rsidRPr="00E03D55"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E03D55" w:rsidRDefault="00CA1AC9">
            <w:pPr>
              <w:widowControl/>
              <w:jc w:val="center"/>
              <w:rPr>
                <w:b/>
                <w:bCs/>
                <w:kern w:val="0"/>
                <w:sz w:val="24"/>
              </w:rPr>
            </w:pPr>
          </w:p>
        </w:tc>
      </w:tr>
      <w:tr w:rsidR="00CA1AC9" w:rsidRPr="00E03D55"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E03D55"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E03D55"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E03D55"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E03D55"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E03D55"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E03D55"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E03D55"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E03D55"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E03D55"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E03D55" w:rsidRDefault="00CA1AC9">
            <w:pPr>
              <w:widowControl/>
              <w:ind w:firstLine="200"/>
              <w:jc w:val="left"/>
              <w:rPr>
                <w:rFonts w:ascii="Calibri" w:hAnsi="Calibri" w:cs="宋体"/>
                <w:kern w:val="0"/>
                <w:szCs w:val="21"/>
              </w:rPr>
            </w:pPr>
          </w:p>
        </w:tc>
      </w:tr>
      <w:tr w:rsidR="00CA1AC9" w:rsidRPr="00E03D55"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E03D55" w:rsidRDefault="00CA1AC9">
            <w:pPr>
              <w:spacing w:line="400" w:lineRule="exact"/>
              <w:ind w:firstLine="200"/>
              <w:rPr>
                <w:sz w:val="28"/>
                <w:szCs w:val="28"/>
              </w:rPr>
            </w:pPr>
          </w:p>
          <w:p w14:paraId="3BEB5529" w14:textId="77777777" w:rsidR="00CA1AC9" w:rsidRPr="00E03D55" w:rsidRDefault="00B67EFF">
            <w:pPr>
              <w:spacing w:line="400" w:lineRule="exact"/>
              <w:rPr>
                <w:sz w:val="28"/>
                <w:szCs w:val="28"/>
              </w:rPr>
            </w:pPr>
            <w:r w:rsidRPr="00E03D55">
              <w:rPr>
                <w:rFonts w:hint="eastAsia"/>
                <w:sz w:val="28"/>
                <w:szCs w:val="28"/>
              </w:rPr>
              <w:t>报名单位（盖章）：</w:t>
            </w:r>
          </w:p>
        </w:tc>
      </w:tr>
    </w:tbl>
    <w:p w14:paraId="3BEB552B" w14:textId="77777777" w:rsidR="00CA1AC9" w:rsidRPr="00E03D55" w:rsidRDefault="00CA1AC9">
      <w:pPr>
        <w:spacing w:line="400" w:lineRule="exact"/>
        <w:ind w:left="560" w:hangingChars="200" w:hanging="560"/>
        <w:rPr>
          <w:sz w:val="28"/>
          <w:szCs w:val="28"/>
        </w:rPr>
      </w:pPr>
    </w:p>
    <w:p w14:paraId="3BEB552C" w14:textId="2982B313" w:rsidR="00CA1AC9" w:rsidRPr="00E03D55" w:rsidRDefault="00B67EFF">
      <w:pPr>
        <w:spacing w:line="400" w:lineRule="exact"/>
        <w:ind w:left="560" w:hangingChars="200" w:hanging="560"/>
        <w:rPr>
          <w:sz w:val="28"/>
          <w:szCs w:val="28"/>
        </w:rPr>
      </w:pPr>
      <w:r w:rsidRPr="00E03D55">
        <w:rPr>
          <w:rFonts w:hint="eastAsia"/>
          <w:sz w:val="28"/>
          <w:szCs w:val="28"/>
        </w:rPr>
        <w:t>日期：</w:t>
      </w:r>
      <w:r w:rsidR="00FD70BE" w:rsidRPr="00E03D55">
        <w:rPr>
          <w:rFonts w:hint="eastAsia"/>
          <w:sz w:val="28"/>
          <w:szCs w:val="28"/>
        </w:rPr>
        <w:t>2022</w:t>
      </w:r>
      <w:r w:rsidR="00FD70BE" w:rsidRPr="00E03D55">
        <w:rPr>
          <w:rFonts w:hint="eastAsia"/>
          <w:sz w:val="28"/>
          <w:szCs w:val="28"/>
        </w:rPr>
        <w:t>年</w:t>
      </w:r>
      <w:r w:rsidR="00E44E2C" w:rsidRPr="00E03D55">
        <w:rPr>
          <w:rFonts w:hint="eastAsia"/>
          <w:sz w:val="28"/>
          <w:szCs w:val="28"/>
        </w:rPr>
        <w:t xml:space="preserve"> </w:t>
      </w:r>
      <w:r w:rsidR="00E44E2C" w:rsidRPr="00E03D55">
        <w:rPr>
          <w:sz w:val="28"/>
          <w:szCs w:val="28"/>
        </w:rPr>
        <w:t xml:space="preserve">  </w:t>
      </w:r>
      <w:r w:rsidRPr="00E03D55">
        <w:rPr>
          <w:rFonts w:hint="eastAsia"/>
          <w:sz w:val="28"/>
          <w:szCs w:val="28"/>
        </w:rPr>
        <w:t>月</w:t>
      </w:r>
      <w:r w:rsidR="00E44E2C" w:rsidRPr="00E03D55">
        <w:rPr>
          <w:rFonts w:hint="eastAsia"/>
          <w:sz w:val="28"/>
          <w:szCs w:val="28"/>
        </w:rPr>
        <w:t xml:space="preserve"> </w:t>
      </w:r>
      <w:r w:rsidR="00E44E2C" w:rsidRPr="00E03D55">
        <w:rPr>
          <w:sz w:val="28"/>
          <w:szCs w:val="28"/>
        </w:rPr>
        <w:t xml:space="preserve"> </w:t>
      </w:r>
      <w:r w:rsidRPr="00E03D55">
        <w:rPr>
          <w:rFonts w:hint="eastAsia"/>
          <w:sz w:val="28"/>
          <w:szCs w:val="28"/>
        </w:rPr>
        <w:t>日</w:t>
      </w:r>
    </w:p>
    <w:bookmarkEnd w:id="16"/>
    <w:p w14:paraId="3BEB552D" w14:textId="77777777" w:rsidR="006B6C86" w:rsidRPr="00E03D55" w:rsidRDefault="00B67EFF" w:rsidP="00D35C86">
      <w:pPr>
        <w:spacing w:line="400" w:lineRule="exact"/>
        <w:ind w:left="560" w:hangingChars="200" w:hanging="560"/>
        <w:rPr>
          <w:rFonts w:ascii="宋体" w:hAnsi="宋体"/>
          <w:bCs/>
          <w:sz w:val="30"/>
          <w:szCs w:val="30"/>
        </w:rPr>
      </w:pPr>
      <w:r w:rsidRPr="00E03D55">
        <w:rPr>
          <w:sz w:val="28"/>
          <w:szCs w:val="28"/>
        </w:rPr>
        <w:br w:type="page"/>
      </w:r>
      <w:r w:rsidRPr="00E03D55">
        <w:rPr>
          <w:rFonts w:ascii="宋体" w:hAnsi="宋体" w:hint="eastAsia"/>
          <w:bCs/>
          <w:sz w:val="30"/>
          <w:szCs w:val="30"/>
        </w:rPr>
        <w:lastRenderedPageBreak/>
        <w:t>附件3</w:t>
      </w:r>
    </w:p>
    <w:p w14:paraId="3BEB552E" w14:textId="77777777" w:rsidR="00CA1AC9" w:rsidRPr="00E03D55" w:rsidRDefault="00B67EFF">
      <w:pPr>
        <w:spacing w:line="500" w:lineRule="exact"/>
        <w:jc w:val="center"/>
        <w:rPr>
          <w:rFonts w:eastAsia="黑体"/>
          <w:b/>
          <w:bCs/>
          <w:sz w:val="36"/>
        </w:rPr>
      </w:pPr>
      <w:r w:rsidRPr="00A92B59">
        <w:rPr>
          <w:rFonts w:eastAsia="黑体" w:hint="eastAsia"/>
          <w:b/>
          <w:bCs/>
          <w:sz w:val="28"/>
        </w:rPr>
        <w:t>法定代表人身份证明书</w:t>
      </w:r>
    </w:p>
    <w:p w14:paraId="0C72B606" w14:textId="77777777" w:rsidR="00813B6F" w:rsidRPr="00E03D55" w:rsidRDefault="00813B6F" w:rsidP="00813B6F">
      <w:pPr>
        <w:spacing w:line="500" w:lineRule="exact"/>
        <w:rPr>
          <w:b/>
          <w:bCs/>
          <w:szCs w:val="21"/>
        </w:rPr>
      </w:pPr>
    </w:p>
    <w:p w14:paraId="3BEB5530" w14:textId="749ED588" w:rsidR="00CA1AC9" w:rsidRPr="00A92B59" w:rsidRDefault="00B67EFF" w:rsidP="00A92B59">
      <w:pPr>
        <w:spacing w:beforeLines="50" w:before="120" w:afterLines="50" w:after="120" w:line="500" w:lineRule="exact"/>
        <w:ind w:firstLineChars="400" w:firstLine="960"/>
        <w:rPr>
          <w:rFonts w:ascii="宋体" w:hAnsi="宋体" w:cs="宋体"/>
          <w:sz w:val="24"/>
        </w:rPr>
      </w:pPr>
      <w:bookmarkStart w:id="17" w:name="_Hlk33473365"/>
      <w:r w:rsidRPr="00A92B59">
        <w:rPr>
          <w:rFonts w:ascii="宋体" w:hAnsi="宋体" w:cs="宋体" w:hint="eastAsia"/>
          <w:sz w:val="24"/>
        </w:rPr>
        <w:t>在我单位任</w:t>
      </w:r>
      <w:r w:rsidR="00813B6F" w:rsidRPr="00A92B59">
        <w:rPr>
          <w:rFonts w:ascii="宋体" w:hAnsi="宋体" w:cs="宋体" w:hint="eastAsia"/>
          <w:sz w:val="24"/>
          <w:u w:val="single"/>
        </w:rPr>
        <w:t xml:space="preserve"> </w:t>
      </w:r>
      <w:r w:rsidR="00813B6F" w:rsidRPr="00A92B59">
        <w:rPr>
          <w:rFonts w:ascii="宋体" w:hAnsi="宋体" w:cs="宋体"/>
          <w:sz w:val="24"/>
          <w:u w:val="single"/>
        </w:rPr>
        <w:t xml:space="preserve">    </w:t>
      </w:r>
      <w:r w:rsidRPr="00A92B59">
        <w:rPr>
          <w:rFonts w:ascii="宋体" w:hAnsi="宋体" w:cs="宋体" w:hint="eastAsia"/>
          <w:sz w:val="24"/>
        </w:rPr>
        <w:t>职务，是我单位法定代表人，身份证号为</w:t>
      </w:r>
      <w:r w:rsidR="00813B6F" w:rsidRPr="00A92B59">
        <w:rPr>
          <w:rFonts w:ascii="宋体" w:hAnsi="宋体" w:cs="宋体" w:hint="eastAsia"/>
          <w:sz w:val="24"/>
          <w:u w:val="single"/>
        </w:rPr>
        <w:t xml:space="preserve"> </w:t>
      </w:r>
      <w:r w:rsidR="00813B6F" w:rsidRPr="00A92B59">
        <w:rPr>
          <w:rFonts w:ascii="宋体" w:hAnsi="宋体" w:cs="宋体"/>
          <w:sz w:val="24"/>
          <w:u w:val="single"/>
        </w:rPr>
        <w:t xml:space="preserve">     </w:t>
      </w:r>
      <w:r w:rsidRPr="00A92B59">
        <w:rPr>
          <w:rFonts w:ascii="宋体" w:hAnsi="宋体" w:cs="宋体" w:hint="eastAsia"/>
          <w:sz w:val="24"/>
        </w:rPr>
        <w:t>，特此证明。</w:t>
      </w:r>
    </w:p>
    <w:p w14:paraId="3BEB5531" w14:textId="77777777" w:rsidR="00CA1AC9" w:rsidRPr="00A92B59" w:rsidRDefault="00CA1AC9" w:rsidP="00A92B59">
      <w:pPr>
        <w:spacing w:beforeLines="50" w:before="120" w:afterLines="50" w:after="120" w:line="500" w:lineRule="exact"/>
        <w:ind w:firstLineChars="224" w:firstLine="538"/>
        <w:rPr>
          <w:rFonts w:ascii="宋体" w:hAnsi="宋体" w:cs="宋体"/>
          <w:sz w:val="24"/>
        </w:rPr>
      </w:pPr>
    </w:p>
    <w:p w14:paraId="3BEB5532" w14:textId="77777777" w:rsidR="00CA1AC9" w:rsidRPr="00A92B59" w:rsidRDefault="00B67EFF" w:rsidP="00A92B59">
      <w:pPr>
        <w:spacing w:beforeLines="50" w:before="120" w:afterLines="50" w:after="120" w:line="500" w:lineRule="exact"/>
        <w:jc w:val="left"/>
        <w:rPr>
          <w:rFonts w:ascii="宋体" w:hAnsi="宋体" w:cs="宋体"/>
          <w:sz w:val="24"/>
        </w:rPr>
      </w:pPr>
      <w:r w:rsidRPr="00A92B59">
        <w:rPr>
          <w:rFonts w:ascii="宋体" w:hAnsi="宋体" w:cs="宋体" w:hint="eastAsia"/>
          <w:sz w:val="24"/>
        </w:rPr>
        <w:t>（单位盖章）</w:t>
      </w:r>
    </w:p>
    <w:p w14:paraId="3BEB5533" w14:textId="77777777" w:rsidR="00CA1AC9" w:rsidRPr="00A92B59" w:rsidRDefault="00CA1AC9" w:rsidP="00A92B59">
      <w:pPr>
        <w:spacing w:beforeLines="50" w:before="120" w:afterLines="50" w:after="120" w:line="500" w:lineRule="exact"/>
        <w:ind w:firstLineChars="224" w:firstLine="538"/>
        <w:rPr>
          <w:rFonts w:hAnsi="宋体" w:cs="宋体"/>
          <w:sz w:val="24"/>
          <w:szCs w:val="28"/>
        </w:rPr>
      </w:pPr>
    </w:p>
    <w:p w14:paraId="3BEB5534" w14:textId="6622CA4C" w:rsidR="00CA1AC9" w:rsidRPr="00A92B59" w:rsidRDefault="00B67EFF" w:rsidP="00A92B59">
      <w:pPr>
        <w:spacing w:beforeLines="50" w:before="120" w:afterLines="50" w:after="120" w:line="500" w:lineRule="exact"/>
        <w:rPr>
          <w:rFonts w:ascii="宋体" w:hAnsi="宋体" w:cs="宋体"/>
          <w:sz w:val="24"/>
        </w:rPr>
      </w:pPr>
      <w:r w:rsidRPr="00A92B59">
        <w:rPr>
          <w:rFonts w:hAnsi="宋体" w:cs="宋体" w:hint="eastAsia"/>
          <w:sz w:val="24"/>
          <w:szCs w:val="28"/>
        </w:rPr>
        <w:t>日期：</w:t>
      </w:r>
      <w:r w:rsidR="00FD70BE" w:rsidRPr="00A92B59">
        <w:rPr>
          <w:rFonts w:hAnsi="宋体" w:cs="宋体" w:hint="eastAsia"/>
          <w:sz w:val="24"/>
          <w:szCs w:val="28"/>
        </w:rPr>
        <w:t>2022</w:t>
      </w:r>
      <w:r w:rsidR="00FD70BE" w:rsidRPr="00A92B59">
        <w:rPr>
          <w:rFonts w:hAnsi="宋体" w:cs="宋体" w:hint="eastAsia"/>
          <w:sz w:val="24"/>
          <w:szCs w:val="28"/>
        </w:rPr>
        <w:t>年</w:t>
      </w:r>
      <w:r w:rsidR="00E44E2C" w:rsidRPr="00A92B59">
        <w:rPr>
          <w:rFonts w:hAnsi="宋体" w:cs="宋体" w:hint="eastAsia"/>
          <w:sz w:val="24"/>
          <w:szCs w:val="28"/>
        </w:rPr>
        <w:t xml:space="preserve"> </w:t>
      </w:r>
      <w:r w:rsidR="00E44E2C" w:rsidRPr="00A92B59">
        <w:rPr>
          <w:rFonts w:hAnsi="宋体" w:cs="宋体"/>
          <w:sz w:val="24"/>
          <w:szCs w:val="28"/>
        </w:rPr>
        <w:t xml:space="preserve">  </w:t>
      </w:r>
      <w:r w:rsidRPr="00A92B59">
        <w:rPr>
          <w:rFonts w:hAnsi="宋体" w:cs="宋体" w:hint="eastAsia"/>
          <w:sz w:val="24"/>
          <w:szCs w:val="28"/>
        </w:rPr>
        <w:t>月</w:t>
      </w:r>
      <w:r w:rsidR="00E44E2C" w:rsidRPr="00A92B59">
        <w:rPr>
          <w:rFonts w:hAnsi="宋体" w:cs="宋体" w:hint="eastAsia"/>
          <w:sz w:val="24"/>
          <w:szCs w:val="28"/>
        </w:rPr>
        <w:t xml:space="preserve"> </w:t>
      </w:r>
      <w:r w:rsidR="00E44E2C" w:rsidRPr="00A92B59">
        <w:rPr>
          <w:rFonts w:hAnsi="宋体" w:cs="宋体"/>
          <w:sz w:val="24"/>
          <w:szCs w:val="28"/>
        </w:rPr>
        <w:t xml:space="preserve"> </w:t>
      </w:r>
      <w:r w:rsidRPr="00A92B59">
        <w:rPr>
          <w:rFonts w:hAnsi="宋体" w:cs="宋体" w:hint="eastAsia"/>
          <w:sz w:val="24"/>
          <w:szCs w:val="28"/>
        </w:rPr>
        <w:t>日</w:t>
      </w:r>
    </w:p>
    <w:p w14:paraId="3BEB5535" w14:textId="77777777" w:rsidR="00CA1AC9" w:rsidRPr="00A92B59" w:rsidRDefault="00B67EFF" w:rsidP="00A92B59">
      <w:pPr>
        <w:spacing w:beforeLines="50" w:before="120" w:afterLines="50" w:after="120" w:line="500" w:lineRule="exact"/>
        <w:rPr>
          <w:rFonts w:ascii="宋体" w:hAnsi="宋体" w:cs="宋体"/>
          <w:sz w:val="24"/>
        </w:rPr>
      </w:pPr>
      <w:r w:rsidRPr="00A92B59">
        <w:rPr>
          <w:rFonts w:ascii="宋体" w:hAnsi="宋体" w:cs="宋体" w:hint="eastAsia"/>
          <w:sz w:val="24"/>
        </w:rPr>
        <w:t xml:space="preserve">单位通信地址：                                </w:t>
      </w:r>
    </w:p>
    <w:p w14:paraId="3BEB5536" w14:textId="77777777" w:rsidR="00CA1AC9" w:rsidRPr="00A92B59" w:rsidRDefault="00CA1AC9" w:rsidP="00A92B59">
      <w:pPr>
        <w:spacing w:beforeLines="50" w:before="120" w:afterLines="50" w:after="120" w:line="500" w:lineRule="exact"/>
        <w:rPr>
          <w:rFonts w:ascii="宋体" w:hAnsi="宋体" w:cs="宋体"/>
          <w:sz w:val="24"/>
        </w:rPr>
      </w:pPr>
    </w:p>
    <w:p w14:paraId="3BEB5537" w14:textId="77777777" w:rsidR="00CA1AC9" w:rsidRPr="00A92B59" w:rsidRDefault="00B67EFF" w:rsidP="00A92B59">
      <w:pPr>
        <w:spacing w:beforeLines="50" w:before="120" w:afterLines="50" w:after="120" w:line="500" w:lineRule="exact"/>
        <w:rPr>
          <w:rFonts w:ascii="宋体" w:hAnsi="宋体" w:cs="宋体"/>
          <w:sz w:val="24"/>
        </w:rPr>
      </w:pPr>
      <w:r w:rsidRPr="00A92B59">
        <w:rPr>
          <w:rFonts w:ascii="宋体" w:hAnsi="宋体" w:cs="宋体" w:hint="eastAsia"/>
          <w:sz w:val="24"/>
        </w:rPr>
        <w:t xml:space="preserve">邮政编码：                 单位联系电话：   </w:t>
      </w:r>
    </w:p>
    <w:p w14:paraId="3BEB5538" w14:textId="77777777" w:rsidR="00CA1AC9" w:rsidRPr="00A92B59" w:rsidRDefault="00CA1AC9" w:rsidP="00A92B59">
      <w:pPr>
        <w:spacing w:beforeLines="50" w:before="120" w:afterLines="50" w:after="120"/>
        <w:rPr>
          <w:sz w:val="20"/>
        </w:rPr>
      </w:pPr>
    </w:p>
    <w:p w14:paraId="3BEB5539" w14:textId="77777777" w:rsidR="00CA1AC9" w:rsidRPr="00A92B59" w:rsidRDefault="00B67EFF" w:rsidP="00A92B59">
      <w:pPr>
        <w:spacing w:beforeLines="50" w:before="120" w:afterLines="50" w:after="120" w:line="360" w:lineRule="auto"/>
        <w:rPr>
          <w:rFonts w:ascii="宋体" w:hAnsi="宋体" w:cs="Arial"/>
          <w:color w:val="000000"/>
          <w:sz w:val="24"/>
          <w:szCs w:val="28"/>
        </w:rPr>
      </w:pPr>
      <w:r w:rsidRPr="00A92B59">
        <w:rPr>
          <w:rFonts w:ascii="宋体" w:hAnsi="宋体" w:cs="Arial" w:hint="eastAsia"/>
          <w:color w:val="000000"/>
          <w:sz w:val="24"/>
          <w:szCs w:val="28"/>
        </w:rPr>
        <w:t>附：法人代表身份证正反面或其他身份证明材料复印件</w:t>
      </w:r>
    </w:p>
    <w:bookmarkEnd w:id="17"/>
    <w:p w14:paraId="3BEB553A" w14:textId="77777777" w:rsidR="00CA1AC9" w:rsidRPr="00A92B59" w:rsidRDefault="00CA1AC9" w:rsidP="00A92B59">
      <w:pPr>
        <w:spacing w:beforeLines="50" w:before="120" w:afterLines="50" w:after="120" w:line="360" w:lineRule="auto"/>
        <w:rPr>
          <w:rFonts w:ascii="宋体" w:hAnsi="宋体" w:cs="Arial"/>
          <w:color w:val="000000"/>
          <w:sz w:val="24"/>
          <w:szCs w:val="28"/>
        </w:rPr>
      </w:pPr>
    </w:p>
    <w:p w14:paraId="3BEB553B" w14:textId="77777777" w:rsidR="00CA1AC9" w:rsidRPr="00E03D55" w:rsidRDefault="00B67EFF" w:rsidP="00A92B59">
      <w:pPr>
        <w:spacing w:beforeLines="50" w:before="120" w:afterLines="50" w:after="120" w:line="360" w:lineRule="auto"/>
        <w:rPr>
          <w:rFonts w:ascii="宋体" w:hAnsi="宋体" w:cs="Arial"/>
          <w:color w:val="000000"/>
          <w:sz w:val="30"/>
          <w:szCs w:val="30"/>
        </w:rPr>
      </w:pPr>
      <w:r w:rsidRPr="00A92B59">
        <w:rPr>
          <w:rFonts w:ascii="宋体" w:hAnsi="宋体" w:cs="Arial" w:hint="eastAsia"/>
          <w:color w:val="000000"/>
          <w:sz w:val="24"/>
          <w:szCs w:val="28"/>
        </w:rPr>
        <w:br w:type="page"/>
      </w:r>
      <w:r w:rsidRPr="00E03D55">
        <w:rPr>
          <w:rFonts w:ascii="宋体" w:hAnsi="宋体" w:cs="黑体" w:hint="eastAsia"/>
          <w:color w:val="000000"/>
          <w:sz w:val="30"/>
          <w:szCs w:val="30"/>
        </w:rPr>
        <w:lastRenderedPageBreak/>
        <w:t>附件4</w:t>
      </w:r>
    </w:p>
    <w:p w14:paraId="3BEB553C" w14:textId="77777777" w:rsidR="00CA1AC9" w:rsidRPr="001D753E" w:rsidRDefault="00B67EFF" w:rsidP="00E44E2C">
      <w:pPr>
        <w:spacing w:line="500" w:lineRule="exact"/>
        <w:ind w:firstLineChars="600" w:firstLine="1687"/>
        <w:rPr>
          <w:rFonts w:eastAsia="黑体"/>
          <w:b/>
          <w:bCs/>
          <w:sz w:val="28"/>
        </w:rPr>
      </w:pPr>
      <w:r w:rsidRPr="001D753E">
        <w:rPr>
          <w:rFonts w:eastAsia="黑体" w:hint="eastAsia"/>
          <w:b/>
          <w:bCs/>
          <w:sz w:val="28"/>
        </w:rPr>
        <w:t>法定代表人授权委托证明书</w:t>
      </w:r>
    </w:p>
    <w:p w14:paraId="3BEB553D" w14:textId="77777777" w:rsidR="00CA1AC9" w:rsidRPr="00E03D55" w:rsidRDefault="00CA1AC9" w:rsidP="00887116">
      <w:pPr>
        <w:pStyle w:val="100"/>
        <w:spacing w:line="360" w:lineRule="auto"/>
        <w:ind w:firstLineChars="177" w:firstLine="425"/>
        <w:rPr>
          <w:rFonts w:hAnsi="宋体"/>
          <w:bCs/>
          <w:sz w:val="24"/>
          <w:szCs w:val="24"/>
        </w:rPr>
      </w:pPr>
    </w:p>
    <w:p w14:paraId="3BEB553E"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rPr>
      </w:pPr>
      <w:r w:rsidRPr="00E03D55">
        <w:rPr>
          <w:rFonts w:hAnsi="宋体" w:hint="eastAsia"/>
          <w:bCs/>
          <w:sz w:val="24"/>
          <w:szCs w:val="24"/>
        </w:rPr>
        <w:t>兹授权（委托代理人姓名）为我方委托代理人，其权限是：</w:t>
      </w:r>
      <w:r w:rsidRPr="00E03D55">
        <w:rPr>
          <w:rFonts w:hAnsi="宋体" w:hint="eastAsia"/>
          <w:sz w:val="24"/>
          <w:szCs w:val="24"/>
        </w:rPr>
        <w:t>办理                       （采购单位名称）组织的“                （项目名称）”的投标和合同执行，以我方的名义处理一切与之有关的事宜。</w:t>
      </w:r>
    </w:p>
    <w:p w14:paraId="3BEB553F" w14:textId="77777777" w:rsidR="00CA1AC9" w:rsidRPr="00E03D55" w:rsidRDefault="00B67EFF" w:rsidP="001D753E">
      <w:pPr>
        <w:pStyle w:val="100"/>
        <w:spacing w:beforeLines="50" w:before="120" w:afterLines="50" w:after="120" w:line="360" w:lineRule="auto"/>
        <w:ind w:firstLineChars="200" w:firstLine="480"/>
        <w:rPr>
          <w:rFonts w:hAnsi="宋体"/>
          <w:bCs/>
          <w:sz w:val="24"/>
          <w:szCs w:val="24"/>
        </w:rPr>
      </w:pPr>
      <w:r w:rsidRPr="00E03D55">
        <w:rPr>
          <w:rFonts w:hAnsi="宋体" w:hint="eastAsia"/>
          <w:sz w:val="24"/>
          <w:szCs w:val="24"/>
          <w:lang w:val="en-GB"/>
        </w:rPr>
        <w:t>本</w:t>
      </w:r>
      <w:r w:rsidRPr="00E03D55">
        <w:rPr>
          <w:rFonts w:hAnsi="宋体" w:hint="eastAsia"/>
          <w:sz w:val="24"/>
          <w:szCs w:val="24"/>
        </w:rPr>
        <w:t>授权书</w:t>
      </w:r>
      <w:r w:rsidRPr="00E03D55">
        <w:rPr>
          <w:rFonts w:hAnsi="宋体" w:hint="eastAsia"/>
          <w:sz w:val="24"/>
          <w:szCs w:val="24"/>
          <w:lang w:val="en-GB"/>
        </w:rPr>
        <w:t>自</w:t>
      </w:r>
      <w:r w:rsidRPr="00E03D55">
        <w:rPr>
          <w:rFonts w:hAnsi="宋体" w:hint="eastAsia"/>
          <w:sz w:val="24"/>
          <w:szCs w:val="24"/>
        </w:rPr>
        <w:t>年月日</w:t>
      </w:r>
      <w:r w:rsidRPr="00E03D55">
        <w:rPr>
          <w:rFonts w:hAnsi="宋体" w:hint="eastAsia"/>
          <w:sz w:val="24"/>
          <w:szCs w:val="24"/>
          <w:lang w:val="en-GB"/>
        </w:rPr>
        <w:t>签章之日起生效，特此声明。</w:t>
      </w:r>
    </w:p>
    <w:p w14:paraId="3BEB5540"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附：代理人性别：   年龄：   职务：</w:t>
      </w:r>
    </w:p>
    <w:p w14:paraId="3BEB5541"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身份证号码：</w:t>
      </w:r>
    </w:p>
    <w:p w14:paraId="3BEB5542"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（营业执照等）注册号码：</w:t>
      </w:r>
    </w:p>
    <w:p w14:paraId="3BEB5543"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企业类型：</w:t>
      </w:r>
    </w:p>
    <w:p w14:paraId="3BEB5544"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经营范围：</w:t>
      </w:r>
    </w:p>
    <w:p w14:paraId="3BEB5545" w14:textId="77777777" w:rsidR="00CA1AC9" w:rsidRPr="00E03D55" w:rsidRDefault="00B67EFF" w:rsidP="001D753E">
      <w:pPr>
        <w:pStyle w:val="100"/>
        <w:spacing w:beforeLines="50" w:before="120" w:afterLines="50" w:after="120" w:line="360" w:lineRule="auto"/>
        <w:ind w:firstLine="200"/>
        <w:rPr>
          <w:rFonts w:hAnsi="宋体"/>
          <w:sz w:val="24"/>
          <w:szCs w:val="24"/>
        </w:rPr>
      </w:pPr>
      <w:r w:rsidRPr="00E03D55">
        <w:rPr>
          <w:rFonts w:hAnsi="宋体" w:hint="eastAsia"/>
          <w:sz w:val="24"/>
          <w:szCs w:val="24"/>
        </w:rPr>
        <w:t>附：被授权人有效身份证正反面或其他身份证明材料复印</w:t>
      </w:r>
      <w:proofErr w:type="gramStart"/>
      <w:r w:rsidRPr="00E03D55">
        <w:rPr>
          <w:rFonts w:hAnsi="宋体" w:hint="eastAsia"/>
          <w:sz w:val="24"/>
          <w:szCs w:val="24"/>
        </w:rPr>
        <w:t xml:space="preserve">　　　　　　</w:t>
      </w:r>
      <w:proofErr w:type="gramEnd"/>
      <w:r w:rsidRPr="00E03D55">
        <w:rPr>
          <w:rFonts w:hAnsi="宋体" w:hint="eastAsia"/>
          <w:sz w:val="24"/>
          <w:szCs w:val="24"/>
        </w:rPr>
        <w:t xml:space="preserve">　</w:t>
      </w:r>
    </w:p>
    <w:p w14:paraId="3BEB5546" w14:textId="77777777" w:rsidR="00CA1AC9" w:rsidRPr="00E03D55" w:rsidRDefault="00CA1AC9">
      <w:pPr>
        <w:pStyle w:val="10"/>
        <w:spacing w:line="360" w:lineRule="auto"/>
        <w:jc w:val="both"/>
        <w:rPr>
          <w:rFonts w:hAnsi="宋体"/>
          <w:sz w:val="24"/>
          <w:szCs w:val="24"/>
        </w:rPr>
      </w:pPr>
    </w:p>
    <w:p w14:paraId="3BEB5547" w14:textId="77777777" w:rsidR="00CA1AC9" w:rsidRPr="00E03D55" w:rsidRDefault="00CA1AC9">
      <w:pPr>
        <w:pStyle w:val="10"/>
        <w:spacing w:line="360" w:lineRule="auto"/>
        <w:jc w:val="both"/>
        <w:rPr>
          <w:rFonts w:eastAsia="宋体" w:hAnsi="宋体" w:cs="宋体"/>
          <w:sz w:val="28"/>
        </w:rPr>
      </w:pPr>
    </w:p>
    <w:p w14:paraId="3BEB5548" w14:textId="77777777" w:rsidR="00CA1AC9" w:rsidRPr="00E03D55" w:rsidRDefault="00CA1AC9">
      <w:pPr>
        <w:pStyle w:val="10"/>
        <w:spacing w:line="360" w:lineRule="auto"/>
        <w:jc w:val="both"/>
        <w:rPr>
          <w:rFonts w:eastAsia="宋体" w:hAnsi="宋体" w:cs="宋体"/>
          <w:sz w:val="28"/>
        </w:rPr>
      </w:pPr>
    </w:p>
    <w:p w14:paraId="3BEB5549" w14:textId="77777777" w:rsidR="00CA1AC9" w:rsidRPr="00E03D55" w:rsidRDefault="00CA1AC9">
      <w:pPr>
        <w:pStyle w:val="10"/>
        <w:spacing w:line="360" w:lineRule="auto"/>
        <w:jc w:val="both"/>
        <w:rPr>
          <w:rFonts w:eastAsia="宋体" w:hAnsi="宋体" w:cs="宋体"/>
          <w:sz w:val="28"/>
        </w:rPr>
      </w:pPr>
    </w:p>
    <w:p w14:paraId="3BEB554A" w14:textId="77777777" w:rsidR="00CA1AC9" w:rsidRPr="00E03D55" w:rsidRDefault="00CA1AC9">
      <w:pPr>
        <w:pStyle w:val="10"/>
        <w:spacing w:line="360" w:lineRule="auto"/>
        <w:jc w:val="both"/>
        <w:rPr>
          <w:rFonts w:eastAsia="宋体" w:hAnsi="宋体" w:cs="宋体"/>
          <w:sz w:val="28"/>
        </w:rPr>
      </w:pPr>
    </w:p>
    <w:p w14:paraId="3BEB554B" w14:textId="77777777" w:rsidR="00CA1AC9" w:rsidRPr="00E03D55" w:rsidRDefault="00CA1AC9">
      <w:pPr>
        <w:pStyle w:val="10"/>
        <w:spacing w:line="360" w:lineRule="auto"/>
        <w:jc w:val="both"/>
        <w:rPr>
          <w:rFonts w:eastAsia="宋体" w:hAnsi="宋体" w:cs="宋体"/>
          <w:sz w:val="28"/>
        </w:rPr>
      </w:pPr>
    </w:p>
    <w:p w14:paraId="3BEB554C" w14:textId="77777777"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（单位盖章）：</w:t>
      </w:r>
    </w:p>
    <w:p w14:paraId="3BEB554D" w14:textId="77777777" w:rsidR="00CA1AC9" w:rsidRPr="00E03D55" w:rsidRDefault="00CA1AC9">
      <w:pPr>
        <w:pStyle w:val="10"/>
        <w:spacing w:line="360" w:lineRule="auto"/>
        <w:jc w:val="both"/>
        <w:rPr>
          <w:rFonts w:eastAsia="宋体" w:hAnsi="宋体" w:cs="宋体"/>
          <w:sz w:val="24"/>
          <w:szCs w:val="24"/>
        </w:rPr>
      </w:pPr>
    </w:p>
    <w:p w14:paraId="3BEB554E" w14:textId="77777777" w:rsidR="00CA1AC9" w:rsidRPr="00E03D55" w:rsidRDefault="00B67EFF">
      <w:pPr>
        <w:pStyle w:val="10"/>
        <w:spacing w:line="360" w:lineRule="auto"/>
        <w:jc w:val="both"/>
        <w:rPr>
          <w:rFonts w:eastAsia="宋体" w:hAnsi="宋体" w:cs="宋体"/>
          <w:sz w:val="24"/>
          <w:szCs w:val="24"/>
        </w:rPr>
      </w:pPr>
      <w:bookmarkStart w:id="18" w:name="_Hlk33473384"/>
      <w:r w:rsidRPr="00E03D55">
        <w:rPr>
          <w:rFonts w:eastAsia="宋体" w:hAnsi="宋体" w:cs="宋体" w:hint="eastAsia"/>
          <w:sz w:val="24"/>
          <w:szCs w:val="24"/>
        </w:rPr>
        <w:t>法定代表人（签字或盖章）：</w:t>
      </w:r>
    </w:p>
    <w:p w14:paraId="3BEB554F" w14:textId="77777777"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被授权人（签字或盖章）：</w:t>
      </w:r>
    </w:p>
    <w:p w14:paraId="3BEB5550" w14:textId="67912148"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 xml:space="preserve">日期： </w:t>
      </w:r>
      <w:r w:rsidR="00FD70BE" w:rsidRPr="00E03D55">
        <w:rPr>
          <w:rFonts w:eastAsia="宋体" w:hAnsi="宋体" w:cs="宋体" w:hint="eastAsia"/>
          <w:sz w:val="24"/>
          <w:szCs w:val="24"/>
        </w:rPr>
        <w:t>2022年</w:t>
      </w:r>
      <w:r w:rsidRPr="00E03D55">
        <w:rPr>
          <w:rFonts w:eastAsia="宋体" w:hAnsi="宋体" w:cs="宋体" w:hint="eastAsia"/>
          <w:sz w:val="24"/>
          <w:szCs w:val="24"/>
        </w:rPr>
        <w:t xml:space="preserve">   月</w:t>
      </w:r>
      <w:r w:rsidR="00E44E2C" w:rsidRPr="00E03D55">
        <w:rPr>
          <w:rFonts w:eastAsia="宋体" w:hAnsi="宋体" w:cs="宋体" w:hint="eastAsia"/>
          <w:sz w:val="24"/>
          <w:szCs w:val="24"/>
        </w:rPr>
        <w:t xml:space="preserve">  </w:t>
      </w:r>
      <w:r w:rsidRPr="00E03D55">
        <w:rPr>
          <w:rFonts w:eastAsia="宋体" w:hAnsi="宋体" w:cs="宋体" w:hint="eastAsia"/>
          <w:sz w:val="24"/>
          <w:szCs w:val="24"/>
        </w:rPr>
        <w:t>日</w:t>
      </w:r>
    </w:p>
    <w:p w14:paraId="3BEB5551" w14:textId="77777777" w:rsidR="00CA1AC9" w:rsidRPr="00E03D55" w:rsidRDefault="00B67EFF">
      <w:pPr>
        <w:rPr>
          <w:sz w:val="24"/>
        </w:rPr>
      </w:pPr>
      <w:r w:rsidRPr="00E03D55">
        <w:rPr>
          <w:rFonts w:hAnsi="宋体" w:cs="宋体" w:hint="eastAsia"/>
          <w:sz w:val="24"/>
          <w:lang w:val="zh-CN"/>
        </w:rPr>
        <w:t>说明：法定代表人亲自办理投标事宜的，无需提交本证明书。</w:t>
      </w:r>
    </w:p>
    <w:bookmarkEnd w:id="18"/>
    <w:p w14:paraId="3BEB5552" w14:textId="77777777" w:rsidR="00CA1AC9" w:rsidRPr="00E03D55" w:rsidRDefault="00CA1AC9">
      <w:pPr>
        <w:spacing w:line="360" w:lineRule="auto"/>
        <w:rPr>
          <w:sz w:val="28"/>
          <w:szCs w:val="28"/>
        </w:rPr>
      </w:pPr>
    </w:p>
    <w:p w14:paraId="3BEB5553" w14:textId="77777777" w:rsidR="00CA1AC9" w:rsidRPr="00E03D55" w:rsidRDefault="00B67EFF">
      <w:pPr>
        <w:rPr>
          <w:rFonts w:ascii="仿宋" w:eastAsia="仿宋" w:hAnsi="仿宋" w:cs="仿宋"/>
          <w:szCs w:val="21"/>
        </w:rPr>
      </w:pPr>
      <w:r w:rsidRPr="00E03D55">
        <w:rPr>
          <w:rFonts w:ascii="仿宋" w:eastAsia="仿宋" w:hAnsi="仿宋" w:cs="仿宋"/>
          <w:szCs w:val="21"/>
        </w:rPr>
        <w:br w:type="page"/>
      </w:r>
    </w:p>
    <w:p w14:paraId="3BEB5554" w14:textId="77777777" w:rsidR="00CA1AC9" w:rsidRPr="00E03D55" w:rsidRDefault="00B67EFF">
      <w:pPr>
        <w:rPr>
          <w:rFonts w:hAnsi="宋体"/>
          <w:sz w:val="30"/>
          <w:szCs w:val="30"/>
        </w:rPr>
      </w:pPr>
      <w:r w:rsidRPr="00E03D55">
        <w:rPr>
          <w:rFonts w:ascii="宋体" w:hAnsi="宋体" w:cs="Arial" w:hint="eastAsia"/>
          <w:color w:val="000000"/>
          <w:sz w:val="30"/>
          <w:szCs w:val="30"/>
        </w:rPr>
        <w:t>附件5</w:t>
      </w:r>
    </w:p>
    <w:p w14:paraId="3BEB5555" w14:textId="3511FD4D" w:rsidR="00CA1AC9" w:rsidRPr="00E03D55" w:rsidRDefault="00B67EFF" w:rsidP="00E44E2C">
      <w:pPr>
        <w:ind w:firstLineChars="800" w:firstLine="2891"/>
        <w:rPr>
          <w:rFonts w:ascii="宋体" w:hAnsi="宋体" w:cs="宋体"/>
          <w:b/>
          <w:bCs/>
          <w:sz w:val="36"/>
          <w:szCs w:val="36"/>
        </w:rPr>
      </w:pPr>
      <w:r w:rsidRPr="00E03D55">
        <w:rPr>
          <w:rFonts w:ascii="宋体" w:hAnsi="宋体" w:cs="宋体" w:hint="eastAsia"/>
          <w:b/>
          <w:bCs/>
          <w:sz w:val="36"/>
          <w:szCs w:val="36"/>
        </w:rPr>
        <w:t>投标人资格审查表</w:t>
      </w:r>
    </w:p>
    <w:p w14:paraId="0E2F3AD5" w14:textId="77777777" w:rsidR="00513E20" w:rsidRPr="00E03D55" w:rsidRDefault="00513E20" w:rsidP="00E44E2C">
      <w:pPr>
        <w:ind w:firstLineChars="800" w:firstLine="2891"/>
        <w:rPr>
          <w:rFonts w:ascii="宋体" w:hAnsi="宋体" w:cs="宋体"/>
          <w:b/>
          <w:bCs/>
          <w:sz w:val="36"/>
          <w:szCs w:val="36"/>
        </w:rPr>
      </w:pPr>
    </w:p>
    <w:p w14:paraId="3BEB5556" w14:textId="550BD24E" w:rsidR="00CA1AC9" w:rsidRPr="00E03D55" w:rsidRDefault="00B67EFF">
      <w:pPr>
        <w:spacing w:line="360" w:lineRule="auto"/>
        <w:rPr>
          <w:rFonts w:ascii="宋体" w:hAnsi="宋体"/>
          <w:bCs/>
          <w:szCs w:val="21"/>
        </w:rPr>
      </w:pPr>
      <w:r w:rsidRPr="00E03D55">
        <w:rPr>
          <w:rFonts w:ascii="宋体" w:hAnsi="宋体" w:hint="eastAsia"/>
          <w:bCs/>
          <w:szCs w:val="21"/>
        </w:rPr>
        <w:t>项目名称：</w:t>
      </w:r>
      <w:r w:rsidR="003278D2">
        <w:rPr>
          <w:rFonts w:ascii="宋体" w:hAnsi="宋体" w:hint="eastAsia"/>
          <w:bCs/>
          <w:szCs w:val="21"/>
        </w:rPr>
        <w:t>星海音乐学院</w:t>
      </w:r>
      <w:proofErr w:type="gramStart"/>
      <w:r w:rsidR="003278D2">
        <w:rPr>
          <w:rFonts w:ascii="宋体" w:hAnsi="宋体" w:hint="eastAsia"/>
          <w:bCs/>
          <w:szCs w:val="21"/>
        </w:rPr>
        <w:t>学海楼</w:t>
      </w:r>
      <w:proofErr w:type="gramEnd"/>
      <w:r w:rsidR="003278D2">
        <w:rPr>
          <w:rFonts w:ascii="宋体" w:hAnsi="宋体" w:hint="eastAsia"/>
          <w:bCs/>
          <w:szCs w:val="21"/>
        </w:rPr>
        <w:t>供冷工程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E03D55" w14:paraId="3BEB555A" w14:textId="77777777" w:rsidTr="00DB3B49">
        <w:trPr>
          <w:trHeight w:val="863"/>
          <w:jc w:val="center"/>
        </w:trPr>
        <w:tc>
          <w:tcPr>
            <w:tcW w:w="648" w:type="dxa"/>
            <w:vAlign w:val="center"/>
          </w:tcPr>
          <w:p w14:paraId="3BEB5557" w14:textId="77777777" w:rsidR="00CA1AC9" w:rsidRPr="00E03D55" w:rsidRDefault="00B67EFF">
            <w:pPr>
              <w:rPr>
                <w:rFonts w:ascii="宋体" w:hAnsi="宋体"/>
                <w:b/>
                <w:szCs w:val="21"/>
              </w:rPr>
            </w:pPr>
            <w:r w:rsidRPr="00E03D55">
              <w:rPr>
                <w:rFonts w:ascii="宋体" w:hAnsi="宋体" w:cs="宋体" w:hint="eastAsia"/>
                <w:b/>
                <w:bCs/>
                <w:szCs w:val="21"/>
              </w:rPr>
              <w:t>序号</w:t>
            </w:r>
          </w:p>
        </w:tc>
        <w:tc>
          <w:tcPr>
            <w:tcW w:w="6862" w:type="dxa"/>
            <w:vAlign w:val="center"/>
          </w:tcPr>
          <w:p w14:paraId="3BEB5558" w14:textId="77777777" w:rsidR="006B6C86" w:rsidRPr="00E03D55" w:rsidRDefault="00B67EFF" w:rsidP="00D35C86">
            <w:pPr>
              <w:ind w:firstLine="422"/>
              <w:jc w:val="center"/>
              <w:rPr>
                <w:rFonts w:ascii="宋体" w:hAnsi="宋体"/>
                <w:b/>
                <w:sz w:val="22"/>
                <w:szCs w:val="21"/>
              </w:rPr>
            </w:pPr>
            <w:r w:rsidRPr="00E03D55">
              <w:rPr>
                <w:rFonts w:ascii="宋体" w:hAnsi="宋体" w:cs="宋体" w:hint="eastAsia"/>
                <w:b/>
                <w:bCs/>
                <w:szCs w:val="21"/>
              </w:rPr>
              <w:t>评审内容</w:t>
            </w:r>
          </w:p>
        </w:tc>
        <w:tc>
          <w:tcPr>
            <w:tcW w:w="934" w:type="dxa"/>
            <w:vAlign w:val="center"/>
          </w:tcPr>
          <w:p w14:paraId="3BEB5559" w14:textId="77777777" w:rsidR="00CA1AC9" w:rsidRPr="00E03D55" w:rsidRDefault="00B67EFF">
            <w:pPr>
              <w:rPr>
                <w:rFonts w:ascii="宋体" w:hAnsi="宋体"/>
                <w:b/>
                <w:szCs w:val="21"/>
              </w:rPr>
            </w:pPr>
            <w:r w:rsidRPr="00E03D55">
              <w:rPr>
                <w:rFonts w:ascii="宋体" w:hAnsi="宋体" w:cs="宋体" w:hint="eastAsia"/>
                <w:b/>
                <w:bCs/>
                <w:szCs w:val="21"/>
              </w:rPr>
              <w:t>备注</w:t>
            </w:r>
          </w:p>
        </w:tc>
      </w:tr>
      <w:tr w:rsidR="00E63CFD" w:rsidRPr="00E03D55" w14:paraId="3BEB555E" w14:textId="77777777" w:rsidTr="00DB3B49">
        <w:trPr>
          <w:trHeight w:val="863"/>
          <w:jc w:val="center"/>
        </w:trPr>
        <w:tc>
          <w:tcPr>
            <w:tcW w:w="648" w:type="dxa"/>
            <w:shd w:val="clear" w:color="auto" w:fill="auto"/>
            <w:vAlign w:val="center"/>
          </w:tcPr>
          <w:p w14:paraId="3BEB555B" w14:textId="12528008" w:rsidR="00E63CFD" w:rsidRPr="00E03D55" w:rsidRDefault="00E63CFD" w:rsidP="00E63CFD">
            <w:pPr>
              <w:rPr>
                <w:rFonts w:ascii="宋体" w:hAnsi="宋体"/>
                <w:bCs/>
                <w:szCs w:val="21"/>
              </w:rPr>
            </w:pPr>
            <w:r w:rsidRPr="00E03D55">
              <w:rPr>
                <w:rFonts w:ascii="宋体" w:hAnsi="宋体" w:cs="宋体" w:hint="eastAsia"/>
                <w:szCs w:val="21"/>
              </w:rPr>
              <w:t>1</w:t>
            </w:r>
          </w:p>
        </w:tc>
        <w:tc>
          <w:tcPr>
            <w:tcW w:w="6862" w:type="dxa"/>
            <w:shd w:val="clear" w:color="auto" w:fill="auto"/>
            <w:vAlign w:val="center"/>
          </w:tcPr>
          <w:p w14:paraId="3BEB555C" w14:textId="4C1C5D8E" w:rsidR="00E63CFD" w:rsidRPr="00E03D55" w:rsidRDefault="00E63CFD" w:rsidP="00E63CFD">
            <w:pPr>
              <w:rPr>
                <w:rFonts w:ascii="宋体" w:hAnsi="宋体"/>
                <w:szCs w:val="21"/>
              </w:rPr>
            </w:pPr>
            <w:r w:rsidRPr="00E03D55">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E03D55" w:rsidRDefault="00E63CFD" w:rsidP="00E63CFD">
            <w:pPr>
              <w:spacing w:line="360" w:lineRule="auto"/>
              <w:rPr>
                <w:rFonts w:ascii="宋体" w:hAnsi="宋体"/>
                <w:b/>
                <w:szCs w:val="21"/>
              </w:rPr>
            </w:pPr>
          </w:p>
        </w:tc>
      </w:tr>
      <w:tr w:rsidR="00E63CFD" w:rsidRPr="00E03D55" w14:paraId="3BEB5562" w14:textId="77777777" w:rsidTr="00DB3B49">
        <w:trPr>
          <w:trHeight w:val="863"/>
          <w:jc w:val="center"/>
        </w:trPr>
        <w:tc>
          <w:tcPr>
            <w:tcW w:w="648" w:type="dxa"/>
            <w:shd w:val="clear" w:color="auto" w:fill="auto"/>
            <w:vAlign w:val="center"/>
          </w:tcPr>
          <w:p w14:paraId="3BEB555F" w14:textId="1EE6CE4C" w:rsidR="00E63CFD" w:rsidRPr="00E03D55" w:rsidRDefault="00E63CFD" w:rsidP="00E63CFD">
            <w:pPr>
              <w:rPr>
                <w:rFonts w:ascii="宋体" w:hAnsi="宋体" w:cs="宋体"/>
                <w:szCs w:val="21"/>
              </w:rPr>
            </w:pPr>
            <w:r w:rsidRPr="00E03D55">
              <w:rPr>
                <w:rFonts w:ascii="宋体" w:hAnsi="宋体" w:cs="宋体"/>
                <w:szCs w:val="21"/>
              </w:rPr>
              <w:t>2</w:t>
            </w:r>
          </w:p>
        </w:tc>
        <w:tc>
          <w:tcPr>
            <w:tcW w:w="6862" w:type="dxa"/>
            <w:shd w:val="clear" w:color="auto" w:fill="auto"/>
            <w:vAlign w:val="center"/>
          </w:tcPr>
          <w:p w14:paraId="3BEB5560" w14:textId="663F8058" w:rsidR="00E63CFD" w:rsidRPr="00E03D55" w:rsidRDefault="00E63CFD" w:rsidP="00E63CFD">
            <w:pPr>
              <w:rPr>
                <w:rFonts w:ascii="宋体" w:hAnsi="宋体" w:cs="宋体"/>
                <w:szCs w:val="21"/>
              </w:rPr>
            </w:pPr>
            <w:r w:rsidRPr="00E03D55">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E03D55" w:rsidRDefault="00E63CFD" w:rsidP="00E63CFD">
            <w:pPr>
              <w:rPr>
                <w:rFonts w:ascii="宋体" w:hAnsi="宋体" w:cs="宋体"/>
                <w:szCs w:val="21"/>
              </w:rPr>
            </w:pPr>
          </w:p>
        </w:tc>
      </w:tr>
      <w:tr w:rsidR="00E63CFD" w:rsidRPr="00E03D55" w14:paraId="3BEB5569" w14:textId="77777777" w:rsidTr="00FF6D86">
        <w:trPr>
          <w:trHeight w:val="987"/>
          <w:jc w:val="center"/>
        </w:trPr>
        <w:tc>
          <w:tcPr>
            <w:tcW w:w="648" w:type="dxa"/>
            <w:shd w:val="clear" w:color="auto" w:fill="auto"/>
            <w:vAlign w:val="center"/>
          </w:tcPr>
          <w:p w14:paraId="3BEB5563" w14:textId="7F54A230" w:rsidR="00E63CFD" w:rsidRPr="00E03D55" w:rsidRDefault="00E63CFD" w:rsidP="00E63CFD">
            <w:pPr>
              <w:rPr>
                <w:rFonts w:ascii="宋体" w:hAnsi="宋体" w:cs="宋体"/>
                <w:szCs w:val="21"/>
              </w:rPr>
            </w:pPr>
            <w:r w:rsidRPr="00E03D55">
              <w:rPr>
                <w:rFonts w:ascii="宋体" w:hAnsi="宋体" w:cs="宋体" w:hint="eastAsia"/>
                <w:szCs w:val="21"/>
              </w:rPr>
              <w:t>3</w:t>
            </w:r>
          </w:p>
        </w:tc>
        <w:tc>
          <w:tcPr>
            <w:tcW w:w="6862" w:type="dxa"/>
            <w:shd w:val="clear" w:color="auto" w:fill="auto"/>
            <w:vAlign w:val="center"/>
          </w:tcPr>
          <w:p w14:paraId="3BEB5567" w14:textId="6D5EAF37" w:rsidR="00E63CFD" w:rsidRPr="00E03D55" w:rsidRDefault="00E63CFD" w:rsidP="003A2EB7">
            <w:pPr>
              <w:rPr>
                <w:rFonts w:ascii="宋体" w:hAnsi="宋体" w:cs="宋体"/>
                <w:szCs w:val="21"/>
              </w:rPr>
            </w:pPr>
            <w:bookmarkStart w:id="19" w:name="_Hlk79066192"/>
            <w:r w:rsidRPr="00E03D55">
              <w:rPr>
                <w:rFonts w:ascii="宋体" w:hAnsi="宋体" w:cs="宋体" w:hint="eastAsia"/>
                <w:szCs w:val="21"/>
              </w:rPr>
              <w:t>具</w:t>
            </w:r>
            <w:r w:rsidR="003A2EB7" w:rsidRPr="00E03D55">
              <w:rPr>
                <w:rFonts w:ascii="宋体" w:hAnsi="宋体" w:cs="宋体" w:hint="eastAsia"/>
                <w:szCs w:val="21"/>
              </w:rPr>
              <w:t>备</w:t>
            </w:r>
            <w:r w:rsidR="00723316" w:rsidRPr="00E03D55">
              <w:rPr>
                <w:rFonts w:hint="eastAsia"/>
                <w:sz w:val="24"/>
              </w:rPr>
              <w:t>建筑机电</w:t>
            </w:r>
            <w:r w:rsidR="00723316" w:rsidRPr="00E03D55">
              <w:rPr>
                <w:rFonts w:ascii="宋体" w:hAnsi="宋体" w:hint="eastAsia"/>
                <w:sz w:val="24"/>
              </w:rPr>
              <w:t>安装工程</w:t>
            </w:r>
            <w:r w:rsidR="00723316" w:rsidRPr="00E03D55">
              <w:rPr>
                <w:rFonts w:hint="eastAsia"/>
                <w:sz w:val="24"/>
              </w:rPr>
              <w:t>专业承包三级或以上资质</w:t>
            </w:r>
            <w:r w:rsidR="003A2EB7" w:rsidRPr="00E03D55">
              <w:rPr>
                <w:rFonts w:ascii="宋体" w:hAnsi="宋体" w:cs="宋体" w:hint="eastAsia"/>
                <w:szCs w:val="21"/>
              </w:rPr>
              <w:t>；</w:t>
            </w:r>
            <w:bookmarkEnd w:id="19"/>
          </w:p>
        </w:tc>
        <w:tc>
          <w:tcPr>
            <w:tcW w:w="934" w:type="dxa"/>
            <w:vAlign w:val="center"/>
          </w:tcPr>
          <w:p w14:paraId="3BEB5568" w14:textId="77777777" w:rsidR="00E63CFD" w:rsidRPr="00E03D55" w:rsidRDefault="00E63CFD" w:rsidP="00E63CFD">
            <w:pPr>
              <w:rPr>
                <w:rFonts w:ascii="宋体" w:hAnsi="宋体" w:cs="宋体"/>
                <w:szCs w:val="21"/>
              </w:rPr>
            </w:pPr>
          </w:p>
        </w:tc>
      </w:tr>
      <w:tr w:rsidR="00E63CFD" w:rsidRPr="00E03D55" w14:paraId="3BEB556D" w14:textId="77777777" w:rsidTr="00DB3B49">
        <w:trPr>
          <w:trHeight w:val="863"/>
          <w:jc w:val="center"/>
        </w:trPr>
        <w:tc>
          <w:tcPr>
            <w:tcW w:w="648" w:type="dxa"/>
            <w:vAlign w:val="center"/>
          </w:tcPr>
          <w:p w14:paraId="3BEB556A" w14:textId="720267AC" w:rsidR="00E63CFD" w:rsidRPr="00E03D55" w:rsidRDefault="00E63CFD" w:rsidP="00E63CFD">
            <w:pPr>
              <w:rPr>
                <w:rFonts w:ascii="宋体" w:hAnsi="宋体"/>
                <w:bCs/>
                <w:szCs w:val="21"/>
              </w:rPr>
            </w:pPr>
            <w:r w:rsidRPr="00E03D55">
              <w:rPr>
                <w:rFonts w:ascii="宋体" w:hAnsi="宋体" w:hint="eastAsia"/>
                <w:bCs/>
                <w:szCs w:val="21"/>
              </w:rPr>
              <w:t>4</w:t>
            </w:r>
          </w:p>
        </w:tc>
        <w:tc>
          <w:tcPr>
            <w:tcW w:w="6862" w:type="dxa"/>
            <w:vAlign w:val="center"/>
          </w:tcPr>
          <w:p w14:paraId="3BEB556B" w14:textId="5BC5C7BC" w:rsidR="00E63CFD" w:rsidRPr="00E03D55" w:rsidRDefault="00E63CFD" w:rsidP="00E63CFD">
            <w:pPr>
              <w:rPr>
                <w:rFonts w:ascii="宋体" w:hAnsi="宋体" w:cs="宋体"/>
                <w:bCs/>
                <w:szCs w:val="21"/>
              </w:rPr>
            </w:pPr>
            <w:r w:rsidRPr="00E03D55">
              <w:rPr>
                <w:rFonts w:ascii="宋体" w:hAnsi="宋体" w:cs="宋体" w:hint="eastAsia"/>
                <w:bCs/>
                <w:szCs w:val="21"/>
              </w:rPr>
              <w:t>有效的</w:t>
            </w:r>
            <w:r w:rsidRPr="00E03D55">
              <w:rPr>
                <w:rFonts w:ascii="宋体" w:hAnsi="宋体" w:cs="宋体"/>
                <w:bCs/>
                <w:szCs w:val="21"/>
              </w:rPr>
              <w:t>安全生产许可证</w:t>
            </w:r>
            <w:r w:rsidRPr="00E03D55">
              <w:rPr>
                <w:rFonts w:ascii="宋体" w:hAnsi="宋体" w:cs="宋体" w:hint="eastAsia"/>
                <w:bCs/>
                <w:szCs w:val="21"/>
              </w:rPr>
              <w:t>（复印件盖章）</w:t>
            </w:r>
          </w:p>
        </w:tc>
        <w:tc>
          <w:tcPr>
            <w:tcW w:w="934" w:type="dxa"/>
            <w:vAlign w:val="center"/>
          </w:tcPr>
          <w:p w14:paraId="3BEB556C" w14:textId="77777777" w:rsidR="00E63CFD" w:rsidRPr="00E03D55" w:rsidRDefault="00E63CFD" w:rsidP="00E63CFD">
            <w:pPr>
              <w:spacing w:line="360" w:lineRule="auto"/>
              <w:rPr>
                <w:rFonts w:ascii="宋体" w:hAnsi="宋体"/>
                <w:b/>
                <w:szCs w:val="21"/>
              </w:rPr>
            </w:pPr>
          </w:p>
        </w:tc>
      </w:tr>
      <w:tr w:rsidR="00E63CFD" w:rsidRPr="00E03D55" w14:paraId="4C2C933C" w14:textId="77777777" w:rsidTr="00DB3B49">
        <w:trPr>
          <w:trHeight w:val="863"/>
          <w:jc w:val="center"/>
        </w:trPr>
        <w:tc>
          <w:tcPr>
            <w:tcW w:w="648" w:type="dxa"/>
            <w:vAlign w:val="center"/>
          </w:tcPr>
          <w:p w14:paraId="49A99892" w14:textId="4D8C6B96" w:rsidR="00E63CFD" w:rsidRPr="00E03D55" w:rsidRDefault="00E63CFD" w:rsidP="00E63CFD">
            <w:pPr>
              <w:rPr>
                <w:rFonts w:ascii="宋体" w:hAnsi="宋体"/>
                <w:bCs/>
                <w:szCs w:val="21"/>
              </w:rPr>
            </w:pPr>
            <w:r w:rsidRPr="00E03D55">
              <w:rPr>
                <w:rFonts w:ascii="宋体" w:hAnsi="宋体" w:hint="eastAsia"/>
                <w:bCs/>
                <w:szCs w:val="21"/>
              </w:rPr>
              <w:t>5</w:t>
            </w:r>
          </w:p>
        </w:tc>
        <w:tc>
          <w:tcPr>
            <w:tcW w:w="6862" w:type="dxa"/>
            <w:vAlign w:val="center"/>
          </w:tcPr>
          <w:p w14:paraId="0A4EEFA9" w14:textId="49FA4C94" w:rsidR="00E63CFD" w:rsidRPr="00E03D55" w:rsidRDefault="00E63CFD" w:rsidP="00E63CFD">
            <w:pPr>
              <w:rPr>
                <w:rFonts w:ascii="宋体" w:hAnsi="宋体" w:cs="宋体"/>
                <w:szCs w:val="21"/>
              </w:rPr>
            </w:pPr>
            <w:r w:rsidRPr="00E03D55">
              <w:rPr>
                <w:rFonts w:ascii="宋体" w:hAnsi="宋体" w:cs="宋体" w:hint="eastAsia"/>
                <w:szCs w:val="21"/>
              </w:rPr>
              <w:t>近3年内(</w:t>
            </w:r>
            <w:r w:rsidR="00FE1D40" w:rsidRPr="00E03D55">
              <w:rPr>
                <w:rFonts w:ascii="宋体" w:hAnsi="宋体" w:cs="宋体" w:hint="eastAsia"/>
                <w:szCs w:val="21"/>
              </w:rPr>
              <w:t>2019年</w:t>
            </w:r>
            <w:r w:rsidRPr="00E03D55">
              <w:rPr>
                <w:rFonts w:ascii="宋体" w:hAnsi="宋体" w:cs="宋体" w:hint="eastAsia"/>
                <w:szCs w:val="21"/>
              </w:rPr>
              <w:t>1月1日至今) 完成过质量合格的类</w:t>
            </w:r>
            <w:proofErr w:type="gramStart"/>
            <w:r w:rsidRPr="00E03D55">
              <w:rPr>
                <w:rFonts w:ascii="宋体" w:hAnsi="宋体" w:cs="宋体" w:hint="eastAsia"/>
                <w:szCs w:val="21"/>
              </w:rPr>
              <w:t>似项目</w:t>
            </w:r>
            <w:proofErr w:type="gramEnd"/>
            <w:r w:rsidRPr="00E03D55">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E03D55" w:rsidRDefault="00E63CFD" w:rsidP="00E63CFD">
            <w:pPr>
              <w:spacing w:line="360" w:lineRule="auto"/>
              <w:rPr>
                <w:rFonts w:ascii="宋体" w:hAnsi="宋体"/>
                <w:b/>
                <w:szCs w:val="21"/>
              </w:rPr>
            </w:pPr>
          </w:p>
        </w:tc>
      </w:tr>
      <w:tr w:rsidR="00FF6D86" w:rsidRPr="00E03D55" w14:paraId="3BEB5571" w14:textId="77777777" w:rsidTr="00DB3B49">
        <w:trPr>
          <w:trHeight w:val="863"/>
          <w:jc w:val="center"/>
        </w:trPr>
        <w:tc>
          <w:tcPr>
            <w:tcW w:w="648" w:type="dxa"/>
            <w:vAlign w:val="center"/>
          </w:tcPr>
          <w:p w14:paraId="3BEB556E" w14:textId="324C5365" w:rsidR="00FF6D86" w:rsidRPr="00E03D55" w:rsidRDefault="00FF6D86" w:rsidP="00FF6D86">
            <w:pPr>
              <w:rPr>
                <w:rFonts w:ascii="宋体" w:hAnsi="宋体"/>
                <w:bCs/>
                <w:szCs w:val="21"/>
              </w:rPr>
            </w:pPr>
          </w:p>
        </w:tc>
        <w:tc>
          <w:tcPr>
            <w:tcW w:w="6862" w:type="dxa"/>
            <w:vAlign w:val="center"/>
          </w:tcPr>
          <w:p w14:paraId="3BEB556F" w14:textId="61B9DC7B" w:rsidR="00FF6D86" w:rsidRPr="00E03D55" w:rsidRDefault="00FF6D86" w:rsidP="00FF6D86">
            <w:pPr>
              <w:rPr>
                <w:rFonts w:ascii="宋体" w:hAnsi="宋体" w:cs="宋体"/>
                <w:bCs/>
                <w:szCs w:val="21"/>
              </w:rPr>
            </w:pPr>
            <w:r w:rsidRPr="00E03D55">
              <w:rPr>
                <w:rFonts w:ascii="宋体" w:hAnsi="宋体" w:cs="宋体" w:hint="eastAsia"/>
                <w:b/>
                <w:bCs/>
                <w:szCs w:val="21"/>
              </w:rPr>
              <w:t>评审结论（</w:t>
            </w:r>
            <w:r w:rsidRPr="00E03D55">
              <w:rPr>
                <w:rFonts w:ascii="宋体" w:hAnsi="宋体" w:hint="eastAsia"/>
                <w:szCs w:val="21"/>
              </w:rPr>
              <w:t>通过/不通过</w:t>
            </w:r>
            <w:r w:rsidRPr="00E03D55">
              <w:rPr>
                <w:rFonts w:ascii="宋体" w:hAnsi="宋体" w:cs="宋体" w:hint="eastAsia"/>
                <w:b/>
                <w:bCs/>
                <w:szCs w:val="21"/>
              </w:rPr>
              <w:t>）</w:t>
            </w:r>
          </w:p>
        </w:tc>
        <w:tc>
          <w:tcPr>
            <w:tcW w:w="934" w:type="dxa"/>
            <w:vAlign w:val="center"/>
          </w:tcPr>
          <w:p w14:paraId="3BEB5570" w14:textId="77777777" w:rsidR="00FF6D86" w:rsidRPr="00E03D55" w:rsidRDefault="00FF6D86" w:rsidP="00FF6D86">
            <w:pPr>
              <w:spacing w:line="360" w:lineRule="auto"/>
              <w:rPr>
                <w:rFonts w:ascii="宋体" w:hAnsi="宋体"/>
                <w:b/>
                <w:szCs w:val="21"/>
              </w:rPr>
            </w:pPr>
          </w:p>
        </w:tc>
      </w:tr>
    </w:tbl>
    <w:p w14:paraId="3BEB5576"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注：</w:t>
      </w:r>
    </w:p>
    <w:p w14:paraId="3BEB5577"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投标人分栏中填写“√”表示该项符合竞选文件要求，“×”表示该项不符合竞选文件要求，“○”表示无该项内容；</w:t>
      </w:r>
    </w:p>
    <w:p w14:paraId="3BEB5578"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经评标委员会审核后，出现一个“×”的结论为“不通过”，即</w:t>
      </w:r>
      <w:proofErr w:type="gramStart"/>
      <w:r w:rsidRPr="00E03D55">
        <w:rPr>
          <w:rFonts w:ascii="宋体" w:hAnsi="宋体" w:hint="eastAsia"/>
          <w:sz w:val="24"/>
        </w:rPr>
        <w:t>按废标处理</w:t>
      </w:r>
      <w:proofErr w:type="gramEnd"/>
      <w:r w:rsidRPr="00E03D55">
        <w:rPr>
          <w:rFonts w:ascii="宋体" w:hAnsi="宋体" w:hint="eastAsia"/>
          <w:sz w:val="24"/>
        </w:rPr>
        <w:t>。</w:t>
      </w:r>
    </w:p>
    <w:p w14:paraId="3BEB5579"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表中全部条件满足为“通过”，同意进入下一阶段评审。</w:t>
      </w:r>
    </w:p>
    <w:p w14:paraId="3BEB557A"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hint="eastAsia"/>
          <w:sz w:val="24"/>
        </w:rPr>
        <w:t>如对本表中某种情形的</w:t>
      </w:r>
      <w:r w:rsidRPr="00E03D55">
        <w:rPr>
          <w:rFonts w:ascii="宋体" w:hAnsi="宋体" w:hint="eastAsia"/>
          <w:sz w:val="24"/>
        </w:rPr>
        <w:t>评委意见不一致时，</w:t>
      </w:r>
      <w:r w:rsidRPr="00E03D55">
        <w:rPr>
          <w:rFonts w:hint="eastAsia"/>
          <w:sz w:val="24"/>
        </w:rPr>
        <w:t>以评标委员会过半数成员的意见作为评标委员会对该情形的认定结论。</w:t>
      </w:r>
    </w:p>
    <w:p w14:paraId="3BEB557C" w14:textId="77777777" w:rsidR="00CA1AC9" w:rsidRPr="00E03D55" w:rsidRDefault="00B67EFF" w:rsidP="00DB3B49">
      <w:pPr>
        <w:spacing w:beforeLines="50" w:before="120" w:afterLines="50" w:after="120" w:line="360" w:lineRule="auto"/>
        <w:ind w:firstLineChars="200" w:firstLine="480"/>
        <w:rPr>
          <w:rFonts w:ascii="宋体" w:hAnsi="宋体"/>
          <w:bCs/>
          <w:sz w:val="24"/>
        </w:rPr>
      </w:pPr>
      <w:r w:rsidRPr="00E03D55">
        <w:rPr>
          <w:rFonts w:ascii="宋体" w:hAnsi="宋体" w:hint="eastAsia"/>
          <w:bCs/>
          <w:sz w:val="24"/>
        </w:rPr>
        <w:t xml:space="preserve">评委签名：    </w:t>
      </w:r>
    </w:p>
    <w:p w14:paraId="3BEB557E" w14:textId="679D0FB4"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bCs/>
          <w:sz w:val="24"/>
        </w:rPr>
        <w:t>日 期：</w:t>
      </w:r>
      <w:r w:rsidRPr="00E03D55">
        <w:rPr>
          <w:rFonts w:ascii="宋体" w:hAnsi="宋体" w:hint="eastAsia"/>
          <w:sz w:val="24"/>
        </w:rPr>
        <w:t xml:space="preserve">   </w:t>
      </w:r>
      <w:r w:rsidR="00A83EDF" w:rsidRPr="00E03D55">
        <w:rPr>
          <w:rFonts w:ascii="宋体" w:hAnsi="宋体"/>
          <w:sz w:val="24"/>
        </w:rPr>
        <w:t xml:space="preserve"> </w:t>
      </w:r>
      <w:r w:rsidRPr="00E03D55">
        <w:rPr>
          <w:rFonts w:ascii="宋体" w:hAnsi="宋体" w:hint="eastAsia"/>
          <w:sz w:val="24"/>
        </w:rPr>
        <w:t xml:space="preserve"> 年 </w:t>
      </w:r>
      <w:r w:rsidR="00A83EDF" w:rsidRPr="00E03D55">
        <w:rPr>
          <w:rFonts w:ascii="宋体" w:hAnsi="宋体"/>
          <w:sz w:val="24"/>
        </w:rPr>
        <w:t xml:space="preserve"> </w:t>
      </w:r>
      <w:r w:rsidRPr="00E03D55">
        <w:rPr>
          <w:rFonts w:ascii="宋体" w:hAnsi="宋体" w:hint="eastAsia"/>
          <w:sz w:val="24"/>
        </w:rPr>
        <w:t xml:space="preserve">  月  </w:t>
      </w:r>
      <w:r w:rsidR="00A83EDF" w:rsidRPr="00E03D55">
        <w:rPr>
          <w:rFonts w:ascii="宋体" w:hAnsi="宋体"/>
          <w:sz w:val="24"/>
        </w:rPr>
        <w:t xml:space="preserve"> </w:t>
      </w:r>
      <w:r w:rsidRPr="00E03D55">
        <w:rPr>
          <w:rFonts w:ascii="宋体" w:hAnsi="宋体" w:hint="eastAsia"/>
          <w:sz w:val="24"/>
        </w:rPr>
        <w:t xml:space="preserve"> 日</w:t>
      </w:r>
    </w:p>
    <w:p w14:paraId="3BEB557F" w14:textId="77777777" w:rsidR="00CA1AC9" w:rsidRPr="00E03D55" w:rsidRDefault="00B67EFF">
      <w:pPr>
        <w:rPr>
          <w:rFonts w:ascii="仿宋" w:eastAsia="仿宋" w:hAnsi="仿宋" w:cs="仿宋"/>
          <w:szCs w:val="21"/>
        </w:rPr>
      </w:pPr>
      <w:r w:rsidRPr="00E03D55">
        <w:rPr>
          <w:rFonts w:ascii="仿宋" w:eastAsia="仿宋" w:hAnsi="仿宋" w:cs="仿宋"/>
          <w:szCs w:val="21"/>
        </w:rPr>
        <w:br w:type="page"/>
      </w:r>
    </w:p>
    <w:p w14:paraId="3BEB5580" w14:textId="77777777" w:rsidR="00CA1AC9" w:rsidRPr="00E03D55" w:rsidRDefault="00B67EFF">
      <w:pPr>
        <w:spacing w:line="400" w:lineRule="exact"/>
        <w:rPr>
          <w:rFonts w:hAnsi="宋体"/>
          <w:szCs w:val="21"/>
        </w:rPr>
      </w:pPr>
      <w:r w:rsidRPr="00E03D55">
        <w:rPr>
          <w:rFonts w:ascii="宋体" w:hAnsi="宋体" w:cs="Arial" w:hint="eastAsia"/>
          <w:color w:val="000000"/>
          <w:sz w:val="30"/>
          <w:szCs w:val="30"/>
        </w:rPr>
        <w:t>附件6</w:t>
      </w:r>
    </w:p>
    <w:p w14:paraId="3BEB5581" w14:textId="77777777" w:rsidR="00CA1AC9" w:rsidRPr="00E03D55" w:rsidRDefault="00B67EFF">
      <w:pPr>
        <w:jc w:val="center"/>
        <w:rPr>
          <w:rFonts w:ascii="宋体" w:hAnsi="宋体" w:cs="宋体"/>
          <w:b/>
          <w:bCs/>
          <w:sz w:val="24"/>
        </w:rPr>
      </w:pPr>
      <w:r w:rsidRPr="00E03D55">
        <w:rPr>
          <w:rFonts w:ascii="宋体" w:hAnsi="宋体" w:cs="宋体" w:hint="eastAsia"/>
          <w:b/>
          <w:bCs/>
          <w:sz w:val="36"/>
          <w:szCs w:val="36"/>
        </w:rPr>
        <w:t>投标文件有效性审查表</w:t>
      </w:r>
    </w:p>
    <w:p w14:paraId="3BEB5582" w14:textId="77777777" w:rsidR="00CA1AC9" w:rsidRPr="00E03D55" w:rsidRDefault="00CA1AC9">
      <w:pPr>
        <w:rPr>
          <w:rFonts w:ascii="宋体" w:hAnsi="宋体"/>
          <w:bCs/>
          <w:szCs w:val="21"/>
        </w:rPr>
      </w:pPr>
    </w:p>
    <w:p w14:paraId="62C7D925" w14:textId="4A0FE2E0" w:rsidR="009D14A7" w:rsidRPr="00E03D55" w:rsidRDefault="00B67EFF" w:rsidP="009D14A7">
      <w:pPr>
        <w:ind w:firstLineChars="200" w:firstLine="420"/>
        <w:jc w:val="left"/>
        <w:rPr>
          <w:rFonts w:ascii="宋体" w:hAnsi="宋体"/>
          <w:b/>
          <w:sz w:val="24"/>
        </w:rPr>
      </w:pPr>
      <w:r w:rsidRPr="00E03D55">
        <w:rPr>
          <w:rFonts w:ascii="宋体" w:hAnsi="宋体" w:hint="eastAsia"/>
          <w:bCs/>
          <w:szCs w:val="21"/>
        </w:rPr>
        <w:t>项</w:t>
      </w:r>
      <w:r w:rsidRPr="00E03D55">
        <w:rPr>
          <w:rFonts w:ascii="宋体" w:hAnsi="宋体" w:hint="eastAsia"/>
          <w:bCs/>
          <w:sz w:val="24"/>
        </w:rPr>
        <w:t>目名称：</w:t>
      </w:r>
      <w:r w:rsidR="003278D2">
        <w:rPr>
          <w:rFonts w:ascii="宋体" w:hAnsi="宋体" w:hint="eastAsia"/>
          <w:b/>
          <w:sz w:val="24"/>
        </w:rPr>
        <w:t>星海音乐学院</w:t>
      </w:r>
      <w:proofErr w:type="gramStart"/>
      <w:r w:rsidR="003278D2">
        <w:rPr>
          <w:rFonts w:ascii="宋体" w:hAnsi="宋体" w:hint="eastAsia"/>
          <w:b/>
          <w:sz w:val="24"/>
        </w:rPr>
        <w:t>学海楼</w:t>
      </w:r>
      <w:proofErr w:type="gramEnd"/>
      <w:r w:rsidR="003278D2">
        <w:rPr>
          <w:rFonts w:ascii="宋体" w:hAnsi="宋体" w:hint="eastAsia"/>
          <w:b/>
          <w:sz w:val="24"/>
        </w:rPr>
        <w:t>供冷工程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E03D55" w14:paraId="3BEB5587" w14:textId="77777777" w:rsidTr="00D4497C">
        <w:trPr>
          <w:trHeight w:val="591"/>
          <w:jc w:val="center"/>
        </w:trPr>
        <w:tc>
          <w:tcPr>
            <w:tcW w:w="671" w:type="dxa"/>
            <w:vAlign w:val="center"/>
          </w:tcPr>
          <w:p w14:paraId="3BEB5584" w14:textId="77777777" w:rsidR="00CA1AC9" w:rsidRPr="00E03D55" w:rsidRDefault="00B67EFF" w:rsidP="009D14A7">
            <w:pPr>
              <w:jc w:val="left"/>
              <w:rPr>
                <w:rFonts w:ascii="宋体" w:hAnsi="宋体"/>
                <w:b/>
                <w:szCs w:val="21"/>
              </w:rPr>
            </w:pPr>
            <w:r w:rsidRPr="00E03D55">
              <w:rPr>
                <w:rFonts w:ascii="宋体" w:hAnsi="宋体" w:cs="宋体" w:hint="eastAsia"/>
                <w:b/>
                <w:bCs/>
                <w:szCs w:val="21"/>
              </w:rPr>
              <w:t>序号</w:t>
            </w:r>
          </w:p>
        </w:tc>
        <w:tc>
          <w:tcPr>
            <w:tcW w:w="6410" w:type="dxa"/>
            <w:vAlign w:val="center"/>
          </w:tcPr>
          <w:p w14:paraId="3BEB5585" w14:textId="77777777" w:rsidR="006B6C86" w:rsidRPr="00E03D55" w:rsidRDefault="00B67EFF" w:rsidP="00D35C86">
            <w:pPr>
              <w:jc w:val="center"/>
              <w:rPr>
                <w:rFonts w:ascii="宋体" w:hAnsi="宋体"/>
                <w:b/>
                <w:szCs w:val="21"/>
              </w:rPr>
            </w:pPr>
            <w:r w:rsidRPr="00E03D55">
              <w:rPr>
                <w:rFonts w:ascii="宋体" w:hAnsi="宋体" w:cs="宋体" w:hint="eastAsia"/>
                <w:b/>
                <w:bCs/>
                <w:szCs w:val="21"/>
              </w:rPr>
              <w:t>评审内容</w:t>
            </w:r>
          </w:p>
        </w:tc>
        <w:tc>
          <w:tcPr>
            <w:tcW w:w="1218" w:type="dxa"/>
            <w:vAlign w:val="center"/>
          </w:tcPr>
          <w:p w14:paraId="3BEB5586" w14:textId="77777777" w:rsidR="00CA1AC9" w:rsidRPr="00E03D55" w:rsidRDefault="00B67EFF">
            <w:pPr>
              <w:rPr>
                <w:rFonts w:ascii="宋体" w:hAnsi="宋体"/>
                <w:b/>
                <w:szCs w:val="21"/>
              </w:rPr>
            </w:pPr>
            <w:r w:rsidRPr="00E03D55">
              <w:rPr>
                <w:rFonts w:ascii="宋体" w:hAnsi="宋体" w:cs="宋体" w:hint="eastAsia"/>
                <w:b/>
                <w:bCs/>
                <w:szCs w:val="21"/>
              </w:rPr>
              <w:t>投标人</w:t>
            </w:r>
          </w:p>
        </w:tc>
      </w:tr>
      <w:tr w:rsidR="00CA1AC9" w:rsidRPr="00E03D55" w14:paraId="3BEB558B" w14:textId="77777777" w:rsidTr="00D4497C">
        <w:trPr>
          <w:trHeight w:val="591"/>
          <w:jc w:val="center"/>
        </w:trPr>
        <w:tc>
          <w:tcPr>
            <w:tcW w:w="671" w:type="dxa"/>
            <w:shd w:val="clear" w:color="auto" w:fill="auto"/>
            <w:vAlign w:val="center"/>
          </w:tcPr>
          <w:p w14:paraId="3BEB5588" w14:textId="77777777" w:rsidR="00CA1AC9" w:rsidRPr="00E03D55" w:rsidRDefault="00B67EFF" w:rsidP="00A07160">
            <w:pPr>
              <w:jc w:val="center"/>
              <w:rPr>
                <w:rFonts w:ascii="宋体" w:hAnsi="宋体"/>
                <w:bCs/>
                <w:szCs w:val="21"/>
              </w:rPr>
            </w:pPr>
            <w:r w:rsidRPr="00E03D55">
              <w:rPr>
                <w:rFonts w:ascii="宋体" w:hAnsi="宋体" w:cs="宋体" w:hint="eastAsia"/>
                <w:szCs w:val="21"/>
              </w:rPr>
              <w:t>1</w:t>
            </w:r>
          </w:p>
        </w:tc>
        <w:tc>
          <w:tcPr>
            <w:tcW w:w="6410" w:type="dxa"/>
            <w:shd w:val="clear" w:color="auto" w:fill="auto"/>
            <w:vAlign w:val="center"/>
          </w:tcPr>
          <w:p w14:paraId="3BEB5589" w14:textId="77777777" w:rsidR="00CA1AC9" w:rsidRPr="00E03D55" w:rsidRDefault="00B67EFF">
            <w:pPr>
              <w:rPr>
                <w:rFonts w:ascii="宋体" w:hAnsi="宋体"/>
                <w:szCs w:val="21"/>
              </w:rPr>
            </w:pPr>
            <w:r w:rsidRPr="00E03D55">
              <w:rPr>
                <w:rFonts w:ascii="宋体" w:hAnsi="宋体" w:hint="eastAsia"/>
                <w:szCs w:val="21"/>
              </w:rPr>
              <w:t>投标文件未按竞选文件的规定密封、盖章和签署；</w:t>
            </w:r>
          </w:p>
        </w:tc>
        <w:tc>
          <w:tcPr>
            <w:tcW w:w="1218" w:type="dxa"/>
            <w:vAlign w:val="center"/>
          </w:tcPr>
          <w:p w14:paraId="3BEB558A" w14:textId="77777777" w:rsidR="00CA1AC9" w:rsidRPr="00E03D55" w:rsidRDefault="00CA1AC9">
            <w:pPr>
              <w:spacing w:line="360" w:lineRule="auto"/>
              <w:rPr>
                <w:rFonts w:ascii="宋体" w:hAnsi="宋体"/>
                <w:b/>
                <w:szCs w:val="21"/>
              </w:rPr>
            </w:pPr>
          </w:p>
        </w:tc>
      </w:tr>
      <w:tr w:rsidR="00CA1AC9" w:rsidRPr="00E03D55" w14:paraId="3BEB558F" w14:textId="77777777" w:rsidTr="00D4497C">
        <w:trPr>
          <w:trHeight w:val="591"/>
          <w:jc w:val="center"/>
        </w:trPr>
        <w:tc>
          <w:tcPr>
            <w:tcW w:w="671" w:type="dxa"/>
            <w:shd w:val="clear" w:color="auto" w:fill="auto"/>
            <w:vAlign w:val="center"/>
          </w:tcPr>
          <w:p w14:paraId="3BEB558C" w14:textId="77777777" w:rsidR="00CA1AC9" w:rsidRPr="00E03D55" w:rsidRDefault="00B67EFF" w:rsidP="00A07160">
            <w:pPr>
              <w:jc w:val="center"/>
              <w:rPr>
                <w:rFonts w:ascii="宋体" w:hAnsi="宋体"/>
                <w:bCs/>
                <w:szCs w:val="21"/>
              </w:rPr>
            </w:pPr>
            <w:r w:rsidRPr="00E03D55">
              <w:rPr>
                <w:rFonts w:ascii="宋体" w:hAnsi="宋体" w:cs="宋体" w:hint="eastAsia"/>
                <w:szCs w:val="21"/>
              </w:rPr>
              <w:t>2</w:t>
            </w:r>
          </w:p>
        </w:tc>
        <w:tc>
          <w:tcPr>
            <w:tcW w:w="6410" w:type="dxa"/>
            <w:shd w:val="clear" w:color="auto" w:fill="auto"/>
            <w:vAlign w:val="center"/>
          </w:tcPr>
          <w:p w14:paraId="3BEB558D" w14:textId="77777777" w:rsidR="00CA1AC9" w:rsidRPr="00E03D55" w:rsidRDefault="00B67EFF">
            <w:pPr>
              <w:rPr>
                <w:rFonts w:ascii="宋体" w:hAnsi="宋体"/>
                <w:szCs w:val="21"/>
              </w:rPr>
            </w:pPr>
            <w:r w:rsidRPr="00E03D55">
              <w:rPr>
                <w:rFonts w:ascii="宋体" w:hAnsi="宋体" w:hint="eastAsia"/>
                <w:szCs w:val="21"/>
              </w:rPr>
              <w:t>投标文件未按竞选文件规定的格式填写，内容不全或关键字迹模糊、无法</w:t>
            </w:r>
            <w:proofErr w:type="gramStart"/>
            <w:r w:rsidRPr="00E03D55">
              <w:rPr>
                <w:rFonts w:ascii="宋体" w:hAnsi="宋体" w:hint="eastAsia"/>
                <w:szCs w:val="21"/>
              </w:rPr>
              <w:t>辩认</w:t>
            </w:r>
            <w:proofErr w:type="gramEnd"/>
            <w:r w:rsidRPr="00E03D55">
              <w:rPr>
                <w:rFonts w:ascii="宋体" w:hAnsi="宋体" w:hint="eastAsia"/>
                <w:szCs w:val="21"/>
              </w:rPr>
              <w:t>；</w:t>
            </w:r>
          </w:p>
        </w:tc>
        <w:tc>
          <w:tcPr>
            <w:tcW w:w="1218" w:type="dxa"/>
            <w:vAlign w:val="center"/>
          </w:tcPr>
          <w:p w14:paraId="3BEB558E" w14:textId="77777777" w:rsidR="00CA1AC9" w:rsidRPr="00E03D55" w:rsidRDefault="00CA1AC9">
            <w:pPr>
              <w:spacing w:line="360" w:lineRule="auto"/>
              <w:rPr>
                <w:rFonts w:ascii="宋体" w:hAnsi="宋体"/>
                <w:b/>
                <w:szCs w:val="21"/>
              </w:rPr>
            </w:pPr>
          </w:p>
        </w:tc>
      </w:tr>
      <w:tr w:rsidR="00CA1AC9" w:rsidRPr="00E03D55" w14:paraId="3BEB5593" w14:textId="77777777" w:rsidTr="00D4497C">
        <w:trPr>
          <w:trHeight w:val="591"/>
          <w:jc w:val="center"/>
        </w:trPr>
        <w:tc>
          <w:tcPr>
            <w:tcW w:w="671" w:type="dxa"/>
            <w:shd w:val="clear" w:color="auto" w:fill="auto"/>
            <w:vAlign w:val="center"/>
          </w:tcPr>
          <w:p w14:paraId="3BEB5590" w14:textId="77777777" w:rsidR="00CA1AC9" w:rsidRPr="00E03D55" w:rsidRDefault="00B67EFF" w:rsidP="00A07160">
            <w:pPr>
              <w:jc w:val="center"/>
              <w:rPr>
                <w:rFonts w:ascii="宋体" w:hAnsi="宋体"/>
                <w:bCs/>
                <w:szCs w:val="21"/>
              </w:rPr>
            </w:pPr>
            <w:r w:rsidRPr="00E03D55">
              <w:rPr>
                <w:rFonts w:ascii="宋体" w:hAnsi="宋体" w:cs="宋体" w:hint="eastAsia"/>
                <w:szCs w:val="21"/>
              </w:rPr>
              <w:t>3</w:t>
            </w:r>
          </w:p>
        </w:tc>
        <w:tc>
          <w:tcPr>
            <w:tcW w:w="6410" w:type="dxa"/>
            <w:shd w:val="clear" w:color="auto" w:fill="auto"/>
            <w:vAlign w:val="center"/>
          </w:tcPr>
          <w:p w14:paraId="3BEB5591" w14:textId="77777777" w:rsidR="00CA1AC9" w:rsidRPr="00E03D55" w:rsidRDefault="00B67EFF">
            <w:pPr>
              <w:rPr>
                <w:rFonts w:ascii="宋体" w:hAnsi="宋体"/>
                <w:szCs w:val="21"/>
              </w:rPr>
            </w:pPr>
            <w:r w:rsidRPr="00E03D55">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E03D55" w:rsidRDefault="00CA1AC9">
            <w:pPr>
              <w:spacing w:line="360" w:lineRule="auto"/>
              <w:rPr>
                <w:rFonts w:ascii="宋体" w:hAnsi="宋体"/>
                <w:b/>
                <w:szCs w:val="21"/>
              </w:rPr>
            </w:pPr>
          </w:p>
        </w:tc>
      </w:tr>
      <w:tr w:rsidR="00CA1AC9" w:rsidRPr="00E03D55" w14:paraId="3BEB5597" w14:textId="77777777" w:rsidTr="00D4497C">
        <w:trPr>
          <w:trHeight w:val="591"/>
          <w:jc w:val="center"/>
        </w:trPr>
        <w:tc>
          <w:tcPr>
            <w:tcW w:w="671" w:type="dxa"/>
            <w:shd w:val="clear" w:color="auto" w:fill="auto"/>
            <w:vAlign w:val="center"/>
          </w:tcPr>
          <w:p w14:paraId="3BEB5594" w14:textId="77777777" w:rsidR="00CA1AC9" w:rsidRPr="00E03D55" w:rsidRDefault="00B67EFF" w:rsidP="00A07160">
            <w:pPr>
              <w:jc w:val="center"/>
              <w:rPr>
                <w:rFonts w:ascii="宋体" w:hAnsi="宋体"/>
                <w:bCs/>
                <w:szCs w:val="21"/>
              </w:rPr>
            </w:pPr>
            <w:r w:rsidRPr="00E03D55">
              <w:rPr>
                <w:rFonts w:ascii="宋体" w:hAnsi="宋体" w:cs="宋体" w:hint="eastAsia"/>
                <w:szCs w:val="21"/>
              </w:rPr>
              <w:t>4</w:t>
            </w:r>
          </w:p>
        </w:tc>
        <w:tc>
          <w:tcPr>
            <w:tcW w:w="6410" w:type="dxa"/>
            <w:shd w:val="clear" w:color="auto" w:fill="auto"/>
            <w:vAlign w:val="center"/>
          </w:tcPr>
          <w:p w14:paraId="3BEB5595" w14:textId="77777777" w:rsidR="00CA1AC9" w:rsidRPr="00E03D55" w:rsidRDefault="00B67EFF">
            <w:pPr>
              <w:rPr>
                <w:rFonts w:ascii="宋体" w:hAnsi="宋体"/>
                <w:szCs w:val="21"/>
              </w:rPr>
            </w:pPr>
            <w:r w:rsidRPr="00E03D55">
              <w:rPr>
                <w:rFonts w:ascii="宋体" w:hAnsi="宋体" w:cs="宋体" w:hint="eastAsia"/>
                <w:szCs w:val="21"/>
              </w:rPr>
              <w:t>投标总报价低于企业自身成本；</w:t>
            </w:r>
          </w:p>
        </w:tc>
        <w:tc>
          <w:tcPr>
            <w:tcW w:w="1218" w:type="dxa"/>
            <w:vAlign w:val="center"/>
          </w:tcPr>
          <w:p w14:paraId="3BEB5596" w14:textId="77777777" w:rsidR="00CA1AC9" w:rsidRPr="00E03D55" w:rsidRDefault="00CA1AC9">
            <w:pPr>
              <w:tabs>
                <w:tab w:val="left" w:pos="553"/>
              </w:tabs>
              <w:spacing w:line="360" w:lineRule="auto"/>
              <w:rPr>
                <w:rFonts w:ascii="宋体" w:hAnsi="宋体"/>
                <w:b/>
                <w:szCs w:val="21"/>
              </w:rPr>
            </w:pPr>
          </w:p>
        </w:tc>
      </w:tr>
      <w:tr w:rsidR="00CA1AC9" w:rsidRPr="00E03D55" w14:paraId="3BEB559B" w14:textId="77777777" w:rsidTr="00D4497C">
        <w:trPr>
          <w:trHeight w:val="591"/>
          <w:jc w:val="center"/>
        </w:trPr>
        <w:tc>
          <w:tcPr>
            <w:tcW w:w="671" w:type="dxa"/>
            <w:shd w:val="clear" w:color="auto" w:fill="auto"/>
            <w:vAlign w:val="center"/>
          </w:tcPr>
          <w:p w14:paraId="3BEB5598" w14:textId="77777777" w:rsidR="00CA1AC9" w:rsidRPr="00E03D55" w:rsidRDefault="00B67EFF" w:rsidP="00A07160">
            <w:pPr>
              <w:jc w:val="center"/>
              <w:rPr>
                <w:rFonts w:ascii="宋体" w:hAnsi="宋体"/>
                <w:bCs/>
                <w:szCs w:val="21"/>
              </w:rPr>
            </w:pPr>
            <w:r w:rsidRPr="00E03D55">
              <w:rPr>
                <w:rFonts w:ascii="宋体" w:hAnsi="宋体" w:cs="宋体" w:hint="eastAsia"/>
                <w:szCs w:val="21"/>
              </w:rPr>
              <w:t>5</w:t>
            </w:r>
          </w:p>
        </w:tc>
        <w:tc>
          <w:tcPr>
            <w:tcW w:w="6410" w:type="dxa"/>
            <w:shd w:val="clear" w:color="auto" w:fill="auto"/>
            <w:vAlign w:val="center"/>
          </w:tcPr>
          <w:p w14:paraId="3BEB5599" w14:textId="77777777" w:rsidR="00CA1AC9" w:rsidRPr="00E03D55" w:rsidRDefault="00B67EFF">
            <w:pPr>
              <w:rPr>
                <w:rFonts w:ascii="宋体" w:hAnsi="宋体"/>
                <w:szCs w:val="21"/>
              </w:rPr>
            </w:pPr>
            <w:r w:rsidRPr="00E03D55">
              <w:rPr>
                <w:rFonts w:ascii="宋体" w:hAnsi="宋体" w:cs="宋体" w:hint="eastAsia"/>
                <w:szCs w:val="21"/>
              </w:rPr>
              <w:t>投标报价超过</w:t>
            </w:r>
            <w:r w:rsidRPr="00E03D55">
              <w:rPr>
                <w:rFonts w:ascii="宋体" w:hAnsi="宋体" w:hint="eastAsia"/>
                <w:szCs w:val="21"/>
              </w:rPr>
              <w:t>采购限价</w:t>
            </w:r>
            <w:r w:rsidRPr="00E03D55">
              <w:rPr>
                <w:rFonts w:ascii="宋体" w:hAnsi="宋体" w:cs="宋体" w:hint="eastAsia"/>
                <w:szCs w:val="21"/>
              </w:rPr>
              <w:t>；</w:t>
            </w:r>
          </w:p>
        </w:tc>
        <w:tc>
          <w:tcPr>
            <w:tcW w:w="1218" w:type="dxa"/>
            <w:vAlign w:val="center"/>
          </w:tcPr>
          <w:p w14:paraId="3BEB559A" w14:textId="77777777" w:rsidR="00CA1AC9" w:rsidRPr="00E03D55" w:rsidRDefault="00CA1AC9">
            <w:pPr>
              <w:spacing w:line="360" w:lineRule="auto"/>
              <w:rPr>
                <w:rFonts w:ascii="宋体" w:hAnsi="宋体"/>
                <w:b/>
                <w:szCs w:val="21"/>
              </w:rPr>
            </w:pPr>
          </w:p>
        </w:tc>
      </w:tr>
      <w:tr w:rsidR="00CA1AC9" w:rsidRPr="00E03D55" w14:paraId="3BEB559F" w14:textId="77777777" w:rsidTr="00D4497C">
        <w:trPr>
          <w:trHeight w:val="591"/>
          <w:jc w:val="center"/>
        </w:trPr>
        <w:tc>
          <w:tcPr>
            <w:tcW w:w="671" w:type="dxa"/>
            <w:shd w:val="clear" w:color="auto" w:fill="auto"/>
            <w:vAlign w:val="center"/>
          </w:tcPr>
          <w:p w14:paraId="3BEB559C" w14:textId="77777777" w:rsidR="00CA1AC9" w:rsidRPr="00E03D55" w:rsidRDefault="00B67EFF" w:rsidP="00A07160">
            <w:pPr>
              <w:jc w:val="center"/>
              <w:rPr>
                <w:rFonts w:ascii="宋体" w:hAnsi="宋体"/>
                <w:bCs/>
                <w:szCs w:val="21"/>
              </w:rPr>
            </w:pPr>
            <w:r w:rsidRPr="00E03D55">
              <w:rPr>
                <w:rFonts w:ascii="宋体" w:hAnsi="宋体" w:cs="宋体" w:hint="eastAsia"/>
                <w:szCs w:val="21"/>
              </w:rPr>
              <w:t>6</w:t>
            </w:r>
          </w:p>
        </w:tc>
        <w:tc>
          <w:tcPr>
            <w:tcW w:w="6410" w:type="dxa"/>
            <w:shd w:val="clear" w:color="auto" w:fill="auto"/>
            <w:vAlign w:val="center"/>
          </w:tcPr>
          <w:p w14:paraId="3BEB559D" w14:textId="77777777" w:rsidR="00CA1AC9" w:rsidRPr="00E03D55" w:rsidRDefault="00B67EFF">
            <w:pPr>
              <w:rPr>
                <w:szCs w:val="21"/>
              </w:rPr>
            </w:pPr>
            <w:r w:rsidRPr="00E03D55">
              <w:rPr>
                <w:rFonts w:ascii="宋体" w:hAnsi="宋体" w:cs="宋体" w:hint="eastAsia"/>
                <w:szCs w:val="21"/>
              </w:rPr>
              <w:t>工期不满足竞选文件要求的；</w:t>
            </w:r>
          </w:p>
        </w:tc>
        <w:tc>
          <w:tcPr>
            <w:tcW w:w="1218" w:type="dxa"/>
            <w:vAlign w:val="center"/>
          </w:tcPr>
          <w:p w14:paraId="3BEB559E" w14:textId="77777777" w:rsidR="00CA1AC9" w:rsidRPr="00E03D55" w:rsidRDefault="00CA1AC9">
            <w:pPr>
              <w:spacing w:line="360" w:lineRule="auto"/>
              <w:rPr>
                <w:rFonts w:ascii="宋体" w:hAnsi="宋体"/>
                <w:b/>
                <w:szCs w:val="21"/>
              </w:rPr>
            </w:pPr>
          </w:p>
        </w:tc>
      </w:tr>
      <w:tr w:rsidR="00CA1AC9" w:rsidRPr="00E03D55" w14:paraId="3BEB55A3" w14:textId="77777777" w:rsidTr="00D4497C">
        <w:trPr>
          <w:trHeight w:val="591"/>
          <w:jc w:val="center"/>
        </w:trPr>
        <w:tc>
          <w:tcPr>
            <w:tcW w:w="671" w:type="dxa"/>
            <w:shd w:val="clear" w:color="auto" w:fill="auto"/>
            <w:vAlign w:val="center"/>
          </w:tcPr>
          <w:p w14:paraId="3BEB55A0" w14:textId="77777777" w:rsidR="00CA1AC9" w:rsidRPr="00E03D55" w:rsidRDefault="00B67EFF" w:rsidP="00A07160">
            <w:pPr>
              <w:jc w:val="center"/>
              <w:rPr>
                <w:rFonts w:ascii="宋体" w:hAnsi="宋体"/>
                <w:bCs/>
                <w:szCs w:val="21"/>
              </w:rPr>
            </w:pPr>
            <w:r w:rsidRPr="00E03D55">
              <w:rPr>
                <w:rFonts w:ascii="宋体" w:hAnsi="宋体" w:cs="宋体" w:hint="eastAsia"/>
                <w:szCs w:val="21"/>
              </w:rPr>
              <w:t>7</w:t>
            </w:r>
          </w:p>
        </w:tc>
        <w:tc>
          <w:tcPr>
            <w:tcW w:w="6410" w:type="dxa"/>
            <w:shd w:val="clear" w:color="auto" w:fill="auto"/>
            <w:vAlign w:val="center"/>
          </w:tcPr>
          <w:p w14:paraId="3BEB55A1" w14:textId="77777777" w:rsidR="00CA1AC9" w:rsidRPr="00E03D55" w:rsidRDefault="00B67EFF">
            <w:pPr>
              <w:rPr>
                <w:szCs w:val="21"/>
              </w:rPr>
            </w:pPr>
            <w:r w:rsidRPr="00E03D55">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E03D55" w:rsidRDefault="00CA1AC9">
            <w:pPr>
              <w:spacing w:line="360" w:lineRule="auto"/>
              <w:rPr>
                <w:rFonts w:ascii="宋体" w:hAnsi="宋体"/>
                <w:b/>
                <w:szCs w:val="21"/>
              </w:rPr>
            </w:pPr>
          </w:p>
        </w:tc>
      </w:tr>
      <w:tr w:rsidR="00CA1AC9" w:rsidRPr="00E03D55" w14:paraId="3BEB55A7" w14:textId="77777777" w:rsidTr="00D4497C">
        <w:trPr>
          <w:trHeight w:val="591"/>
          <w:jc w:val="center"/>
        </w:trPr>
        <w:tc>
          <w:tcPr>
            <w:tcW w:w="671" w:type="dxa"/>
            <w:shd w:val="clear" w:color="auto" w:fill="auto"/>
            <w:vAlign w:val="center"/>
          </w:tcPr>
          <w:p w14:paraId="3BEB55A4" w14:textId="77777777" w:rsidR="00CA1AC9" w:rsidRPr="00E03D55" w:rsidRDefault="00B67EFF" w:rsidP="00A07160">
            <w:pPr>
              <w:jc w:val="center"/>
              <w:rPr>
                <w:rFonts w:ascii="宋体" w:hAnsi="宋体"/>
                <w:bCs/>
                <w:szCs w:val="21"/>
              </w:rPr>
            </w:pPr>
            <w:r w:rsidRPr="00E03D55">
              <w:rPr>
                <w:rFonts w:ascii="宋体" w:hAnsi="宋体" w:cs="宋体" w:hint="eastAsia"/>
                <w:szCs w:val="21"/>
              </w:rPr>
              <w:t>8</w:t>
            </w:r>
          </w:p>
        </w:tc>
        <w:tc>
          <w:tcPr>
            <w:tcW w:w="6410" w:type="dxa"/>
            <w:shd w:val="clear" w:color="auto" w:fill="auto"/>
            <w:vAlign w:val="center"/>
          </w:tcPr>
          <w:p w14:paraId="3BEB55A5" w14:textId="77777777" w:rsidR="00CA1AC9" w:rsidRPr="00E03D55" w:rsidRDefault="00B67EFF">
            <w:pPr>
              <w:rPr>
                <w:szCs w:val="21"/>
              </w:rPr>
            </w:pPr>
            <w:r w:rsidRPr="00E03D55">
              <w:rPr>
                <w:rFonts w:ascii="宋体" w:hAnsi="宋体" w:cs="宋体" w:hint="eastAsia"/>
                <w:szCs w:val="21"/>
              </w:rPr>
              <w:t>投标文件附有采购人不能接受的条件；</w:t>
            </w:r>
          </w:p>
        </w:tc>
        <w:tc>
          <w:tcPr>
            <w:tcW w:w="1218" w:type="dxa"/>
            <w:vAlign w:val="center"/>
          </w:tcPr>
          <w:p w14:paraId="3BEB55A6" w14:textId="77777777" w:rsidR="00CA1AC9" w:rsidRPr="00E03D55" w:rsidRDefault="00CA1AC9">
            <w:pPr>
              <w:spacing w:line="360" w:lineRule="auto"/>
              <w:rPr>
                <w:rFonts w:ascii="宋体" w:hAnsi="宋体"/>
                <w:b/>
                <w:szCs w:val="21"/>
              </w:rPr>
            </w:pPr>
          </w:p>
        </w:tc>
      </w:tr>
      <w:tr w:rsidR="00CA1AC9" w:rsidRPr="00E03D55" w14:paraId="3BEB55AB" w14:textId="77777777" w:rsidTr="00D4497C">
        <w:trPr>
          <w:trHeight w:val="591"/>
          <w:jc w:val="center"/>
        </w:trPr>
        <w:tc>
          <w:tcPr>
            <w:tcW w:w="671" w:type="dxa"/>
            <w:shd w:val="clear" w:color="auto" w:fill="auto"/>
            <w:vAlign w:val="center"/>
          </w:tcPr>
          <w:p w14:paraId="3BEB55A8" w14:textId="77777777" w:rsidR="00CA1AC9" w:rsidRPr="00E03D55" w:rsidRDefault="00B67EFF" w:rsidP="00A07160">
            <w:pPr>
              <w:jc w:val="center"/>
              <w:rPr>
                <w:rFonts w:ascii="宋体" w:hAnsi="宋体"/>
                <w:bCs/>
                <w:szCs w:val="21"/>
              </w:rPr>
            </w:pPr>
            <w:r w:rsidRPr="00E03D55">
              <w:rPr>
                <w:rFonts w:ascii="宋体" w:hAnsi="宋体" w:cs="宋体" w:hint="eastAsia"/>
                <w:szCs w:val="21"/>
              </w:rPr>
              <w:t>9</w:t>
            </w:r>
          </w:p>
        </w:tc>
        <w:tc>
          <w:tcPr>
            <w:tcW w:w="6410" w:type="dxa"/>
            <w:shd w:val="clear" w:color="auto" w:fill="auto"/>
            <w:vAlign w:val="center"/>
          </w:tcPr>
          <w:p w14:paraId="3BEB55A9" w14:textId="77777777" w:rsidR="00CA1AC9" w:rsidRPr="00E03D55" w:rsidRDefault="00B67EFF">
            <w:pPr>
              <w:rPr>
                <w:szCs w:val="21"/>
              </w:rPr>
            </w:pPr>
            <w:r w:rsidRPr="00E03D55">
              <w:rPr>
                <w:rFonts w:ascii="宋体" w:hAnsi="宋体" w:cs="宋体" w:hint="eastAsia"/>
                <w:szCs w:val="21"/>
              </w:rPr>
              <w:t>不符合竞选文件中规定的其他实质性要求。</w:t>
            </w:r>
          </w:p>
        </w:tc>
        <w:tc>
          <w:tcPr>
            <w:tcW w:w="1218" w:type="dxa"/>
            <w:vAlign w:val="center"/>
          </w:tcPr>
          <w:p w14:paraId="3BEB55AA" w14:textId="77777777" w:rsidR="00CA1AC9" w:rsidRPr="00E03D55" w:rsidRDefault="00CA1AC9">
            <w:pPr>
              <w:spacing w:line="360" w:lineRule="auto"/>
              <w:rPr>
                <w:rFonts w:ascii="宋体" w:hAnsi="宋体"/>
                <w:b/>
                <w:szCs w:val="21"/>
              </w:rPr>
            </w:pPr>
          </w:p>
        </w:tc>
      </w:tr>
      <w:tr w:rsidR="001D753E" w:rsidRPr="00E03D55" w14:paraId="20D4A3FF" w14:textId="77777777" w:rsidTr="00D4497C">
        <w:trPr>
          <w:trHeight w:val="591"/>
          <w:jc w:val="center"/>
        </w:trPr>
        <w:tc>
          <w:tcPr>
            <w:tcW w:w="671" w:type="dxa"/>
            <w:shd w:val="clear" w:color="auto" w:fill="auto"/>
            <w:vAlign w:val="center"/>
          </w:tcPr>
          <w:p w14:paraId="17CDCD4C" w14:textId="6BFBC2AE" w:rsidR="001D753E" w:rsidRPr="00E03D55" w:rsidRDefault="001D753E" w:rsidP="00A07160">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14:paraId="4D4992EF" w14:textId="43FC7A96" w:rsidR="001D753E" w:rsidRPr="00E03D55" w:rsidRDefault="001D753E">
            <w:pPr>
              <w:rPr>
                <w:rFonts w:ascii="宋体" w:hAnsi="宋体" w:cs="宋体"/>
                <w:szCs w:val="21"/>
              </w:rPr>
            </w:pPr>
            <w:r>
              <w:rPr>
                <w:rFonts w:ascii="宋体" w:hAnsi="宋体" w:cs="宋体" w:hint="eastAsia"/>
                <w:szCs w:val="21"/>
              </w:rPr>
              <w:t>有效的安全员资格证</w:t>
            </w:r>
          </w:p>
        </w:tc>
        <w:tc>
          <w:tcPr>
            <w:tcW w:w="1218" w:type="dxa"/>
            <w:vAlign w:val="center"/>
          </w:tcPr>
          <w:p w14:paraId="1A96A8C1" w14:textId="77777777" w:rsidR="001D753E" w:rsidRPr="00E03D55" w:rsidRDefault="001D753E">
            <w:pPr>
              <w:spacing w:line="360" w:lineRule="auto"/>
              <w:rPr>
                <w:rFonts w:ascii="宋体" w:hAnsi="宋体"/>
                <w:b/>
                <w:szCs w:val="21"/>
              </w:rPr>
            </w:pPr>
          </w:p>
        </w:tc>
      </w:tr>
      <w:tr w:rsidR="00CA1AC9" w:rsidRPr="00E03D55" w14:paraId="3BEB55AF" w14:textId="77777777" w:rsidTr="00D4497C">
        <w:trPr>
          <w:trHeight w:val="591"/>
          <w:jc w:val="center"/>
        </w:trPr>
        <w:tc>
          <w:tcPr>
            <w:tcW w:w="671" w:type="dxa"/>
            <w:vAlign w:val="center"/>
          </w:tcPr>
          <w:p w14:paraId="3BEB55AC" w14:textId="77777777" w:rsidR="00CA1AC9" w:rsidRPr="00E03D55" w:rsidRDefault="00CA1AC9" w:rsidP="00A07160">
            <w:pPr>
              <w:jc w:val="center"/>
              <w:rPr>
                <w:rFonts w:ascii="宋体" w:hAnsi="宋体"/>
                <w:bCs/>
                <w:szCs w:val="21"/>
              </w:rPr>
            </w:pPr>
          </w:p>
        </w:tc>
        <w:tc>
          <w:tcPr>
            <w:tcW w:w="6410" w:type="dxa"/>
            <w:vAlign w:val="center"/>
          </w:tcPr>
          <w:p w14:paraId="3BEB55AD" w14:textId="77777777" w:rsidR="00CA1AC9" w:rsidRPr="00E03D55" w:rsidRDefault="00B67EFF">
            <w:pPr>
              <w:rPr>
                <w:rFonts w:ascii="宋体" w:hAnsi="宋体"/>
                <w:szCs w:val="21"/>
              </w:rPr>
            </w:pPr>
            <w:r w:rsidRPr="00E03D55">
              <w:rPr>
                <w:rFonts w:ascii="宋体" w:hAnsi="宋体" w:cs="宋体" w:hint="eastAsia"/>
                <w:b/>
                <w:bCs/>
                <w:szCs w:val="21"/>
              </w:rPr>
              <w:t>评审结论（</w:t>
            </w:r>
            <w:r w:rsidRPr="00E03D55">
              <w:rPr>
                <w:rFonts w:ascii="宋体" w:hAnsi="宋体" w:hint="eastAsia"/>
                <w:szCs w:val="21"/>
              </w:rPr>
              <w:t>通过/不通过</w:t>
            </w:r>
            <w:r w:rsidRPr="00E03D55">
              <w:rPr>
                <w:rFonts w:ascii="宋体" w:hAnsi="宋体" w:cs="宋体" w:hint="eastAsia"/>
                <w:b/>
                <w:bCs/>
                <w:szCs w:val="21"/>
              </w:rPr>
              <w:t>）</w:t>
            </w:r>
          </w:p>
        </w:tc>
        <w:tc>
          <w:tcPr>
            <w:tcW w:w="1218" w:type="dxa"/>
            <w:vAlign w:val="center"/>
          </w:tcPr>
          <w:p w14:paraId="3BEB55AE" w14:textId="77777777" w:rsidR="00CA1AC9" w:rsidRPr="00E03D55" w:rsidRDefault="00CA1AC9">
            <w:pPr>
              <w:spacing w:line="360" w:lineRule="auto"/>
              <w:rPr>
                <w:rFonts w:ascii="宋体" w:hAnsi="宋体"/>
                <w:b/>
                <w:szCs w:val="21"/>
              </w:rPr>
            </w:pPr>
          </w:p>
        </w:tc>
      </w:tr>
    </w:tbl>
    <w:p w14:paraId="3BEB55B0" w14:textId="77777777" w:rsidR="00CA1AC9" w:rsidRPr="00E03D55" w:rsidRDefault="00B67EFF" w:rsidP="00DB3B49">
      <w:pPr>
        <w:spacing w:beforeLines="50" w:before="120" w:afterLines="50" w:after="120" w:line="400" w:lineRule="exact"/>
        <w:ind w:firstLineChars="200" w:firstLine="480"/>
        <w:rPr>
          <w:rFonts w:ascii="宋体" w:hAnsi="宋体"/>
          <w:sz w:val="24"/>
        </w:rPr>
      </w:pPr>
      <w:r w:rsidRPr="00E03D55">
        <w:rPr>
          <w:rFonts w:ascii="宋体" w:hAnsi="宋体" w:hint="eastAsia"/>
          <w:sz w:val="24"/>
        </w:rPr>
        <w:t>注：</w:t>
      </w:r>
    </w:p>
    <w:p w14:paraId="3BEB55B1"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投标人分栏中填写“√”表示该项符合竞选文件要求，“×”表示该项不符合竞选文件要求，“○”表示无该项内容；</w:t>
      </w:r>
    </w:p>
    <w:p w14:paraId="3BEB55B2"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经评标委员会审核后，出现一个“×”的结论为“不通过”，即</w:t>
      </w:r>
      <w:proofErr w:type="gramStart"/>
      <w:r w:rsidRPr="00E03D55">
        <w:rPr>
          <w:rFonts w:ascii="宋体" w:hAnsi="宋体" w:hint="eastAsia"/>
          <w:sz w:val="24"/>
        </w:rPr>
        <w:t>按废标处理</w:t>
      </w:r>
      <w:proofErr w:type="gramEnd"/>
      <w:r w:rsidRPr="00E03D55">
        <w:rPr>
          <w:rFonts w:ascii="宋体" w:hAnsi="宋体" w:hint="eastAsia"/>
          <w:sz w:val="24"/>
        </w:rPr>
        <w:t>。</w:t>
      </w:r>
    </w:p>
    <w:p w14:paraId="3BEB55B3"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表中全部条件满足为“通过”，同意进入下一阶段评审。</w:t>
      </w:r>
    </w:p>
    <w:p w14:paraId="3BEB55B4"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hint="eastAsia"/>
          <w:sz w:val="24"/>
        </w:rPr>
        <w:t>如对本表中某种情形的</w:t>
      </w:r>
      <w:r w:rsidRPr="00E03D55">
        <w:rPr>
          <w:rFonts w:ascii="宋体" w:hAnsi="宋体" w:hint="eastAsia"/>
          <w:sz w:val="24"/>
        </w:rPr>
        <w:t>评委意见不一致时，</w:t>
      </w:r>
      <w:r w:rsidRPr="00E03D55">
        <w:rPr>
          <w:rFonts w:hint="eastAsia"/>
          <w:sz w:val="24"/>
        </w:rPr>
        <w:t>以评标委员会过半数成员的意见作为评标委员会对该情形的认定结论。</w:t>
      </w:r>
    </w:p>
    <w:p w14:paraId="3BEB55B5" w14:textId="77777777" w:rsidR="00CA1AC9" w:rsidRPr="00E03D55" w:rsidRDefault="00B67EFF" w:rsidP="00DB3B49">
      <w:pPr>
        <w:spacing w:beforeLines="50" w:before="120" w:afterLines="50" w:after="120" w:line="360" w:lineRule="auto"/>
        <w:ind w:firstLineChars="200" w:firstLine="480"/>
        <w:rPr>
          <w:rFonts w:ascii="宋体" w:hAnsi="宋体"/>
          <w:bCs/>
          <w:sz w:val="24"/>
        </w:rPr>
      </w:pPr>
      <w:r w:rsidRPr="00E03D55">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bCs/>
          <w:sz w:val="24"/>
        </w:rPr>
        <w:t>日 期：</w:t>
      </w:r>
      <w:r w:rsidRPr="00E03D55">
        <w:rPr>
          <w:rFonts w:ascii="宋体" w:hAnsi="宋体" w:hint="eastAsia"/>
          <w:sz w:val="24"/>
        </w:rPr>
        <w:t xml:space="preserve">    年   月   日</w:t>
      </w:r>
    </w:p>
    <w:sectPr w:rsidR="00CA1AC9" w:rsidRPr="00DB3B49"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1CEB" w14:textId="77777777" w:rsidR="002766B8" w:rsidRDefault="002766B8" w:rsidP="00CA1AC9">
      <w:r>
        <w:separator/>
      </w:r>
    </w:p>
  </w:endnote>
  <w:endnote w:type="continuationSeparator" w:id="0">
    <w:p w14:paraId="2446EF00" w14:textId="77777777" w:rsidR="002766B8" w:rsidRDefault="002766B8"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F00C1" w14:textId="77777777" w:rsidR="002766B8" w:rsidRDefault="002766B8" w:rsidP="00CA1AC9">
      <w:r>
        <w:separator/>
      </w:r>
    </w:p>
  </w:footnote>
  <w:footnote w:type="continuationSeparator" w:id="0">
    <w:p w14:paraId="6A5FA5CA" w14:textId="77777777" w:rsidR="002766B8" w:rsidRDefault="002766B8"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45F908"/>
    <w:multiLevelType w:val="singleLevel"/>
    <w:tmpl w:val="BE45F908"/>
    <w:lvl w:ilvl="0">
      <w:start w:val="1"/>
      <w:numFmt w:val="decimal"/>
      <w:suff w:val="nothing"/>
      <w:lvlText w:val="%1、"/>
      <w:lvlJc w:val="left"/>
    </w:lvl>
  </w:abstractNum>
  <w:abstractNum w:abstractNumId="1"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7F68BF"/>
    <w:multiLevelType w:val="multilevel"/>
    <w:tmpl w:val="7E363D02"/>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082821E5"/>
    <w:multiLevelType w:val="hybridMultilevel"/>
    <w:tmpl w:val="D0DC430A"/>
    <w:lvl w:ilvl="0" w:tplc="BCF22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082054B"/>
    <w:multiLevelType w:val="multilevel"/>
    <w:tmpl w:val="F014B966"/>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5B3A1E9"/>
    <w:multiLevelType w:val="singleLevel"/>
    <w:tmpl w:val="15B3A1E9"/>
    <w:lvl w:ilvl="0">
      <w:start w:val="1"/>
      <w:numFmt w:val="decimal"/>
      <w:suff w:val="nothing"/>
      <w:lvlText w:val="%1、"/>
      <w:lvlJc w:val="left"/>
    </w:lvl>
  </w:abstractNum>
  <w:abstractNum w:abstractNumId="11"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B647F"/>
    <w:multiLevelType w:val="hybridMultilevel"/>
    <w:tmpl w:val="742C3A3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698A2C1"/>
    <w:multiLevelType w:val="singleLevel"/>
    <w:tmpl w:val="2698A2C1"/>
    <w:lvl w:ilvl="0">
      <w:start w:val="1"/>
      <w:numFmt w:val="decimal"/>
      <w:lvlText w:val="%1."/>
      <w:lvlJc w:val="left"/>
      <w:pPr>
        <w:tabs>
          <w:tab w:val="left" w:pos="312"/>
        </w:tabs>
      </w:pPr>
    </w:lvl>
  </w:abstractNum>
  <w:abstractNum w:abstractNumId="15" w15:restartNumberingAfterBreak="0">
    <w:nsid w:val="2B546F87"/>
    <w:multiLevelType w:val="multilevel"/>
    <w:tmpl w:val="864A26DA"/>
    <w:lvl w:ilvl="0">
      <w:start w:val="4"/>
      <w:numFmt w:val="decimal"/>
      <w:lvlText w:val="%1."/>
      <w:lvlJc w:val="left"/>
      <w:pPr>
        <w:ind w:left="450" w:hanging="450"/>
      </w:pPr>
      <w:rPr>
        <w:rFonts w:hint="default"/>
      </w:rPr>
    </w:lvl>
    <w:lvl w:ilvl="1">
      <w:start w:val="1"/>
      <w:numFmt w:val="decimal"/>
      <w:lvlText w:val="%1.%2."/>
      <w:lvlJc w:val="left"/>
      <w:pPr>
        <w:ind w:left="1280" w:hanging="720"/>
      </w:pPr>
      <w:rPr>
        <w:rFonts w:hint="default"/>
        <w:b w:val="0"/>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6" w15:restartNumberingAfterBreak="0">
    <w:nsid w:val="2B5819DF"/>
    <w:multiLevelType w:val="multilevel"/>
    <w:tmpl w:val="A00C874C"/>
    <w:lvl w:ilvl="0">
      <w:start w:val="1"/>
      <w:numFmt w:val="decimal"/>
      <w:suff w:val="space"/>
      <w:lvlText w:val="%1."/>
      <w:lvlJc w:val="left"/>
      <w:pPr>
        <w:ind w:left="0" w:firstLine="0"/>
      </w:pPr>
      <w:rPr>
        <w:rFonts w:hint="eastAsia"/>
      </w:rPr>
    </w:lvl>
    <w:lvl w:ilvl="1">
      <w:start w:val="1"/>
      <w:numFmt w:val="decimal"/>
      <w:isLgl/>
      <w:lvlText w:val="%2."/>
      <w:lvlJc w:val="left"/>
      <w:pPr>
        <w:ind w:left="1200" w:hanging="720"/>
      </w:pPr>
      <w:rPr>
        <w:rFonts w:ascii="宋体" w:eastAsia="宋体" w:hAnsi="宋体"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6000" w:hanging="2160"/>
      </w:pPr>
      <w:rPr>
        <w:rFonts w:hint="default"/>
      </w:rPr>
    </w:lvl>
  </w:abstractNum>
  <w:abstractNum w:abstractNumId="17" w15:restartNumberingAfterBreak="0">
    <w:nsid w:val="30DE6BFA"/>
    <w:multiLevelType w:val="multilevel"/>
    <w:tmpl w:val="84BA7292"/>
    <w:lvl w:ilvl="0">
      <w:start w:val="6"/>
      <w:numFmt w:val="decimal"/>
      <w:lvlText w:val="%1."/>
      <w:lvlJc w:val="left"/>
      <w:pPr>
        <w:ind w:left="360" w:hanging="360"/>
      </w:pPr>
      <w:rPr>
        <w:rFonts w:hint="default"/>
      </w:rPr>
    </w:lvl>
    <w:lvl w:ilvl="1">
      <w:start w:val="1"/>
      <w:numFmt w:val="decimal"/>
      <w:lvlText w:val="%1.%2."/>
      <w:lvlJc w:val="left"/>
      <w:pPr>
        <w:ind w:left="1200" w:hanging="360"/>
      </w:pPr>
      <w:rPr>
        <w:rFonts w:ascii="宋体" w:eastAsia="宋体" w:hAnsi="宋体" w:hint="default"/>
      </w:rPr>
    </w:lvl>
    <w:lvl w:ilvl="2">
      <w:start w:val="1"/>
      <w:numFmt w:val="decimal"/>
      <w:lvlText w:val="%1.%2.%3."/>
      <w:lvlJc w:val="left"/>
      <w:pPr>
        <w:ind w:left="2400" w:hanging="720"/>
      </w:pPr>
      <w:rPr>
        <w:rFonts w:ascii="宋体" w:eastAsia="宋体" w:hAnsi="宋体"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8" w15:restartNumberingAfterBreak="0">
    <w:nsid w:val="37586E54"/>
    <w:multiLevelType w:val="multilevel"/>
    <w:tmpl w:val="18387CE4"/>
    <w:lvl w:ilvl="0">
      <w:start w:val="8"/>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EE2AE8"/>
    <w:multiLevelType w:val="multilevel"/>
    <w:tmpl w:val="D792929A"/>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3E5C0B9B"/>
    <w:multiLevelType w:val="hybridMultilevel"/>
    <w:tmpl w:val="ECE6D7E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B644DE"/>
    <w:multiLevelType w:val="hybridMultilevel"/>
    <w:tmpl w:val="98BAA9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4731549"/>
    <w:multiLevelType w:val="hybridMultilevel"/>
    <w:tmpl w:val="8EA4BE2E"/>
    <w:lvl w:ilvl="0" w:tplc="D67E1CA6">
      <w:start w:val="1"/>
      <w:numFmt w:val="decimal"/>
      <w:lvlText w:val="%1."/>
      <w:lvlJc w:val="left"/>
      <w:pPr>
        <w:ind w:left="840" w:hanging="360"/>
      </w:pPr>
      <w:rPr>
        <w:rFonts w:eastAsia="宋体" w:cs="Times New Roman"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72DE5B4"/>
    <w:multiLevelType w:val="singleLevel"/>
    <w:tmpl w:val="572DE5B4"/>
    <w:lvl w:ilvl="0">
      <w:start w:val="1"/>
      <w:numFmt w:val="decimal"/>
      <w:suff w:val="nothing"/>
      <w:lvlText w:val="%1."/>
      <w:lvlJc w:val="left"/>
    </w:lvl>
  </w:abstractNum>
  <w:abstractNum w:abstractNumId="32"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F64F6"/>
    <w:multiLevelType w:val="hybridMultilevel"/>
    <w:tmpl w:val="569E8326"/>
    <w:lvl w:ilvl="0" w:tplc="4058CF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35" w15:restartNumberingAfterBreak="0">
    <w:nsid w:val="6823595B"/>
    <w:multiLevelType w:val="hybridMultilevel"/>
    <w:tmpl w:val="20F24ECC"/>
    <w:lvl w:ilvl="0" w:tplc="4B1621C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E19AB2F"/>
    <w:multiLevelType w:val="singleLevel"/>
    <w:tmpl w:val="6E19AB2F"/>
    <w:lvl w:ilvl="0">
      <w:start w:val="1"/>
      <w:numFmt w:val="decimal"/>
      <w:suff w:val="nothing"/>
      <w:lvlText w:val="%1、"/>
      <w:lvlJc w:val="left"/>
    </w:lvl>
  </w:abstractNum>
  <w:abstractNum w:abstractNumId="38" w15:restartNumberingAfterBreak="0">
    <w:nsid w:val="71C59C18"/>
    <w:multiLevelType w:val="singleLevel"/>
    <w:tmpl w:val="71C59C18"/>
    <w:lvl w:ilvl="0">
      <w:start w:val="1"/>
      <w:numFmt w:val="decimal"/>
      <w:suff w:val="nothing"/>
      <w:lvlText w:val="%1、"/>
      <w:lvlJc w:val="left"/>
    </w:lvl>
  </w:abstractNum>
  <w:abstractNum w:abstractNumId="39"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8C97E4C"/>
    <w:multiLevelType w:val="hybridMultilevel"/>
    <w:tmpl w:val="ECB2F7A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A2881BA"/>
    <w:multiLevelType w:val="singleLevel"/>
    <w:tmpl w:val="7A2881BA"/>
    <w:lvl w:ilvl="0">
      <w:start w:val="1"/>
      <w:numFmt w:val="decimal"/>
      <w:suff w:val="nothing"/>
      <w:lvlText w:val="%1、"/>
      <w:lvlJc w:val="left"/>
    </w:lvl>
  </w:abstractNum>
  <w:abstractNum w:abstractNumId="43" w15:restartNumberingAfterBreak="0">
    <w:nsid w:val="7CE70E6D"/>
    <w:multiLevelType w:val="singleLevel"/>
    <w:tmpl w:val="572DE5B4"/>
    <w:lvl w:ilvl="0">
      <w:start w:val="1"/>
      <w:numFmt w:val="decimal"/>
      <w:suff w:val="nothing"/>
      <w:lvlText w:val="%1."/>
      <w:lvlJc w:val="left"/>
    </w:lvl>
  </w:abstractNum>
  <w:num w:numId="1">
    <w:abstractNumId w:val="31"/>
  </w:num>
  <w:num w:numId="2">
    <w:abstractNumId w:val="9"/>
  </w:num>
  <w:num w:numId="3">
    <w:abstractNumId w:val="43"/>
  </w:num>
  <w:num w:numId="4">
    <w:abstractNumId w:val="1"/>
  </w:num>
  <w:num w:numId="5">
    <w:abstractNumId w:val="19"/>
  </w:num>
  <w:num w:numId="6">
    <w:abstractNumId w:val="32"/>
  </w:num>
  <w:num w:numId="7">
    <w:abstractNumId w:val="8"/>
  </w:num>
  <w:num w:numId="8">
    <w:abstractNumId w:val="39"/>
  </w:num>
  <w:num w:numId="9">
    <w:abstractNumId w:val="26"/>
  </w:num>
  <w:num w:numId="10">
    <w:abstractNumId w:val="29"/>
  </w:num>
  <w:num w:numId="11">
    <w:abstractNumId w:val="6"/>
  </w:num>
  <w:num w:numId="12">
    <w:abstractNumId w:val="25"/>
  </w:num>
  <w:num w:numId="13">
    <w:abstractNumId w:val="24"/>
  </w:num>
  <w:num w:numId="14">
    <w:abstractNumId w:val="23"/>
  </w:num>
  <w:num w:numId="15">
    <w:abstractNumId w:val="13"/>
  </w:num>
  <w:num w:numId="16">
    <w:abstractNumId w:val="16"/>
  </w:num>
  <w:num w:numId="17">
    <w:abstractNumId w:val="33"/>
  </w:num>
  <w:num w:numId="18">
    <w:abstractNumId w:val="3"/>
  </w:num>
  <w:num w:numId="19">
    <w:abstractNumId w:val="10"/>
  </w:num>
  <w:num w:numId="20">
    <w:abstractNumId w:val="38"/>
  </w:num>
  <w:num w:numId="21">
    <w:abstractNumId w:val="42"/>
  </w:num>
  <w:num w:numId="22">
    <w:abstractNumId w:val="0"/>
  </w:num>
  <w:num w:numId="23">
    <w:abstractNumId w:val="37"/>
  </w:num>
  <w:num w:numId="24">
    <w:abstractNumId w:val="7"/>
  </w:num>
  <w:num w:numId="25">
    <w:abstractNumId w:val="11"/>
  </w:num>
  <w:num w:numId="26">
    <w:abstractNumId w:val="34"/>
  </w:num>
  <w:num w:numId="27">
    <w:abstractNumId w:val="5"/>
  </w:num>
  <w:num w:numId="28">
    <w:abstractNumId w:val="21"/>
  </w:num>
  <w:num w:numId="29">
    <w:abstractNumId w:val="30"/>
  </w:num>
  <w:num w:numId="30">
    <w:abstractNumId w:val="2"/>
  </w:num>
  <w:num w:numId="31">
    <w:abstractNumId w:val="36"/>
  </w:num>
  <w:num w:numId="32">
    <w:abstractNumId w:val="12"/>
  </w:num>
  <w:num w:numId="33">
    <w:abstractNumId w:val="22"/>
  </w:num>
  <w:num w:numId="34">
    <w:abstractNumId w:val="14"/>
  </w:num>
  <w:num w:numId="35">
    <w:abstractNumId w:val="27"/>
  </w:num>
  <w:num w:numId="36">
    <w:abstractNumId w:val="35"/>
  </w:num>
  <w:num w:numId="37">
    <w:abstractNumId w:val="4"/>
  </w:num>
  <w:num w:numId="38">
    <w:abstractNumId w:val="41"/>
  </w:num>
  <w:num w:numId="39">
    <w:abstractNumId w:val="15"/>
  </w:num>
  <w:num w:numId="40">
    <w:abstractNumId w:val="17"/>
  </w:num>
  <w:num w:numId="41">
    <w:abstractNumId w:val="20"/>
  </w:num>
  <w:num w:numId="42">
    <w:abstractNumId w:val="18"/>
  </w:num>
  <w:num w:numId="43">
    <w:abstractNumId w:val="40"/>
  </w:num>
  <w:num w:numId="44">
    <w:abstractNumId w:val="28"/>
  </w:num>
  <w:num w:numId="4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278D2"/>
    <w:rsid w:val="0033236B"/>
    <w:rsid w:val="0034406B"/>
    <w:rsid w:val="00344D24"/>
    <w:rsid w:val="003461DC"/>
    <w:rsid w:val="00353699"/>
    <w:rsid w:val="0035380F"/>
    <w:rsid w:val="00360802"/>
    <w:rsid w:val="0036491C"/>
    <w:rsid w:val="003673C1"/>
    <w:rsid w:val="00375441"/>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173"/>
    <w:rsid w:val="004139C0"/>
    <w:rsid w:val="00414044"/>
    <w:rsid w:val="0041689F"/>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588"/>
    <w:rsid w:val="005A6CEA"/>
    <w:rsid w:val="005B2AB5"/>
    <w:rsid w:val="005B2C4E"/>
    <w:rsid w:val="005B6CEE"/>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E4A"/>
    <w:rsid w:val="006A0EE2"/>
    <w:rsid w:val="006A3B53"/>
    <w:rsid w:val="006A7A3B"/>
    <w:rsid w:val="006B10D1"/>
    <w:rsid w:val="006B34D9"/>
    <w:rsid w:val="006B36E7"/>
    <w:rsid w:val="006B3C5F"/>
    <w:rsid w:val="006B6C86"/>
    <w:rsid w:val="006C00BF"/>
    <w:rsid w:val="006C7D87"/>
    <w:rsid w:val="006D1B89"/>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3D27"/>
    <w:rsid w:val="00825F55"/>
    <w:rsid w:val="00825FF9"/>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B6"/>
    <w:rsid w:val="008C7560"/>
    <w:rsid w:val="008D1A5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14F4"/>
    <w:rsid w:val="009C3EE0"/>
    <w:rsid w:val="009C64AE"/>
    <w:rsid w:val="009C65A2"/>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706FF"/>
    <w:rsid w:val="00C74CE8"/>
    <w:rsid w:val="00C90657"/>
    <w:rsid w:val="00C9536A"/>
    <w:rsid w:val="00CA1AC9"/>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2445">
      <w:bodyDiv w:val="1"/>
      <w:marLeft w:val="0"/>
      <w:marRight w:val="0"/>
      <w:marTop w:val="0"/>
      <w:marBottom w:val="0"/>
      <w:divBdr>
        <w:top w:val="none" w:sz="0" w:space="0" w:color="auto"/>
        <w:left w:val="none" w:sz="0" w:space="0" w:color="auto"/>
        <w:bottom w:val="none" w:sz="0" w:space="0" w:color="auto"/>
        <w:right w:val="none" w:sz="0" w:space="0" w:color="auto"/>
      </w:divBdr>
    </w:div>
    <w:div w:id="141702179">
      <w:bodyDiv w:val="1"/>
      <w:marLeft w:val="0"/>
      <w:marRight w:val="0"/>
      <w:marTop w:val="0"/>
      <w:marBottom w:val="0"/>
      <w:divBdr>
        <w:top w:val="none" w:sz="0" w:space="0" w:color="auto"/>
        <w:left w:val="none" w:sz="0" w:space="0" w:color="auto"/>
        <w:bottom w:val="none" w:sz="0" w:space="0" w:color="auto"/>
        <w:right w:val="none" w:sz="0" w:space="0" w:color="auto"/>
      </w:divBdr>
    </w:div>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795217483">
      <w:bodyDiv w:val="1"/>
      <w:marLeft w:val="0"/>
      <w:marRight w:val="0"/>
      <w:marTop w:val="0"/>
      <w:marBottom w:val="0"/>
      <w:divBdr>
        <w:top w:val="none" w:sz="0" w:space="0" w:color="auto"/>
        <w:left w:val="none" w:sz="0" w:space="0" w:color="auto"/>
        <w:bottom w:val="none" w:sz="0" w:space="0" w:color="auto"/>
        <w:right w:val="none" w:sz="0" w:space="0" w:color="auto"/>
      </w:divBdr>
    </w:div>
    <w:div w:id="830024151">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418215030">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705250942">
      <w:bodyDiv w:val="1"/>
      <w:marLeft w:val="0"/>
      <w:marRight w:val="0"/>
      <w:marTop w:val="0"/>
      <w:marBottom w:val="0"/>
      <w:divBdr>
        <w:top w:val="none" w:sz="0" w:space="0" w:color="auto"/>
        <w:left w:val="none" w:sz="0" w:space="0" w:color="auto"/>
        <w:bottom w:val="none" w:sz="0" w:space="0" w:color="auto"/>
        <w:right w:val="none" w:sz="0" w:space="0" w:color="auto"/>
      </w:divBdr>
    </w:div>
    <w:div w:id="1883785013">
      <w:bodyDiv w:val="1"/>
      <w:marLeft w:val="0"/>
      <w:marRight w:val="0"/>
      <w:marTop w:val="0"/>
      <w:marBottom w:val="0"/>
      <w:divBdr>
        <w:top w:val="none" w:sz="0" w:space="0" w:color="auto"/>
        <w:left w:val="none" w:sz="0" w:space="0" w:color="auto"/>
        <w:bottom w:val="none" w:sz="0" w:space="0" w:color="auto"/>
        <w:right w:val="none" w:sz="0" w:space="0" w:color="auto"/>
      </w:divBdr>
    </w:div>
    <w:div w:id="199321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D0545-07F2-4605-8294-B0BC5626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25</Pages>
  <Words>2340</Words>
  <Characters>13342</Characters>
  <Application>Microsoft Office Word</Application>
  <DocSecurity>0</DocSecurity>
  <Lines>111</Lines>
  <Paragraphs>31</Paragraphs>
  <ScaleCrop>false</ScaleCrop>
  <Company>aaa</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403</cp:revision>
  <cp:lastPrinted>2011-11-29T08:47:00Z</cp:lastPrinted>
  <dcterms:created xsi:type="dcterms:W3CDTF">2018-02-28T04:01:00Z</dcterms:created>
  <dcterms:modified xsi:type="dcterms:W3CDTF">2022-11-16T02:20:00Z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