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85558F" w14:textId="77777777" w:rsidR="004023FB" w:rsidRPr="00E01E32" w:rsidRDefault="00417E05" w:rsidP="00242DE0">
      <w:pPr>
        <w:tabs>
          <w:tab w:val="left" w:pos="720"/>
        </w:tabs>
        <w:spacing w:beforeLines="50" w:before="120" w:afterLines="50" w:after="120" w:line="360" w:lineRule="auto"/>
        <w:jc w:val="center"/>
        <w:rPr>
          <w:b/>
          <w:sz w:val="28"/>
          <w:szCs w:val="28"/>
        </w:rPr>
      </w:pPr>
      <w:r>
        <w:rPr>
          <w:rFonts w:hint="eastAsia"/>
          <w:b/>
          <w:sz w:val="28"/>
          <w:szCs w:val="28"/>
        </w:rPr>
        <w:t>广州城投综合能源投资经营管理有限公司</w:t>
      </w:r>
    </w:p>
    <w:p w14:paraId="64301BAD" w14:textId="77777777" w:rsidR="00D76964" w:rsidRDefault="00B20E50" w:rsidP="00242DE0">
      <w:pPr>
        <w:tabs>
          <w:tab w:val="left" w:pos="720"/>
        </w:tabs>
        <w:spacing w:beforeLines="50" w:before="120" w:afterLines="50" w:after="120" w:line="360" w:lineRule="auto"/>
        <w:jc w:val="center"/>
        <w:rPr>
          <w:b/>
          <w:sz w:val="28"/>
          <w:szCs w:val="28"/>
        </w:rPr>
      </w:pPr>
      <w:r>
        <w:rPr>
          <w:rFonts w:hint="eastAsia"/>
          <w:b/>
          <w:sz w:val="28"/>
          <w:szCs w:val="28"/>
        </w:rPr>
        <w:t>计算科学与大数据产业园</w:t>
      </w:r>
      <w:r>
        <w:rPr>
          <w:rFonts w:hint="eastAsia"/>
          <w:b/>
          <w:sz w:val="28"/>
          <w:szCs w:val="28"/>
        </w:rPr>
        <w:t>4#</w:t>
      </w:r>
      <w:r>
        <w:rPr>
          <w:rFonts w:hint="eastAsia"/>
          <w:b/>
          <w:sz w:val="28"/>
          <w:szCs w:val="28"/>
        </w:rPr>
        <w:t>地块</w:t>
      </w:r>
      <w:proofErr w:type="gramStart"/>
      <w:r>
        <w:rPr>
          <w:rFonts w:hint="eastAsia"/>
          <w:b/>
          <w:sz w:val="28"/>
          <w:szCs w:val="28"/>
        </w:rPr>
        <w:t>板换器利旧改造</w:t>
      </w:r>
      <w:proofErr w:type="gramEnd"/>
      <w:r>
        <w:rPr>
          <w:rFonts w:hint="eastAsia"/>
          <w:b/>
          <w:sz w:val="28"/>
          <w:szCs w:val="28"/>
        </w:rPr>
        <w:t>工程</w:t>
      </w:r>
    </w:p>
    <w:p w14:paraId="24A295B0" w14:textId="77777777" w:rsidR="00CA1AC9" w:rsidRPr="00E01E32" w:rsidRDefault="00B67EFF" w:rsidP="00242DE0">
      <w:pPr>
        <w:tabs>
          <w:tab w:val="left" w:pos="720"/>
        </w:tabs>
        <w:spacing w:beforeLines="50" w:before="120" w:afterLines="50" w:after="120" w:line="360" w:lineRule="auto"/>
        <w:jc w:val="center"/>
        <w:rPr>
          <w:b/>
          <w:sz w:val="28"/>
          <w:szCs w:val="28"/>
        </w:rPr>
      </w:pPr>
      <w:r w:rsidRPr="00E01E32">
        <w:rPr>
          <w:rFonts w:hint="eastAsia"/>
          <w:b/>
          <w:sz w:val="28"/>
          <w:szCs w:val="28"/>
        </w:rPr>
        <w:t>竞选文件</w:t>
      </w:r>
    </w:p>
    <w:p w14:paraId="0C55529D" w14:textId="77777777" w:rsidR="00CA1AC9" w:rsidRPr="00B5758F" w:rsidRDefault="00B67EFF" w:rsidP="00162CF5">
      <w:pPr>
        <w:numPr>
          <w:ilvl w:val="0"/>
          <w:numId w:val="3"/>
        </w:numPr>
        <w:spacing w:beforeLines="50" w:before="120" w:afterLines="50" w:after="120" w:line="360" w:lineRule="auto"/>
        <w:ind w:left="0" w:firstLineChars="200" w:firstLine="482"/>
        <w:rPr>
          <w:b/>
          <w:bCs/>
          <w:sz w:val="24"/>
        </w:rPr>
      </w:pPr>
      <w:r w:rsidRPr="00B5758F">
        <w:rPr>
          <w:rFonts w:hint="eastAsia"/>
          <w:b/>
          <w:bCs/>
          <w:sz w:val="24"/>
        </w:rPr>
        <w:t>项目基本情况</w:t>
      </w:r>
    </w:p>
    <w:p w14:paraId="404F0410" w14:textId="77777777" w:rsidR="00CA1AC9" w:rsidRPr="00B5758F" w:rsidRDefault="00B67EFF" w:rsidP="00162CF5">
      <w:pPr>
        <w:numPr>
          <w:ilvl w:val="1"/>
          <w:numId w:val="4"/>
        </w:numPr>
        <w:spacing w:beforeLines="50" w:before="120" w:afterLines="50" w:after="120" w:line="360" w:lineRule="auto"/>
        <w:ind w:left="0" w:firstLineChars="200" w:firstLine="480"/>
        <w:rPr>
          <w:sz w:val="24"/>
        </w:rPr>
      </w:pPr>
      <w:r w:rsidRPr="00B5758F">
        <w:rPr>
          <w:rFonts w:hint="eastAsia"/>
          <w:sz w:val="24"/>
        </w:rPr>
        <w:t>项目名称：</w:t>
      </w:r>
      <w:r w:rsidR="00B20E50">
        <w:rPr>
          <w:rFonts w:hint="eastAsia"/>
          <w:sz w:val="24"/>
        </w:rPr>
        <w:t>计算科学与大数据产业园</w:t>
      </w:r>
      <w:r w:rsidR="00B20E50">
        <w:rPr>
          <w:rFonts w:hint="eastAsia"/>
          <w:sz w:val="24"/>
        </w:rPr>
        <w:t>4#</w:t>
      </w:r>
      <w:r w:rsidR="00B20E50">
        <w:rPr>
          <w:rFonts w:hint="eastAsia"/>
          <w:sz w:val="24"/>
        </w:rPr>
        <w:t>地块</w:t>
      </w:r>
      <w:proofErr w:type="gramStart"/>
      <w:r w:rsidR="00B20E50">
        <w:rPr>
          <w:rFonts w:hint="eastAsia"/>
          <w:sz w:val="24"/>
        </w:rPr>
        <w:t>板换器利旧改造</w:t>
      </w:r>
      <w:proofErr w:type="gramEnd"/>
      <w:r w:rsidR="00B20E50">
        <w:rPr>
          <w:rFonts w:hint="eastAsia"/>
          <w:sz w:val="24"/>
        </w:rPr>
        <w:t>工程</w:t>
      </w:r>
    </w:p>
    <w:p w14:paraId="325BA80A" w14:textId="77777777" w:rsidR="00CA1AC9" w:rsidRPr="00B5758F" w:rsidRDefault="00B67EFF" w:rsidP="00162CF5">
      <w:pPr>
        <w:numPr>
          <w:ilvl w:val="1"/>
          <w:numId w:val="4"/>
        </w:numPr>
        <w:spacing w:beforeLines="50" w:before="120" w:afterLines="50" w:after="120" w:line="360" w:lineRule="auto"/>
        <w:ind w:left="0" w:firstLineChars="200" w:firstLine="480"/>
        <w:rPr>
          <w:sz w:val="24"/>
        </w:rPr>
      </w:pPr>
      <w:r w:rsidRPr="00B5758F">
        <w:rPr>
          <w:rFonts w:hint="eastAsia"/>
          <w:sz w:val="24"/>
        </w:rPr>
        <w:t>项目地点：</w:t>
      </w:r>
      <w:r w:rsidR="00255957">
        <w:rPr>
          <w:rFonts w:hint="eastAsia"/>
          <w:sz w:val="24"/>
        </w:rPr>
        <w:t>广州大学城</w:t>
      </w:r>
    </w:p>
    <w:p w14:paraId="014A5364" w14:textId="77777777" w:rsidR="00CA1AC9" w:rsidRPr="00B5758F" w:rsidRDefault="00B67EFF" w:rsidP="00162CF5">
      <w:pPr>
        <w:numPr>
          <w:ilvl w:val="1"/>
          <w:numId w:val="4"/>
        </w:numPr>
        <w:spacing w:beforeLines="50" w:before="120" w:afterLines="50" w:after="120" w:line="360" w:lineRule="auto"/>
        <w:ind w:left="0" w:firstLineChars="200" w:firstLine="480"/>
        <w:rPr>
          <w:sz w:val="24"/>
        </w:rPr>
      </w:pPr>
      <w:r w:rsidRPr="00B5758F">
        <w:rPr>
          <w:rFonts w:hint="eastAsia"/>
          <w:sz w:val="24"/>
        </w:rPr>
        <w:t>采购限价：人民</w:t>
      </w:r>
      <w:r w:rsidRPr="009D14A7">
        <w:rPr>
          <w:rFonts w:ascii="宋体" w:hAnsi="宋体" w:hint="eastAsia"/>
          <w:sz w:val="24"/>
        </w:rPr>
        <w:t>币</w:t>
      </w:r>
      <w:r w:rsidR="00E44766">
        <w:rPr>
          <w:rFonts w:ascii="宋体" w:hAnsi="宋体"/>
          <w:sz w:val="24"/>
        </w:rPr>
        <w:t>95</w:t>
      </w:r>
      <w:r w:rsidR="006A7A3B" w:rsidRPr="009D14A7">
        <w:rPr>
          <w:rFonts w:ascii="宋体" w:hAnsi="宋体" w:hint="eastAsia"/>
          <w:sz w:val="24"/>
        </w:rPr>
        <w:t>万</w:t>
      </w:r>
      <w:r w:rsidRPr="00B5758F">
        <w:rPr>
          <w:rFonts w:hint="eastAsia"/>
          <w:sz w:val="24"/>
        </w:rPr>
        <w:t>元（投标报价超过采购限价为无效投标）。</w:t>
      </w:r>
    </w:p>
    <w:p w14:paraId="1B6DC8F2" w14:textId="77777777" w:rsidR="00F86D7B" w:rsidRPr="00B5758F" w:rsidRDefault="00B67EFF" w:rsidP="00162CF5">
      <w:pPr>
        <w:numPr>
          <w:ilvl w:val="1"/>
          <w:numId w:val="4"/>
        </w:numPr>
        <w:spacing w:beforeLines="50" w:before="120" w:afterLines="50" w:after="120" w:line="360" w:lineRule="auto"/>
        <w:ind w:left="0" w:firstLineChars="200" w:firstLine="480"/>
        <w:rPr>
          <w:sz w:val="24"/>
        </w:rPr>
      </w:pPr>
      <w:r w:rsidRPr="00B5758F">
        <w:rPr>
          <w:rFonts w:hint="eastAsia"/>
          <w:sz w:val="24"/>
        </w:rPr>
        <w:t>项目概况</w:t>
      </w:r>
    </w:p>
    <w:p w14:paraId="5DC2A66F" w14:textId="77777777" w:rsidR="00E90910" w:rsidRPr="00947674" w:rsidRDefault="00B20E50" w:rsidP="000C1958">
      <w:pPr>
        <w:spacing w:beforeLines="50" w:before="120" w:afterLines="50" w:after="120" w:line="360" w:lineRule="auto"/>
        <w:ind w:firstLineChars="200" w:firstLine="480"/>
        <w:jc w:val="left"/>
        <w:rPr>
          <w:rFonts w:ascii="宋体"/>
          <w:sz w:val="24"/>
        </w:rPr>
      </w:pPr>
      <w:proofErr w:type="gramStart"/>
      <w:r w:rsidRPr="00B20E50">
        <w:rPr>
          <w:rFonts w:ascii="宋体" w:hint="eastAsia"/>
          <w:sz w:val="24"/>
        </w:rPr>
        <w:t>番禺区计算</w:t>
      </w:r>
      <w:proofErr w:type="gramEnd"/>
      <w:r w:rsidRPr="00B20E50">
        <w:rPr>
          <w:rFonts w:ascii="宋体" w:hint="eastAsia"/>
          <w:sz w:val="24"/>
        </w:rPr>
        <w:t>科学与大数据产业园配套供冷供热项目（以下简称：产业园项目）位于大学城中轴线北段，紧邻大学城北站，主要为</w:t>
      </w:r>
      <w:proofErr w:type="gramStart"/>
      <w:r w:rsidRPr="00B20E50">
        <w:rPr>
          <w:rFonts w:ascii="宋体" w:hint="eastAsia"/>
          <w:sz w:val="24"/>
        </w:rPr>
        <w:t>番禺区计</w:t>
      </w:r>
      <w:proofErr w:type="gramEnd"/>
      <w:r w:rsidRPr="00B20E50">
        <w:rPr>
          <w:rFonts w:ascii="宋体" w:hint="eastAsia"/>
          <w:sz w:val="24"/>
        </w:rPr>
        <w:t>算科学与大数据产业园4个地块用户提供空调冷源和生活热水热源。该项目的供冷供热项目由我司承担建设，其中4#地块需要2台7500kW换热容量的</w:t>
      </w:r>
      <w:proofErr w:type="gramStart"/>
      <w:r w:rsidRPr="00B20E50">
        <w:rPr>
          <w:rFonts w:ascii="宋体" w:hint="eastAsia"/>
          <w:sz w:val="24"/>
        </w:rPr>
        <w:t>板换器</w:t>
      </w:r>
      <w:proofErr w:type="gramEnd"/>
      <w:r w:rsidRPr="00B20E50">
        <w:rPr>
          <w:rFonts w:ascii="宋体" w:hint="eastAsia"/>
          <w:sz w:val="24"/>
        </w:rPr>
        <w:t>，我司生产现场有闲置的APV J185型号的</w:t>
      </w:r>
      <w:proofErr w:type="gramStart"/>
      <w:r w:rsidRPr="00B20E50">
        <w:rPr>
          <w:rFonts w:ascii="宋体" w:hint="eastAsia"/>
          <w:sz w:val="24"/>
        </w:rPr>
        <w:t>板换</w:t>
      </w:r>
      <w:proofErr w:type="gramEnd"/>
      <w:r w:rsidRPr="00B20E50">
        <w:rPr>
          <w:rFonts w:ascii="宋体" w:hint="eastAsia"/>
          <w:sz w:val="24"/>
        </w:rPr>
        <w:t>器通过改造能基本满足上述换热容量需求，在</w:t>
      </w:r>
      <w:proofErr w:type="gramStart"/>
      <w:r w:rsidRPr="00B20E50">
        <w:rPr>
          <w:rFonts w:ascii="宋体" w:hint="eastAsia"/>
          <w:sz w:val="24"/>
        </w:rPr>
        <w:t>保障冷站使</w:t>
      </w:r>
      <w:proofErr w:type="gramEnd"/>
      <w:r w:rsidRPr="00B20E50">
        <w:rPr>
          <w:rFonts w:ascii="宋体" w:hint="eastAsia"/>
          <w:sz w:val="24"/>
        </w:rPr>
        <w:t>用需求的前提下，为减少</w:t>
      </w:r>
      <w:proofErr w:type="gramStart"/>
      <w:r w:rsidRPr="00B20E50">
        <w:rPr>
          <w:rFonts w:ascii="宋体" w:hint="eastAsia"/>
          <w:sz w:val="24"/>
        </w:rPr>
        <w:t>番禺区计</w:t>
      </w:r>
      <w:proofErr w:type="gramEnd"/>
      <w:r w:rsidRPr="00B20E50">
        <w:rPr>
          <w:rFonts w:ascii="宋体" w:hint="eastAsia"/>
          <w:sz w:val="24"/>
        </w:rPr>
        <w:t>算科学与大数据产业园配套供冷供热项目的投资及</w:t>
      </w:r>
      <w:proofErr w:type="gramStart"/>
      <w:r w:rsidRPr="00B20E50">
        <w:rPr>
          <w:rFonts w:ascii="宋体" w:hint="eastAsia"/>
          <w:sz w:val="24"/>
        </w:rPr>
        <w:t>提高冷站</w:t>
      </w:r>
      <w:proofErr w:type="gramEnd"/>
      <w:r w:rsidRPr="00B20E50">
        <w:rPr>
          <w:rFonts w:ascii="宋体" w:hint="eastAsia"/>
          <w:sz w:val="24"/>
        </w:rPr>
        <w:t>的设备利用率，有必要对部分闲置的</w:t>
      </w:r>
      <w:proofErr w:type="gramStart"/>
      <w:r w:rsidRPr="00B20E50">
        <w:rPr>
          <w:rFonts w:ascii="宋体" w:hint="eastAsia"/>
          <w:sz w:val="24"/>
        </w:rPr>
        <w:t>板换器进行利旧改</w:t>
      </w:r>
      <w:proofErr w:type="gramEnd"/>
      <w:r w:rsidRPr="00B20E50">
        <w:rPr>
          <w:rFonts w:ascii="宋体" w:hint="eastAsia"/>
          <w:sz w:val="24"/>
        </w:rPr>
        <w:t>造使用</w:t>
      </w:r>
      <w:r w:rsidR="00FA2A65" w:rsidRPr="00FA2A65">
        <w:rPr>
          <w:rFonts w:ascii="宋体" w:hint="eastAsia"/>
          <w:sz w:val="24"/>
        </w:rPr>
        <w:t>。</w:t>
      </w:r>
    </w:p>
    <w:p w14:paraId="0F77D059" w14:textId="77777777" w:rsidR="00CA1AC9" w:rsidRPr="00B5758F" w:rsidRDefault="00B67EFF" w:rsidP="00B5758F">
      <w:pPr>
        <w:spacing w:beforeLines="50" w:before="120" w:afterLines="50" w:after="120" w:line="360" w:lineRule="auto"/>
        <w:ind w:firstLineChars="200" w:firstLine="480"/>
        <w:rPr>
          <w:sz w:val="24"/>
        </w:rPr>
      </w:pPr>
      <w:r w:rsidRPr="00B5758F">
        <w:rPr>
          <w:sz w:val="24"/>
        </w:rPr>
        <w:t>注：</w:t>
      </w:r>
      <w:r w:rsidRPr="00B5758F">
        <w:rPr>
          <w:rFonts w:hint="eastAsia"/>
          <w:sz w:val="24"/>
        </w:rPr>
        <w:t>本文件中甲方特指采购人，乙方特指中标单位。</w:t>
      </w:r>
    </w:p>
    <w:p w14:paraId="0280A43A" w14:textId="77777777" w:rsidR="00CA1AC9" w:rsidRPr="00B5758F" w:rsidRDefault="00B67EFF" w:rsidP="00162CF5">
      <w:pPr>
        <w:numPr>
          <w:ilvl w:val="0"/>
          <w:numId w:val="3"/>
        </w:numPr>
        <w:spacing w:beforeLines="50" w:before="120" w:afterLines="50" w:after="120" w:line="360" w:lineRule="auto"/>
        <w:ind w:left="0" w:firstLineChars="200" w:firstLine="482"/>
        <w:rPr>
          <w:b/>
          <w:bCs/>
          <w:sz w:val="24"/>
        </w:rPr>
      </w:pPr>
      <w:r w:rsidRPr="00B5758F">
        <w:rPr>
          <w:rFonts w:hint="eastAsia"/>
          <w:b/>
          <w:bCs/>
          <w:sz w:val="24"/>
        </w:rPr>
        <w:t>合格投标人资格要求</w:t>
      </w:r>
    </w:p>
    <w:p w14:paraId="1C28F9E6" w14:textId="77777777" w:rsidR="00CA1AC9" w:rsidRPr="00B5758F" w:rsidRDefault="00B67EFF" w:rsidP="00162CF5">
      <w:pPr>
        <w:numPr>
          <w:ilvl w:val="1"/>
          <w:numId w:val="5"/>
        </w:numPr>
        <w:spacing w:beforeLines="50" w:before="120" w:afterLines="50" w:after="120" w:line="360" w:lineRule="auto"/>
        <w:ind w:left="0" w:firstLineChars="200" w:firstLine="480"/>
        <w:rPr>
          <w:sz w:val="24"/>
        </w:rPr>
      </w:pPr>
      <w:r w:rsidRPr="00B5758F">
        <w:rPr>
          <w:rFonts w:hint="eastAsia"/>
          <w:sz w:val="24"/>
        </w:rPr>
        <w:t>必须是具有独立承担民事责任能力、在中华人民共和国境内注册的法人，按国家法律经营</w:t>
      </w:r>
      <w:r w:rsidR="00431C89" w:rsidRPr="00B5758F">
        <w:rPr>
          <w:rFonts w:hint="eastAsia"/>
          <w:sz w:val="24"/>
        </w:rPr>
        <w:t>。</w:t>
      </w:r>
    </w:p>
    <w:p w14:paraId="6B07A234" w14:textId="77777777" w:rsidR="00CA1AC9" w:rsidRPr="00616985" w:rsidRDefault="00B67EFF" w:rsidP="00162CF5">
      <w:pPr>
        <w:numPr>
          <w:ilvl w:val="1"/>
          <w:numId w:val="5"/>
        </w:numPr>
        <w:spacing w:beforeLines="50" w:before="120" w:afterLines="50" w:after="120" w:line="360" w:lineRule="auto"/>
        <w:ind w:left="0" w:firstLineChars="200" w:firstLine="480"/>
        <w:rPr>
          <w:sz w:val="24"/>
        </w:rPr>
      </w:pPr>
      <w:r w:rsidRPr="00B5758F">
        <w:rPr>
          <w:rFonts w:hint="eastAsia"/>
          <w:sz w:val="24"/>
        </w:rPr>
        <w:t>具备有效的工商营业执照、企业法人组织机构代码证书、税务登记证书（或</w:t>
      </w:r>
      <w:r w:rsidRPr="00616985">
        <w:rPr>
          <w:rFonts w:hint="eastAsia"/>
          <w:sz w:val="24"/>
        </w:rPr>
        <w:t>三证合一）</w:t>
      </w:r>
      <w:r w:rsidR="00431C89" w:rsidRPr="00616985">
        <w:rPr>
          <w:rFonts w:hint="eastAsia"/>
          <w:sz w:val="24"/>
        </w:rPr>
        <w:t>。</w:t>
      </w:r>
    </w:p>
    <w:p w14:paraId="1EE697D5" w14:textId="77777777" w:rsidR="00CA1AC9" w:rsidRPr="00616985" w:rsidRDefault="00B67EFF" w:rsidP="00162CF5">
      <w:pPr>
        <w:numPr>
          <w:ilvl w:val="1"/>
          <w:numId w:val="5"/>
        </w:numPr>
        <w:spacing w:beforeLines="50" w:before="120" w:afterLines="50" w:after="120" w:line="360" w:lineRule="auto"/>
        <w:ind w:left="0" w:firstLineChars="200" w:firstLine="480"/>
        <w:rPr>
          <w:sz w:val="24"/>
        </w:rPr>
      </w:pPr>
      <w:r w:rsidRPr="00616985">
        <w:rPr>
          <w:sz w:val="24"/>
        </w:rPr>
        <w:t>已办理合法税务登记，具有开具相应增值税专用发票资格</w:t>
      </w:r>
      <w:r w:rsidR="00431C89" w:rsidRPr="00616985">
        <w:rPr>
          <w:rFonts w:hint="eastAsia"/>
          <w:sz w:val="24"/>
        </w:rPr>
        <w:t>。</w:t>
      </w:r>
    </w:p>
    <w:p w14:paraId="0F5B926F" w14:textId="7F327881" w:rsidR="005F77C0" w:rsidRPr="00616985" w:rsidRDefault="00616985" w:rsidP="005F77C0">
      <w:pPr>
        <w:numPr>
          <w:ilvl w:val="1"/>
          <w:numId w:val="5"/>
        </w:numPr>
        <w:spacing w:beforeLines="50" w:before="120" w:afterLines="50" w:after="120" w:line="360" w:lineRule="auto"/>
        <w:ind w:left="0" w:firstLineChars="200" w:firstLine="480"/>
        <w:rPr>
          <w:sz w:val="24"/>
        </w:rPr>
      </w:pPr>
      <w:bookmarkStart w:id="0" w:name="_Hlk135238650"/>
      <w:r w:rsidRPr="00616985">
        <w:rPr>
          <w:rFonts w:hint="eastAsia"/>
          <w:sz w:val="24"/>
        </w:rPr>
        <w:t>投标单位必须为具备生产板式换热器设备能力的制造商或制造商授权参加本项目投标的唯一授权</w:t>
      </w:r>
      <w:bookmarkEnd w:id="0"/>
      <w:r w:rsidR="00477821">
        <w:rPr>
          <w:rFonts w:hint="eastAsia"/>
          <w:sz w:val="24"/>
        </w:rPr>
        <w:t>服务商</w:t>
      </w:r>
      <w:r w:rsidRPr="00616985">
        <w:rPr>
          <w:rFonts w:hint="eastAsia"/>
          <w:sz w:val="24"/>
        </w:rPr>
        <w:t>。</w:t>
      </w:r>
    </w:p>
    <w:p w14:paraId="470D6DD0" w14:textId="30ECC342" w:rsidR="00CA1AC9" w:rsidRPr="00B5758F" w:rsidRDefault="00B67EFF" w:rsidP="005F77C0">
      <w:pPr>
        <w:numPr>
          <w:ilvl w:val="1"/>
          <w:numId w:val="5"/>
        </w:numPr>
        <w:spacing w:beforeLines="50" w:before="120" w:afterLines="50" w:after="120" w:line="360" w:lineRule="auto"/>
        <w:ind w:left="0" w:firstLineChars="200" w:firstLine="480"/>
        <w:rPr>
          <w:sz w:val="24"/>
        </w:rPr>
      </w:pPr>
      <w:r w:rsidRPr="00B5758F">
        <w:rPr>
          <w:rFonts w:hint="eastAsia"/>
          <w:sz w:val="24"/>
        </w:rPr>
        <w:t>投</w:t>
      </w:r>
      <w:r w:rsidRPr="00940647">
        <w:rPr>
          <w:rFonts w:ascii="宋体" w:hAnsi="宋体" w:hint="eastAsia"/>
          <w:sz w:val="24"/>
        </w:rPr>
        <w:t>标人近</w:t>
      </w:r>
      <w:r w:rsidR="00905CFD" w:rsidRPr="00940647">
        <w:rPr>
          <w:rFonts w:ascii="宋体" w:hAnsi="宋体"/>
          <w:sz w:val="24"/>
        </w:rPr>
        <w:t>5</w:t>
      </w:r>
      <w:r w:rsidRPr="00940647">
        <w:rPr>
          <w:rFonts w:ascii="宋体" w:hAnsi="宋体" w:hint="eastAsia"/>
          <w:sz w:val="24"/>
        </w:rPr>
        <w:t>内</w:t>
      </w:r>
      <w:r w:rsidRPr="00940647">
        <w:rPr>
          <w:rFonts w:ascii="宋体" w:hAnsi="宋体"/>
          <w:sz w:val="24"/>
        </w:rPr>
        <w:t>(</w:t>
      </w:r>
      <w:r w:rsidR="00905CFD" w:rsidRPr="00940647">
        <w:rPr>
          <w:rFonts w:ascii="宋体" w:hAnsi="宋体"/>
          <w:sz w:val="24"/>
        </w:rPr>
        <w:t>2018</w:t>
      </w:r>
      <w:r w:rsidR="00FE1D40" w:rsidRPr="00940647">
        <w:rPr>
          <w:rFonts w:ascii="宋体" w:hAnsi="宋体" w:hint="eastAsia"/>
          <w:sz w:val="24"/>
        </w:rPr>
        <w:t>年</w:t>
      </w:r>
      <w:r w:rsidRPr="00940647">
        <w:rPr>
          <w:rFonts w:ascii="宋体" w:hAnsi="宋体"/>
          <w:sz w:val="24"/>
        </w:rPr>
        <w:t>1</w:t>
      </w:r>
      <w:r w:rsidRPr="00940647">
        <w:rPr>
          <w:rFonts w:ascii="宋体" w:hAnsi="宋体" w:hint="eastAsia"/>
          <w:sz w:val="24"/>
        </w:rPr>
        <w:t>月</w:t>
      </w:r>
      <w:r w:rsidRPr="00940647">
        <w:rPr>
          <w:rFonts w:ascii="宋体" w:hAnsi="宋体"/>
          <w:sz w:val="24"/>
        </w:rPr>
        <w:t>1</w:t>
      </w:r>
      <w:r w:rsidRPr="00940647">
        <w:rPr>
          <w:rFonts w:ascii="宋体" w:hAnsi="宋体" w:hint="eastAsia"/>
          <w:sz w:val="24"/>
        </w:rPr>
        <w:t>日至今</w:t>
      </w:r>
      <w:r w:rsidRPr="00940647">
        <w:rPr>
          <w:rFonts w:ascii="宋体" w:hAnsi="宋体"/>
          <w:sz w:val="24"/>
        </w:rPr>
        <w:t xml:space="preserve">) </w:t>
      </w:r>
      <w:r w:rsidRPr="00940647">
        <w:rPr>
          <w:rFonts w:ascii="宋体" w:hAnsi="宋体" w:hint="eastAsia"/>
          <w:sz w:val="24"/>
        </w:rPr>
        <w:t>完成过质量合格的类</w:t>
      </w:r>
      <w:proofErr w:type="gramStart"/>
      <w:r w:rsidRPr="00940647">
        <w:rPr>
          <w:rFonts w:ascii="宋体" w:hAnsi="宋体" w:hint="eastAsia"/>
          <w:sz w:val="24"/>
        </w:rPr>
        <w:t>似项目</w:t>
      </w:r>
      <w:proofErr w:type="gramEnd"/>
      <w:r w:rsidRPr="00940647">
        <w:rPr>
          <w:rFonts w:ascii="宋体" w:hAnsi="宋体" w:hint="eastAsia"/>
          <w:sz w:val="24"/>
        </w:rPr>
        <w:t>业绩（需</w:t>
      </w:r>
      <w:r w:rsidRPr="00940647">
        <w:rPr>
          <w:rFonts w:ascii="宋体" w:hAnsi="宋体" w:hint="eastAsia"/>
          <w:sz w:val="24"/>
        </w:rPr>
        <w:lastRenderedPageBreak/>
        <w:t>提供合同和验收报告等相关证明材料复印件</w:t>
      </w:r>
      <w:r w:rsidRPr="00B5758F">
        <w:rPr>
          <w:rFonts w:hint="eastAsia"/>
          <w:sz w:val="24"/>
        </w:rPr>
        <w:t>，完成时间以竣工验收时间为准）</w:t>
      </w:r>
      <w:r w:rsidR="00431C89" w:rsidRPr="00B5758F">
        <w:rPr>
          <w:rFonts w:hint="eastAsia"/>
          <w:sz w:val="24"/>
        </w:rPr>
        <w:t>。</w:t>
      </w:r>
    </w:p>
    <w:p w14:paraId="693A94F5" w14:textId="77777777" w:rsidR="00CA1AC9" w:rsidRPr="00B5758F" w:rsidRDefault="00B67EFF" w:rsidP="00162CF5">
      <w:pPr>
        <w:numPr>
          <w:ilvl w:val="1"/>
          <w:numId w:val="5"/>
        </w:numPr>
        <w:spacing w:beforeLines="50" w:before="120" w:afterLines="50" w:after="120" w:line="360" w:lineRule="auto"/>
        <w:ind w:left="0" w:firstLineChars="200" w:firstLine="480"/>
        <w:rPr>
          <w:sz w:val="24"/>
        </w:rPr>
      </w:pPr>
      <w:r w:rsidRPr="00B5758F">
        <w:rPr>
          <w:rFonts w:hint="eastAsia"/>
          <w:sz w:val="24"/>
        </w:rPr>
        <w:t>不接受联合体报价。</w:t>
      </w:r>
    </w:p>
    <w:p w14:paraId="07717763" w14:textId="77777777" w:rsidR="00B20E50" w:rsidRPr="002A0606" w:rsidRDefault="00B67EFF" w:rsidP="00B20E50">
      <w:pPr>
        <w:numPr>
          <w:ilvl w:val="0"/>
          <w:numId w:val="3"/>
        </w:numPr>
        <w:spacing w:beforeLines="50" w:before="120" w:afterLines="50" w:after="120" w:line="360" w:lineRule="auto"/>
        <w:ind w:left="0" w:firstLineChars="200" w:firstLine="482"/>
      </w:pPr>
      <w:r w:rsidRPr="00B20E50">
        <w:rPr>
          <w:rFonts w:hint="eastAsia"/>
          <w:b/>
          <w:bCs/>
          <w:sz w:val="24"/>
        </w:rPr>
        <w:t>项目内容及要求</w:t>
      </w:r>
    </w:p>
    <w:p w14:paraId="26FDD886" w14:textId="77777777" w:rsidR="002A0606" w:rsidRPr="00B20E50" w:rsidRDefault="002A0606" w:rsidP="002A0606">
      <w:pPr>
        <w:numPr>
          <w:ilvl w:val="1"/>
          <w:numId w:val="40"/>
        </w:numPr>
        <w:spacing w:beforeLines="50" w:before="120" w:afterLines="50" w:after="120" w:line="360" w:lineRule="auto"/>
        <w:ind w:left="0" w:firstLineChars="200" w:firstLine="420"/>
      </w:pPr>
      <w:r>
        <w:rPr>
          <w:rFonts w:hint="eastAsia"/>
        </w:rPr>
        <w:t>项目内容：</w:t>
      </w:r>
    </w:p>
    <w:p w14:paraId="7368520F" w14:textId="77777777" w:rsidR="00B20E50" w:rsidRPr="00B20E50" w:rsidRDefault="00B20E50" w:rsidP="002A0606">
      <w:pPr>
        <w:numPr>
          <w:ilvl w:val="2"/>
          <w:numId w:val="40"/>
        </w:numPr>
        <w:spacing w:beforeLines="50" w:before="120" w:afterLines="50" w:after="120" w:line="360" w:lineRule="auto"/>
        <w:ind w:left="0" w:firstLineChars="200" w:firstLine="480"/>
        <w:rPr>
          <w:rFonts w:ascii="宋体" w:hAnsi="宋体"/>
          <w:sz w:val="24"/>
        </w:rPr>
      </w:pPr>
      <w:r w:rsidRPr="00B20E50">
        <w:rPr>
          <w:rFonts w:ascii="宋体" w:hAnsi="宋体" w:hint="eastAsia"/>
          <w:sz w:val="24"/>
        </w:rPr>
        <w:t>拆卸2#</w:t>
      </w:r>
      <w:proofErr w:type="gramStart"/>
      <w:r w:rsidRPr="00B20E50">
        <w:rPr>
          <w:rFonts w:ascii="宋体" w:hAnsi="宋体" w:hint="eastAsia"/>
          <w:sz w:val="24"/>
        </w:rPr>
        <w:t>冷站</w:t>
      </w:r>
      <w:proofErr w:type="gramEnd"/>
      <w:r w:rsidRPr="00B20E50">
        <w:rPr>
          <w:rFonts w:ascii="宋体" w:hAnsi="宋体" w:hint="eastAsia"/>
          <w:sz w:val="24"/>
        </w:rPr>
        <w:t>1#、2#及4#</w:t>
      </w:r>
      <w:proofErr w:type="gramStart"/>
      <w:r w:rsidRPr="00B20E50">
        <w:rPr>
          <w:rFonts w:ascii="宋体" w:hAnsi="宋体" w:hint="eastAsia"/>
          <w:sz w:val="24"/>
        </w:rPr>
        <w:t>冷</w:t>
      </w:r>
      <w:proofErr w:type="gramEnd"/>
      <w:r w:rsidRPr="00B20E50">
        <w:rPr>
          <w:rFonts w:ascii="宋体" w:hAnsi="宋体" w:hint="eastAsia"/>
          <w:sz w:val="24"/>
        </w:rPr>
        <w:t>站3#</w:t>
      </w:r>
      <w:proofErr w:type="gramStart"/>
      <w:r w:rsidRPr="00B20E50">
        <w:rPr>
          <w:rFonts w:ascii="宋体" w:hAnsi="宋体" w:hint="eastAsia"/>
          <w:sz w:val="24"/>
        </w:rPr>
        <w:t>板换</w:t>
      </w:r>
      <w:proofErr w:type="gramEnd"/>
      <w:r w:rsidRPr="00B20E50">
        <w:rPr>
          <w:rFonts w:ascii="宋体" w:hAnsi="宋体" w:hint="eastAsia"/>
          <w:sz w:val="24"/>
        </w:rPr>
        <w:t>器乙二醇进、出口管道、</w:t>
      </w:r>
      <w:proofErr w:type="gramStart"/>
      <w:r w:rsidRPr="00B20E50">
        <w:rPr>
          <w:rFonts w:ascii="宋体" w:hAnsi="宋体" w:hint="eastAsia"/>
          <w:sz w:val="24"/>
        </w:rPr>
        <w:t>冷冻</w:t>
      </w:r>
      <w:proofErr w:type="gramEnd"/>
      <w:r w:rsidRPr="00B20E50">
        <w:rPr>
          <w:rFonts w:ascii="宋体" w:hAnsi="宋体" w:hint="eastAsia"/>
          <w:sz w:val="24"/>
        </w:rPr>
        <w:t>水出口管道，对悬空的管道进行固定或拆卸后放至指定位置，并对原板</w:t>
      </w:r>
      <w:proofErr w:type="gramStart"/>
      <w:r w:rsidRPr="00B20E50">
        <w:rPr>
          <w:rFonts w:ascii="宋体" w:hAnsi="宋体" w:hint="eastAsia"/>
          <w:sz w:val="24"/>
        </w:rPr>
        <w:t>换器冷冻</w:t>
      </w:r>
      <w:proofErr w:type="gramEnd"/>
      <w:r w:rsidRPr="00B20E50">
        <w:rPr>
          <w:rFonts w:ascii="宋体" w:hAnsi="宋体" w:hint="eastAsia"/>
          <w:sz w:val="24"/>
        </w:rPr>
        <w:t>水出口管道加装盲板封堵。</w:t>
      </w:r>
    </w:p>
    <w:p w14:paraId="0421114C" w14:textId="77777777" w:rsidR="00B20E50" w:rsidRPr="00B20E50" w:rsidRDefault="00B20E50" w:rsidP="002A0606">
      <w:pPr>
        <w:numPr>
          <w:ilvl w:val="2"/>
          <w:numId w:val="40"/>
        </w:numPr>
        <w:spacing w:beforeLines="50" w:before="120" w:afterLines="50" w:after="120" w:line="360" w:lineRule="auto"/>
        <w:ind w:left="0" w:firstLineChars="200" w:firstLine="480"/>
        <w:rPr>
          <w:rFonts w:ascii="宋体" w:hAnsi="宋体"/>
          <w:sz w:val="24"/>
        </w:rPr>
      </w:pPr>
      <w:r w:rsidRPr="00B20E50">
        <w:rPr>
          <w:rFonts w:ascii="宋体" w:hAnsi="宋体" w:hint="eastAsia"/>
          <w:sz w:val="24"/>
        </w:rPr>
        <w:t>保护性解体2#</w:t>
      </w:r>
      <w:proofErr w:type="gramStart"/>
      <w:r w:rsidRPr="00B20E50">
        <w:rPr>
          <w:rFonts w:ascii="宋体" w:hAnsi="宋体" w:hint="eastAsia"/>
          <w:sz w:val="24"/>
        </w:rPr>
        <w:t>冷站</w:t>
      </w:r>
      <w:proofErr w:type="gramEnd"/>
      <w:r w:rsidRPr="00B20E50">
        <w:rPr>
          <w:rFonts w:ascii="宋体" w:hAnsi="宋体" w:hint="eastAsia"/>
          <w:sz w:val="24"/>
        </w:rPr>
        <w:t>1#、2#及4#</w:t>
      </w:r>
      <w:proofErr w:type="gramStart"/>
      <w:r w:rsidRPr="00B20E50">
        <w:rPr>
          <w:rFonts w:ascii="宋体" w:hAnsi="宋体" w:hint="eastAsia"/>
          <w:sz w:val="24"/>
        </w:rPr>
        <w:t>冷</w:t>
      </w:r>
      <w:proofErr w:type="gramEnd"/>
      <w:r w:rsidRPr="00B20E50">
        <w:rPr>
          <w:rFonts w:ascii="宋体" w:hAnsi="宋体" w:hint="eastAsia"/>
          <w:sz w:val="24"/>
        </w:rPr>
        <w:t>站3#</w:t>
      </w:r>
      <w:proofErr w:type="gramStart"/>
      <w:r w:rsidRPr="00B20E50">
        <w:rPr>
          <w:rFonts w:ascii="宋体" w:hAnsi="宋体" w:hint="eastAsia"/>
          <w:sz w:val="24"/>
        </w:rPr>
        <w:t>板换</w:t>
      </w:r>
      <w:proofErr w:type="gramEnd"/>
      <w:r w:rsidRPr="00B20E50">
        <w:rPr>
          <w:rFonts w:ascii="宋体" w:hAnsi="宋体" w:hint="eastAsia"/>
          <w:sz w:val="24"/>
        </w:rPr>
        <w:t>器，并将3台解体后的</w:t>
      </w:r>
      <w:proofErr w:type="gramStart"/>
      <w:r w:rsidRPr="00B20E50">
        <w:rPr>
          <w:rFonts w:ascii="宋体" w:hAnsi="宋体" w:hint="eastAsia"/>
          <w:sz w:val="24"/>
        </w:rPr>
        <w:t>板换</w:t>
      </w:r>
      <w:proofErr w:type="gramEnd"/>
      <w:r w:rsidRPr="00B20E50">
        <w:rPr>
          <w:rFonts w:ascii="宋体" w:hAnsi="宋体" w:hint="eastAsia"/>
          <w:sz w:val="24"/>
        </w:rPr>
        <w:t>器的板片水平叠放好后与仓库现存的板片一并打包返厂进行清洗，清洗后对板片进行逐片检查及抽样探伤，挑选出可</w:t>
      </w:r>
      <w:proofErr w:type="gramStart"/>
      <w:r w:rsidRPr="00B20E50">
        <w:rPr>
          <w:rFonts w:ascii="宋体" w:hAnsi="宋体" w:hint="eastAsia"/>
          <w:sz w:val="24"/>
        </w:rPr>
        <w:t>利旧使</w:t>
      </w:r>
      <w:proofErr w:type="gramEnd"/>
      <w:r w:rsidRPr="00B20E50">
        <w:rPr>
          <w:rFonts w:ascii="宋体" w:hAnsi="宋体" w:hint="eastAsia"/>
          <w:sz w:val="24"/>
        </w:rPr>
        <w:t>用的板片，并对可</w:t>
      </w:r>
      <w:proofErr w:type="gramStart"/>
      <w:r w:rsidRPr="00B20E50">
        <w:rPr>
          <w:rFonts w:ascii="宋体" w:hAnsi="宋体" w:hint="eastAsia"/>
          <w:sz w:val="24"/>
        </w:rPr>
        <w:t>利旧使</w:t>
      </w:r>
      <w:proofErr w:type="gramEnd"/>
      <w:r w:rsidRPr="00B20E50">
        <w:rPr>
          <w:rFonts w:ascii="宋体" w:hAnsi="宋体" w:hint="eastAsia"/>
          <w:sz w:val="24"/>
        </w:rPr>
        <w:t>用的板片进行整机安装试压。</w:t>
      </w:r>
    </w:p>
    <w:p w14:paraId="03A1503A" w14:textId="77777777" w:rsidR="00B20E50" w:rsidRPr="00B20E50" w:rsidRDefault="00B20E50" w:rsidP="002A0606">
      <w:pPr>
        <w:numPr>
          <w:ilvl w:val="2"/>
          <w:numId w:val="40"/>
        </w:numPr>
        <w:spacing w:beforeLines="50" w:before="120" w:afterLines="50" w:after="120" w:line="360" w:lineRule="auto"/>
        <w:ind w:left="0" w:firstLineChars="200" w:firstLine="480"/>
        <w:rPr>
          <w:rFonts w:ascii="宋体" w:hAnsi="宋体"/>
          <w:sz w:val="24"/>
        </w:rPr>
      </w:pPr>
      <w:r w:rsidRPr="00B20E50">
        <w:rPr>
          <w:rFonts w:ascii="宋体" w:hAnsi="宋体" w:hint="eastAsia"/>
          <w:sz w:val="24"/>
        </w:rPr>
        <w:t>将3台</w:t>
      </w:r>
      <w:proofErr w:type="gramStart"/>
      <w:r w:rsidRPr="00B20E50">
        <w:rPr>
          <w:rFonts w:ascii="宋体" w:hAnsi="宋体" w:hint="eastAsia"/>
          <w:sz w:val="24"/>
        </w:rPr>
        <w:t>板换器</w:t>
      </w:r>
      <w:proofErr w:type="gramEnd"/>
      <w:r w:rsidRPr="00B20E50">
        <w:rPr>
          <w:rFonts w:ascii="宋体" w:hAnsi="宋体" w:hint="eastAsia"/>
          <w:sz w:val="24"/>
        </w:rPr>
        <w:t>解体后的上下导杆、活动板、固定板、压紧螺栓（含螺母）等所有配件做好保护</w:t>
      </w:r>
      <w:proofErr w:type="gramStart"/>
      <w:r w:rsidRPr="00B20E50">
        <w:rPr>
          <w:rFonts w:ascii="宋体" w:hAnsi="宋体" w:hint="eastAsia"/>
          <w:sz w:val="24"/>
        </w:rPr>
        <w:t>后运</w:t>
      </w:r>
      <w:proofErr w:type="gramEnd"/>
      <w:r w:rsidRPr="00B20E50">
        <w:rPr>
          <w:rFonts w:ascii="宋体" w:hAnsi="宋体" w:hint="eastAsia"/>
          <w:sz w:val="24"/>
        </w:rPr>
        <w:t>输至我司仓库指定位置存放。</w:t>
      </w:r>
    </w:p>
    <w:p w14:paraId="5E8F7CB6" w14:textId="77777777" w:rsidR="00B20E50" w:rsidRPr="00B20E50" w:rsidRDefault="00B20E50" w:rsidP="002A0606">
      <w:pPr>
        <w:numPr>
          <w:ilvl w:val="2"/>
          <w:numId w:val="40"/>
        </w:numPr>
        <w:spacing w:beforeLines="50" w:before="120" w:afterLines="50" w:after="120" w:line="360" w:lineRule="auto"/>
        <w:ind w:left="0" w:firstLineChars="200" w:firstLine="480"/>
        <w:rPr>
          <w:rFonts w:ascii="宋体" w:hAnsi="宋体"/>
          <w:sz w:val="24"/>
        </w:rPr>
      </w:pPr>
      <w:r w:rsidRPr="00B20E50">
        <w:rPr>
          <w:rFonts w:ascii="宋体" w:hAnsi="宋体" w:hint="eastAsia"/>
          <w:sz w:val="24"/>
        </w:rPr>
        <w:t>根据板片清洗及探伤情况，将可</w:t>
      </w:r>
      <w:proofErr w:type="gramStart"/>
      <w:r w:rsidRPr="00B20E50">
        <w:rPr>
          <w:rFonts w:ascii="宋体" w:hAnsi="宋体" w:hint="eastAsia"/>
          <w:sz w:val="24"/>
        </w:rPr>
        <w:t>利旧使用</w:t>
      </w:r>
      <w:proofErr w:type="gramEnd"/>
      <w:r w:rsidRPr="00B20E50">
        <w:rPr>
          <w:rFonts w:ascii="宋体" w:hAnsi="宋体" w:hint="eastAsia"/>
          <w:sz w:val="24"/>
        </w:rPr>
        <w:t>的板片、不可</w:t>
      </w:r>
      <w:proofErr w:type="gramStart"/>
      <w:r w:rsidRPr="00B20E50">
        <w:rPr>
          <w:rFonts w:ascii="宋体" w:hAnsi="宋体" w:hint="eastAsia"/>
          <w:sz w:val="24"/>
        </w:rPr>
        <w:t>利旧使</w:t>
      </w:r>
      <w:proofErr w:type="gramEnd"/>
      <w:r w:rsidRPr="00B20E50">
        <w:rPr>
          <w:rFonts w:ascii="宋体" w:hAnsi="宋体" w:hint="eastAsia"/>
          <w:sz w:val="24"/>
        </w:rPr>
        <w:t>用的板</w:t>
      </w:r>
      <w:proofErr w:type="gramStart"/>
      <w:r w:rsidRPr="00B20E50">
        <w:rPr>
          <w:rFonts w:ascii="宋体" w:hAnsi="宋体" w:hint="eastAsia"/>
          <w:sz w:val="24"/>
        </w:rPr>
        <w:t>片运</w:t>
      </w:r>
      <w:proofErr w:type="gramEnd"/>
      <w:r w:rsidRPr="00B20E50">
        <w:rPr>
          <w:rFonts w:ascii="宋体" w:hAnsi="宋体" w:hint="eastAsia"/>
          <w:sz w:val="24"/>
        </w:rPr>
        <w:t>输至甲方公司仓库进行检查、验收，并存放至指定位置。</w:t>
      </w:r>
    </w:p>
    <w:p w14:paraId="41B0426F" w14:textId="77777777" w:rsidR="00B20E50" w:rsidRPr="00B20E50" w:rsidRDefault="00B20E50" w:rsidP="002A0606">
      <w:pPr>
        <w:numPr>
          <w:ilvl w:val="2"/>
          <w:numId w:val="40"/>
        </w:numPr>
        <w:spacing w:beforeLines="50" w:before="120" w:afterLines="50" w:after="120" w:line="360" w:lineRule="auto"/>
        <w:ind w:left="0" w:firstLineChars="200" w:firstLine="480"/>
        <w:rPr>
          <w:rFonts w:ascii="宋体" w:hAnsi="宋体"/>
          <w:sz w:val="24"/>
        </w:rPr>
      </w:pPr>
      <w:r w:rsidRPr="00B20E50">
        <w:rPr>
          <w:rFonts w:ascii="宋体" w:hAnsi="宋体" w:hint="eastAsia"/>
          <w:sz w:val="24"/>
        </w:rPr>
        <w:t>待甲方通知确定使用利</w:t>
      </w:r>
      <w:proofErr w:type="gramStart"/>
      <w:r w:rsidRPr="00B20E50">
        <w:rPr>
          <w:rFonts w:ascii="宋体" w:hAnsi="宋体" w:hint="eastAsia"/>
          <w:sz w:val="24"/>
        </w:rPr>
        <w:t>旧板换器时</w:t>
      </w:r>
      <w:proofErr w:type="gramEnd"/>
      <w:r w:rsidRPr="00B20E50">
        <w:rPr>
          <w:rFonts w:ascii="宋体" w:hAnsi="宋体" w:hint="eastAsia"/>
          <w:sz w:val="24"/>
        </w:rPr>
        <w:t>，则乙方在满足7500kW换热容量</w:t>
      </w:r>
      <w:proofErr w:type="gramStart"/>
      <w:r w:rsidRPr="00B20E50">
        <w:rPr>
          <w:rFonts w:ascii="宋体" w:hAnsi="宋体" w:hint="eastAsia"/>
          <w:sz w:val="24"/>
        </w:rPr>
        <w:t>板换</w:t>
      </w:r>
      <w:proofErr w:type="gramEnd"/>
      <w:r w:rsidRPr="00B20E50">
        <w:rPr>
          <w:rFonts w:ascii="宋体" w:hAnsi="宋体" w:hint="eastAsia"/>
          <w:sz w:val="24"/>
        </w:rPr>
        <w:t>器的设计要求下，依据</w:t>
      </w:r>
      <w:proofErr w:type="gramStart"/>
      <w:r w:rsidRPr="00B20E50">
        <w:rPr>
          <w:rFonts w:ascii="宋体" w:hAnsi="宋体" w:hint="eastAsia"/>
          <w:sz w:val="24"/>
        </w:rPr>
        <w:t>板换</w:t>
      </w:r>
      <w:proofErr w:type="gramEnd"/>
      <w:r w:rsidRPr="00B20E50">
        <w:rPr>
          <w:rFonts w:ascii="宋体" w:hAnsi="宋体" w:hint="eastAsia"/>
          <w:sz w:val="24"/>
        </w:rPr>
        <w:t>器国家标准及相关机关制定的规范和条例，对两台</w:t>
      </w:r>
      <w:proofErr w:type="gramStart"/>
      <w:r w:rsidRPr="00B20E50">
        <w:rPr>
          <w:rFonts w:ascii="宋体" w:hAnsi="宋体" w:hint="eastAsia"/>
          <w:sz w:val="24"/>
        </w:rPr>
        <w:t>板换</w:t>
      </w:r>
      <w:proofErr w:type="gramEnd"/>
      <w:r w:rsidRPr="00B20E50">
        <w:rPr>
          <w:rFonts w:ascii="宋体" w:hAnsi="宋体" w:hint="eastAsia"/>
          <w:sz w:val="24"/>
        </w:rPr>
        <w:t>器的上下导杆、压紧螺栓（含螺母）、活动板、固定板、衬套、滚轮等配件进行改造或新购。</w:t>
      </w:r>
    </w:p>
    <w:p w14:paraId="21F180E1" w14:textId="77777777" w:rsidR="00B20E50" w:rsidRPr="00B20E50" w:rsidRDefault="00B20E50" w:rsidP="002A0606">
      <w:pPr>
        <w:numPr>
          <w:ilvl w:val="2"/>
          <w:numId w:val="40"/>
        </w:numPr>
        <w:spacing w:beforeLines="50" w:before="120" w:afterLines="50" w:after="120" w:line="360" w:lineRule="auto"/>
        <w:ind w:left="0" w:firstLineChars="200" w:firstLine="480"/>
        <w:rPr>
          <w:rFonts w:ascii="宋体" w:hAnsi="宋体"/>
          <w:sz w:val="24"/>
        </w:rPr>
      </w:pPr>
      <w:r w:rsidRPr="00B20E50">
        <w:rPr>
          <w:rFonts w:ascii="宋体" w:hAnsi="宋体" w:hint="eastAsia"/>
          <w:sz w:val="24"/>
        </w:rPr>
        <w:t>乙方将清洗后可用的板片，及改造或新购的上下导杆、压紧螺栓（含螺母）、活动板、固定板、衬套、滚轮等配件搬运</w:t>
      </w:r>
      <w:proofErr w:type="gramStart"/>
      <w:r w:rsidRPr="00B20E50">
        <w:rPr>
          <w:rFonts w:ascii="宋体" w:hAnsi="宋体" w:hint="eastAsia"/>
          <w:sz w:val="24"/>
        </w:rPr>
        <w:t>至产业</w:t>
      </w:r>
      <w:proofErr w:type="gramEnd"/>
      <w:r w:rsidRPr="00B20E50">
        <w:rPr>
          <w:rFonts w:ascii="宋体" w:hAnsi="宋体" w:hint="eastAsia"/>
          <w:sz w:val="24"/>
        </w:rPr>
        <w:t>园项目4#地块进行2台7500kW换热容量</w:t>
      </w:r>
      <w:proofErr w:type="gramStart"/>
      <w:r w:rsidRPr="00B20E50">
        <w:rPr>
          <w:rFonts w:ascii="宋体" w:hAnsi="宋体" w:hint="eastAsia"/>
          <w:sz w:val="24"/>
        </w:rPr>
        <w:t>板换</w:t>
      </w:r>
      <w:proofErr w:type="gramEnd"/>
      <w:r w:rsidRPr="00B20E50">
        <w:rPr>
          <w:rFonts w:ascii="宋体" w:hAnsi="宋体" w:hint="eastAsia"/>
          <w:sz w:val="24"/>
        </w:rPr>
        <w:t>器的组装（板片的密封胶条及最末端的封堵板片均由乙方提供）。</w:t>
      </w:r>
    </w:p>
    <w:p w14:paraId="48EA0870" w14:textId="77777777" w:rsidR="008C645A" w:rsidRPr="002A0606" w:rsidRDefault="00B20E50" w:rsidP="002A0606">
      <w:pPr>
        <w:numPr>
          <w:ilvl w:val="2"/>
          <w:numId w:val="40"/>
        </w:numPr>
        <w:spacing w:beforeLines="50" w:before="120" w:afterLines="50" w:after="120" w:line="360" w:lineRule="auto"/>
        <w:ind w:left="0" w:firstLineChars="200" w:firstLine="480"/>
        <w:rPr>
          <w:rFonts w:ascii="宋体" w:hAnsi="宋体" w:cs="Arial"/>
          <w:color w:val="333333"/>
          <w:sz w:val="24"/>
        </w:rPr>
      </w:pPr>
      <w:proofErr w:type="gramStart"/>
      <w:r w:rsidRPr="00B20E50">
        <w:rPr>
          <w:rFonts w:ascii="宋体" w:hAnsi="宋体" w:hint="eastAsia"/>
          <w:sz w:val="24"/>
        </w:rPr>
        <w:t>对利旧组装</w:t>
      </w:r>
      <w:proofErr w:type="gramEnd"/>
      <w:r w:rsidRPr="00B20E50">
        <w:rPr>
          <w:rFonts w:ascii="宋体" w:hAnsi="宋体" w:hint="eastAsia"/>
          <w:sz w:val="24"/>
        </w:rPr>
        <w:t>后的2台7500kW换热容量</w:t>
      </w:r>
      <w:proofErr w:type="gramStart"/>
      <w:r w:rsidRPr="00B20E50">
        <w:rPr>
          <w:rFonts w:ascii="宋体" w:hAnsi="宋体" w:hint="eastAsia"/>
          <w:sz w:val="24"/>
        </w:rPr>
        <w:t>板换</w:t>
      </w:r>
      <w:proofErr w:type="gramEnd"/>
      <w:r w:rsidRPr="00B20E50">
        <w:rPr>
          <w:rFonts w:ascii="宋体" w:hAnsi="宋体" w:hint="eastAsia"/>
          <w:sz w:val="24"/>
        </w:rPr>
        <w:t>器进行试压及压力降测试。</w:t>
      </w:r>
    </w:p>
    <w:p w14:paraId="55527C37" w14:textId="77777777" w:rsidR="002A0606" w:rsidRDefault="002A0606" w:rsidP="002A0606">
      <w:pPr>
        <w:numPr>
          <w:ilvl w:val="1"/>
          <w:numId w:val="40"/>
        </w:numPr>
        <w:spacing w:beforeLines="50" w:before="120" w:afterLines="50" w:after="120" w:line="360" w:lineRule="auto"/>
        <w:ind w:left="0" w:firstLineChars="200" w:firstLine="480"/>
        <w:rPr>
          <w:rFonts w:ascii="宋体" w:hAnsi="宋体" w:cs="Arial"/>
          <w:color w:val="333333"/>
          <w:sz w:val="24"/>
        </w:rPr>
      </w:pPr>
      <w:r>
        <w:rPr>
          <w:rFonts w:ascii="宋体" w:hAnsi="宋体" w:cs="Arial" w:hint="eastAsia"/>
          <w:color w:val="333333"/>
          <w:sz w:val="24"/>
        </w:rPr>
        <w:t>施工要求</w:t>
      </w:r>
    </w:p>
    <w:p w14:paraId="5874276A" w14:textId="77777777" w:rsidR="002A0606" w:rsidRPr="002A0606" w:rsidRDefault="002A0606" w:rsidP="002A0606">
      <w:pPr>
        <w:numPr>
          <w:ilvl w:val="2"/>
          <w:numId w:val="40"/>
        </w:numPr>
        <w:spacing w:beforeLines="50" w:before="120" w:afterLines="50" w:after="120" w:line="360" w:lineRule="auto"/>
        <w:ind w:left="0" w:firstLineChars="200" w:firstLine="480"/>
        <w:rPr>
          <w:rFonts w:ascii="宋体" w:hAnsi="宋体"/>
          <w:sz w:val="24"/>
        </w:rPr>
      </w:pPr>
      <w:r w:rsidRPr="002A0606">
        <w:rPr>
          <w:rFonts w:ascii="宋体" w:hAnsi="宋体" w:hint="eastAsia"/>
          <w:sz w:val="24"/>
        </w:rPr>
        <w:t>在拆卸2#</w:t>
      </w:r>
      <w:proofErr w:type="gramStart"/>
      <w:r w:rsidRPr="002A0606">
        <w:rPr>
          <w:rFonts w:ascii="宋体" w:hAnsi="宋体" w:hint="eastAsia"/>
          <w:sz w:val="24"/>
        </w:rPr>
        <w:t>冷站</w:t>
      </w:r>
      <w:proofErr w:type="gramEnd"/>
      <w:r w:rsidRPr="002A0606">
        <w:rPr>
          <w:rFonts w:ascii="宋体" w:hAnsi="宋体" w:hint="eastAsia"/>
          <w:sz w:val="24"/>
        </w:rPr>
        <w:t>1#、2#及4#</w:t>
      </w:r>
      <w:proofErr w:type="gramStart"/>
      <w:r w:rsidRPr="002A0606">
        <w:rPr>
          <w:rFonts w:ascii="宋体" w:hAnsi="宋体" w:hint="eastAsia"/>
          <w:sz w:val="24"/>
        </w:rPr>
        <w:t>冷</w:t>
      </w:r>
      <w:proofErr w:type="gramEnd"/>
      <w:r w:rsidRPr="002A0606">
        <w:rPr>
          <w:rFonts w:ascii="宋体" w:hAnsi="宋体" w:hint="eastAsia"/>
          <w:sz w:val="24"/>
        </w:rPr>
        <w:t>站3#</w:t>
      </w:r>
      <w:proofErr w:type="gramStart"/>
      <w:r w:rsidRPr="002A0606">
        <w:rPr>
          <w:rFonts w:ascii="宋体" w:hAnsi="宋体" w:hint="eastAsia"/>
          <w:sz w:val="24"/>
        </w:rPr>
        <w:t>板换</w:t>
      </w:r>
      <w:proofErr w:type="gramEnd"/>
      <w:r w:rsidRPr="002A0606">
        <w:rPr>
          <w:rFonts w:ascii="宋体" w:hAnsi="宋体" w:hint="eastAsia"/>
          <w:sz w:val="24"/>
        </w:rPr>
        <w:t>器前，需先关闭</w:t>
      </w:r>
      <w:proofErr w:type="gramStart"/>
      <w:r w:rsidRPr="002A0606">
        <w:rPr>
          <w:rFonts w:ascii="宋体" w:hAnsi="宋体" w:hint="eastAsia"/>
          <w:sz w:val="24"/>
        </w:rPr>
        <w:t>板换器冷冻水侧进</w:t>
      </w:r>
      <w:proofErr w:type="gramEnd"/>
      <w:r w:rsidRPr="002A0606">
        <w:rPr>
          <w:rFonts w:ascii="宋体" w:hAnsi="宋体" w:hint="eastAsia"/>
          <w:sz w:val="24"/>
        </w:rPr>
        <w:t>口阀门，并确认泄压后方可开始拆卸</w:t>
      </w:r>
      <w:proofErr w:type="gramStart"/>
      <w:r w:rsidRPr="002A0606">
        <w:rPr>
          <w:rFonts w:ascii="宋体" w:hAnsi="宋体" w:hint="eastAsia"/>
          <w:sz w:val="24"/>
        </w:rPr>
        <w:t>板换器冷冻水侧进</w:t>
      </w:r>
      <w:proofErr w:type="gramEnd"/>
      <w:r w:rsidRPr="002A0606">
        <w:rPr>
          <w:rFonts w:ascii="宋体" w:hAnsi="宋体" w:hint="eastAsia"/>
          <w:sz w:val="24"/>
        </w:rPr>
        <w:t>口管道（4#</w:t>
      </w:r>
      <w:proofErr w:type="gramStart"/>
      <w:r w:rsidRPr="002A0606">
        <w:rPr>
          <w:rFonts w:ascii="宋体" w:hAnsi="宋体" w:hint="eastAsia"/>
          <w:sz w:val="24"/>
        </w:rPr>
        <w:t>冷</w:t>
      </w:r>
      <w:proofErr w:type="gramEnd"/>
      <w:r w:rsidRPr="002A0606">
        <w:rPr>
          <w:rFonts w:ascii="宋体" w:hAnsi="宋体" w:hint="eastAsia"/>
          <w:sz w:val="24"/>
        </w:rPr>
        <w:t>站3#</w:t>
      </w:r>
      <w:proofErr w:type="gramStart"/>
      <w:r w:rsidRPr="002A0606">
        <w:rPr>
          <w:rFonts w:ascii="宋体" w:hAnsi="宋体" w:hint="eastAsia"/>
          <w:sz w:val="24"/>
        </w:rPr>
        <w:t>板换器冷冻水进</w:t>
      </w:r>
      <w:proofErr w:type="gramEnd"/>
      <w:r w:rsidRPr="002A0606">
        <w:rPr>
          <w:rFonts w:ascii="宋体" w:hAnsi="宋体" w:hint="eastAsia"/>
          <w:sz w:val="24"/>
        </w:rPr>
        <w:t>口阀门无法关严，需</w:t>
      </w:r>
      <w:proofErr w:type="gramStart"/>
      <w:r w:rsidRPr="002A0606">
        <w:rPr>
          <w:rFonts w:ascii="宋体" w:hAnsi="宋体" w:hint="eastAsia"/>
          <w:sz w:val="24"/>
        </w:rPr>
        <w:t>由冷站人</w:t>
      </w:r>
      <w:proofErr w:type="gramEnd"/>
      <w:r w:rsidRPr="002A0606">
        <w:rPr>
          <w:rFonts w:ascii="宋体" w:hAnsi="宋体" w:hint="eastAsia"/>
          <w:sz w:val="24"/>
        </w:rPr>
        <w:t>员配合排水拆卸；为减少</w:t>
      </w:r>
      <w:proofErr w:type="gramStart"/>
      <w:r w:rsidRPr="002A0606">
        <w:rPr>
          <w:rFonts w:ascii="宋体" w:hAnsi="宋体" w:hint="eastAsia"/>
          <w:sz w:val="24"/>
        </w:rPr>
        <w:t>冷冻</w:t>
      </w:r>
      <w:proofErr w:type="gramEnd"/>
      <w:r w:rsidRPr="002A0606">
        <w:rPr>
          <w:rFonts w:ascii="宋体" w:hAnsi="宋体" w:hint="eastAsia"/>
          <w:sz w:val="24"/>
        </w:rPr>
        <w:t>水泄漏量，在</w:t>
      </w:r>
      <w:proofErr w:type="gramStart"/>
      <w:r w:rsidRPr="002A0606">
        <w:rPr>
          <w:rFonts w:ascii="宋体" w:hAnsi="宋体" w:hint="eastAsia"/>
          <w:sz w:val="24"/>
        </w:rPr>
        <w:t>板换</w:t>
      </w:r>
      <w:proofErr w:type="gramEnd"/>
      <w:r w:rsidRPr="002A0606">
        <w:rPr>
          <w:rFonts w:ascii="宋体" w:hAnsi="宋体" w:hint="eastAsia"/>
          <w:sz w:val="24"/>
        </w:rPr>
        <w:t>器分离后需尽快对该管道进行盲板封堵）。其余5根与</w:t>
      </w:r>
      <w:proofErr w:type="gramStart"/>
      <w:r w:rsidRPr="002A0606">
        <w:rPr>
          <w:rFonts w:ascii="宋体" w:hAnsi="宋体" w:hint="eastAsia"/>
          <w:sz w:val="24"/>
        </w:rPr>
        <w:t>板换器</w:t>
      </w:r>
      <w:proofErr w:type="gramEnd"/>
      <w:r w:rsidRPr="002A0606">
        <w:rPr>
          <w:rFonts w:ascii="宋体" w:hAnsi="宋体" w:hint="eastAsia"/>
          <w:sz w:val="24"/>
        </w:rPr>
        <w:t>连接的管道已与系统隔断，可以直接拆除。对与</w:t>
      </w:r>
      <w:proofErr w:type="gramStart"/>
      <w:r w:rsidRPr="002A0606">
        <w:rPr>
          <w:rFonts w:ascii="宋体" w:hAnsi="宋体" w:hint="eastAsia"/>
          <w:sz w:val="24"/>
        </w:rPr>
        <w:t>板换器</w:t>
      </w:r>
      <w:proofErr w:type="gramEnd"/>
      <w:r w:rsidRPr="002A0606">
        <w:rPr>
          <w:rFonts w:ascii="宋体" w:hAnsi="宋体" w:hint="eastAsia"/>
          <w:sz w:val="24"/>
        </w:rPr>
        <w:t>分离后的立管要进行固定，防止出现移动情况，并对</w:t>
      </w:r>
      <w:proofErr w:type="gramStart"/>
      <w:r w:rsidRPr="002A0606">
        <w:rPr>
          <w:rFonts w:ascii="宋体" w:hAnsi="宋体" w:hint="eastAsia"/>
          <w:sz w:val="24"/>
        </w:rPr>
        <w:t>冷冻水进</w:t>
      </w:r>
      <w:proofErr w:type="gramEnd"/>
      <w:r w:rsidRPr="002A0606">
        <w:rPr>
          <w:rFonts w:ascii="宋体" w:hAnsi="宋体" w:hint="eastAsia"/>
          <w:sz w:val="24"/>
        </w:rPr>
        <w:t>口管</w:t>
      </w:r>
      <w:r w:rsidRPr="002A0606">
        <w:rPr>
          <w:rFonts w:ascii="宋体" w:hAnsi="宋体" w:hint="eastAsia"/>
          <w:sz w:val="24"/>
        </w:rPr>
        <w:lastRenderedPageBreak/>
        <w:t>道用盲板封堵。</w:t>
      </w:r>
    </w:p>
    <w:p w14:paraId="7B18FAC0" w14:textId="77777777" w:rsidR="002A0606" w:rsidRPr="002A0606" w:rsidRDefault="002A0606" w:rsidP="002A0606">
      <w:pPr>
        <w:numPr>
          <w:ilvl w:val="2"/>
          <w:numId w:val="40"/>
        </w:numPr>
        <w:spacing w:beforeLines="50" w:before="120" w:afterLines="50" w:after="120" w:line="360" w:lineRule="auto"/>
        <w:ind w:left="0" w:firstLineChars="200" w:firstLine="480"/>
        <w:rPr>
          <w:rFonts w:ascii="宋体" w:hAnsi="宋体"/>
          <w:sz w:val="24"/>
        </w:rPr>
      </w:pPr>
      <w:r w:rsidRPr="002A0606">
        <w:rPr>
          <w:rFonts w:ascii="宋体" w:hAnsi="宋体" w:hint="eastAsia"/>
          <w:sz w:val="24"/>
        </w:rPr>
        <w:t>由于</w:t>
      </w:r>
      <w:proofErr w:type="gramStart"/>
      <w:r w:rsidRPr="002A0606">
        <w:rPr>
          <w:rFonts w:ascii="宋体" w:hAnsi="宋体" w:hint="eastAsia"/>
          <w:sz w:val="24"/>
        </w:rPr>
        <w:t>板换器</w:t>
      </w:r>
      <w:proofErr w:type="gramEnd"/>
      <w:r w:rsidRPr="002A0606">
        <w:rPr>
          <w:rFonts w:ascii="宋体" w:hAnsi="宋体" w:hint="eastAsia"/>
          <w:sz w:val="24"/>
        </w:rPr>
        <w:t>拆卸时2#、4#</w:t>
      </w:r>
      <w:proofErr w:type="gramStart"/>
      <w:r w:rsidRPr="002A0606">
        <w:rPr>
          <w:rFonts w:ascii="宋体" w:hAnsi="宋体" w:hint="eastAsia"/>
          <w:sz w:val="24"/>
        </w:rPr>
        <w:t>冷站</w:t>
      </w:r>
      <w:proofErr w:type="gramEnd"/>
      <w:r w:rsidRPr="002A0606">
        <w:rPr>
          <w:rFonts w:ascii="宋体" w:hAnsi="宋体" w:hint="eastAsia"/>
          <w:sz w:val="24"/>
        </w:rPr>
        <w:t>均处于生产状态，施工人员不得触碰及操作与本次拆卸范围内无关的任何设备。在设备拆卸及搬运时要做好地面及周边设备的保护措施。</w:t>
      </w:r>
    </w:p>
    <w:p w14:paraId="08589183" w14:textId="77777777" w:rsidR="002A0606" w:rsidRPr="002A0606" w:rsidRDefault="002A0606" w:rsidP="002A0606">
      <w:pPr>
        <w:numPr>
          <w:ilvl w:val="2"/>
          <w:numId w:val="40"/>
        </w:numPr>
        <w:spacing w:beforeLines="50" w:before="120" w:afterLines="50" w:after="120" w:line="360" w:lineRule="auto"/>
        <w:ind w:left="0" w:firstLineChars="200" w:firstLine="480"/>
        <w:rPr>
          <w:rFonts w:ascii="宋体" w:hAnsi="宋体"/>
          <w:sz w:val="24"/>
        </w:rPr>
      </w:pPr>
      <w:r w:rsidRPr="002A0606">
        <w:rPr>
          <w:rFonts w:ascii="宋体" w:hAnsi="宋体" w:hint="eastAsia"/>
          <w:sz w:val="24"/>
        </w:rPr>
        <w:t>由于本次4#地块需安装的是利旧板换器，因此乙方必须在满足7500kW换热容量</w:t>
      </w:r>
      <w:proofErr w:type="gramStart"/>
      <w:r w:rsidRPr="002A0606">
        <w:rPr>
          <w:rFonts w:ascii="宋体" w:hAnsi="宋体" w:hint="eastAsia"/>
          <w:sz w:val="24"/>
        </w:rPr>
        <w:t>板换器</w:t>
      </w:r>
      <w:proofErr w:type="gramEnd"/>
      <w:r w:rsidRPr="002A0606">
        <w:rPr>
          <w:rFonts w:ascii="宋体" w:hAnsi="宋体" w:hint="eastAsia"/>
          <w:sz w:val="24"/>
        </w:rPr>
        <w:t>的设计要求下，依据</w:t>
      </w:r>
      <w:proofErr w:type="gramStart"/>
      <w:r w:rsidRPr="002A0606">
        <w:rPr>
          <w:rFonts w:ascii="宋体" w:hAnsi="宋体" w:hint="eastAsia"/>
          <w:sz w:val="24"/>
        </w:rPr>
        <w:t>板换</w:t>
      </w:r>
      <w:proofErr w:type="gramEnd"/>
      <w:r w:rsidRPr="002A0606">
        <w:rPr>
          <w:rFonts w:ascii="宋体" w:hAnsi="宋体" w:hint="eastAsia"/>
          <w:sz w:val="24"/>
        </w:rPr>
        <w:t>器国家标准及相关机关制定的规范和条例需对</w:t>
      </w:r>
      <w:proofErr w:type="gramStart"/>
      <w:r w:rsidRPr="002A0606">
        <w:rPr>
          <w:rFonts w:ascii="宋体" w:hAnsi="宋体" w:hint="eastAsia"/>
          <w:sz w:val="24"/>
        </w:rPr>
        <w:t>原板换器</w:t>
      </w:r>
      <w:proofErr w:type="gramEnd"/>
      <w:r w:rsidRPr="002A0606">
        <w:rPr>
          <w:rFonts w:ascii="宋体" w:hAnsi="宋体" w:hint="eastAsia"/>
          <w:sz w:val="24"/>
        </w:rPr>
        <w:t>的活动板（</w:t>
      </w:r>
      <w:proofErr w:type="gramStart"/>
      <w:r w:rsidRPr="002A0606">
        <w:rPr>
          <w:rFonts w:ascii="宋体" w:hAnsi="宋体" w:hint="eastAsia"/>
          <w:sz w:val="24"/>
        </w:rPr>
        <w:t>若利旧使</w:t>
      </w:r>
      <w:proofErr w:type="gramEnd"/>
      <w:r w:rsidRPr="002A0606">
        <w:rPr>
          <w:rFonts w:ascii="宋体" w:hAnsi="宋体" w:hint="eastAsia"/>
          <w:sz w:val="24"/>
        </w:rPr>
        <w:t>用活动板，则需对活动板的两个圆型缺口采用与活动板相同材质、厚度的钢板进行填补，并且填补的钢板需双面打坡口后满焊，并对焊接口进行打磨，要求焊接口平滑），固定板，上、下导杆，夹紧螺栓，衬套、滚轮等配件加工改造或新购。本次工程共需改造2套7500kW换热容量</w:t>
      </w:r>
      <w:proofErr w:type="gramStart"/>
      <w:r w:rsidRPr="002A0606">
        <w:rPr>
          <w:rFonts w:ascii="宋体" w:hAnsi="宋体" w:hint="eastAsia"/>
          <w:sz w:val="24"/>
        </w:rPr>
        <w:t>板换器</w:t>
      </w:r>
      <w:proofErr w:type="gramEnd"/>
      <w:r w:rsidRPr="002A0606">
        <w:rPr>
          <w:rFonts w:ascii="宋体" w:hAnsi="宋体" w:hint="eastAsia"/>
          <w:sz w:val="24"/>
        </w:rPr>
        <w:t>。</w:t>
      </w:r>
    </w:p>
    <w:p w14:paraId="48D30882" w14:textId="77777777" w:rsidR="002A0606" w:rsidRPr="002A0606" w:rsidRDefault="002A0606" w:rsidP="002A0606">
      <w:pPr>
        <w:numPr>
          <w:ilvl w:val="2"/>
          <w:numId w:val="40"/>
        </w:numPr>
        <w:spacing w:beforeLines="50" w:before="120" w:afterLines="50" w:after="120" w:line="360" w:lineRule="auto"/>
        <w:ind w:left="0" w:firstLineChars="200" w:firstLine="480"/>
        <w:rPr>
          <w:rFonts w:ascii="宋体" w:hAnsi="宋体"/>
          <w:sz w:val="24"/>
        </w:rPr>
      </w:pPr>
      <w:r w:rsidRPr="002A0606">
        <w:rPr>
          <w:rFonts w:ascii="宋体" w:hAnsi="宋体" w:hint="eastAsia"/>
          <w:sz w:val="24"/>
        </w:rPr>
        <w:t>对</w:t>
      </w:r>
      <w:proofErr w:type="gramStart"/>
      <w:r w:rsidRPr="002A0606">
        <w:rPr>
          <w:rFonts w:ascii="宋体" w:hAnsi="宋体" w:hint="eastAsia"/>
          <w:sz w:val="24"/>
        </w:rPr>
        <w:t>利旧使用</w:t>
      </w:r>
      <w:proofErr w:type="gramEnd"/>
      <w:r w:rsidRPr="002A0606">
        <w:rPr>
          <w:rFonts w:ascii="宋体" w:hAnsi="宋体" w:hint="eastAsia"/>
          <w:sz w:val="24"/>
        </w:rPr>
        <w:t>的上下导杆、活动板、固定板、压紧螺栓（含螺母）、衬套、滚轮要进行简单的翻新，对于有锈蚀的需手工</w:t>
      </w:r>
      <w:proofErr w:type="gramStart"/>
      <w:r w:rsidRPr="002A0606">
        <w:rPr>
          <w:rFonts w:ascii="宋体" w:hAnsi="宋体" w:hint="eastAsia"/>
          <w:sz w:val="24"/>
        </w:rPr>
        <w:t>除锈及刷两</w:t>
      </w:r>
      <w:proofErr w:type="gramEnd"/>
      <w:r w:rsidRPr="002A0606">
        <w:rPr>
          <w:rFonts w:ascii="宋体" w:hAnsi="宋体" w:hint="eastAsia"/>
          <w:sz w:val="24"/>
        </w:rPr>
        <w:t>道底漆和三道面漆。</w:t>
      </w:r>
    </w:p>
    <w:p w14:paraId="62FA4CB9" w14:textId="77777777" w:rsidR="002A0606" w:rsidRPr="002A0606" w:rsidRDefault="002A0606" w:rsidP="002A0606">
      <w:pPr>
        <w:numPr>
          <w:ilvl w:val="2"/>
          <w:numId w:val="40"/>
        </w:numPr>
        <w:spacing w:beforeLines="50" w:before="120" w:afterLines="50" w:after="120" w:line="360" w:lineRule="auto"/>
        <w:ind w:left="0" w:firstLineChars="200" w:firstLine="480"/>
        <w:rPr>
          <w:rFonts w:ascii="宋体" w:hAnsi="宋体"/>
          <w:sz w:val="24"/>
        </w:rPr>
      </w:pPr>
      <w:r w:rsidRPr="002A0606">
        <w:rPr>
          <w:rFonts w:ascii="宋体" w:hAnsi="宋体" w:hint="eastAsia"/>
          <w:sz w:val="24"/>
        </w:rPr>
        <w:t>对板片采用人工（将板片平放至清洁好的空地上，逐片用压力为0.1-0.2 MPa的水进行喷射冲刷处理，对于用水很难冲刷的沉积物，则可用软纤维刷子、鬃毛刷来洗刷）、化学（碱性清洁剂、酸性清洁剂、中和剂，不得对板</w:t>
      </w:r>
      <w:proofErr w:type="gramStart"/>
      <w:r w:rsidRPr="002A0606">
        <w:rPr>
          <w:rFonts w:ascii="宋体" w:hAnsi="宋体" w:hint="eastAsia"/>
          <w:sz w:val="24"/>
        </w:rPr>
        <w:t>片造成</w:t>
      </w:r>
      <w:proofErr w:type="gramEnd"/>
      <w:r w:rsidRPr="002A0606">
        <w:rPr>
          <w:rFonts w:ascii="宋体" w:hAnsi="宋体" w:hint="eastAsia"/>
          <w:sz w:val="24"/>
        </w:rPr>
        <w:t>破坏）或超声波清洗，对清洗干净后的板片进行逐片检查，挑选出可用板片，对板片进行探伤，最后对所有挑选出可</w:t>
      </w:r>
      <w:proofErr w:type="gramStart"/>
      <w:r w:rsidRPr="002A0606">
        <w:rPr>
          <w:rFonts w:ascii="宋体" w:hAnsi="宋体" w:hint="eastAsia"/>
          <w:sz w:val="24"/>
        </w:rPr>
        <w:t>利旧使</w:t>
      </w:r>
      <w:proofErr w:type="gramEnd"/>
      <w:r w:rsidRPr="002A0606">
        <w:rPr>
          <w:rFonts w:ascii="宋体" w:hAnsi="宋体" w:hint="eastAsia"/>
          <w:sz w:val="24"/>
        </w:rPr>
        <w:t>用的板片进行整机装机试压，无内外漏则视为最终合格可</w:t>
      </w:r>
      <w:proofErr w:type="gramStart"/>
      <w:r w:rsidRPr="002A0606">
        <w:rPr>
          <w:rFonts w:ascii="宋体" w:hAnsi="宋体" w:hint="eastAsia"/>
          <w:sz w:val="24"/>
        </w:rPr>
        <w:t>利旧使</w:t>
      </w:r>
      <w:proofErr w:type="gramEnd"/>
      <w:r w:rsidRPr="002A0606">
        <w:rPr>
          <w:rFonts w:ascii="宋体" w:hAnsi="宋体" w:hint="eastAsia"/>
          <w:sz w:val="24"/>
        </w:rPr>
        <w:t>用的板片。甲方对板片清洗、挑选、探伤及试压过程进行监督。</w:t>
      </w:r>
    </w:p>
    <w:p w14:paraId="375E4BD2" w14:textId="77777777" w:rsidR="002A0606" w:rsidRPr="002A0606" w:rsidRDefault="002A0606" w:rsidP="002A0606">
      <w:pPr>
        <w:numPr>
          <w:ilvl w:val="2"/>
          <w:numId w:val="40"/>
        </w:numPr>
        <w:spacing w:beforeLines="50" w:before="120" w:afterLines="50" w:after="120" w:line="360" w:lineRule="auto"/>
        <w:ind w:left="0" w:firstLineChars="200" w:firstLine="480"/>
        <w:rPr>
          <w:rFonts w:ascii="宋体" w:hAnsi="宋体"/>
          <w:sz w:val="24"/>
        </w:rPr>
      </w:pPr>
      <w:r w:rsidRPr="002A0606">
        <w:rPr>
          <w:rFonts w:ascii="宋体" w:hAnsi="宋体" w:hint="eastAsia"/>
          <w:sz w:val="24"/>
        </w:rPr>
        <w:t>对清洗后可用板片及</w:t>
      </w:r>
      <w:proofErr w:type="gramStart"/>
      <w:r w:rsidRPr="002A0606">
        <w:rPr>
          <w:rFonts w:ascii="宋体" w:hAnsi="宋体" w:hint="eastAsia"/>
          <w:sz w:val="24"/>
        </w:rPr>
        <w:t>不</w:t>
      </w:r>
      <w:proofErr w:type="gramEnd"/>
      <w:r w:rsidRPr="002A0606">
        <w:rPr>
          <w:rFonts w:ascii="宋体" w:hAnsi="宋体" w:hint="eastAsia"/>
          <w:sz w:val="24"/>
        </w:rPr>
        <w:t>可用板片分箱包装，对于可用板片需平放，做好保护措施，达到可满足长期存放要求。</w:t>
      </w:r>
    </w:p>
    <w:p w14:paraId="378F7F5F" w14:textId="77777777" w:rsidR="002A0606" w:rsidRPr="002A0606" w:rsidRDefault="002A0606" w:rsidP="002A0606">
      <w:pPr>
        <w:numPr>
          <w:ilvl w:val="2"/>
          <w:numId w:val="40"/>
        </w:numPr>
        <w:spacing w:beforeLines="50" w:before="120" w:afterLines="50" w:after="120" w:line="360" w:lineRule="auto"/>
        <w:ind w:left="0" w:firstLineChars="200" w:firstLine="480"/>
        <w:rPr>
          <w:rFonts w:ascii="宋体" w:hAnsi="宋体"/>
          <w:sz w:val="24"/>
        </w:rPr>
      </w:pPr>
      <w:proofErr w:type="gramStart"/>
      <w:r w:rsidRPr="002A0606">
        <w:rPr>
          <w:rFonts w:ascii="宋体" w:hAnsi="宋体" w:hint="eastAsia"/>
          <w:sz w:val="24"/>
        </w:rPr>
        <w:t>板换器利旧</w:t>
      </w:r>
      <w:proofErr w:type="gramEnd"/>
      <w:r w:rsidRPr="002A0606">
        <w:rPr>
          <w:rFonts w:ascii="宋体" w:hAnsi="宋体" w:hint="eastAsia"/>
          <w:sz w:val="24"/>
        </w:rPr>
        <w:t>组装前，必须将合格的换热板片、密封胶条、夹紧螺栓（含螺母）等零件擦洗干净。</w:t>
      </w:r>
      <w:proofErr w:type="gramStart"/>
      <w:r w:rsidRPr="002A0606">
        <w:rPr>
          <w:rFonts w:ascii="宋体" w:hAnsi="宋体" w:hint="eastAsia"/>
          <w:sz w:val="24"/>
        </w:rPr>
        <w:t>在利旧装配</w:t>
      </w:r>
      <w:proofErr w:type="gramEnd"/>
      <w:r w:rsidRPr="002A0606">
        <w:rPr>
          <w:rFonts w:ascii="宋体" w:hAnsi="宋体" w:hint="eastAsia"/>
          <w:sz w:val="24"/>
        </w:rPr>
        <w:t>时，板片应交替旋转180°进行叠加,不允许有错装。夹紧螺栓应均匀、对称、交叉拧紧。夹紧螺栓要拧紧</w:t>
      </w:r>
      <w:proofErr w:type="gramStart"/>
      <w:r w:rsidRPr="002A0606">
        <w:rPr>
          <w:rFonts w:ascii="宋体" w:hAnsi="宋体" w:hint="eastAsia"/>
          <w:sz w:val="24"/>
        </w:rPr>
        <w:t>至板束长度达计算</w:t>
      </w:r>
      <w:proofErr w:type="gramEnd"/>
      <w:r w:rsidRPr="002A0606">
        <w:rPr>
          <w:rFonts w:ascii="宋体" w:hAnsi="宋体" w:hint="eastAsia"/>
          <w:sz w:val="24"/>
        </w:rPr>
        <w:t>值尺寸时为止。</w:t>
      </w:r>
    </w:p>
    <w:p w14:paraId="17162F50" w14:textId="77777777" w:rsidR="002A0606" w:rsidRPr="002A0606" w:rsidRDefault="002A0606" w:rsidP="002A0606">
      <w:pPr>
        <w:numPr>
          <w:ilvl w:val="2"/>
          <w:numId w:val="40"/>
        </w:numPr>
        <w:spacing w:beforeLines="50" w:before="120" w:afterLines="50" w:after="120" w:line="360" w:lineRule="auto"/>
        <w:ind w:left="0" w:firstLineChars="200" w:firstLine="480"/>
        <w:rPr>
          <w:rFonts w:ascii="宋体" w:hAnsi="宋体"/>
          <w:sz w:val="24"/>
        </w:rPr>
      </w:pPr>
      <w:r w:rsidRPr="002A0606">
        <w:rPr>
          <w:rFonts w:ascii="宋体" w:hAnsi="宋体" w:hint="eastAsia"/>
          <w:sz w:val="24"/>
        </w:rPr>
        <w:t>本项目对</w:t>
      </w:r>
      <w:proofErr w:type="gramStart"/>
      <w:r w:rsidRPr="002A0606">
        <w:rPr>
          <w:rFonts w:ascii="宋体" w:hAnsi="宋体" w:hint="eastAsia"/>
          <w:sz w:val="24"/>
        </w:rPr>
        <w:t>板换器</w:t>
      </w:r>
      <w:proofErr w:type="gramEnd"/>
      <w:r w:rsidRPr="002A0606">
        <w:rPr>
          <w:rFonts w:ascii="宋体" w:hAnsi="宋体" w:hint="eastAsia"/>
          <w:sz w:val="24"/>
        </w:rPr>
        <w:t>组装时必须采用液压组装器，确保同步压紧活动板。</w:t>
      </w:r>
    </w:p>
    <w:p w14:paraId="4921D4B2" w14:textId="77777777" w:rsidR="002A0606" w:rsidRPr="002A0606" w:rsidRDefault="002A0606" w:rsidP="002A0606">
      <w:pPr>
        <w:numPr>
          <w:ilvl w:val="2"/>
          <w:numId w:val="40"/>
        </w:numPr>
        <w:spacing w:beforeLines="50" w:before="120" w:afterLines="50" w:after="120" w:line="360" w:lineRule="auto"/>
        <w:ind w:left="0" w:firstLineChars="200" w:firstLine="480"/>
        <w:rPr>
          <w:rFonts w:ascii="宋体" w:hAnsi="宋体"/>
          <w:sz w:val="24"/>
        </w:rPr>
      </w:pPr>
      <w:r w:rsidRPr="002A0606">
        <w:rPr>
          <w:rFonts w:ascii="宋体" w:hAnsi="宋体" w:hint="eastAsia"/>
          <w:sz w:val="24"/>
        </w:rPr>
        <w:t>在设备搬运及安装期间必须对地面、墙面及设备做好保护措施，对于在</w:t>
      </w:r>
      <w:proofErr w:type="gramStart"/>
      <w:r w:rsidRPr="002A0606">
        <w:rPr>
          <w:rFonts w:ascii="宋体" w:hAnsi="宋体" w:hint="eastAsia"/>
          <w:sz w:val="24"/>
        </w:rPr>
        <w:t>板换器</w:t>
      </w:r>
      <w:proofErr w:type="gramEnd"/>
      <w:r w:rsidRPr="002A0606">
        <w:rPr>
          <w:rFonts w:ascii="宋体" w:hAnsi="宋体" w:hint="eastAsia"/>
          <w:sz w:val="24"/>
        </w:rPr>
        <w:t>搬运及安装期间需临时拆除的障碍物需恢复原状，并对造成污损或损坏的物件要无偿还原为原状。</w:t>
      </w:r>
    </w:p>
    <w:p w14:paraId="31E99931" w14:textId="77777777" w:rsidR="002A0606" w:rsidRPr="002A0606" w:rsidRDefault="002A0606" w:rsidP="002A0606">
      <w:pPr>
        <w:numPr>
          <w:ilvl w:val="2"/>
          <w:numId w:val="40"/>
        </w:numPr>
        <w:spacing w:beforeLines="50" w:before="120" w:afterLines="50" w:after="120" w:line="360" w:lineRule="auto"/>
        <w:ind w:left="0" w:firstLineChars="200" w:firstLine="480"/>
        <w:rPr>
          <w:rFonts w:ascii="宋体" w:hAnsi="宋体"/>
          <w:sz w:val="24"/>
        </w:rPr>
      </w:pPr>
      <w:r w:rsidRPr="002A0606">
        <w:rPr>
          <w:rFonts w:ascii="宋体" w:hAnsi="宋体" w:hint="eastAsia"/>
          <w:sz w:val="24"/>
        </w:rPr>
        <w:t>本工程</w:t>
      </w:r>
      <w:proofErr w:type="gramStart"/>
      <w:r w:rsidRPr="002A0606">
        <w:rPr>
          <w:rFonts w:ascii="宋体" w:hAnsi="宋体" w:hint="eastAsia"/>
          <w:sz w:val="24"/>
        </w:rPr>
        <w:t>中板换器密封</w:t>
      </w:r>
      <w:proofErr w:type="gramEnd"/>
      <w:r w:rsidRPr="002A0606">
        <w:rPr>
          <w:rFonts w:ascii="宋体" w:hAnsi="宋体" w:hint="eastAsia"/>
          <w:sz w:val="24"/>
        </w:rPr>
        <w:t>胶条材质</w:t>
      </w:r>
      <w:proofErr w:type="gramStart"/>
      <w:r w:rsidRPr="002A0606">
        <w:rPr>
          <w:rFonts w:ascii="宋体" w:hAnsi="宋体" w:hint="eastAsia"/>
          <w:sz w:val="24"/>
        </w:rPr>
        <w:t>为丁晴橡</w:t>
      </w:r>
      <w:proofErr w:type="gramEnd"/>
      <w:r w:rsidRPr="002A0606">
        <w:rPr>
          <w:rFonts w:ascii="宋体" w:hAnsi="宋体" w:hint="eastAsia"/>
          <w:sz w:val="24"/>
        </w:rPr>
        <w:t>胶（NBR），并对所提供的密封胶</w:t>
      </w:r>
      <w:r w:rsidRPr="002A0606">
        <w:rPr>
          <w:rFonts w:ascii="宋体" w:hAnsi="宋体" w:hint="eastAsia"/>
          <w:sz w:val="24"/>
        </w:rPr>
        <w:lastRenderedPageBreak/>
        <w:t>条满足下表要求，并提供符合甲方要求的第三方检验报告；密封胶条厂家应获得《板式热交换器产品安全注册证书》；密封胶条主密封面应平整光滑，应无任何杂质气泡凹陷等影响密封的缺陷或错边；密封胶条四周不应有胶丝及残余胶；密封胶条不能有断裂现象；密封胶条不允许有老化及开裂。</w:t>
      </w:r>
    </w:p>
    <w:p w14:paraId="69A6AF2F" w14:textId="77777777" w:rsidR="002A0606" w:rsidRPr="002A0606" w:rsidRDefault="002A0606" w:rsidP="002A0606">
      <w:pPr>
        <w:spacing w:beforeLines="50" w:before="120" w:afterLines="50" w:after="120" w:line="360" w:lineRule="auto"/>
        <w:ind w:left="480"/>
        <w:rPr>
          <w:rFonts w:ascii="宋体" w:hAnsi="宋体"/>
          <w:sz w:val="24"/>
        </w:rPr>
      </w:pPr>
      <w:r w:rsidRPr="002A0606">
        <w:rPr>
          <w:rFonts w:ascii="宋体" w:hAnsi="宋体"/>
          <w:noProof/>
          <w:sz w:val="24"/>
        </w:rPr>
        <w:drawing>
          <wp:inline distT="0" distB="0" distL="0" distR="0" wp14:anchorId="5F9B6323" wp14:editId="67371014">
            <wp:extent cx="5505450" cy="2257425"/>
            <wp:effectExtent l="0" t="0" r="0" b="0"/>
            <wp:docPr id="2" name="图片 2" descr="捕获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捕获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05450" cy="2257425"/>
                    </a:xfrm>
                    <a:prstGeom prst="rect">
                      <a:avLst/>
                    </a:prstGeom>
                    <a:noFill/>
                    <a:ln>
                      <a:noFill/>
                    </a:ln>
                  </pic:spPr>
                </pic:pic>
              </a:graphicData>
            </a:graphic>
          </wp:inline>
        </w:drawing>
      </w:r>
    </w:p>
    <w:p w14:paraId="3A9B9BBB" w14:textId="77777777" w:rsidR="002A0606" w:rsidRPr="002A0606" w:rsidRDefault="002A0606" w:rsidP="002A0606">
      <w:pPr>
        <w:numPr>
          <w:ilvl w:val="2"/>
          <w:numId w:val="40"/>
        </w:numPr>
        <w:spacing w:beforeLines="50" w:before="120" w:afterLines="50" w:after="120" w:line="360" w:lineRule="auto"/>
        <w:ind w:left="0" w:firstLineChars="200" w:firstLine="480"/>
        <w:rPr>
          <w:rFonts w:ascii="宋体" w:hAnsi="宋体"/>
          <w:sz w:val="24"/>
        </w:rPr>
      </w:pPr>
      <w:r w:rsidRPr="002A0606">
        <w:rPr>
          <w:rFonts w:ascii="宋体" w:hAnsi="宋体" w:hint="eastAsia"/>
          <w:sz w:val="24"/>
        </w:rPr>
        <w:t>本工程</w:t>
      </w:r>
      <w:proofErr w:type="gramStart"/>
      <w:r w:rsidRPr="002A0606">
        <w:rPr>
          <w:rFonts w:ascii="宋体" w:hAnsi="宋体" w:hint="eastAsia"/>
          <w:sz w:val="24"/>
        </w:rPr>
        <w:t>中板换器安装</w:t>
      </w:r>
      <w:proofErr w:type="gramEnd"/>
      <w:r w:rsidRPr="002A0606">
        <w:rPr>
          <w:rFonts w:ascii="宋体" w:hAnsi="宋体" w:hint="eastAsia"/>
          <w:sz w:val="24"/>
        </w:rPr>
        <w:t>辅材及</w:t>
      </w:r>
      <w:proofErr w:type="gramStart"/>
      <w:r w:rsidRPr="002A0606">
        <w:rPr>
          <w:rFonts w:ascii="宋体" w:hAnsi="宋体" w:hint="eastAsia"/>
          <w:sz w:val="24"/>
        </w:rPr>
        <w:t>板换器回</w:t>
      </w:r>
      <w:proofErr w:type="gramEnd"/>
      <w:r w:rsidRPr="002A0606">
        <w:rPr>
          <w:rFonts w:ascii="宋体" w:hAnsi="宋体" w:hint="eastAsia"/>
          <w:sz w:val="24"/>
        </w:rPr>
        <w:t>装时</w:t>
      </w:r>
      <w:proofErr w:type="gramStart"/>
      <w:r w:rsidRPr="002A0606">
        <w:rPr>
          <w:rFonts w:ascii="宋体" w:hAnsi="宋体" w:hint="eastAsia"/>
          <w:sz w:val="24"/>
        </w:rPr>
        <w:t>不可利旧</w:t>
      </w:r>
      <w:proofErr w:type="gramEnd"/>
      <w:r w:rsidRPr="002A0606">
        <w:rPr>
          <w:rFonts w:ascii="宋体" w:hAnsi="宋体" w:hint="eastAsia"/>
          <w:sz w:val="24"/>
        </w:rPr>
        <w:t>的配件均由乙方提供，乙方提供的所有材料要求均为国标产品，我司对所有原料验收合格后乙方可使用。</w:t>
      </w:r>
    </w:p>
    <w:p w14:paraId="7EB21FDC" w14:textId="77777777" w:rsidR="002A0606" w:rsidRPr="002A0606" w:rsidRDefault="002A0606" w:rsidP="002A0606">
      <w:pPr>
        <w:numPr>
          <w:ilvl w:val="2"/>
          <w:numId w:val="40"/>
        </w:numPr>
        <w:spacing w:beforeLines="50" w:before="120" w:afterLines="50" w:after="120" w:line="360" w:lineRule="auto"/>
        <w:ind w:left="0" w:firstLineChars="200" w:firstLine="480"/>
        <w:rPr>
          <w:rFonts w:ascii="宋体" w:hAnsi="宋体"/>
          <w:sz w:val="24"/>
        </w:rPr>
      </w:pPr>
      <w:r w:rsidRPr="002A0606">
        <w:rPr>
          <w:rFonts w:ascii="宋体" w:hAnsi="宋体" w:hint="eastAsia"/>
          <w:sz w:val="24"/>
        </w:rPr>
        <w:t>施工单位要遵守甲方及4#地块现场的施工管理制度，服从4#地块现场工作人员及我司监督人员的管理。由于4#</w:t>
      </w:r>
      <w:proofErr w:type="gramStart"/>
      <w:r w:rsidRPr="002A0606">
        <w:rPr>
          <w:rFonts w:ascii="宋体" w:hAnsi="宋体" w:hint="eastAsia"/>
          <w:sz w:val="24"/>
        </w:rPr>
        <w:t>地块板换间</w:t>
      </w:r>
      <w:proofErr w:type="gramEnd"/>
      <w:r w:rsidRPr="002A0606">
        <w:rPr>
          <w:rFonts w:ascii="宋体" w:hAnsi="宋体" w:hint="eastAsia"/>
          <w:sz w:val="24"/>
        </w:rPr>
        <w:t>为地下室，在施工时要做好强制通风措施，施工人员要定期到室外休息。</w:t>
      </w:r>
    </w:p>
    <w:p w14:paraId="127D2D57" w14:textId="77777777" w:rsidR="002A0606" w:rsidRPr="002A0606" w:rsidRDefault="002A0606" w:rsidP="002A0606">
      <w:pPr>
        <w:numPr>
          <w:ilvl w:val="2"/>
          <w:numId w:val="40"/>
        </w:numPr>
        <w:spacing w:beforeLines="50" w:before="120" w:afterLines="50" w:after="120" w:line="360" w:lineRule="auto"/>
        <w:ind w:left="0" w:firstLineChars="200" w:firstLine="480"/>
        <w:rPr>
          <w:rFonts w:ascii="宋体" w:hAnsi="宋体"/>
          <w:sz w:val="24"/>
        </w:rPr>
      </w:pPr>
      <w:r w:rsidRPr="002A0606">
        <w:rPr>
          <w:rFonts w:ascii="宋体" w:hAnsi="宋体" w:hint="eastAsia"/>
          <w:sz w:val="24"/>
        </w:rPr>
        <w:t>由于本工程最终需根据板片清洗后可</w:t>
      </w:r>
      <w:proofErr w:type="gramStart"/>
      <w:r w:rsidRPr="002A0606">
        <w:rPr>
          <w:rFonts w:ascii="宋体" w:hAnsi="宋体" w:hint="eastAsia"/>
          <w:sz w:val="24"/>
        </w:rPr>
        <w:t>利旧使用</w:t>
      </w:r>
      <w:proofErr w:type="gramEnd"/>
      <w:r w:rsidRPr="002A0606">
        <w:rPr>
          <w:rFonts w:ascii="宋体" w:hAnsi="宋体" w:hint="eastAsia"/>
          <w:sz w:val="24"/>
        </w:rPr>
        <w:t>的情况及总费用再确定4#地块是否使用利旧板换器，因此施工单位必须对主要工程量进行详细报价。</w:t>
      </w:r>
    </w:p>
    <w:p w14:paraId="6741242A" w14:textId="77777777" w:rsidR="002A0606" w:rsidRPr="002A0606" w:rsidRDefault="002A0606" w:rsidP="002A0606">
      <w:pPr>
        <w:numPr>
          <w:ilvl w:val="2"/>
          <w:numId w:val="40"/>
        </w:numPr>
        <w:spacing w:beforeLines="50" w:before="120" w:afterLines="50" w:after="120" w:line="360" w:lineRule="auto"/>
        <w:ind w:left="0" w:firstLineChars="200" w:firstLine="480"/>
        <w:rPr>
          <w:rFonts w:ascii="宋体" w:hAnsi="宋体"/>
          <w:sz w:val="24"/>
        </w:rPr>
      </w:pPr>
      <w:r w:rsidRPr="002A0606">
        <w:rPr>
          <w:rFonts w:ascii="宋体" w:hAnsi="宋体" w:hint="eastAsia"/>
          <w:sz w:val="24"/>
        </w:rPr>
        <w:t>考虑到本项目现有板片的利用率未知，因此需对新板片的单价进行单独报价，新板片的材质，长、宽、高、厚度要求与原设备板</w:t>
      </w:r>
      <w:proofErr w:type="gramStart"/>
      <w:r w:rsidRPr="002A0606">
        <w:rPr>
          <w:rFonts w:ascii="宋体" w:hAnsi="宋体" w:hint="eastAsia"/>
          <w:sz w:val="24"/>
        </w:rPr>
        <w:t>片完全</w:t>
      </w:r>
      <w:proofErr w:type="gramEnd"/>
      <w:r w:rsidRPr="002A0606">
        <w:rPr>
          <w:rFonts w:ascii="宋体" w:hAnsi="宋体" w:hint="eastAsia"/>
          <w:sz w:val="24"/>
        </w:rPr>
        <w:t>相符，板片流到波纹应与原设备波纹比例一致。</w:t>
      </w:r>
    </w:p>
    <w:p w14:paraId="49155CFD" w14:textId="77777777" w:rsidR="002A0606" w:rsidRPr="002A0606" w:rsidRDefault="002A0606" w:rsidP="002A0606">
      <w:pPr>
        <w:numPr>
          <w:ilvl w:val="2"/>
          <w:numId w:val="40"/>
        </w:numPr>
        <w:spacing w:beforeLines="50" w:before="120" w:afterLines="50" w:after="120" w:line="360" w:lineRule="auto"/>
        <w:ind w:left="0" w:firstLineChars="200" w:firstLine="480"/>
        <w:rPr>
          <w:rFonts w:ascii="宋体" w:hAnsi="宋体"/>
          <w:sz w:val="24"/>
        </w:rPr>
      </w:pPr>
      <w:r w:rsidRPr="002A0606">
        <w:rPr>
          <w:rFonts w:ascii="宋体" w:hAnsi="宋体" w:hint="eastAsia"/>
          <w:sz w:val="24"/>
        </w:rPr>
        <w:t>由于本项目施工期紧，搬运难度大，工序较复杂，施工单位必须看现场后再进行报价，</w:t>
      </w:r>
      <w:proofErr w:type="gramStart"/>
      <w:r w:rsidRPr="002A0606">
        <w:rPr>
          <w:rFonts w:ascii="宋体" w:hAnsi="宋体" w:hint="eastAsia"/>
          <w:sz w:val="24"/>
        </w:rPr>
        <w:t>若施工</w:t>
      </w:r>
      <w:proofErr w:type="gramEnd"/>
      <w:r w:rsidRPr="002A0606">
        <w:rPr>
          <w:rFonts w:ascii="宋体" w:hAnsi="宋体" w:hint="eastAsia"/>
          <w:sz w:val="24"/>
        </w:rPr>
        <w:t>单位看现场后有更好方案可报我司审批。</w:t>
      </w:r>
    </w:p>
    <w:p w14:paraId="539D27CE" w14:textId="060B8BD4" w:rsidR="002A0606" w:rsidRPr="002A0606" w:rsidRDefault="002A0606" w:rsidP="002A0606">
      <w:pPr>
        <w:numPr>
          <w:ilvl w:val="2"/>
          <w:numId w:val="40"/>
        </w:numPr>
        <w:spacing w:beforeLines="50" w:before="120" w:afterLines="50" w:after="120" w:line="360" w:lineRule="auto"/>
        <w:ind w:left="0" w:firstLineChars="200" w:firstLine="480"/>
        <w:rPr>
          <w:rFonts w:ascii="宋体" w:hAnsi="宋体"/>
          <w:sz w:val="24"/>
        </w:rPr>
      </w:pPr>
      <w:r w:rsidRPr="002A0606">
        <w:rPr>
          <w:rFonts w:ascii="宋体" w:hAnsi="宋体" w:hint="eastAsia"/>
          <w:sz w:val="24"/>
        </w:rPr>
        <w:t>由于该工程需对</w:t>
      </w:r>
      <w:proofErr w:type="gramStart"/>
      <w:r w:rsidRPr="002A0606">
        <w:rPr>
          <w:rFonts w:ascii="宋体" w:hAnsi="宋体" w:hint="eastAsia"/>
          <w:sz w:val="24"/>
        </w:rPr>
        <w:t>旧板换器进行</w:t>
      </w:r>
      <w:proofErr w:type="gramEnd"/>
      <w:r w:rsidRPr="002A0606">
        <w:rPr>
          <w:rFonts w:ascii="宋体" w:hAnsi="宋体" w:hint="eastAsia"/>
          <w:sz w:val="24"/>
        </w:rPr>
        <w:t>解体、板片清洗、更换板片密封胶条及对</w:t>
      </w:r>
      <w:proofErr w:type="gramStart"/>
      <w:r w:rsidRPr="002A0606">
        <w:rPr>
          <w:rFonts w:ascii="宋体" w:hAnsi="宋体" w:hint="eastAsia"/>
          <w:sz w:val="24"/>
        </w:rPr>
        <w:t>板换器改</w:t>
      </w:r>
      <w:proofErr w:type="gramEnd"/>
      <w:r w:rsidRPr="002A0606">
        <w:rPr>
          <w:rFonts w:ascii="宋体" w:hAnsi="宋体" w:hint="eastAsia"/>
          <w:sz w:val="24"/>
        </w:rPr>
        <w:t>造后重新安装，在对</w:t>
      </w:r>
      <w:proofErr w:type="gramStart"/>
      <w:r w:rsidRPr="002A0606">
        <w:rPr>
          <w:rFonts w:ascii="宋体" w:hAnsi="宋体" w:hint="eastAsia"/>
          <w:sz w:val="24"/>
        </w:rPr>
        <w:t>板换</w:t>
      </w:r>
      <w:proofErr w:type="gramEnd"/>
      <w:r w:rsidRPr="002A0606">
        <w:rPr>
          <w:rFonts w:ascii="宋体" w:hAnsi="宋体" w:hint="eastAsia"/>
          <w:sz w:val="24"/>
        </w:rPr>
        <w:t>器进行改造、安装胶条及板</w:t>
      </w:r>
      <w:proofErr w:type="gramStart"/>
      <w:r w:rsidRPr="002A0606">
        <w:rPr>
          <w:rFonts w:ascii="宋体" w:hAnsi="宋体" w:hint="eastAsia"/>
          <w:sz w:val="24"/>
        </w:rPr>
        <w:t>片回装</w:t>
      </w:r>
      <w:proofErr w:type="gramEnd"/>
      <w:r w:rsidRPr="002A0606">
        <w:rPr>
          <w:rFonts w:ascii="宋体" w:hAnsi="宋体" w:hint="eastAsia"/>
          <w:sz w:val="24"/>
        </w:rPr>
        <w:t>时对板片压紧力及压紧长度的控制等工序均涉及需要</w:t>
      </w:r>
      <w:proofErr w:type="gramStart"/>
      <w:r w:rsidRPr="002A0606">
        <w:rPr>
          <w:rFonts w:ascii="宋体" w:hAnsi="宋体" w:hint="eastAsia"/>
          <w:sz w:val="24"/>
        </w:rPr>
        <w:t>有板换器生</w:t>
      </w:r>
      <w:proofErr w:type="gramEnd"/>
      <w:r w:rsidRPr="002A0606">
        <w:rPr>
          <w:rFonts w:ascii="宋体" w:hAnsi="宋体" w:hint="eastAsia"/>
          <w:sz w:val="24"/>
        </w:rPr>
        <w:t>产制造相关经验及技术，</w:t>
      </w:r>
      <w:proofErr w:type="gramStart"/>
      <w:r w:rsidRPr="002A0606">
        <w:rPr>
          <w:rFonts w:ascii="宋体" w:hAnsi="宋体" w:hint="eastAsia"/>
          <w:sz w:val="24"/>
        </w:rPr>
        <w:t>板换</w:t>
      </w:r>
      <w:proofErr w:type="gramEnd"/>
      <w:r w:rsidRPr="002A0606">
        <w:rPr>
          <w:rFonts w:ascii="宋体" w:hAnsi="宋体" w:hint="eastAsia"/>
          <w:sz w:val="24"/>
        </w:rPr>
        <w:t>器板片密封胶条有特定要求，并且在</w:t>
      </w:r>
      <w:proofErr w:type="gramStart"/>
      <w:r w:rsidRPr="002A0606">
        <w:rPr>
          <w:rFonts w:ascii="宋体" w:hAnsi="宋体" w:hint="eastAsia"/>
          <w:sz w:val="24"/>
        </w:rPr>
        <w:t>板换器整</w:t>
      </w:r>
      <w:proofErr w:type="gramEnd"/>
      <w:r w:rsidRPr="002A0606">
        <w:rPr>
          <w:rFonts w:ascii="宋体" w:hAnsi="宋体" w:hint="eastAsia"/>
          <w:sz w:val="24"/>
        </w:rPr>
        <w:t>体安装后要进行单、双边试压</w:t>
      </w:r>
      <w:r w:rsidR="00FA1E2A">
        <w:rPr>
          <w:rFonts w:ascii="宋体" w:hAnsi="宋体" w:hint="eastAsia"/>
          <w:sz w:val="24"/>
        </w:rPr>
        <w:t>。</w:t>
      </w:r>
    </w:p>
    <w:p w14:paraId="4F0CF821" w14:textId="77777777" w:rsidR="00CA1AC9" w:rsidRPr="00B5758F" w:rsidRDefault="00B67EFF" w:rsidP="00162CF5">
      <w:pPr>
        <w:numPr>
          <w:ilvl w:val="0"/>
          <w:numId w:val="3"/>
        </w:numPr>
        <w:spacing w:beforeLines="50" w:before="120" w:afterLines="50" w:after="120" w:line="360" w:lineRule="auto"/>
        <w:ind w:left="0" w:firstLineChars="200" w:firstLine="482"/>
        <w:rPr>
          <w:rFonts w:ascii="宋体" w:hAnsi="宋体"/>
          <w:b/>
          <w:sz w:val="24"/>
        </w:rPr>
      </w:pPr>
      <w:r w:rsidRPr="00B5758F">
        <w:rPr>
          <w:rFonts w:ascii="宋体" w:hAnsi="宋体" w:hint="eastAsia"/>
          <w:b/>
          <w:sz w:val="24"/>
        </w:rPr>
        <w:lastRenderedPageBreak/>
        <w:t>工程量及材料说明</w:t>
      </w:r>
    </w:p>
    <w:p w14:paraId="3F97F237" w14:textId="77777777" w:rsidR="001344AC" w:rsidRPr="00B5758F" w:rsidRDefault="00B67EFF" w:rsidP="004B07D6">
      <w:pPr>
        <w:spacing w:beforeLines="50" w:before="120" w:afterLines="50" w:after="120" w:line="360" w:lineRule="auto"/>
        <w:ind w:firstLineChars="200" w:firstLine="480"/>
        <w:rPr>
          <w:rFonts w:ascii="宋体" w:hAnsi="宋体"/>
          <w:sz w:val="24"/>
        </w:rPr>
      </w:pPr>
      <w:r w:rsidRPr="00B5758F">
        <w:rPr>
          <w:rFonts w:ascii="宋体" w:hAnsi="宋体" w:hint="eastAsia"/>
          <w:sz w:val="24"/>
        </w:rPr>
        <w:t>以下工程量仅作参考，本项目由投标人包工包料（</w:t>
      </w:r>
      <w:proofErr w:type="gramStart"/>
      <w:r w:rsidRPr="00B5758F">
        <w:rPr>
          <w:rFonts w:ascii="宋体" w:hAnsi="宋体" w:hint="eastAsia"/>
          <w:sz w:val="24"/>
        </w:rPr>
        <w:t>注明甲供</w:t>
      </w:r>
      <w:proofErr w:type="gramEnd"/>
      <w:r w:rsidRPr="00B5758F">
        <w:rPr>
          <w:rFonts w:ascii="宋体" w:hAnsi="宋体" w:hint="eastAsia"/>
          <w:sz w:val="24"/>
        </w:rPr>
        <w:t>材料除外），投标人</w:t>
      </w:r>
      <w:proofErr w:type="gramStart"/>
      <w:r w:rsidRPr="00B5758F">
        <w:rPr>
          <w:rFonts w:ascii="宋体" w:hAnsi="宋体" w:hint="eastAsia"/>
          <w:sz w:val="24"/>
        </w:rPr>
        <w:t>勘踏现</w:t>
      </w:r>
      <w:proofErr w:type="gramEnd"/>
      <w:r w:rsidRPr="00B5758F">
        <w:rPr>
          <w:rFonts w:ascii="宋体" w:hAnsi="宋体" w:hint="eastAsia"/>
          <w:sz w:val="24"/>
        </w:rPr>
        <w:t>场后，应根据下表及结合现场实际情况综合考虑再进行报价。</w:t>
      </w:r>
    </w:p>
    <w:p w14:paraId="4333F4DB" w14:textId="77777777" w:rsidR="00CA1AC9" w:rsidRDefault="00B67EFF" w:rsidP="001344AC">
      <w:pPr>
        <w:spacing w:beforeLines="50" w:before="120" w:afterLines="50" w:after="120" w:line="360" w:lineRule="auto"/>
        <w:jc w:val="center"/>
        <w:rPr>
          <w:rFonts w:ascii="宋体" w:hAnsi="宋体"/>
          <w:b/>
          <w:sz w:val="28"/>
          <w:szCs w:val="28"/>
        </w:rPr>
      </w:pPr>
      <w:r w:rsidRPr="002E7992">
        <w:rPr>
          <w:rFonts w:ascii="宋体" w:hAnsi="宋体" w:hint="eastAsia"/>
          <w:b/>
          <w:sz w:val="28"/>
          <w:szCs w:val="28"/>
        </w:rPr>
        <w:t>主要工程量清单</w:t>
      </w:r>
    </w:p>
    <w:tbl>
      <w:tblPr>
        <w:tblStyle w:val="af2"/>
        <w:tblW w:w="0" w:type="auto"/>
        <w:jc w:val="center"/>
        <w:tblLook w:val="04A0" w:firstRow="1" w:lastRow="0" w:firstColumn="1" w:lastColumn="0" w:noHBand="0" w:noVBand="1"/>
      </w:tblPr>
      <w:tblGrid>
        <w:gridCol w:w="661"/>
        <w:gridCol w:w="1391"/>
        <w:gridCol w:w="4382"/>
        <w:gridCol w:w="561"/>
        <w:gridCol w:w="706"/>
        <w:gridCol w:w="1359"/>
      </w:tblGrid>
      <w:tr w:rsidR="001A1A86" w14:paraId="3E789624" w14:textId="77777777" w:rsidTr="00611436">
        <w:trPr>
          <w:tblHeader/>
          <w:jc w:val="center"/>
        </w:trPr>
        <w:tc>
          <w:tcPr>
            <w:tcW w:w="670" w:type="dxa"/>
            <w:tcBorders>
              <w:top w:val="single" w:sz="4" w:space="0" w:color="auto"/>
              <w:left w:val="single" w:sz="4" w:space="0" w:color="auto"/>
              <w:bottom w:val="single" w:sz="4" w:space="0" w:color="auto"/>
              <w:right w:val="single" w:sz="4" w:space="0" w:color="auto"/>
            </w:tcBorders>
            <w:vAlign w:val="center"/>
            <w:hideMark/>
          </w:tcPr>
          <w:p w14:paraId="3B455D56" w14:textId="77777777" w:rsidR="001A1A86" w:rsidRPr="001A1A86" w:rsidRDefault="001A1A86">
            <w:pPr>
              <w:jc w:val="center"/>
              <w:rPr>
                <w:rFonts w:ascii="宋体" w:hAnsi="宋体"/>
                <w:szCs w:val="21"/>
              </w:rPr>
            </w:pPr>
            <w:r w:rsidRPr="001A1A86">
              <w:rPr>
                <w:rFonts w:ascii="宋体" w:hAnsi="宋体" w:hint="eastAsia"/>
                <w:szCs w:val="21"/>
              </w:rPr>
              <w:t>序号</w:t>
            </w:r>
          </w:p>
        </w:tc>
        <w:tc>
          <w:tcPr>
            <w:tcW w:w="1423" w:type="dxa"/>
            <w:tcBorders>
              <w:top w:val="single" w:sz="4" w:space="0" w:color="auto"/>
              <w:left w:val="single" w:sz="4" w:space="0" w:color="auto"/>
              <w:bottom w:val="single" w:sz="4" w:space="0" w:color="auto"/>
              <w:right w:val="single" w:sz="4" w:space="0" w:color="auto"/>
            </w:tcBorders>
            <w:vAlign w:val="center"/>
            <w:hideMark/>
          </w:tcPr>
          <w:p w14:paraId="6F1A75AB" w14:textId="77777777" w:rsidR="001A1A86" w:rsidRPr="001A1A86" w:rsidRDefault="001A1A86">
            <w:pPr>
              <w:jc w:val="center"/>
              <w:rPr>
                <w:rFonts w:ascii="宋体" w:hAnsi="宋体"/>
                <w:szCs w:val="21"/>
              </w:rPr>
            </w:pPr>
            <w:r w:rsidRPr="001A1A86">
              <w:rPr>
                <w:rFonts w:ascii="宋体" w:hAnsi="宋体" w:hint="eastAsia"/>
                <w:szCs w:val="21"/>
              </w:rPr>
              <w:t>项目名称</w:t>
            </w:r>
          </w:p>
        </w:tc>
        <w:tc>
          <w:tcPr>
            <w:tcW w:w="4536" w:type="dxa"/>
            <w:tcBorders>
              <w:top w:val="single" w:sz="4" w:space="0" w:color="auto"/>
              <w:left w:val="single" w:sz="4" w:space="0" w:color="auto"/>
              <w:bottom w:val="single" w:sz="4" w:space="0" w:color="auto"/>
              <w:right w:val="single" w:sz="4" w:space="0" w:color="auto"/>
            </w:tcBorders>
            <w:vAlign w:val="center"/>
            <w:hideMark/>
          </w:tcPr>
          <w:p w14:paraId="6521219F" w14:textId="77777777" w:rsidR="001A1A86" w:rsidRPr="001A1A86" w:rsidRDefault="001A1A86">
            <w:pPr>
              <w:jc w:val="center"/>
              <w:rPr>
                <w:rFonts w:ascii="宋体" w:hAnsi="宋体"/>
                <w:szCs w:val="21"/>
              </w:rPr>
            </w:pPr>
            <w:r w:rsidRPr="001A1A86">
              <w:rPr>
                <w:rFonts w:ascii="宋体" w:hAnsi="宋体" w:hint="eastAsia"/>
                <w:szCs w:val="21"/>
              </w:rPr>
              <w:t>项目特征描述</w:t>
            </w:r>
          </w:p>
        </w:tc>
        <w:tc>
          <w:tcPr>
            <w:tcW w:w="567" w:type="dxa"/>
            <w:tcBorders>
              <w:top w:val="single" w:sz="4" w:space="0" w:color="auto"/>
              <w:left w:val="single" w:sz="4" w:space="0" w:color="auto"/>
              <w:bottom w:val="single" w:sz="4" w:space="0" w:color="auto"/>
              <w:right w:val="single" w:sz="4" w:space="0" w:color="auto"/>
            </w:tcBorders>
            <w:vAlign w:val="center"/>
            <w:hideMark/>
          </w:tcPr>
          <w:p w14:paraId="4313BE62" w14:textId="77777777" w:rsidR="001A1A86" w:rsidRPr="001A1A86" w:rsidRDefault="001A1A86">
            <w:pPr>
              <w:jc w:val="center"/>
              <w:rPr>
                <w:rFonts w:ascii="宋体" w:hAnsi="宋体"/>
                <w:szCs w:val="21"/>
              </w:rPr>
            </w:pPr>
            <w:r w:rsidRPr="001A1A86">
              <w:rPr>
                <w:rFonts w:ascii="宋体" w:hAnsi="宋体" w:hint="eastAsia"/>
                <w:szCs w:val="21"/>
              </w:rPr>
              <w:t>单位</w:t>
            </w:r>
          </w:p>
        </w:tc>
        <w:tc>
          <w:tcPr>
            <w:tcW w:w="709" w:type="dxa"/>
            <w:tcBorders>
              <w:top w:val="single" w:sz="4" w:space="0" w:color="auto"/>
              <w:left w:val="single" w:sz="4" w:space="0" w:color="auto"/>
              <w:bottom w:val="single" w:sz="4" w:space="0" w:color="auto"/>
              <w:right w:val="single" w:sz="4" w:space="0" w:color="auto"/>
            </w:tcBorders>
            <w:vAlign w:val="center"/>
            <w:hideMark/>
          </w:tcPr>
          <w:p w14:paraId="677B8579" w14:textId="77777777" w:rsidR="001A1A86" w:rsidRPr="001A1A86" w:rsidRDefault="001A1A86">
            <w:pPr>
              <w:jc w:val="center"/>
              <w:rPr>
                <w:rFonts w:ascii="宋体" w:hAnsi="宋体"/>
                <w:szCs w:val="21"/>
              </w:rPr>
            </w:pPr>
            <w:r w:rsidRPr="001A1A86">
              <w:rPr>
                <w:rFonts w:ascii="宋体" w:hAnsi="宋体" w:hint="eastAsia"/>
                <w:szCs w:val="21"/>
              </w:rPr>
              <w:t>数量</w:t>
            </w:r>
          </w:p>
        </w:tc>
        <w:tc>
          <w:tcPr>
            <w:tcW w:w="1381" w:type="dxa"/>
            <w:tcBorders>
              <w:top w:val="single" w:sz="4" w:space="0" w:color="auto"/>
              <w:left w:val="single" w:sz="4" w:space="0" w:color="auto"/>
              <w:bottom w:val="single" w:sz="4" w:space="0" w:color="auto"/>
              <w:right w:val="single" w:sz="4" w:space="0" w:color="auto"/>
            </w:tcBorders>
            <w:vAlign w:val="center"/>
            <w:hideMark/>
          </w:tcPr>
          <w:p w14:paraId="08BC64ED" w14:textId="77777777" w:rsidR="001A1A86" w:rsidRPr="001A1A86" w:rsidRDefault="001A1A86">
            <w:pPr>
              <w:jc w:val="center"/>
              <w:rPr>
                <w:rFonts w:ascii="宋体" w:hAnsi="宋体"/>
                <w:szCs w:val="21"/>
              </w:rPr>
            </w:pPr>
            <w:r w:rsidRPr="001A1A86">
              <w:rPr>
                <w:rFonts w:ascii="宋体" w:hAnsi="宋体" w:hint="eastAsia"/>
                <w:szCs w:val="21"/>
              </w:rPr>
              <w:t>备注</w:t>
            </w:r>
          </w:p>
        </w:tc>
      </w:tr>
      <w:tr w:rsidR="001A1A86" w14:paraId="2BE4255E" w14:textId="77777777" w:rsidTr="00611436">
        <w:trPr>
          <w:jc w:val="center"/>
        </w:trPr>
        <w:tc>
          <w:tcPr>
            <w:tcW w:w="670" w:type="dxa"/>
            <w:tcBorders>
              <w:top w:val="single" w:sz="4" w:space="0" w:color="auto"/>
              <w:left w:val="single" w:sz="4" w:space="0" w:color="auto"/>
              <w:bottom w:val="single" w:sz="4" w:space="0" w:color="auto"/>
              <w:right w:val="single" w:sz="4" w:space="0" w:color="auto"/>
            </w:tcBorders>
            <w:vAlign w:val="center"/>
            <w:hideMark/>
          </w:tcPr>
          <w:p w14:paraId="3324A5D7" w14:textId="77777777" w:rsidR="001A1A86" w:rsidRPr="001A1A86" w:rsidRDefault="001A1A86">
            <w:pPr>
              <w:jc w:val="center"/>
              <w:rPr>
                <w:rFonts w:ascii="宋体" w:hAnsi="宋体"/>
                <w:szCs w:val="21"/>
              </w:rPr>
            </w:pPr>
            <w:r w:rsidRPr="001A1A86">
              <w:rPr>
                <w:rFonts w:ascii="宋体" w:hAnsi="宋体" w:hint="eastAsia"/>
                <w:szCs w:val="21"/>
              </w:rPr>
              <w:t>1</w:t>
            </w:r>
          </w:p>
        </w:tc>
        <w:tc>
          <w:tcPr>
            <w:tcW w:w="1423" w:type="dxa"/>
            <w:tcBorders>
              <w:top w:val="single" w:sz="4" w:space="0" w:color="auto"/>
              <w:left w:val="single" w:sz="4" w:space="0" w:color="auto"/>
              <w:bottom w:val="single" w:sz="4" w:space="0" w:color="auto"/>
              <w:right w:val="single" w:sz="4" w:space="0" w:color="auto"/>
            </w:tcBorders>
            <w:vAlign w:val="center"/>
            <w:hideMark/>
          </w:tcPr>
          <w:p w14:paraId="1FFAFCE1" w14:textId="77777777" w:rsidR="001A1A86" w:rsidRPr="001A1A86" w:rsidRDefault="001A1A86">
            <w:pPr>
              <w:rPr>
                <w:rFonts w:ascii="宋体" w:hAnsi="宋体"/>
                <w:szCs w:val="21"/>
              </w:rPr>
            </w:pPr>
            <w:proofErr w:type="gramStart"/>
            <w:r w:rsidRPr="001A1A86">
              <w:rPr>
                <w:rFonts w:ascii="宋体" w:hAnsi="宋体" w:hint="eastAsia"/>
                <w:szCs w:val="21"/>
              </w:rPr>
              <w:t>板换器</w:t>
            </w:r>
            <w:proofErr w:type="gramEnd"/>
            <w:r w:rsidRPr="001A1A86">
              <w:rPr>
                <w:rFonts w:ascii="宋体" w:hAnsi="宋体" w:hint="eastAsia"/>
                <w:szCs w:val="21"/>
              </w:rPr>
              <w:t>管道封堵及固定</w:t>
            </w:r>
          </w:p>
        </w:tc>
        <w:tc>
          <w:tcPr>
            <w:tcW w:w="4536" w:type="dxa"/>
            <w:tcBorders>
              <w:top w:val="single" w:sz="4" w:space="0" w:color="auto"/>
              <w:left w:val="single" w:sz="4" w:space="0" w:color="auto"/>
              <w:bottom w:val="single" w:sz="4" w:space="0" w:color="auto"/>
              <w:right w:val="single" w:sz="4" w:space="0" w:color="auto"/>
            </w:tcBorders>
            <w:vAlign w:val="center"/>
            <w:hideMark/>
          </w:tcPr>
          <w:p w14:paraId="7AC3FA0F" w14:textId="77777777" w:rsidR="001A1A86" w:rsidRPr="001A1A86" w:rsidRDefault="001A1A86">
            <w:pPr>
              <w:rPr>
                <w:rFonts w:ascii="宋体" w:hAnsi="宋体"/>
                <w:szCs w:val="21"/>
              </w:rPr>
            </w:pPr>
            <w:r w:rsidRPr="001A1A86">
              <w:rPr>
                <w:rFonts w:ascii="宋体" w:hAnsi="宋体" w:hint="eastAsia"/>
                <w:szCs w:val="21"/>
              </w:rPr>
              <w:t>（1）拆卸2#</w:t>
            </w:r>
            <w:proofErr w:type="gramStart"/>
            <w:r w:rsidRPr="001A1A86">
              <w:rPr>
                <w:rFonts w:ascii="宋体" w:hAnsi="宋体" w:hint="eastAsia"/>
                <w:szCs w:val="21"/>
              </w:rPr>
              <w:t>冷站</w:t>
            </w:r>
            <w:proofErr w:type="gramEnd"/>
            <w:r w:rsidRPr="001A1A86">
              <w:rPr>
                <w:rFonts w:ascii="宋体" w:hAnsi="宋体" w:hint="eastAsia"/>
                <w:szCs w:val="21"/>
              </w:rPr>
              <w:t>1#、2#</w:t>
            </w:r>
            <w:proofErr w:type="gramStart"/>
            <w:r w:rsidRPr="001A1A86">
              <w:rPr>
                <w:rFonts w:ascii="宋体" w:hAnsi="宋体" w:hint="eastAsia"/>
                <w:szCs w:val="21"/>
              </w:rPr>
              <w:t>板换</w:t>
            </w:r>
            <w:proofErr w:type="gramEnd"/>
            <w:r w:rsidRPr="001A1A86">
              <w:rPr>
                <w:rFonts w:ascii="宋体" w:hAnsi="宋体" w:hint="eastAsia"/>
                <w:szCs w:val="21"/>
              </w:rPr>
              <w:t>器，4#</w:t>
            </w:r>
            <w:proofErr w:type="gramStart"/>
            <w:r w:rsidRPr="001A1A86">
              <w:rPr>
                <w:rFonts w:ascii="宋体" w:hAnsi="宋体" w:hint="eastAsia"/>
                <w:szCs w:val="21"/>
              </w:rPr>
              <w:t>冷</w:t>
            </w:r>
            <w:proofErr w:type="gramEnd"/>
            <w:r w:rsidRPr="001A1A86">
              <w:rPr>
                <w:rFonts w:ascii="宋体" w:hAnsi="宋体" w:hint="eastAsia"/>
                <w:szCs w:val="21"/>
              </w:rPr>
              <w:t>站3#</w:t>
            </w:r>
            <w:proofErr w:type="gramStart"/>
            <w:r w:rsidRPr="001A1A86">
              <w:rPr>
                <w:rFonts w:ascii="宋体" w:hAnsi="宋体" w:hint="eastAsia"/>
                <w:szCs w:val="21"/>
              </w:rPr>
              <w:t>板换</w:t>
            </w:r>
            <w:proofErr w:type="gramEnd"/>
            <w:r w:rsidRPr="001A1A86">
              <w:rPr>
                <w:rFonts w:ascii="宋体" w:hAnsi="宋体" w:hint="eastAsia"/>
                <w:szCs w:val="21"/>
              </w:rPr>
              <w:t>器共12条乙二醇管道，并对拆卸后悬空的管道进行</w:t>
            </w:r>
            <w:proofErr w:type="gramStart"/>
            <w:r w:rsidRPr="001A1A86">
              <w:rPr>
                <w:rFonts w:ascii="宋体" w:hAnsi="宋体" w:hint="eastAsia"/>
                <w:szCs w:val="21"/>
              </w:rPr>
              <w:t>拆固</w:t>
            </w:r>
            <w:proofErr w:type="gramEnd"/>
            <w:r w:rsidRPr="001A1A86">
              <w:rPr>
                <w:rFonts w:ascii="宋体" w:hAnsi="宋体" w:hint="eastAsia"/>
                <w:szCs w:val="21"/>
              </w:rPr>
              <w:t>定或拆卸后放至指定位置。</w:t>
            </w:r>
          </w:p>
          <w:p w14:paraId="4B5D05BD" w14:textId="77777777" w:rsidR="001A1A86" w:rsidRPr="001A1A86" w:rsidRDefault="001A1A86">
            <w:pPr>
              <w:rPr>
                <w:rFonts w:ascii="宋体" w:hAnsi="宋体"/>
                <w:szCs w:val="21"/>
              </w:rPr>
            </w:pPr>
            <w:r w:rsidRPr="001A1A86">
              <w:rPr>
                <w:rFonts w:ascii="宋体" w:hAnsi="宋体" w:hint="eastAsia"/>
                <w:szCs w:val="21"/>
              </w:rPr>
              <w:t>（2）拆卸2#</w:t>
            </w:r>
            <w:proofErr w:type="gramStart"/>
            <w:r w:rsidRPr="001A1A86">
              <w:rPr>
                <w:rFonts w:ascii="宋体" w:hAnsi="宋体" w:hint="eastAsia"/>
                <w:szCs w:val="21"/>
              </w:rPr>
              <w:t>冷站</w:t>
            </w:r>
            <w:proofErr w:type="gramEnd"/>
            <w:r w:rsidRPr="001A1A86">
              <w:rPr>
                <w:rFonts w:ascii="宋体" w:hAnsi="宋体" w:hint="eastAsia"/>
                <w:szCs w:val="21"/>
              </w:rPr>
              <w:t>1#、2#</w:t>
            </w:r>
            <w:proofErr w:type="gramStart"/>
            <w:r w:rsidRPr="001A1A86">
              <w:rPr>
                <w:rFonts w:ascii="宋体" w:hAnsi="宋体" w:hint="eastAsia"/>
                <w:szCs w:val="21"/>
              </w:rPr>
              <w:t>板换</w:t>
            </w:r>
            <w:proofErr w:type="gramEnd"/>
            <w:r w:rsidRPr="001A1A86">
              <w:rPr>
                <w:rFonts w:ascii="宋体" w:hAnsi="宋体" w:hint="eastAsia"/>
                <w:szCs w:val="21"/>
              </w:rPr>
              <w:t>器，4#</w:t>
            </w:r>
            <w:proofErr w:type="gramStart"/>
            <w:r w:rsidRPr="001A1A86">
              <w:rPr>
                <w:rFonts w:ascii="宋体" w:hAnsi="宋体" w:hint="eastAsia"/>
                <w:szCs w:val="21"/>
              </w:rPr>
              <w:t>冷</w:t>
            </w:r>
            <w:proofErr w:type="gramEnd"/>
            <w:r w:rsidRPr="001A1A86">
              <w:rPr>
                <w:rFonts w:ascii="宋体" w:hAnsi="宋体" w:hint="eastAsia"/>
                <w:szCs w:val="21"/>
              </w:rPr>
              <w:t>站3#</w:t>
            </w:r>
            <w:proofErr w:type="gramStart"/>
            <w:r w:rsidRPr="001A1A86">
              <w:rPr>
                <w:rFonts w:ascii="宋体" w:hAnsi="宋体" w:hint="eastAsia"/>
                <w:szCs w:val="21"/>
              </w:rPr>
              <w:t>板换</w:t>
            </w:r>
            <w:proofErr w:type="gramEnd"/>
            <w:r w:rsidRPr="001A1A86">
              <w:rPr>
                <w:rFonts w:ascii="宋体" w:hAnsi="宋体" w:hint="eastAsia"/>
                <w:szCs w:val="21"/>
              </w:rPr>
              <w:t>器共6条</w:t>
            </w:r>
            <w:proofErr w:type="gramStart"/>
            <w:r w:rsidRPr="001A1A86">
              <w:rPr>
                <w:rFonts w:ascii="宋体" w:hAnsi="宋体" w:hint="eastAsia"/>
                <w:szCs w:val="21"/>
              </w:rPr>
              <w:t>冷冻</w:t>
            </w:r>
            <w:proofErr w:type="gramEnd"/>
            <w:r w:rsidRPr="001A1A86">
              <w:rPr>
                <w:rFonts w:ascii="宋体" w:hAnsi="宋体" w:hint="eastAsia"/>
                <w:szCs w:val="21"/>
              </w:rPr>
              <w:t>水管道，并对</w:t>
            </w:r>
            <w:proofErr w:type="gramStart"/>
            <w:r w:rsidRPr="001A1A86">
              <w:rPr>
                <w:rFonts w:ascii="宋体" w:hAnsi="宋体" w:hint="eastAsia"/>
                <w:szCs w:val="21"/>
              </w:rPr>
              <w:t>板换</w:t>
            </w:r>
            <w:proofErr w:type="gramEnd"/>
            <w:r w:rsidRPr="001A1A86">
              <w:rPr>
                <w:rFonts w:ascii="宋体" w:hAnsi="宋体" w:hint="eastAsia"/>
                <w:szCs w:val="21"/>
              </w:rPr>
              <w:t>器3条出水管道进行固定及盲板封堵。</w:t>
            </w:r>
          </w:p>
        </w:tc>
        <w:tc>
          <w:tcPr>
            <w:tcW w:w="567" w:type="dxa"/>
            <w:tcBorders>
              <w:top w:val="single" w:sz="4" w:space="0" w:color="auto"/>
              <w:left w:val="single" w:sz="4" w:space="0" w:color="auto"/>
              <w:bottom w:val="single" w:sz="4" w:space="0" w:color="auto"/>
              <w:right w:val="single" w:sz="4" w:space="0" w:color="auto"/>
            </w:tcBorders>
            <w:vAlign w:val="center"/>
            <w:hideMark/>
          </w:tcPr>
          <w:p w14:paraId="4AB1F9E7" w14:textId="77777777" w:rsidR="001A1A86" w:rsidRPr="001A1A86" w:rsidRDefault="001A1A86">
            <w:pPr>
              <w:jc w:val="center"/>
              <w:rPr>
                <w:rFonts w:ascii="宋体" w:hAnsi="宋体"/>
                <w:szCs w:val="21"/>
              </w:rPr>
            </w:pPr>
            <w:r w:rsidRPr="001A1A86">
              <w:rPr>
                <w:rFonts w:ascii="宋体" w:hAnsi="宋体" w:hint="eastAsia"/>
                <w:szCs w:val="21"/>
              </w:rPr>
              <w:t>台</w:t>
            </w:r>
          </w:p>
        </w:tc>
        <w:tc>
          <w:tcPr>
            <w:tcW w:w="709" w:type="dxa"/>
            <w:tcBorders>
              <w:top w:val="single" w:sz="4" w:space="0" w:color="auto"/>
              <w:left w:val="single" w:sz="4" w:space="0" w:color="auto"/>
              <w:bottom w:val="single" w:sz="4" w:space="0" w:color="auto"/>
              <w:right w:val="single" w:sz="4" w:space="0" w:color="auto"/>
            </w:tcBorders>
            <w:vAlign w:val="center"/>
            <w:hideMark/>
          </w:tcPr>
          <w:p w14:paraId="28CCEF62" w14:textId="77777777" w:rsidR="001A1A86" w:rsidRPr="001A1A86" w:rsidRDefault="001A1A86">
            <w:pPr>
              <w:jc w:val="center"/>
              <w:rPr>
                <w:rFonts w:ascii="宋体" w:hAnsi="宋体"/>
                <w:szCs w:val="21"/>
              </w:rPr>
            </w:pPr>
            <w:r w:rsidRPr="001A1A86">
              <w:rPr>
                <w:rFonts w:ascii="宋体" w:hAnsi="宋体" w:hint="eastAsia"/>
                <w:szCs w:val="21"/>
              </w:rPr>
              <w:t>3</w:t>
            </w:r>
          </w:p>
        </w:tc>
        <w:tc>
          <w:tcPr>
            <w:tcW w:w="1381" w:type="dxa"/>
            <w:tcBorders>
              <w:top w:val="single" w:sz="4" w:space="0" w:color="auto"/>
              <w:left w:val="single" w:sz="4" w:space="0" w:color="auto"/>
              <w:bottom w:val="single" w:sz="4" w:space="0" w:color="auto"/>
              <w:right w:val="single" w:sz="4" w:space="0" w:color="auto"/>
            </w:tcBorders>
            <w:vAlign w:val="center"/>
          </w:tcPr>
          <w:p w14:paraId="59083B9F" w14:textId="77777777" w:rsidR="001A1A86" w:rsidRPr="001A1A86" w:rsidRDefault="001A1A86">
            <w:pPr>
              <w:rPr>
                <w:rFonts w:ascii="宋体" w:hAnsi="宋体"/>
                <w:szCs w:val="21"/>
              </w:rPr>
            </w:pPr>
          </w:p>
        </w:tc>
      </w:tr>
      <w:tr w:rsidR="001A1A86" w14:paraId="5B55A1DF" w14:textId="77777777" w:rsidTr="00611436">
        <w:trPr>
          <w:jc w:val="center"/>
        </w:trPr>
        <w:tc>
          <w:tcPr>
            <w:tcW w:w="670" w:type="dxa"/>
            <w:tcBorders>
              <w:top w:val="single" w:sz="4" w:space="0" w:color="auto"/>
              <w:left w:val="single" w:sz="4" w:space="0" w:color="auto"/>
              <w:bottom w:val="single" w:sz="4" w:space="0" w:color="auto"/>
              <w:right w:val="single" w:sz="4" w:space="0" w:color="auto"/>
            </w:tcBorders>
            <w:vAlign w:val="center"/>
            <w:hideMark/>
          </w:tcPr>
          <w:p w14:paraId="6A7A627C" w14:textId="77777777" w:rsidR="001A1A86" w:rsidRPr="001A1A86" w:rsidRDefault="001A1A86">
            <w:pPr>
              <w:jc w:val="center"/>
              <w:rPr>
                <w:rFonts w:ascii="宋体" w:hAnsi="宋体"/>
                <w:szCs w:val="21"/>
              </w:rPr>
            </w:pPr>
            <w:r w:rsidRPr="001A1A86">
              <w:rPr>
                <w:rFonts w:ascii="宋体" w:hAnsi="宋体" w:hint="eastAsia"/>
                <w:szCs w:val="21"/>
              </w:rPr>
              <w:t>2</w:t>
            </w:r>
          </w:p>
        </w:tc>
        <w:tc>
          <w:tcPr>
            <w:tcW w:w="1423" w:type="dxa"/>
            <w:tcBorders>
              <w:top w:val="single" w:sz="4" w:space="0" w:color="auto"/>
              <w:left w:val="single" w:sz="4" w:space="0" w:color="auto"/>
              <w:bottom w:val="single" w:sz="4" w:space="0" w:color="auto"/>
              <w:right w:val="single" w:sz="4" w:space="0" w:color="auto"/>
            </w:tcBorders>
            <w:vAlign w:val="center"/>
            <w:hideMark/>
          </w:tcPr>
          <w:p w14:paraId="742118FE" w14:textId="77777777" w:rsidR="001A1A86" w:rsidRPr="001A1A86" w:rsidRDefault="001A1A86">
            <w:pPr>
              <w:rPr>
                <w:rFonts w:ascii="宋体" w:hAnsi="宋体"/>
                <w:szCs w:val="21"/>
              </w:rPr>
            </w:pPr>
            <w:proofErr w:type="gramStart"/>
            <w:r w:rsidRPr="001A1A86">
              <w:rPr>
                <w:rFonts w:ascii="宋体" w:hAnsi="宋体" w:hint="eastAsia"/>
                <w:szCs w:val="21"/>
              </w:rPr>
              <w:t>板换器</w:t>
            </w:r>
            <w:proofErr w:type="gramEnd"/>
            <w:r w:rsidRPr="001A1A86">
              <w:rPr>
                <w:rFonts w:ascii="宋体" w:hAnsi="宋体" w:hint="eastAsia"/>
                <w:szCs w:val="21"/>
              </w:rPr>
              <w:t>解体拆卸</w:t>
            </w:r>
          </w:p>
        </w:tc>
        <w:tc>
          <w:tcPr>
            <w:tcW w:w="4536" w:type="dxa"/>
            <w:tcBorders>
              <w:top w:val="single" w:sz="4" w:space="0" w:color="auto"/>
              <w:left w:val="single" w:sz="4" w:space="0" w:color="auto"/>
              <w:bottom w:val="single" w:sz="4" w:space="0" w:color="auto"/>
              <w:right w:val="single" w:sz="4" w:space="0" w:color="auto"/>
            </w:tcBorders>
            <w:vAlign w:val="center"/>
            <w:hideMark/>
          </w:tcPr>
          <w:p w14:paraId="34C8C255" w14:textId="77777777" w:rsidR="001A1A86" w:rsidRPr="001A1A86" w:rsidRDefault="001A1A86">
            <w:pPr>
              <w:rPr>
                <w:rFonts w:ascii="宋体" w:hAnsi="宋体"/>
                <w:szCs w:val="21"/>
              </w:rPr>
            </w:pPr>
            <w:r w:rsidRPr="001A1A86">
              <w:rPr>
                <w:rFonts w:ascii="宋体" w:hAnsi="宋体" w:hint="eastAsia"/>
                <w:szCs w:val="21"/>
              </w:rPr>
              <w:t>（1）2#</w:t>
            </w:r>
            <w:proofErr w:type="gramStart"/>
            <w:r w:rsidRPr="001A1A86">
              <w:rPr>
                <w:rFonts w:ascii="宋体" w:hAnsi="宋体" w:hint="eastAsia"/>
                <w:szCs w:val="21"/>
              </w:rPr>
              <w:t>冷站</w:t>
            </w:r>
            <w:proofErr w:type="gramEnd"/>
            <w:r w:rsidRPr="001A1A86">
              <w:rPr>
                <w:rFonts w:ascii="宋体" w:hAnsi="宋体" w:hint="eastAsia"/>
                <w:szCs w:val="21"/>
              </w:rPr>
              <w:t>1#、2#</w:t>
            </w:r>
            <w:proofErr w:type="gramStart"/>
            <w:r w:rsidRPr="001A1A86">
              <w:rPr>
                <w:rFonts w:ascii="宋体" w:hAnsi="宋体" w:hint="eastAsia"/>
                <w:szCs w:val="21"/>
              </w:rPr>
              <w:t>板换</w:t>
            </w:r>
            <w:proofErr w:type="gramEnd"/>
            <w:r w:rsidRPr="001A1A86">
              <w:rPr>
                <w:rFonts w:ascii="宋体" w:hAnsi="宋体" w:hint="eastAsia"/>
                <w:szCs w:val="21"/>
              </w:rPr>
              <w:t>器，4#</w:t>
            </w:r>
            <w:proofErr w:type="gramStart"/>
            <w:r w:rsidRPr="001A1A86">
              <w:rPr>
                <w:rFonts w:ascii="宋体" w:hAnsi="宋体" w:hint="eastAsia"/>
                <w:szCs w:val="21"/>
              </w:rPr>
              <w:t>冷</w:t>
            </w:r>
            <w:proofErr w:type="gramEnd"/>
            <w:r w:rsidRPr="001A1A86">
              <w:rPr>
                <w:rFonts w:ascii="宋体" w:hAnsi="宋体" w:hint="eastAsia"/>
                <w:szCs w:val="21"/>
              </w:rPr>
              <w:t>站3#</w:t>
            </w:r>
            <w:proofErr w:type="gramStart"/>
            <w:r w:rsidRPr="001A1A86">
              <w:rPr>
                <w:rFonts w:ascii="宋体" w:hAnsi="宋体" w:hint="eastAsia"/>
                <w:szCs w:val="21"/>
              </w:rPr>
              <w:t>板换</w:t>
            </w:r>
            <w:proofErr w:type="gramEnd"/>
            <w:r w:rsidRPr="001A1A86">
              <w:rPr>
                <w:rFonts w:ascii="宋体" w:hAnsi="宋体" w:hint="eastAsia"/>
                <w:szCs w:val="21"/>
              </w:rPr>
              <w:t>器保温拆除及处理。</w:t>
            </w:r>
          </w:p>
          <w:p w14:paraId="14D40CAD" w14:textId="77777777" w:rsidR="001A1A86" w:rsidRPr="001A1A86" w:rsidRDefault="001A1A86">
            <w:pPr>
              <w:rPr>
                <w:rFonts w:ascii="宋体" w:hAnsi="宋体"/>
                <w:szCs w:val="21"/>
              </w:rPr>
            </w:pPr>
            <w:r w:rsidRPr="001A1A86">
              <w:rPr>
                <w:rFonts w:ascii="宋体" w:hAnsi="宋体" w:hint="eastAsia"/>
                <w:szCs w:val="21"/>
              </w:rPr>
              <w:t>（2）2#</w:t>
            </w:r>
            <w:proofErr w:type="gramStart"/>
            <w:r w:rsidRPr="001A1A86">
              <w:rPr>
                <w:rFonts w:ascii="宋体" w:hAnsi="宋体" w:hint="eastAsia"/>
                <w:szCs w:val="21"/>
              </w:rPr>
              <w:t>冷站</w:t>
            </w:r>
            <w:proofErr w:type="gramEnd"/>
            <w:r w:rsidRPr="001A1A86">
              <w:rPr>
                <w:rFonts w:ascii="宋体" w:hAnsi="宋体" w:hint="eastAsia"/>
                <w:szCs w:val="21"/>
              </w:rPr>
              <w:t>1#、2#</w:t>
            </w:r>
            <w:proofErr w:type="gramStart"/>
            <w:r w:rsidRPr="001A1A86">
              <w:rPr>
                <w:rFonts w:ascii="宋体" w:hAnsi="宋体" w:hint="eastAsia"/>
                <w:szCs w:val="21"/>
              </w:rPr>
              <w:t>板换</w:t>
            </w:r>
            <w:proofErr w:type="gramEnd"/>
            <w:r w:rsidRPr="001A1A86">
              <w:rPr>
                <w:rFonts w:ascii="宋体" w:hAnsi="宋体" w:hint="eastAsia"/>
                <w:szCs w:val="21"/>
              </w:rPr>
              <w:t>器，4#</w:t>
            </w:r>
            <w:proofErr w:type="gramStart"/>
            <w:r w:rsidRPr="001A1A86">
              <w:rPr>
                <w:rFonts w:ascii="宋体" w:hAnsi="宋体" w:hint="eastAsia"/>
                <w:szCs w:val="21"/>
              </w:rPr>
              <w:t>冷</w:t>
            </w:r>
            <w:proofErr w:type="gramEnd"/>
            <w:r w:rsidRPr="001A1A86">
              <w:rPr>
                <w:rFonts w:ascii="宋体" w:hAnsi="宋体" w:hint="eastAsia"/>
                <w:szCs w:val="21"/>
              </w:rPr>
              <w:t>站3#</w:t>
            </w:r>
            <w:proofErr w:type="gramStart"/>
            <w:r w:rsidRPr="001A1A86">
              <w:rPr>
                <w:rFonts w:ascii="宋体" w:hAnsi="宋体" w:hint="eastAsia"/>
                <w:szCs w:val="21"/>
              </w:rPr>
              <w:t>板换</w:t>
            </w:r>
            <w:proofErr w:type="gramEnd"/>
            <w:r w:rsidRPr="001A1A86">
              <w:rPr>
                <w:rFonts w:ascii="宋体" w:hAnsi="宋体" w:hint="eastAsia"/>
                <w:szCs w:val="21"/>
              </w:rPr>
              <w:t>器保护性解体拆卸。</w:t>
            </w:r>
          </w:p>
          <w:p w14:paraId="25F6FB80" w14:textId="77777777" w:rsidR="001A1A86" w:rsidRPr="001A1A86" w:rsidRDefault="001A1A86">
            <w:pPr>
              <w:rPr>
                <w:rFonts w:ascii="宋体" w:hAnsi="宋体"/>
                <w:szCs w:val="21"/>
              </w:rPr>
            </w:pPr>
            <w:r w:rsidRPr="001A1A86">
              <w:rPr>
                <w:rFonts w:ascii="宋体" w:hAnsi="宋体" w:hint="eastAsia"/>
                <w:szCs w:val="21"/>
              </w:rPr>
              <w:t>（3）将解体拆卸后的板片进行简单冲洗并整齐水平叠放。</w:t>
            </w:r>
          </w:p>
          <w:p w14:paraId="0F1B2F40" w14:textId="77777777" w:rsidR="001A1A86" w:rsidRPr="001A1A86" w:rsidRDefault="001A1A86">
            <w:pPr>
              <w:rPr>
                <w:rFonts w:ascii="宋体" w:hAnsi="宋体"/>
                <w:szCs w:val="21"/>
              </w:rPr>
            </w:pPr>
            <w:r w:rsidRPr="001A1A86">
              <w:rPr>
                <w:rFonts w:ascii="宋体" w:hAnsi="宋体" w:hint="eastAsia"/>
                <w:szCs w:val="21"/>
              </w:rPr>
              <w:t>（4）板片、上下导杆、固定板、移动板、压紧螺栓（含螺母）</w:t>
            </w:r>
            <w:proofErr w:type="gramStart"/>
            <w:r w:rsidRPr="001A1A86">
              <w:rPr>
                <w:rFonts w:ascii="宋体" w:hAnsi="宋体" w:hint="eastAsia"/>
                <w:szCs w:val="21"/>
              </w:rPr>
              <w:t>等板换器相关</w:t>
            </w:r>
            <w:proofErr w:type="gramEnd"/>
            <w:r w:rsidRPr="001A1A86">
              <w:rPr>
                <w:rFonts w:ascii="宋体" w:hAnsi="宋体" w:hint="eastAsia"/>
                <w:szCs w:val="21"/>
              </w:rPr>
              <w:t>零部件放于指定位置等待运输。</w:t>
            </w:r>
          </w:p>
        </w:tc>
        <w:tc>
          <w:tcPr>
            <w:tcW w:w="567" w:type="dxa"/>
            <w:tcBorders>
              <w:top w:val="single" w:sz="4" w:space="0" w:color="auto"/>
              <w:left w:val="single" w:sz="4" w:space="0" w:color="auto"/>
              <w:bottom w:val="single" w:sz="4" w:space="0" w:color="auto"/>
              <w:right w:val="single" w:sz="4" w:space="0" w:color="auto"/>
            </w:tcBorders>
            <w:vAlign w:val="center"/>
            <w:hideMark/>
          </w:tcPr>
          <w:p w14:paraId="20F0643F" w14:textId="77777777" w:rsidR="001A1A86" w:rsidRPr="001A1A86" w:rsidRDefault="001A1A86">
            <w:pPr>
              <w:jc w:val="center"/>
              <w:rPr>
                <w:rFonts w:ascii="宋体" w:hAnsi="宋体"/>
                <w:szCs w:val="21"/>
              </w:rPr>
            </w:pPr>
            <w:r w:rsidRPr="001A1A86">
              <w:rPr>
                <w:rFonts w:ascii="宋体" w:hAnsi="宋体" w:hint="eastAsia"/>
                <w:szCs w:val="21"/>
              </w:rPr>
              <w:t>台</w:t>
            </w:r>
          </w:p>
        </w:tc>
        <w:tc>
          <w:tcPr>
            <w:tcW w:w="709" w:type="dxa"/>
            <w:tcBorders>
              <w:top w:val="single" w:sz="4" w:space="0" w:color="auto"/>
              <w:left w:val="single" w:sz="4" w:space="0" w:color="auto"/>
              <w:bottom w:val="single" w:sz="4" w:space="0" w:color="auto"/>
              <w:right w:val="single" w:sz="4" w:space="0" w:color="auto"/>
            </w:tcBorders>
            <w:vAlign w:val="center"/>
            <w:hideMark/>
          </w:tcPr>
          <w:p w14:paraId="41428EFE" w14:textId="77777777" w:rsidR="001A1A86" w:rsidRPr="001A1A86" w:rsidRDefault="001A1A86">
            <w:pPr>
              <w:jc w:val="center"/>
              <w:rPr>
                <w:rFonts w:ascii="宋体" w:hAnsi="宋体"/>
                <w:szCs w:val="21"/>
              </w:rPr>
            </w:pPr>
            <w:r w:rsidRPr="001A1A86">
              <w:rPr>
                <w:rFonts w:ascii="宋体" w:hAnsi="宋体" w:hint="eastAsia"/>
                <w:szCs w:val="21"/>
              </w:rPr>
              <w:t>3</w:t>
            </w:r>
          </w:p>
        </w:tc>
        <w:tc>
          <w:tcPr>
            <w:tcW w:w="1381" w:type="dxa"/>
            <w:tcBorders>
              <w:top w:val="single" w:sz="4" w:space="0" w:color="auto"/>
              <w:left w:val="single" w:sz="4" w:space="0" w:color="auto"/>
              <w:bottom w:val="single" w:sz="4" w:space="0" w:color="auto"/>
              <w:right w:val="single" w:sz="4" w:space="0" w:color="auto"/>
            </w:tcBorders>
            <w:vAlign w:val="center"/>
          </w:tcPr>
          <w:p w14:paraId="31747267" w14:textId="77777777" w:rsidR="001A1A86" w:rsidRPr="001A1A86" w:rsidRDefault="001A1A86">
            <w:pPr>
              <w:rPr>
                <w:rFonts w:ascii="宋体" w:hAnsi="宋体"/>
                <w:szCs w:val="21"/>
              </w:rPr>
            </w:pPr>
          </w:p>
        </w:tc>
      </w:tr>
      <w:tr w:rsidR="001A1A86" w14:paraId="325832BE" w14:textId="77777777" w:rsidTr="00611436">
        <w:trPr>
          <w:jc w:val="center"/>
        </w:trPr>
        <w:tc>
          <w:tcPr>
            <w:tcW w:w="670" w:type="dxa"/>
            <w:tcBorders>
              <w:top w:val="single" w:sz="4" w:space="0" w:color="auto"/>
              <w:left w:val="single" w:sz="4" w:space="0" w:color="auto"/>
              <w:bottom w:val="single" w:sz="4" w:space="0" w:color="auto"/>
              <w:right w:val="single" w:sz="4" w:space="0" w:color="auto"/>
            </w:tcBorders>
            <w:vAlign w:val="center"/>
            <w:hideMark/>
          </w:tcPr>
          <w:p w14:paraId="7F2FDAA6" w14:textId="77777777" w:rsidR="001A1A86" w:rsidRPr="001A1A86" w:rsidRDefault="001A1A86">
            <w:pPr>
              <w:jc w:val="center"/>
              <w:rPr>
                <w:rFonts w:ascii="宋体" w:hAnsi="宋体"/>
                <w:szCs w:val="21"/>
              </w:rPr>
            </w:pPr>
            <w:r w:rsidRPr="001A1A86">
              <w:rPr>
                <w:rFonts w:ascii="宋体" w:hAnsi="宋体" w:hint="eastAsia"/>
                <w:szCs w:val="21"/>
              </w:rPr>
              <w:t>3</w:t>
            </w:r>
          </w:p>
        </w:tc>
        <w:tc>
          <w:tcPr>
            <w:tcW w:w="1423" w:type="dxa"/>
            <w:tcBorders>
              <w:top w:val="single" w:sz="4" w:space="0" w:color="auto"/>
              <w:left w:val="single" w:sz="4" w:space="0" w:color="auto"/>
              <w:bottom w:val="single" w:sz="4" w:space="0" w:color="auto"/>
              <w:right w:val="single" w:sz="4" w:space="0" w:color="auto"/>
            </w:tcBorders>
            <w:vAlign w:val="center"/>
            <w:hideMark/>
          </w:tcPr>
          <w:p w14:paraId="69E40F0F" w14:textId="77777777" w:rsidR="001A1A86" w:rsidRPr="001A1A86" w:rsidRDefault="001A1A86">
            <w:pPr>
              <w:rPr>
                <w:rFonts w:ascii="宋体" w:hAnsi="宋体"/>
                <w:szCs w:val="21"/>
              </w:rPr>
            </w:pPr>
            <w:r w:rsidRPr="001A1A86">
              <w:rPr>
                <w:rFonts w:ascii="宋体" w:hAnsi="宋体" w:hint="eastAsia"/>
                <w:szCs w:val="21"/>
              </w:rPr>
              <w:t>解体</w:t>
            </w:r>
            <w:proofErr w:type="gramStart"/>
            <w:r w:rsidRPr="001A1A86">
              <w:rPr>
                <w:rFonts w:ascii="宋体" w:hAnsi="宋体" w:hint="eastAsia"/>
                <w:szCs w:val="21"/>
              </w:rPr>
              <w:t>板换器运输</w:t>
            </w:r>
            <w:proofErr w:type="gramEnd"/>
          </w:p>
        </w:tc>
        <w:tc>
          <w:tcPr>
            <w:tcW w:w="4536" w:type="dxa"/>
            <w:tcBorders>
              <w:top w:val="single" w:sz="4" w:space="0" w:color="auto"/>
              <w:left w:val="single" w:sz="4" w:space="0" w:color="auto"/>
              <w:bottom w:val="single" w:sz="4" w:space="0" w:color="auto"/>
              <w:right w:val="single" w:sz="4" w:space="0" w:color="auto"/>
            </w:tcBorders>
            <w:vAlign w:val="center"/>
            <w:hideMark/>
          </w:tcPr>
          <w:p w14:paraId="6D229CEB" w14:textId="77777777" w:rsidR="001A1A86" w:rsidRPr="001A1A86" w:rsidRDefault="001A1A86">
            <w:pPr>
              <w:rPr>
                <w:rFonts w:ascii="宋体" w:hAnsi="宋体"/>
                <w:szCs w:val="21"/>
              </w:rPr>
            </w:pPr>
            <w:r w:rsidRPr="001A1A86">
              <w:rPr>
                <w:rFonts w:ascii="宋体" w:hAnsi="宋体" w:hint="eastAsia"/>
                <w:szCs w:val="21"/>
              </w:rPr>
              <w:t>（1）将3台</w:t>
            </w:r>
            <w:proofErr w:type="gramStart"/>
            <w:r w:rsidRPr="001A1A86">
              <w:rPr>
                <w:rFonts w:ascii="宋体" w:hAnsi="宋体" w:hint="eastAsia"/>
                <w:szCs w:val="21"/>
              </w:rPr>
              <w:t>板换器</w:t>
            </w:r>
            <w:proofErr w:type="gramEnd"/>
            <w:r w:rsidRPr="001A1A86">
              <w:rPr>
                <w:rFonts w:ascii="宋体" w:hAnsi="宋体" w:hint="eastAsia"/>
                <w:szCs w:val="21"/>
              </w:rPr>
              <w:t>上下导杆、固定板、移动板、压紧螺栓（含螺母）、支架</w:t>
            </w:r>
            <w:proofErr w:type="gramStart"/>
            <w:r w:rsidRPr="001A1A86">
              <w:rPr>
                <w:rFonts w:ascii="宋体" w:hAnsi="宋体" w:hint="eastAsia"/>
                <w:szCs w:val="21"/>
              </w:rPr>
              <w:t>等板换器相</w:t>
            </w:r>
            <w:proofErr w:type="gramEnd"/>
            <w:r w:rsidRPr="001A1A86">
              <w:rPr>
                <w:rFonts w:ascii="宋体" w:hAnsi="宋体" w:hint="eastAsia"/>
                <w:szCs w:val="21"/>
              </w:rPr>
              <w:t>关零部件搬运至我司仓库指定位置做好保护措施并存放。</w:t>
            </w:r>
          </w:p>
          <w:p w14:paraId="63EAE7D8" w14:textId="77777777" w:rsidR="001A1A86" w:rsidRPr="001A1A86" w:rsidRDefault="001A1A86">
            <w:pPr>
              <w:rPr>
                <w:rFonts w:ascii="宋体" w:hAnsi="宋体"/>
                <w:szCs w:val="21"/>
              </w:rPr>
            </w:pPr>
            <w:r w:rsidRPr="001A1A86">
              <w:rPr>
                <w:rFonts w:ascii="宋体" w:hAnsi="宋体" w:hint="eastAsia"/>
                <w:szCs w:val="21"/>
              </w:rPr>
              <w:t>（2）将2#、4#</w:t>
            </w:r>
            <w:proofErr w:type="gramStart"/>
            <w:r w:rsidRPr="001A1A86">
              <w:rPr>
                <w:rFonts w:ascii="宋体" w:hAnsi="宋体" w:hint="eastAsia"/>
                <w:szCs w:val="21"/>
              </w:rPr>
              <w:t>冷站拆卸</w:t>
            </w:r>
            <w:proofErr w:type="gramEnd"/>
            <w:r w:rsidRPr="001A1A86">
              <w:rPr>
                <w:rFonts w:ascii="宋体" w:hAnsi="宋体" w:hint="eastAsia"/>
                <w:szCs w:val="21"/>
              </w:rPr>
              <w:t>的所有板片及我司仓库内J185型号板片共约2542片，运返乙方工厂。</w:t>
            </w:r>
          </w:p>
        </w:tc>
        <w:tc>
          <w:tcPr>
            <w:tcW w:w="567" w:type="dxa"/>
            <w:tcBorders>
              <w:top w:val="single" w:sz="4" w:space="0" w:color="auto"/>
              <w:left w:val="single" w:sz="4" w:space="0" w:color="auto"/>
              <w:bottom w:val="single" w:sz="4" w:space="0" w:color="auto"/>
              <w:right w:val="single" w:sz="4" w:space="0" w:color="auto"/>
            </w:tcBorders>
            <w:vAlign w:val="center"/>
            <w:hideMark/>
          </w:tcPr>
          <w:p w14:paraId="45CD28B4" w14:textId="77777777" w:rsidR="001A1A86" w:rsidRPr="001A1A86" w:rsidRDefault="001A1A86">
            <w:pPr>
              <w:jc w:val="center"/>
              <w:rPr>
                <w:rFonts w:ascii="宋体" w:hAnsi="宋体"/>
                <w:szCs w:val="21"/>
              </w:rPr>
            </w:pPr>
            <w:r w:rsidRPr="001A1A86">
              <w:rPr>
                <w:rFonts w:ascii="宋体" w:hAnsi="宋体" w:hint="eastAsia"/>
                <w:szCs w:val="21"/>
              </w:rPr>
              <w:t>项</w:t>
            </w:r>
          </w:p>
        </w:tc>
        <w:tc>
          <w:tcPr>
            <w:tcW w:w="709" w:type="dxa"/>
            <w:tcBorders>
              <w:top w:val="single" w:sz="4" w:space="0" w:color="auto"/>
              <w:left w:val="single" w:sz="4" w:space="0" w:color="auto"/>
              <w:bottom w:val="single" w:sz="4" w:space="0" w:color="auto"/>
              <w:right w:val="single" w:sz="4" w:space="0" w:color="auto"/>
            </w:tcBorders>
            <w:vAlign w:val="center"/>
            <w:hideMark/>
          </w:tcPr>
          <w:p w14:paraId="6A9F560F" w14:textId="77777777" w:rsidR="001A1A86" w:rsidRPr="001A1A86" w:rsidRDefault="001A1A86">
            <w:pPr>
              <w:jc w:val="center"/>
              <w:rPr>
                <w:rFonts w:ascii="宋体" w:hAnsi="宋体"/>
                <w:szCs w:val="21"/>
              </w:rPr>
            </w:pPr>
            <w:r w:rsidRPr="001A1A86">
              <w:rPr>
                <w:rFonts w:ascii="宋体" w:hAnsi="宋体" w:hint="eastAsia"/>
                <w:szCs w:val="21"/>
              </w:rPr>
              <w:t>1</w:t>
            </w:r>
          </w:p>
        </w:tc>
        <w:tc>
          <w:tcPr>
            <w:tcW w:w="1381" w:type="dxa"/>
            <w:tcBorders>
              <w:top w:val="single" w:sz="4" w:space="0" w:color="auto"/>
              <w:left w:val="single" w:sz="4" w:space="0" w:color="auto"/>
              <w:bottom w:val="single" w:sz="4" w:space="0" w:color="auto"/>
              <w:right w:val="single" w:sz="4" w:space="0" w:color="auto"/>
            </w:tcBorders>
            <w:vAlign w:val="center"/>
          </w:tcPr>
          <w:p w14:paraId="7DB56107" w14:textId="77777777" w:rsidR="001A1A86" w:rsidRPr="001A1A86" w:rsidRDefault="001A1A86">
            <w:pPr>
              <w:rPr>
                <w:rFonts w:ascii="宋体" w:hAnsi="宋体"/>
                <w:szCs w:val="21"/>
              </w:rPr>
            </w:pPr>
          </w:p>
        </w:tc>
      </w:tr>
      <w:tr w:rsidR="001A1A86" w14:paraId="36CD7423" w14:textId="77777777" w:rsidTr="00611436">
        <w:trPr>
          <w:jc w:val="center"/>
        </w:trPr>
        <w:tc>
          <w:tcPr>
            <w:tcW w:w="670" w:type="dxa"/>
            <w:tcBorders>
              <w:top w:val="single" w:sz="4" w:space="0" w:color="auto"/>
              <w:left w:val="single" w:sz="4" w:space="0" w:color="auto"/>
              <w:bottom w:val="single" w:sz="4" w:space="0" w:color="auto"/>
              <w:right w:val="single" w:sz="4" w:space="0" w:color="auto"/>
            </w:tcBorders>
            <w:vAlign w:val="center"/>
            <w:hideMark/>
          </w:tcPr>
          <w:p w14:paraId="7C9F7DC2" w14:textId="77777777" w:rsidR="001A1A86" w:rsidRPr="001A1A86" w:rsidRDefault="001A1A86">
            <w:pPr>
              <w:jc w:val="center"/>
              <w:rPr>
                <w:rFonts w:ascii="宋体" w:hAnsi="宋体"/>
                <w:szCs w:val="21"/>
              </w:rPr>
            </w:pPr>
            <w:r w:rsidRPr="001A1A86">
              <w:rPr>
                <w:rFonts w:ascii="宋体" w:hAnsi="宋体" w:hint="eastAsia"/>
                <w:szCs w:val="21"/>
              </w:rPr>
              <w:t>4</w:t>
            </w:r>
          </w:p>
        </w:tc>
        <w:tc>
          <w:tcPr>
            <w:tcW w:w="1423" w:type="dxa"/>
            <w:tcBorders>
              <w:top w:val="single" w:sz="4" w:space="0" w:color="auto"/>
              <w:left w:val="single" w:sz="4" w:space="0" w:color="auto"/>
              <w:bottom w:val="single" w:sz="4" w:space="0" w:color="auto"/>
              <w:right w:val="single" w:sz="4" w:space="0" w:color="auto"/>
            </w:tcBorders>
            <w:vAlign w:val="center"/>
            <w:hideMark/>
          </w:tcPr>
          <w:p w14:paraId="0DA87A69" w14:textId="77777777" w:rsidR="001A1A86" w:rsidRPr="001A1A86" w:rsidRDefault="001A1A86">
            <w:pPr>
              <w:rPr>
                <w:rFonts w:ascii="宋体" w:hAnsi="宋体"/>
                <w:szCs w:val="21"/>
              </w:rPr>
            </w:pPr>
            <w:r w:rsidRPr="001A1A86">
              <w:rPr>
                <w:rFonts w:ascii="宋体" w:hAnsi="宋体" w:hint="eastAsia"/>
                <w:szCs w:val="21"/>
              </w:rPr>
              <w:t>板片清洗</w:t>
            </w:r>
          </w:p>
        </w:tc>
        <w:tc>
          <w:tcPr>
            <w:tcW w:w="4536" w:type="dxa"/>
            <w:tcBorders>
              <w:top w:val="single" w:sz="4" w:space="0" w:color="auto"/>
              <w:left w:val="single" w:sz="4" w:space="0" w:color="auto"/>
              <w:bottom w:val="single" w:sz="4" w:space="0" w:color="auto"/>
              <w:right w:val="single" w:sz="4" w:space="0" w:color="auto"/>
            </w:tcBorders>
            <w:vAlign w:val="center"/>
            <w:hideMark/>
          </w:tcPr>
          <w:p w14:paraId="136CB63C" w14:textId="77777777" w:rsidR="001A1A86" w:rsidRPr="001A1A86" w:rsidRDefault="001A1A86">
            <w:pPr>
              <w:rPr>
                <w:rFonts w:ascii="宋体" w:hAnsi="宋体"/>
                <w:szCs w:val="21"/>
              </w:rPr>
            </w:pPr>
            <w:r w:rsidRPr="001A1A86">
              <w:rPr>
                <w:rFonts w:ascii="宋体" w:hAnsi="宋体" w:hint="eastAsia"/>
                <w:szCs w:val="21"/>
              </w:rPr>
              <w:t>（1）对所有板片进行初步筛查。</w:t>
            </w:r>
          </w:p>
          <w:p w14:paraId="4C97D617" w14:textId="77777777" w:rsidR="001A1A86" w:rsidRPr="001A1A86" w:rsidRDefault="001A1A86">
            <w:pPr>
              <w:rPr>
                <w:rFonts w:ascii="宋体" w:hAnsi="宋体"/>
                <w:szCs w:val="21"/>
              </w:rPr>
            </w:pPr>
            <w:r w:rsidRPr="001A1A86">
              <w:rPr>
                <w:rFonts w:ascii="宋体" w:hAnsi="宋体" w:hint="eastAsia"/>
                <w:szCs w:val="21"/>
              </w:rPr>
              <w:t>（2）对板片进行人工、超声及化学清洗。</w:t>
            </w:r>
          </w:p>
          <w:p w14:paraId="77FD1654" w14:textId="77777777" w:rsidR="001A1A86" w:rsidRPr="001A1A86" w:rsidRDefault="001A1A86">
            <w:pPr>
              <w:rPr>
                <w:rFonts w:ascii="宋体" w:hAnsi="宋体"/>
                <w:szCs w:val="21"/>
              </w:rPr>
            </w:pPr>
            <w:r w:rsidRPr="001A1A86">
              <w:rPr>
                <w:rFonts w:ascii="宋体" w:hAnsi="宋体" w:hint="eastAsia"/>
                <w:szCs w:val="21"/>
              </w:rPr>
              <w:t>（3）对清洗后的板</w:t>
            </w:r>
            <w:proofErr w:type="gramStart"/>
            <w:r w:rsidRPr="001A1A86">
              <w:rPr>
                <w:rFonts w:ascii="宋体" w:hAnsi="宋体" w:hint="eastAsia"/>
                <w:szCs w:val="21"/>
              </w:rPr>
              <w:t>片再次</w:t>
            </w:r>
            <w:proofErr w:type="gramEnd"/>
            <w:r w:rsidRPr="001A1A86">
              <w:rPr>
                <w:rFonts w:ascii="宋体" w:hAnsi="宋体" w:hint="eastAsia"/>
                <w:szCs w:val="21"/>
              </w:rPr>
              <w:t>进行筛查、探伤，挑选出可满足</w:t>
            </w:r>
            <w:proofErr w:type="gramStart"/>
            <w:r w:rsidRPr="001A1A86">
              <w:rPr>
                <w:rFonts w:ascii="宋体" w:hAnsi="宋体" w:hint="eastAsia"/>
                <w:szCs w:val="21"/>
              </w:rPr>
              <w:t>利旧使</w:t>
            </w:r>
            <w:proofErr w:type="gramEnd"/>
            <w:r w:rsidRPr="001A1A86">
              <w:rPr>
                <w:rFonts w:ascii="宋体" w:hAnsi="宋体" w:hint="eastAsia"/>
                <w:szCs w:val="21"/>
              </w:rPr>
              <w:t>用的板片并对所有可利旧板片进行整机试压。</w:t>
            </w:r>
          </w:p>
          <w:p w14:paraId="434E9CE3" w14:textId="77777777" w:rsidR="001A1A86" w:rsidRPr="001A1A86" w:rsidRDefault="001A1A86">
            <w:pPr>
              <w:rPr>
                <w:rFonts w:ascii="宋体" w:hAnsi="宋体"/>
                <w:szCs w:val="21"/>
              </w:rPr>
            </w:pPr>
            <w:r w:rsidRPr="001A1A86">
              <w:rPr>
                <w:rFonts w:ascii="宋体" w:hAnsi="宋体" w:hint="eastAsia"/>
                <w:szCs w:val="21"/>
              </w:rPr>
              <w:t>（4）对可</w:t>
            </w:r>
            <w:proofErr w:type="gramStart"/>
            <w:r w:rsidRPr="001A1A86">
              <w:rPr>
                <w:rFonts w:ascii="宋体" w:hAnsi="宋体" w:hint="eastAsia"/>
                <w:szCs w:val="21"/>
              </w:rPr>
              <w:t>利旧及</w:t>
            </w:r>
            <w:proofErr w:type="gramEnd"/>
            <w:r w:rsidRPr="001A1A86">
              <w:rPr>
                <w:rFonts w:ascii="宋体" w:hAnsi="宋体" w:hint="eastAsia"/>
                <w:szCs w:val="21"/>
              </w:rPr>
              <w:t>不可利旧板片进行分类叠放并打包（可</w:t>
            </w:r>
            <w:proofErr w:type="gramStart"/>
            <w:r w:rsidRPr="001A1A86">
              <w:rPr>
                <w:rFonts w:ascii="宋体" w:hAnsi="宋体" w:hint="eastAsia"/>
                <w:szCs w:val="21"/>
              </w:rPr>
              <w:t>利旧使用</w:t>
            </w:r>
            <w:proofErr w:type="gramEnd"/>
            <w:r w:rsidRPr="001A1A86">
              <w:rPr>
                <w:rFonts w:ascii="宋体" w:hAnsi="宋体" w:hint="eastAsia"/>
                <w:szCs w:val="21"/>
              </w:rPr>
              <w:t>板片要按可</w:t>
            </w:r>
            <w:proofErr w:type="gramStart"/>
            <w:r w:rsidRPr="001A1A86">
              <w:rPr>
                <w:rFonts w:ascii="宋体" w:hAnsi="宋体" w:hint="eastAsia"/>
                <w:szCs w:val="21"/>
              </w:rPr>
              <w:t>满足</w:t>
            </w:r>
            <w:proofErr w:type="gramEnd"/>
            <w:r w:rsidRPr="001A1A86">
              <w:rPr>
                <w:rFonts w:ascii="宋体" w:hAnsi="宋体" w:hint="eastAsia"/>
                <w:szCs w:val="21"/>
              </w:rPr>
              <w:t>长时间存放要求打包）。</w:t>
            </w:r>
          </w:p>
        </w:tc>
        <w:tc>
          <w:tcPr>
            <w:tcW w:w="567" w:type="dxa"/>
            <w:tcBorders>
              <w:top w:val="single" w:sz="4" w:space="0" w:color="auto"/>
              <w:left w:val="single" w:sz="4" w:space="0" w:color="auto"/>
              <w:bottom w:val="single" w:sz="4" w:space="0" w:color="auto"/>
              <w:right w:val="single" w:sz="4" w:space="0" w:color="auto"/>
            </w:tcBorders>
            <w:vAlign w:val="center"/>
            <w:hideMark/>
          </w:tcPr>
          <w:p w14:paraId="39E57A6B" w14:textId="77777777" w:rsidR="001A1A86" w:rsidRPr="001A1A86" w:rsidRDefault="001A1A86">
            <w:pPr>
              <w:jc w:val="center"/>
              <w:rPr>
                <w:rFonts w:ascii="宋体" w:hAnsi="宋体"/>
                <w:szCs w:val="21"/>
              </w:rPr>
            </w:pPr>
            <w:r w:rsidRPr="001A1A86">
              <w:rPr>
                <w:rFonts w:ascii="宋体" w:hAnsi="宋体" w:hint="eastAsia"/>
                <w:szCs w:val="21"/>
              </w:rPr>
              <w:t>片</w:t>
            </w:r>
          </w:p>
        </w:tc>
        <w:tc>
          <w:tcPr>
            <w:tcW w:w="709" w:type="dxa"/>
            <w:tcBorders>
              <w:top w:val="single" w:sz="4" w:space="0" w:color="auto"/>
              <w:left w:val="single" w:sz="4" w:space="0" w:color="auto"/>
              <w:bottom w:val="single" w:sz="4" w:space="0" w:color="auto"/>
              <w:right w:val="single" w:sz="4" w:space="0" w:color="auto"/>
            </w:tcBorders>
            <w:vAlign w:val="center"/>
            <w:hideMark/>
          </w:tcPr>
          <w:p w14:paraId="33963F6D" w14:textId="77777777" w:rsidR="001A1A86" w:rsidRPr="001A1A86" w:rsidRDefault="001A1A86">
            <w:pPr>
              <w:jc w:val="center"/>
              <w:rPr>
                <w:rFonts w:ascii="宋体" w:hAnsi="宋体"/>
                <w:szCs w:val="21"/>
              </w:rPr>
            </w:pPr>
            <w:r w:rsidRPr="001A1A86">
              <w:rPr>
                <w:rFonts w:ascii="宋体" w:hAnsi="宋体" w:hint="eastAsia"/>
                <w:szCs w:val="21"/>
              </w:rPr>
              <w:t>2542</w:t>
            </w:r>
          </w:p>
        </w:tc>
        <w:tc>
          <w:tcPr>
            <w:tcW w:w="1381" w:type="dxa"/>
            <w:tcBorders>
              <w:top w:val="single" w:sz="4" w:space="0" w:color="auto"/>
              <w:left w:val="single" w:sz="4" w:space="0" w:color="auto"/>
              <w:bottom w:val="single" w:sz="4" w:space="0" w:color="auto"/>
              <w:right w:val="single" w:sz="4" w:space="0" w:color="auto"/>
            </w:tcBorders>
            <w:vAlign w:val="center"/>
            <w:hideMark/>
          </w:tcPr>
          <w:p w14:paraId="260C094C" w14:textId="6927D359" w:rsidR="001A1A86" w:rsidRPr="001A1A86" w:rsidRDefault="001A1A86">
            <w:pPr>
              <w:rPr>
                <w:rFonts w:ascii="宋体" w:hAnsi="宋体"/>
                <w:szCs w:val="21"/>
              </w:rPr>
            </w:pPr>
          </w:p>
        </w:tc>
      </w:tr>
      <w:tr w:rsidR="001A1A86" w14:paraId="5C654784" w14:textId="77777777" w:rsidTr="006D47D8">
        <w:trPr>
          <w:trHeight w:val="744"/>
          <w:jc w:val="center"/>
        </w:trPr>
        <w:tc>
          <w:tcPr>
            <w:tcW w:w="670" w:type="dxa"/>
            <w:tcBorders>
              <w:top w:val="single" w:sz="4" w:space="0" w:color="auto"/>
              <w:left w:val="single" w:sz="4" w:space="0" w:color="auto"/>
              <w:bottom w:val="single" w:sz="4" w:space="0" w:color="auto"/>
              <w:right w:val="single" w:sz="4" w:space="0" w:color="auto"/>
            </w:tcBorders>
            <w:vAlign w:val="center"/>
            <w:hideMark/>
          </w:tcPr>
          <w:p w14:paraId="02ED4028" w14:textId="77777777" w:rsidR="001A1A86" w:rsidRPr="001A1A86" w:rsidRDefault="001A1A86">
            <w:pPr>
              <w:jc w:val="center"/>
              <w:rPr>
                <w:rFonts w:ascii="宋体" w:hAnsi="宋体"/>
                <w:szCs w:val="21"/>
              </w:rPr>
            </w:pPr>
            <w:r w:rsidRPr="001A1A86">
              <w:rPr>
                <w:rFonts w:ascii="宋体" w:hAnsi="宋体" w:hint="eastAsia"/>
                <w:szCs w:val="21"/>
              </w:rPr>
              <w:t>5</w:t>
            </w:r>
          </w:p>
        </w:tc>
        <w:tc>
          <w:tcPr>
            <w:tcW w:w="1423" w:type="dxa"/>
            <w:tcBorders>
              <w:top w:val="single" w:sz="4" w:space="0" w:color="auto"/>
              <w:left w:val="single" w:sz="4" w:space="0" w:color="auto"/>
              <w:bottom w:val="single" w:sz="4" w:space="0" w:color="auto"/>
              <w:right w:val="single" w:sz="4" w:space="0" w:color="auto"/>
            </w:tcBorders>
            <w:vAlign w:val="center"/>
            <w:hideMark/>
          </w:tcPr>
          <w:p w14:paraId="62C2DF0C" w14:textId="77777777" w:rsidR="001A1A86" w:rsidRPr="001A1A86" w:rsidRDefault="001A1A86">
            <w:pPr>
              <w:rPr>
                <w:rFonts w:ascii="宋体" w:hAnsi="宋体"/>
                <w:szCs w:val="21"/>
              </w:rPr>
            </w:pPr>
            <w:r w:rsidRPr="001A1A86">
              <w:rPr>
                <w:rFonts w:ascii="宋体" w:hAnsi="宋体" w:hint="eastAsia"/>
                <w:szCs w:val="21"/>
              </w:rPr>
              <w:t>清洗后的板</w:t>
            </w:r>
            <w:proofErr w:type="gramStart"/>
            <w:r w:rsidRPr="001A1A86">
              <w:rPr>
                <w:rFonts w:ascii="宋体" w:hAnsi="宋体" w:hint="eastAsia"/>
                <w:szCs w:val="21"/>
              </w:rPr>
              <w:t>片运输</w:t>
            </w:r>
            <w:proofErr w:type="gramEnd"/>
          </w:p>
        </w:tc>
        <w:tc>
          <w:tcPr>
            <w:tcW w:w="4536" w:type="dxa"/>
            <w:tcBorders>
              <w:top w:val="single" w:sz="4" w:space="0" w:color="auto"/>
              <w:left w:val="single" w:sz="4" w:space="0" w:color="auto"/>
              <w:bottom w:val="single" w:sz="4" w:space="0" w:color="auto"/>
              <w:right w:val="single" w:sz="4" w:space="0" w:color="auto"/>
            </w:tcBorders>
            <w:vAlign w:val="center"/>
            <w:hideMark/>
          </w:tcPr>
          <w:p w14:paraId="68F3C91E" w14:textId="77777777" w:rsidR="001A1A86" w:rsidRPr="001A1A86" w:rsidRDefault="001A1A86">
            <w:pPr>
              <w:rPr>
                <w:rFonts w:ascii="宋体" w:hAnsi="宋体"/>
                <w:szCs w:val="21"/>
              </w:rPr>
            </w:pPr>
            <w:r w:rsidRPr="001A1A86">
              <w:rPr>
                <w:rFonts w:ascii="宋体" w:hAnsi="宋体" w:hint="eastAsia"/>
                <w:szCs w:val="21"/>
              </w:rPr>
              <w:t>将清洗后的板片打包运输至我司仓库，按可</w:t>
            </w:r>
            <w:proofErr w:type="gramStart"/>
            <w:r w:rsidRPr="001A1A86">
              <w:rPr>
                <w:rFonts w:ascii="宋体" w:hAnsi="宋体" w:hint="eastAsia"/>
                <w:szCs w:val="21"/>
              </w:rPr>
              <w:t>利旧使用</w:t>
            </w:r>
            <w:proofErr w:type="gramEnd"/>
            <w:r w:rsidRPr="001A1A86">
              <w:rPr>
                <w:rFonts w:ascii="宋体" w:hAnsi="宋体" w:hint="eastAsia"/>
                <w:szCs w:val="21"/>
              </w:rPr>
              <w:t>及不可</w:t>
            </w:r>
            <w:proofErr w:type="gramStart"/>
            <w:r w:rsidRPr="001A1A86">
              <w:rPr>
                <w:rFonts w:ascii="宋体" w:hAnsi="宋体" w:hint="eastAsia"/>
                <w:szCs w:val="21"/>
              </w:rPr>
              <w:t>利旧使</w:t>
            </w:r>
            <w:proofErr w:type="gramEnd"/>
            <w:r w:rsidRPr="001A1A86">
              <w:rPr>
                <w:rFonts w:ascii="宋体" w:hAnsi="宋体" w:hint="eastAsia"/>
                <w:szCs w:val="21"/>
              </w:rPr>
              <w:t>用的板片分开指定位置存放。</w:t>
            </w:r>
          </w:p>
        </w:tc>
        <w:tc>
          <w:tcPr>
            <w:tcW w:w="567" w:type="dxa"/>
            <w:tcBorders>
              <w:top w:val="single" w:sz="4" w:space="0" w:color="auto"/>
              <w:left w:val="single" w:sz="4" w:space="0" w:color="auto"/>
              <w:bottom w:val="single" w:sz="4" w:space="0" w:color="auto"/>
              <w:right w:val="single" w:sz="4" w:space="0" w:color="auto"/>
            </w:tcBorders>
            <w:vAlign w:val="center"/>
            <w:hideMark/>
          </w:tcPr>
          <w:p w14:paraId="6B777B1B" w14:textId="77777777" w:rsidR="001A1A86" w:rsidRPr="001A1A86" w:rsidRDefault="001A1A86">
            <w:pPr>
              <w:jc w:val="center"/>
              <w:rPr>
                <w:rFonts w:ascii="宋体" w:hAnsi="宋体"/>
                <w:szCs w:val="21"/>
              </w:rPr>
            </w:pPr>
            <w:r w:rsidRPr="001A1A86">
              <w:rPr>
                <w:rFonts w:ascii="宋体" w:hAnsi="宋体" w:hint="eastAsia"/>
                <w:szCs w:val="21"/>
              </w:rPr>
              <w:t>项</w:t>
            </w:r>
          </w:p>
        </w:tc>
        <w:tc>
          <w:tcPr>
            <w:tcW w:w="709" w:type="dxa"/>
            <w:tcBorders>
              <w:top w:val="single" w:sz="4" w:space="0" w:color="auto"/>
              <w:left w:val="single" w:sz="4" w:space="0" w:color="auto"/>
              <w:bottom w:val="single" w:sz="4" w:space="0" w:color="auto"/>
              <w:right w:val="single" w:sz="4" w:space="0" w:color="auto"/>
            </w:tcBorders>
            <w:vAlign w:val="center"/>
            <w:hideMark/>
          </w:tcPr>
          <w:p w14:paraId="61BABAA2" w14:textId="77777777" w:rsidR="001A1A86" w:rsidRPr="001A1A86" w:rsidRDefault="001A1A86">
            <w:pPr>
              <w:jc w:val="center"/>
              <w:rPr>
                <w:rFonts w:ascii="宋体" w:hAnsi="宋体"/>
                <w:szCs w:val="21"/>
              </w:rPr>
            </w:pPr>
            <w:r w:rsidRPr="001A1A86">
              <w:rPr>
                <w:rFonts w:ascii="宋体" w:hAnsi="宋体" w:hint="eastAsia"/>
                <w:szCs w:val="21"/>
              </w:rPr>
              <w:t>1</w:t>
            </w:r>
          </w:p>
        </w:tc>
        <w:tc>
          <w:tcPr>
            <w:tcW w:w="1381" w:type="dxa"/>
            <w:tcBorders>
              <w:top w:val="single" w:sz="4" w:space="0" w:color="auto"/>
              <w:left w:val="single" w:sz="4" w:space="0" w:color="auto"/>
              <w:bottom w:val="single" w:sz="4" w:space="0" w:color="auto"/>
              <w:right w:val="single" w:sz="4" w:space="0" w:color="auto"/>
            </w:tcBorders>
            <w:vAlign w:val="center"/>
          </w:tcPr>
          <w:p w14:paraId="5396D48F" w14:textId="77777777" w:rsidR="001A1A86" w:rsidRPr="001A1A86" w:rsidRDefault="001A1A86">
            <w:pPr>
              <w:rPr>
                <w:rFonts w:ascii="宋体" w:hAnsi="宋体"/>
                <w:szCs w:val="21"/>
              </w:rPr>
            </w:pPr>
          </w:p>
        </w:tc>
      </w:tr>
      <w:tr w:rsidR="001A1A86" w14:paraId="71A32199" w14:textId="77777777" w:rsidTr="00611436">
        <w:trPr>
          <w:jc w:val="center"/>
        </w:trPr>
        <w:tc>
          <w:tcPr>
            <w:tcW w:w="670" w:type="dxa"/>
            <w:tcBorders>
              <w:top w:val="single" w:sz="4" w:space="0" w:color="auto"/>
              <w:left w:val="single" w:sz="4" w:space="0" w:color="auto"/>
              <w:bottom w:val="single" w:sz="4" w:space="0" w:color="auto"/>
              <w:right w:val="single" w:sz="4" w:space="0" w:color="auto"/>
            </w:tcBorders>
            <w:vAlign w:val="center"/>
            <w:hideMark/>
          </w:tcPr>
          <w:p w14:paraId="34757D6D" w14:textId="77777777" w:rsidR="001A1A86" w:rsidRPr="001A1A86" w:rsidRDefault="001A1A86">
            <w:pPr>
              <w:jc w:val="center"/>
              <w:rPr>
                <w:rFonts w:ascii="宋体" w:hAnsi="宋体"/>
                <w:szCs w:val="21"/>
              </w:rPr>
            </w:pPr>
            <w:r w:rsidRPr="001A1A86">
              <w:rPr>
                <w:rFonts w:ascii="宋体" w:hAnsi="宋体" w:hint="eastAsia"/>
                <w:szCs w:val="21"/>
              </w:rPr>
              <w:t>6</w:t>
            </w:r>
          </w:p>
        </w:tc>
        <w:tc>
          <w:tcPr>
            <w:tcW w:w="1423" w:type="dxa"/>
            <w:tcBorders>
              <w:top w:val="single" w:sz="4" w:space="0" w:color="auto"/>
              <w:left w:val="single" w:sz="4" w:space="0" w:color="auto"/>
              <w:bottom w:val="single" w:sz="4" w:space="0" w:color="auto"/>
              <w:right w:val="single" w:sz="4" w:space="0" w:color="auto"/>
            </w:tcBorders>
            <w:vAlign w:val="center"/>
            <w:hideMark/>
          </w:tcPr>
          <w:p w14:paraId="1A599CB6" w14:textId="77777777" w:rsidR="001A1A86" w:rsidRPr="001A1A86" w:rsidRDefault="001A1A86">
            <w:pPr>
              <w:rPr>
                <w:rFonts w:ascii="宋体" w:hAnsi="宋体"/>
                <w:szCs w:val="21"/>
              </w:rPr>
            </w:pPr>
            <w:r w:rsidRPr="001A1A86">
              <w:rPr>
                <w:rFonts w:ascii="宋体" w:hAnsi="宋体" w:hint="eastAsia"/>
                <w:szCs w:val="21"/>
              </w:rPr>
              <w:t>利</w:t>
            </w:r>
            <w:proofErr w:type="gramStart"/>
            <w:r w:rsidRPr="001A1A86">
              <w:rPr>
                <w:rFonts w:ascii="宋体" w:hAnsi="宋体" w:hint="eastAsia"/>
                <w:szCs w:val="21"/>
              </w:rPr>
              <w:t>旧板换器框架</w:t>
            </w:r>
            <w:proofErr w:type="gramEnd"/>
            <w:r w:rsidRPr="001A1A86">
              <w:rPr>
                <w:rFonts w:ascii="宋体" w:hAnsi="宋体" w:hint="eastAsia"/>
                <w:szCs w:val="21"/>
              </w:rPr>
              <w:t>改造、翻新或换新</w:t>
            </w:r>
          </w:p>
        </w:tc>
        <w:tc>
          <w:tcPr>
            <w:tcW w:w="4536" w:type="dxa"/>
            <w:tcBorders>
              <w:top w:val="single" w:sz="4" w:space="0" w:color="auto"/>
              <w:left w:val="single" w:sz="4" w:space="0" w:color="auto"/>
              <w:bottom w:val="single" w:sz="4" w:space="0" w:color="auto"/>
              <w:right w:val="single" w:sz="4" w:space="0" w:color="auto"/>
            </w:tcBorders>
            <w:vAlign w:val="center"/>
            <w:hideMark/>
          </w:tcPr>
          <w:p w14:paraId="7ADDAAFC" w14:textId="77777777" w:rsidR="001A1A86" w:rsidRPr="001A1A86" w:rsidRDefault="001A1A86">
            <w:pPr>
              <w:rPr>
                <w:rFonts w:ascii="宋体" w:hAnsi="宋体"/>
                <w:szCs w:val="21"/>
              </w:rPr>
            </w:pPr>
            <w:r w:rsidRPr="001A1A86">
              <w:rPr>
                <w:rFonts w:ascii="宋体" w:hAnsi="宋体" w:hint="eastAsia"/>
                <w:szCs w:val="21"/>
              </w:rPr>
              <w:t>（1）根据改造设计需求，乙方按满足设计需求及</w:t>
            </w:r>
            <w:proofErr w:type="gramStart"/>
            <w:r w:rsidRPr="001A1A86">
              <w:rPr>
                <w:rFonts w:ascii="宋体" w:hAnsi="宋体" w:hint="eastAsia"/>
                <w:szCs w:val="21"/>
              </w:rPr>
              <w:t>板换器</w:t>
            </w:r>
            <w:proofErr w:type="gramEnd"/>
            <w:r w:rsidRPr="001A1A86">
              <w:rPr>
                <w:rFonts w:ascii="宋体" w:hAnsi="宋体" w:hint="eastAsia"/>
                <w:szCs w:val="21"/>
              </w:rPr>
              <w:t>国标标准对</w:t>
            </w:r>
            <w:proofErr w:type="gramStart"/>
            <w:r w:rsidRPr="001A1A86">
              <w:rPr>
                <w:rFonts w:ascii="宋体" w:hAnsi="宋体" w:hint="eastAsia"/>
                <w:szCs w:val="21"/>
              </w:rPr>
              <w:t>板换</w:t>
            </w:r>
            <w:proofErr w:type="gramEnd"/>
            <w:r w:rsidRPr="001A1A86">
              <w:rPr>
                <w:rFonts w:ascii="宋体" w:hAnsi="宋体" w:hint="eastAsia"/>
                <w:szCs w:val="21"/>
              </w:rPr>
              <w:t>器的上下导杆、活动板、固定板、压紧螺栓（含螺母）、衬套、滚轮等配件进行改造或换新。</w:t>
            </w:r>
          </w:p>
          <w:p w14:paraId="24F58095" w14:textId="77777777" w:rsidR="001A1A86" w:rsidRPr="001A1A86" w:rsidRDefault="001A1A86">
            <w:pPr>
              <w:rPr>
                <w:rFonts w:ascii="宋体" w:hAnsi="宋体"/>
                <w:szCs w:val="21"/>
              </w:rPr>
            </w:pPr>
            <w:r w:rsidRPr="001A1A86">
              <w:rPr>
                <w:rFonts w:ascii="宋体" w:hAnsi="宋体" w:hint="eastAsia"/>
                <w:szCs w:val="21"/>
              </w:rPr>
              <w:t>（2）对</w:t>
            </w:r>
            <w:proofErr w:type="gramStart"/>
            <w:r w:rsidRPr="001A1A86">
              <w:rPr>
                <w:rFonts w:ascii="宋体" w:hAnsi="宋体" w:hint="eastAsia"/>
                <w:szCs w:val="21"/>
              </w:rPr>
              <w:t>利旧使用</w:t>
            </w:r>
            <w:proofErr w:type="gramEnd"/>
            <w:r w:rsidRPr="001A1A86">
              <w:rPr>
                <w:rFonts w:ascii="宋体" w:hAnsi="宋体" w:hint="eastAsia"/>
                <w:szCs w:val="21"/>
              </w:rPr>
              <w:t>的零部件采用手工除锈、刷2层底漆及3层面漆，面漆颜色与原颜色相同。</w:t>
            </w:r>
          </w:p>
          <w:p w14:paraId="7952917E" w14:textId="77777777" w:rsidR="001A1A86" w:rsidRPr="001A1A86" w:rsidRDefault="001A1A86">
            <w:pPr>
              <w:rPr>
                <w:rFonts w:ascii="宋体" w:hAnsi="宋体"/>
                <w:szCs w:val="21"/>
              </w:rPr>
            </w:pPr>
            <w:r w:rsidRPr="001A1A86">
              <w:rPr>
                <w:rFonts w:ascii="宋体" w:hAnsi="宋体" w:hint="eastAsia"/>
                <w:szCs w:val="21"/>
              </w:rPr>
              <w:t>（3）滑轮、衬套检查及视情况更换。</w:t>
            </w:r>
          </w:p>
        </w:tc>
        <w:tc>
          <w:tcPr>
            <w:tcW w:w="567" w:type="dxa"/>
            <w:tcBorders>
              <w:top w:val="single" w:sz="4" w:space="0" w:color="auto"/>
              <w:left w:val="single" w:sz="4" w:space="0" w:color="auto"/>
              <w:bottom w:val="single" w:sz="4" w:space="0" w:color="auto"/>
              <w:right w:val="single" w:sz="4" w:space="0" w:color="auto"/>
            </w:tcBorders>
            <w:vAlign w:val="center"/>
            <w:hideMark/>
          </w:tcPr>
          <w:p w14:paraId="6FA485E8" w14:textId="77777777" w:rsidR="001A1A86" w:rsidRPr="001A1A86" w:rsidRDefault="001A1A86">
            <w:pPr>
              <w:jc w:val="center"/>
              <w:rPr>
                <w:rFonts w:ascii="宋体" w:hAnsi="宋体"/>
                <w:szCs w:val="21"/>
              </w:rPr>
            </w:pPr>
            <w:r w:rsidRPr="001A1A86">
              <w:rPr>
                <w:rFonts w:ascii="宋体" w:hAnsi="宋体" w:hint="eastAsia"/>
                <w:szCs w:val="21"/>
              </w:rPr>
              <w:t>台</w:t>
            </w:r>
          </w:p>
        </w:tc>
        <w:tc>
          <w:tcPr>
            <w:tcW w:w="709" w:type="dxa"/>
            <w:tcBorders>
              <w:top w:val="single" w:sz="4" w:space="0" w:color="auto"/>
              <w:left w:val="single" w:sz="4" w:space="0" w:color="auto"/>
              <w:bottom w:val="single" w:sz="4" w:space="0" w:color="auto"/>
              <w:right w:val="single" w:sz="4" w:space="0" w:color="auto"/>
            </w:tcBorders>
            <w:vAlign w:val="center"/>
            <w:hideMark/>
          </w:tcPr>
          <w:p w14:paraId="15B20E4B" w14:textId="77777777" w:rsidR="001A1A86" w:rsidRPr="001A1A86" w:rsidRDefault="001A1A86">
            <w:pPr>
              <w:jc w:val="center"/>
              <w:rPr>
                <w:rFonts w:ascii="宋体" w:hAnsi="宋体"/>
                <w:szCs w:val="21"/>
              </w:rPr>
            </w:pPr>
            <w:r w:rsidRPr="001A1A86">
              <w:rPr>
                <w:rFonts w:ascii="宋体" w:hAnsi="宋体" w:hint="eastAsia"/>
                <w:szCs w:val="21"/>
              </w:rPr>
              <w:t>2</w:t>
            </w:r>
          </w:p>
        </w:tc>
        <w:tc>
          <w:tcPr>
            <w:tcW w:w="1381" w:type="dxa"/>
            <w:tcBorders>
              <w:top w:val="single" w:sz="4" w:space="0" w:color="auto"/>
              <w:left w:val="single" w:sz="4" w:space="0" w:color="auto"/>
              <w:bottom w:val="single" w:sz="4" w:space="0" w:color="auto"/>
              <w:right w:val="single" w:sz="4" w:space="0" w:color="auto"/>
            </w:tcBorders>
            <w:vAlign w:val="center"/>
            <w:hideMark/>
          </w:tcPr>
          <w:p w14:paraId="6ADB1435" w14:textId="56B94E1F" w:rsidR="001A1A86" w:rsidRPr="001A1A86" w:rsidRDefault="001A1A86">
            <w:pPr>
              <w:rPr>
                <w:rFonts w:ascii="宋体" w:hAnsi="宋体"/>
                <w:szCs w:val="21"/>
              </w:rPr>
            </w:pPr>
            <w:r w:rsidRPr="001A1A86">
              <w:rPr>
                <w:rFonts w:ascii="宋体" w:hAnsi="宋体" w:hint="eastAsia"/>
                <w:szCs w:val="21"/>
              </w:rPr>
              <w:t>现场活动板、固定板厚度：80mm。</w:t>
            </w:r>
          </w:p>
        </w:tc>
      </w:tr>
      <w:tr w:rsidR="001A1A86" w14:paraId="0CA86D9A" w14:textId="77777777" w:rsidTr="00611436">
        <w:trPr>
          <w:jc w:val="center"/>
        </w:trPr>
        <w:tc>
          <w:tcPr>
            <w:tcW w:w="670" w:type="dxa"/>
            <w:tcBorders>
              <w:top w:val="single" w:sz="4" w:space="0" w:color="auto"/>
              <w:left w:val="single" w:sz="4" w:space="0" w:color="auto"/>
              <w:bottom w:val="single" w:sz="4" w:space="0" w:color="auto"/>
              <w:right w:val="single" w:sz="4" w:space="0" w:color="auto"/>
            </w:tcBorders>
            <w:vAlign w:val="center"/>
            <w:hideMark/>
          </w:tcPr>
          <w:p w14:paraId="1A4CDD99" w14:textId="77777777" w:rsidR="001A1A86" w:rsidRPr="001A1A86" w:rsidRDefault="001A1A86">
            <w:pPr>
              <w:jc w:val="center"/>
              <w:rPr>
                <w:rFonts w:ascii="宋体" w:hAnsi="宋体"/>
                <w:szCs w:val="21"/>
              </w:rPr>
            </w:pPr>
            <w:r w:rsidRPr="001A1A86">
              <w:rPr>
                <w:rFonts w:ascii="宋体" w:hAnsi="宋体" w:hint="eastAsia"/>
                <w:szCs w:val="21"/>
              </w:rPr>
              <w:lastRenderedPageBreak/>
              <w:t>7</w:t>
            </w:r>
          </w:p>
        </w:tc>
        <w:tc>
          <w:tcPr>
            <w:tcW w:w="1423" w:type="dxa"/>
            <w:tcBorders>
              <w:top w:val="single" w:sz="4" w:space="0" w:color="auto"/>
              <w:left w:val="single" w:sz="4" w:space="0" w:color="auto"/>
              <w:bottom w:val="single" w:sz="4" w:space="0" w:color="auto"/>
              <w:right w:val="single" w:sz="4" w:space="0" w:color="auto"/>
            </w:tcBorders>
            <w:vAlign w:val="center"/>
            <w:hideMark/>
          </w:tcPr>
          <w:p w14:paraId="11DE0988" w14:textId="77777777" w:rsidR="001A1A86" w:rsidRPr="001A1A86" w:rsidRDefault="001A1A86">
            <w:pPr>
              <w:rPr>
                <w:rFonts w:ascii="宋体" w:hAnsi="宋体"/>
                <w:szCs w:val="21"/>
              </w:rPr>
            </w:pPr>
            <w:r w:rsidRPr="001A1A86">
              <w:rPr>
                <w:rFonts w:ascii="宋体" w:hAnsi="宋体" w:hint="eastAsia"/>
                <w:szCs w:val="21"/>
              </w:rPr>
              <w:t>利旧板</w:t>
            </w:r>
            <w:proofErr w:type="gramStart"/>
            <w:r w:rsidRPr="001A1A86">
              <w:rPr>
                <w:rFonts w:ascii="宋体" w:hAnsi="宋体" w:hint="eastAsia"/>
                <w:szCs w:val="21"/>
              </w:rPr>
              <w:t>换器运输</w:t>
            </w:r>
            <w:proofErr w:type="gramEnd"/>
          </w:p>
        </w:tc>
        <w:tc>
          <w:tcPr>
            <w:tcW w:w="4536" w:type="dxa"/>
            <w:tcBorders>
              <w:top w:val="single" w:sz="4" w:space="0" w:color="auto"/>
              <w:left w:val="single" w:sz="4" w:space="0" w:color="auto"/>
              <w:bottom w:val="single" w:sz="4" w:space="0" w:color="auto"/>
              <w:right w:val="single" w:sz="4" w:space="0" w:color="auto"/>
            </w:tcBorders>
            <w:vAlign w:val="center"/>
            <w:hideMark/>
          </w:tcPr>
          <w:p w14:paraId="0E205CCF" w14:textId="77777777" w:rsidR="001A1A86" w:rsidRPr="001A1A86" w:rsidRDefault="001A1A86">
            <w:pPr>
              <w:rPr>
                <w:rFonts w:ascii="宋体" w:hAnsi="宋体"/>
                <w:szCs w:val="21"/>
              </w:rPr>
            </w:pPr>
            <w:r w:rsidRPr="001A1A86">
              <w:rPr>
                <w:rFonts w:ascii="宋体" w:hAnsi="宋体" w:hint="eastAsia"/>
                <w:szCs w:val="21"/>
              </w:rPr>
              <w:t>将</w:t>
            </w:r>
            <w:proofErr w:type="gramStart"/>
            <w:r w:rsidRPr="001A1A86">
              <w:rPr>
                <w:rFonts w:ascii="宋体" w:hAnsi="宋体" w:hint="eastAsia"/>
                <w:szCs w:val="21"/>
              </w:rPr>
              <w:t>利旧使用的板换器</w:t>
            </w:r>
            <w:proofErr w:type="gramEnd"/>
            <w:r w:rsidRPr="001A1A86">
              <w:rPr>
                <w:rFonts w:ascii="宋体" w:hAnsi="宋体" w:hint="eastAsia"/>
                <w:szCs w:val="21"/>
              </w:rPr>
              <w:t>散件（</w:t>
            </w:r>
            <w:proofErr w:type="gramStart"/>
            <w:r w:rsidRPr="001A1A86">
              <w:rPr>
                <w:rFonts w:ascii="宋体" w:hAnsi="宋体" w:hint="eastAsia"/>
                <w:szCs w:val="21"/>
              </w:rPr>
              <w:t>含板</w:t>
            </w:r>
            <w:proofErr w:type="gramEnd"/>
            <w:r w:rsidRPr="001A1A86">
              <w:rPr>
                <w:rFonts w:ascii="宋体" w:hAnsi="宋体" w:hint="eastAsia"/>
                <w:szCs w:val="21"/>
              </w:rPr>
              <w:t>片、上下导杆、活动板、固定板、压紧螺栓（含螺母）</w:t>
            </w:r>
            <w:proofErr w:type="gramStart"/>
            <w:r w:rsidRPr="001A1A86">
              <w:rPr>
                <w:rFonts w:ascii="宋体" w:hAnsi="宋体" w:hint="eastAsia"/>
                <w:szCs w:val="21"/>
              </w:rPr>
              <w:t>等板换器相</w:t>
            </w:r>
            <w:proofErr w:type="gramEnd"/>
            <w:r w:rsidRPr="001A1A86">
              <w:rPr>
                <w:rFonts w:ascii="宋体" w:hAnsi="宋体" w:hint="eastAsia"/>
                <w:szCs w:val="21"/>
              </w:rPr>
              <w:t>关零部件）由我司仓库运输</w:t>
            </w:r>
            <w:proofErr w:type="gramStart"/>
            <w:r w:rsidRPr="001A1A86">
              <w:rPr>
                <w:rFonts w:ascii="宋体" w:hAnsi="宋体" w:hint="eastAsia"/>
                <w:szCs w:val="21"/>
              </w:rPr>
              <w:t>至产</w:t>
            </w:r>
            <w:proofErr w:type="gramEnd"/>
            <w:r w:rsidRPr="001A1A86">
              <w:rPr>
                <w:rFonts w:ascii="宋体" w:hAnsi="宋体" w:hint="eastAsia"/>
                <w:szCs w:val="21"/>
              </w:rPr>
              <w:t>业园4#地块。</w:t>
            </w:r>
          </w:p>
        </w:tc>
        <w:tc>
          <w:tcPr>
            <w:tcW w:w="567" w:type="dxa"/>
            <w:tcBorders>
              <w:top w:val="single" w:sz="4" w:space="0" w:color="auto"/>
              <w:left w:val="single" w:sz="4" w:space="0" w:color="auto"/>
              <w:bottom w:val="single" w:sz="4" w:space="0" w:color="auto"/>
              <w:right w:val="single" w:sz="4" w:space="0" w:color="auto"/>
            </w:tcBorders>
            <w:vAlign w:val="center"/>
            <w:hideMark/>
          </w:tcPr>
          <w:p w14:paraId="0A951FBC" w14:textId="77777777" w:rsidR="001A1A86" w:rsidRPr="001A1A86" w:rsidRDefault="001A1A86">
            <w:pPr>
              <w:jc w:val="center"/>
              <w:rPr>
                <w:rFonts w:ascii="宋体" w:hAnsi="宋体"/>
                <w:szCs w:val="21"/>
              </w:rPr>
            </w:pPr>
            <w:r w:rsidRPr="001A1A86">
              <w:rPr>
                <w:rFonts w:ascii="宋体" w:hAnsi="宋体" w:hint="eastAsia"/>
                <w:szCs w:val="21"/>
              </w:rPr>
              <w:t>台</w:t>
            </w:r>
          </w:p>
        </w:tc>
        <w:tc>
          <w:tcPr>
            <w:tcW w:w="709" w:type="dxa"/>
            <w:tcBorders>
              <w:top w:val="single" w:sz="4" w:space="0" w:color="auto"/>
              <w:left w:val="single" w:sz="4" w:space="0" w:color="auto"/>
              <w:bottom w:val="single" w:sz="4" w:space="0" w:color="auto"/>
              <w:right w:val="single" w:sz="4" w:space="0" w:color="auto"/>
            </w:tcBorders>
            <w:vAlign w:val="center"/>
            <w:hideMark/>
          </w:tcPr>
          <w:p w14:paraId="15EF1B0F" w14:textId="77777777" w:rsidR="001A1A86" w:rsidRPr="001A1A86" w:rsidRDefault="001A1A86">
            <w:pPr>
              <w:jc w:val="center"/>
              <w:rPr>
                <w:rFonts w:ascii="宋体" w:hAnsi="宋体"/>
                <w:szCs w:val="21"/>
              </w:rPr>
            </w:pPr>
            <w:r w:rsidRPr="001A1A86">
              <w:rPr>
                <w:rFonts w:ascii="宋体" w:hAnsi="宋体" w:hint="eastAsia"/>
                <w:szCs w:val="21"/>
              </w:rPr>
              <w:t>2</w:t>
            </w:r>
          </w:p>
        </w:tc>
        <w:tc>
          <w:tcPr>
            <w:tcW w:w="1381" w:type="dxa"/>
            <w:tcBorders>
              <w:top w:val="single" w:sz="4" w:space="0" w:color="auto"/>
              <w:left w:val="single" w:sz="4" w:space="0" w:color="auto"/>
              <w:bottom w:val="single" w:sz="4" w:space="0" w:color="auto"/>
              <w:right w:val="single" w:sz="4" w:space="0" w:color="auto"/>
            </w:tcBorders>
            <w:vAlign w:val="center"/>
            <w:hideMark/>
          </w:tcPr>
          <w:p w14:paraId="10EDC4ED" w14:textId="77777777" w:rsidR="001A1A86" w:rsidRPr="001A1A86" w:rsidRDefault="001A1A86">
            <w:pPr>
              <w:rPr>
                <w:rFonts w:ascii="宋体" w:hAnsi="宋体"/>
                <w:szCs w:val="21"/>
              </w:rPr>
            </w:pPr>
          </w:p>
        </w:tc>
      </w:tr>
      <w:tr w:rsidR="00077578" w14:paraId="1C1D7A43" w14:textId="77777777" w:rsidTr="00611436">
        <w:trPr>
          <w:jc w:val="center"/>
        </w:trPr>
        <w:tc>
          <w:tcPr>
            <w:tcW w:w="670" w:type="dxa"/>
            <w:tcBorders>
              <w:top w:val="single" w:sz="4" w:space="0" w:color="auto"/>
              <w:left w:val="single" w:sz="4" w:space="0" w:color="auto"/>
              <w:bottom w:val="single" w:sz="4" w:space="0" w:color="auto"/>
              <w:right w:val="single" w:sz="4" w:space="0" w:color="auto"/>
            </w:tcBorders>
            <w:vAlign w:val="center"/>
          </w:tcPr>
          <w:p w14:paraId="34815495" w14:textId="77777777" w:rsidR="00077578" w:rsidRPr="001A1A86" w:rsidRDefault="00077578" w:rsidP="00077578">
            <w:pPr>
              <w:jc w:val="center"/>
              <w:rPr>
                <w:rFonts w:ascii="宋体" w:hAnsi="宋体"/>
                <w:szCs w:val="21"/>
              </w:rPr>
            </w:pPr>
            <w:r w:rsidRPr="001A1A86">
              <w:rPr>
                <w:rFonts w:ascii="宋体" w:hAnsi="宋体" w:hint="eastAsia"/>
                <w:szCs w:val="21"/>
              </w:rPr>
              <w:t>8</w:t>
            </w:r>
          </w:p>
        </w:tc>
        <w:tc>
          <w:tcPr>
            <w:tcW w:w="1423" w:type="dxa"/>
            <w:tcBorders>
              <w:top w:val="single" w:sz="4" w:space="0" w:color="auto"/>
              <w:left w:val="single" w:sz="4" w:space="0" w:color="auto"/>
              <w:bottom w:val="single" w:sz="4" w:space="0" w:color="auto"/>
              <w:right w:val="single" w:sz="4" w:space="0" w:color="auto"/>
            </w:tcBorders>
            <w:vAlign w:val="center"/>
          </w:tcPr>
          <w:p w14:paraId="6096B557" w14:textId="1DF6D2C8" w:rsidR="00077578" w:rsidRPr="001A1A86" w:rsidRDefault="009E1399" w:rsidP="00077578">
            <w:pPr>
              <w:rPr>
                <w:rFonts w:ascii="宋体" w:hAnsi="宋体"/>
                <w:szCs w:val="21"/>
              </w:rPr>
            </w:pPr>
            <w:r>
              <w:rPr>
                <w:rFonts w:ascii="宋体" w:hAnsi="宋体" w:hint="eastAsia"/>
                <w:szCs w:val="21"/>
              </w:rPr>
              <w:t>密封</w:t>
            </w:r>
            <w:r w:rsidR="00D83A86">
              <w:rPr>
                <w:rFonts w:ascii="宋体" w:hAnsi="宋体" w:hint="eastAsia"/>
                <w:szCs w:val="21"/>
              </w:rPr>
              <w:t>垫</w:t>
            </w:r>
          </w:p>
        </w:tc>
        <w:tc>
          <w:tcPr>
            <w:tcW w:w="4536" w:type="dxa"/>
            <w:tcBorders>
              <w:top w:val="single" w:sz="4" w:space="0" w:color="auto"/>
              <w:left w:val="single" w:sz="4" w:space="0" w:color="auto"/>
              <w:bottom w:val="single" w:sz="4" w:space="0" w:color="auto"/>
              <w:right w:val="single" w:sz="4" w:space="0" w:color="auto"/>
            </w:tcBorders>
            <w:vAlign w:val="center"/>
          </w:tcPr>
          <w:p w14:paraId="4F227E2B" w14:textId="0555F382" w:rsidR="00077578" w:rsidRDefault="009E1399" w:rsidP="00077578">
            <w:pPr>
              <w:rPr>
                <w:rFonts w:ascii="宋体" w:hAnsi="宋体"/>
                <w:szCs w:val="21"/>
              </w:rPr>
            </w:pPr>
            <w:r>
              <w:rPr>
                <w:rFonts w:ascii="宋体" w:hAnsi="宋体" w:hint="eastAsia"/>
                <w:szCs w:val="21"/>
              </w:rPr>
              <w:t>提供2台利</w:t>
            </w:r>
            <w:proofErr w:type="gramStart"/>
            <w:r>
              <w:rPr>
                <w:rFonts w:ascii="宋体" w:hAnsi="宋体" w:hint="eastAsia"/>
                <w:szCs w:val="21"/>
              </w:rPr>
              <w:t>旧板换器所用</w:t>
            </w:r>
            <w:proofErr w:type="gramEnd"/>
            <w:r>
              <w:rPr>
                <w:rFonts w:ascii="宋体" w:hAnsi="宋体" w:hint="eastAsia"/>
                <w:szCs w:val="21"/>
              </w:rPr>
              <w:t>的全新的密封胶条（APV</w:t>
            </w:r>
            <w:r>
              <w:rPr>
                <w:rFonts w:ascii="宋体" w:hAnsi="宋体"/>
                <w:szCs w:val="21"/>
              </w:rPr>
              <w:t xml:space="preserve"> </w:t>
            </w:r>
            <w:r>
              <w:rPr>
                <w:rFonts w:ascii="宋体" w:hAnsi="宋体" w:hint="eastAsia"/>
                <w:szCs w:val="21"/>
              </w:rPr>
              <w:t>J</w:t>
            </w:r>
            <w:r>
              <w:rPr>
                <w:rFonts w:ascii="宋体" w:hAnsi="宋体"/>
                <w:szCs w:val="21"/>
              </w:rPr>
              <w:t>185</w:t>
            </w:r>
            <w:r>
              <w:rPr>
                <w:rFonts w:ascii="宋体" w:hAnsi="宋体" w:hint="eastAsia"/>
                <w:szCs w:val="21"/>
              </w:rPr>
              <w:t>板片胶条）</w:t>
            </w:r>
            <w:r w:rsidR="0075028F">
              <w:rPr>
                <w:rFonts w:ascii="宋体" w:hAnsi="宋体" w:hint="eastAsia"/>
                <w:szCs w:val="21"/>
              </w:rPr>
              <w:t>，</w:t>
            </w:r>
            <w:r>
              <w:rPr>
                <w:rFonts w:ascii="宋体" w:hAnsi="宋体" w:hint="eastAsia"/>
                <w:szCs w:val="21"/>
              </w:rPr>
              <w:t>胶条数量共计不少于1</w:t>
            </w:r>
            <w:r>
              <w:rPr>
                <w:rFonts w:ascii="宋体" w:hAnsi="宋体"/>
                <w:szCs w:val="21"/>
              </w:rPr>
              <w:t>824</w:t>
            </w:r>
            <w:r>
              <w:rPr>
                <w:rFonts w:ascii="宋体" w:hAnsi="宋体" w:hint="eastAsia"/>
                <w:szCs w:val="21"/>
              </w:rPr>
              <w:t>条</w:t>
            </w:r>
            <w:r w:rsidR="0075028F">
              <w:rPr>
                <w:rFonts w:ascii="宋体" w:hAnsi="宋体" w:hint="eastAsia"/>
                <w:szCs w:val="21"/>
              </w:rPr>
              <w:t>。</w:t>
            </w:r>
          </w:p>
          <w:p w14:paraId="10B7A2F3" w14:textId="7E8DFB45" w:rsidR="00D83A86" w:rsidRPr="001A1A86" w:rsidRDefault="00D83A86" w:rsidP="00077578">
            <w:pPr>
              <w:rPr>
                <w:rFonts w:ascii="宋体" w:hAnsi="宋体"/>
                <w:szCs w:val="21"/>
              </w:rPr>
            </w:pPr>
            <w:r>
              <w:rPr>
                <w:rFonts w:ascii="宋体" w:hAnsi="宋体" w:hint="eastAsia"/>
                <w:szCs w:val="21"/>
              </w:rPr>
              <w:t>要求：密封垫材质为</w:t>
            </w:r>
            <w:r w:rsidRPr="00284FFB">
              <w:rPr>
                <w:rFonts w:ascii="宋体" w:hAnsi="宋体" w:cs="宋体" w:hint="eastAsia"/>
                <w:color w:val="000000"/>
                <w:szCs w:val="21"/>
              </w:rPr>
              <w:t>丁腈橡胶</w:t>
            </w:r>
            <w:r>
              <w:rPr>
                <w:rFonts w:ascii="宋体" w:hAnsi="宋体" w:cs="宋体" w:hint="eastAsia"/>
                <w:color w:val="000000"/>
                <w:szCs w:val="21"/>
              </w:rPr>
              <w:t>，其封面</w:t>
            </w:r>
            <w:r w:rsidRPr="00284FFB">
              <w:rPr>
                <w:rFonts w:ascii="宋体" w:hAnsi="宋体" w:cs="宋体" w:hint="eastAsia"/>
                <w:szCs w:val="21"/>
              </w:rPr>
              <w:t>平整光滑，无任何杂质气泡凹陷等影响密封的缺陷或错边</w:t>
            </w:r>
            <w:r w:rsidR="002A3E10">
              <w:rPr>
                <w:rFonts w:ascii="宋体" w:hAnsi="宋体" w:cs="宋体" w:hint="eastAsia"/>
                <w:szCs w:val="21"/>
              </w:rPr>
              <w:t>，</w:t>
            </w:r>
            <w:r w:rsidR="002A3E10" w:rsidRPr="00284FFB">
              <w:rPr>
                <w:rFonts w:ascii="宋体" w:hAnsi="宋体" w:cs="宋体" w:hint="eastAsia"/>
                <w:szCs w:val="21"/>
              </w:rPr>
              <w:t>四周</w:t>
            </w:r>
            <w:r w:rsidR="002A3E10">
              <w:rPr>
                <w:rFonts w:ascii="宋体" w:hAnsi="宋体" w:cs="宋体" w:hint="eastAsia"/>
                <w:szCs w:val="21"/>
              </w:rPr>
              <w:t>无</w:t>
            </w:r>
            <w:r w:rsidR="002A3E10" w:rsidRPr="00284FFB">
              <w:rPr>
                <w:rFonts w:ascii="宋体" w:hAnsi="宋体" w:cs="宋体" w:hint="eastAsia"/>
                <w:szCs w:val="21"/>
              </w:rPr>
              <w:t>胶丝及残余胶</w:t>
            </w:r>
            <w:r w:rsidR="002A3E10">
              <w:rPr>
                <w:rFonts w:ascii="宋体" w:hAnsi="宋体" w:cs="宋体" w:hint="eastAsia"/>
                <w:szCs w:val="21"/>
              </w:rPr>
              <w:t>，垫片上</w:t>
            </w:r>
            <w:r w:rsidR="002A3E10" w:rsidRPr="00284FFB">
              <w:rPr>
                <w:rFonts w:ascii="宋体" w:hAnsi="宋体" w:cs="宋体" w:hint="eastAsia"/>
                <w:szCs w:val="21"/>
              </w:rPr>
              <w:t>不能有</w:t>
            </w:r>
            <w:r w:rsidR="002A3E10">
              <w:rPr>
                <w:rFonts w:ascii="宋体" w:hAnsi="宋体" w:cs="宋体" w:hint="eastAsia"/>
                <w:szCs w:val="21"/>
              </w:rPr>
              <w:t>老化，开裂等</w:t>
            </w:r>
            <w:r w:rsidR="002A3E10" w:rsidRPr="00284FFB">
              <w:rPr>
                <w:rFonts w:ascii="宋体" w:hAnsi="宋体" w:cs="宋体" w:hint="eastAsia"/>
                <w:szCs w:val="21"/>
              </w:rPr>
              <w:t>断裂现象</w:t>
            </w:r>
          </w:p>
        </w:tc>
        <w:tc>
          <w:tcPr>
            <w:tcW w:w="567" w:type="dxa"/>
            <w:tcBorders>
              <w:top w:val="single" w:sz="4" w:space="0" w:color="auto"/>
              <w:left w:val="single" w:sz="4" w:space="0" w:color="auto"/>
              <w:bottom w:val="single" w:sz="4" w:space="0" w:color="auto"/>
              <w:right w:val="single" w:sz="4" w:space="0" w:color="auto"/>
            </w:tcBorders>
            <w:vAlign w:val="center"/>
          </w:tcPr>
          <w:p w14:paraId="6FF2FDAB" w14:textId="77777777" w:rsidR="00077578" w:rsidRPr="001A1A86" w:rsidRDefault="009E1399" w:rsidP="00077578">
            <w:pPr>
              <w:jc w:val="center"/>
              <w:rPr>
                <w:rFonts w:ascii="宋体" w:hAnsi="宋体"/>
                <w:szCs w:val="21"/>
              </w:rPr>
            </w:pPr>
            <w:r>
              <w:rPr>
                <w:rFonts w:ascii="宋体" w:hAnsi="宋体" w:hint="eastAsia"/>
                <w:szCs w:val="21"/>
              </w:rPr>
              <w:t>条</w:t>
            </w:r>
          </w:p>
        </w:tc>
        <w:tc>
          <w:tcPr>
            <w:tcW w:w="709" w:type="dxa"/>
            <w:tcBorders>
              <w:top w:val="single" w:sz="4" w:space="0" w:color="auto"/>
              <w:left w:val="single" w:sz="4" w:space="0" w:color="auto"/>
              <w:bottom w:val="single" w:sz="4" w:space="0" w:color="auto"/>
              <w:right w:val="single" w:sz="4" w:space="0" w:color="auto"/>
            </w:tcBorders>
            <w:vAlign w:val="center"/>
          </w:tcPr>
          <w:p w14:paraId="57FA8E91" w14:textId="77777777" w:rsidR="00077578" w:rsidRPr="001A1A86" w:rsidRDefault="009E1399" w:rsidP="00077578">
            <w:pPr>
              <w:jc w:val="center"/>
              <w:rPr>
                <w:rFonts w:ascii="宋体" w:hAnsi="宋体"/>
                <w:szCs w:val="21"/>
              </w:rPr>
            </w:pPr>
            <w:r>
              <w:rPr>
                <w:rFonts w:ascii="宋体" w:hAnsi="宋体" w:hint="eastAsia"/>
                <w:szCs w:val="21"/>
              </w:rPr>
              <w:t>1</w:t>
            </w:r>
            <w:r>
              <w:rPr>
                <w:rFonts w:ascii="宋体" w:hAnsi="宋体"/>
                <w:szCs w:val="21"/>
              </w:rPr>
              <w:t>824</w:t>
            </w:r>
          </w:p>
        </w:tc>
        <w:tc>
          <w:tcPr>
            <w:tcW w:w="1381" w:type="dxa"/>
            <w:tcBorders>
              <w:top w:val="single" w:sz="4" w:space="0" w:color="auto"/>
              <w:left w:val="single" w:sz="4" w:space="0" w:color="auto"/>
              <w:bottom w:val="single" w:sz="4" w:space="0" w:color="auto"/>
              <w:right w:val="single" w:sz="4" w:space="0" w:color="auto"/>
            </w:tcBorders>
            <w:vAlign w:val="center"/>
          </w:tcPr>
          <w:p w14:paraId="423C3DD9" w14:textId="77777777" w:rsidR="00077578" w:rsidRPr="001A1A86" w:rsidRDefault="00077578" w:rsidP="00077578">
            <w:pPr>
              <w:rPr>
                <w:rFonts w:ascii="宋体" w:hAnsi="宋体"/>
                <w:szCs w:val="21"/>
              </w:rPr>
            </w:pPr>
          </w:p>
        </w:tc>
      </w:tr>
      <w:tr w:rsidR="00077578" w14:paraId="3FCBBA90" w14:textId="77777777" w:rsidTr="00940647">
        <w:trPr>
          <w:jc w:val="center"/>
        </w:trPr>
        <w:tc>
          <w:tcPr>
            <w:tcW w:w="670" w:type="dxa"/>
            <w:tcBorders>
              <w:top w:val="single" w:sz="4" w:space="0" w:color="auto"/>
              <w:left w:val="single" w:sz="4" w:space="0" w:color="auto"/>
              <w:bottom w:val="single" w:sz="4" w:space="0" w:color="auto"/>
              <w:right w:val="single" w:sz="4" w:space="0" w:color="auto"/>
            </w:tcBorders>
            <w:vAlign w:val="center"/>
          </w:tcPr>
          <w:p w14:paraId="31E81A4F" w14:textId="2100FC21" w:rsidR="00077578" w:rsidRPr="001A1A86" w:rsidRDefault="00077578" w:rsidP="00077578">
            <w:pPr>
              <w:jc w:val="center"/>
              <w:rPr>
                <w:rFonts w:ascii="宋体" w:hAnsi="宋体"/>
                <w:szCs w:val="21"/>
              </w:rPr>
            </w:pPr>
            <w:r w:rsidRPr="001A1A86">
              <w:rPr>
                <w:rFonts w:ascii="宋体" w:hAnsi="宋体" w:hint="eastAsia"/>
                <w:szCs w:val="21"/>
              </w:rPr>
              <w:t>9</w:t>
            </w:r>
          </w:p>
        </w:tc>
        <w:tc>
          <w:tcPr>
            <w:tcW w:w="1423" w:type="dxa"/>
            <w:tcBorders>
              <w:top w:val="single" w:sz="4" w:space="0" w:color="auto"/>
              <w:left w:val="single" w:sz="4" w:space="0" w:color="auto"/>
              <w:bottom w:val="single" w:sz="4" w:space="0" w:color="auto"/>
              <w:right w:val="single" w:sz="4" w:space="0" w:color="auto"/>
            </w:tcBorders>
            <w:vAlign w:val="center"/>
            <w:hideMark/>
          </w:tcPr>
          <w:p w14:paraId="3046047E" w14:textId="77777777" w:rsidR="00077578" w:rsidRPr="001A1A86" w:rsidRDefault="00077578" w:rsidP="00077578">
            <w:pPr>
              <w:rPr>
                <w:rFonts w:ascii="宋体" w:hAnsi="宋体"/>
                <w:szCs w:val="21"/>
              </w:rPr>
            </w:pPr>
            <w:r w:rsidRPr="001A1A86">
              <w:rPr>
                <w:rFonts w:ascii="宋体" w:hAnsi="宋体" w:hint="eastAsia"/>
                <w:szCs w:val="21"/>
              </w:rPr>
              <w:t>利</w:t>
            </w:r>
            <w:proofErr w:type="gramStart"/>
            <w:r w:rsidRPr="001A1A86">
              <w:rPr>
                <w:rFonts w:ascii="宋体" w:hAnsi="宋体" w:hint="eastAsia"/>
                <w:szCs w:val="21"/>
              </w:rPr>
              <w:t>旧板换器组装</w:t>
            </w:r>
            <w:proofErr w:type="gramEnd"/>
            <w:r w:rsidRPr="001A1A86">
              <w:rPr>
                <w:rFonts w:ascii="宋体" w:hAnsi="宋体" w:hint="eastAsia"/>
                <w:szCs w:val="21"/>
              </w:rPr>
              <w:t>及固定</w:t>
            </w:r>
          </w:p>
        </w:tc>
        <w:tc>
          <w:tcPr>
            <w:tcW w:w="4536" w:type="dxa"/>
            <w:tcBorders>
              <w:top w:val="single" w:sz="4" w:space="0" w:color="auto"/>
              <w:left w:val="single" w:sz="4" w:space="0" w:color="auto"/>
              <w:bottom w:val="single" w:sz="4" w:space="0" w:color="auto"/>
              <w:right w:val="single" w:sz="4" w:space="0" w:color="auto"/>
            </w:tcBorders>
            <w:vAlign w:val="center"/>
            <w:hideMark/>
          </w:tcPr>
          <w:p w14:paraId="3F0FAF12" w14:textId="0CA83BFB" w:rsidR="00077578" w:rsidRPr="001A1A86" w:rsidRDefault="00077578" w:rsidP="00077578">
            <w:pPr>
              <w:rPr>
                <w:rFonts w:ascii="宋体" w:hAnsi="宋体"/>
                <w:szCs w:val="21"/>
              </w:rPr>
            </w:pPr>
            <w:r w:rsidRPr="001A1A86">
              <w:rPr>
                <w:rFonts w:ascii="宋体" w:hAnsi="宋体" w:hint="eastAsia"/>
                <w:szCs w:val="21"/>
              </w:rPr>
              <w:t>（</w:t>
            </w:r>
            <w:r w:rsidR="002A3E10">
              <w:rPr>
                <w:rFonts w:ascii="宋体" w:hAnsi="宋体"/>
                <w:szCs w:val="21"/>
              </w:rPr>
              <w:t>1</w:t>
            </w:r>
            <w:r w:rsidRPr="001A1A86">
              <w:rPr>
                <w:rFonts w:ascii="宋体" w:hAnsi="宋体" w:hint="eastAsia"/>
                <w:szCs w:val="21"/>
              </w:rPr>
              <w:t>）乙方提供</w:t>
            </w:r>
            <w:proofErr w:type="gramStart"/>
            <w:r w:rsidRPr="001A1A86">
              <w:rPr>
                <w:rFonts w:ascii="宋体" w:hAnsi="宋体" w:hint="eastAsia"/>
                <w:szCs w:val="21"/>
              </w:rPr>
              <w:t>板换器</w:t>
            </w:r>
            <w:proofErr w:type="gramEnd"/>
            <w:r w:rsidRPr="001A1A86">
              <w:rPr>
                <w:rFonts w:ascii="宋体" w:hAnsi="宋体" w:hint="eastAsia"/>
                <w:szCs w:val="21"/>
              </w:rPr>
              <w:t>组装所需要的最末端封堵板片（材质，长、宽、高、厚度应与原设备板</w:t>
            </w:r>
            <w:proofErr w:type="gramStart"/>
            <w:r w:rsidRPr="001A1A86">
              <w:rPr>
                <w:rFonts w:ascii="宋体" w:hAnsi="宋体" w:hint="eastAsia"/>
                <w:szCs w:val="21"/>
              </w:rPr>
              <w:t>片完</w:t>
            </w:r>
            <w:proofErr w:type="gramEnd"/>
            <w:r w:rsidRPr="001A1A86">
              <w:rPr>
                <w:rFonts w:ascii="宋体" w:hAnsi="宋体" w:hint="eastAsia"/>
                <w:szCs w:val="21"/>
              </w:rPr>
              <w:t>全相符）。</w:t>
            </w:r>
          </w:p>
          <w:p w14:paraId="57BC16FC" w14:textId="2D11B2FF" w:rsidR="00077578" w:rsidRPr="001A1A86" w:rsidRDefault="00077578" w:rsidP="00077578">
            <w:pPr>
              <w:rPr>
                <w:rFonts w:ascii="宋体" w:hAnsi="宋体"/>
                <w:szCs w:val="21"/>
              </w:rPr>
            </w:pPr>
            <w:r w:rsidRPr="001A1A86">
              <w:rPr>
                <w:rFonts w:ascii="宋体" w:hAnsi="宋体" w:hint="eastAsia"/>
                <w:szCs w:val="21"/>
              </w:rPr>
              <w:t>（</w:t>
            </w:r>
            <w:r w:rsidR="002A3E10">
              <w:rPr>
                <w:rFonts w:ascii="宋体" w:hAnsi="宋体"/>
                <w:szCs w:val="21"/>
              </w:rPr>
              <w:t>2</w:t>
            </w:r>
            <w:r w:rsidRPr="001A1A86">
              <w:rPr>
                <w:rFonts w:ascii="宋体" w:hAnsi="宋体" w:hint="eastAsia"/>
                <w:szCs w:val="21"/>
              </w:rPr>
              <w:t>）根据预留的设备基础对</w:t>
            </w:r>
            <w:proofErr w:type="gramStart"/>
            <w:r w:rsidRPr="001A1A86">
              <w:rPr>
                <w:rFonts w:ascii="宋体" w:hAnsi="宋体" w:hint="eastAsia"/>
                <w:szCs w:val="21"/>
              </w:rPr>
              <w:t>板换器</w:t>
            </w:r>
            <w:proofErr w:type="gramEnd"/>
            <w:r w:rsidRPr="001A1A86">
              <w:rPr>
                <w:rFonts w:ascii="宋体" w:hAnsi="宋体" w:hint="eastAsia"/>
                <w:szCs w:val="21"/>
              </w:rPr>
              <w:t>进行组装并固定。</w:t>
            </w:r>
          </w:p>
        </w:tc>
        <w:tc>
          <w:tcPr>
            <w:tcW w:w="567" w:type="dxa"/>
            <w:tcBorders>
              <w:top w:val="single" w:sz="4" w:space="0" w:color="auto"/>
              <w:left w:val="single" w:sz="4" w:space="0" w:color="auto"/>
              <w:bottom w:val="single" w:sz="4" w:space="0" w:color="auto"/>
              <w:right w:val="single" w:sz="4" w:space="0" w:color="auto"/>
            </w:tcBorders>
            <w:vAlign w:val="center"/>
            <w:hideMark/>
          </w:tcPr>
          <w:p w14:paraId="65CAAC65" w14:textId="77777777" w:rsidR="00077578" w:rsidRPr="001A1A86" w:rsidRDefault="00077578" w:rsidP="00077578">
            <w:pPr>
              <w:jc w:val="center"/>
              <w:rPr>
                <w:rFonts w:ascii="宋体" w:hAnsi="宋体"/>
                <w:szCs w:val="21"/>
              </w:rPr>
            </w:pPr>
            <w:r w:rsidRPr="001A1A86">
              <w:rPr>
                <w:rFonts w:ascii="宋体" w:hAnsi="宋体" w:hint="eastAsia"/>
                <w:szCs w:val="21"/>
              </w:rPr>
              <w:t>台</w:t>
            </w:r>
          </w:p>
        </w:tc>
        <w:tc>
          <w:tcPr>
            <w:tcW w:w="709" w:type="dxa"/>
            <w:tcBorders>
              <w:top w:val="single" w:sz="4" w:space="0" w:color="auto"/>
              <w:left w:val="single" w:sz="4" w:space="0" w:color="auto"/>
              <w:bottom w:val="single" w:sz="4" w:space="0" w:color="auto"/>
              <w:right w:val="single" w:sz="4" w:space="0" w:color="auto"/>
            </w:tcBorders>
            <w:vAlign w:val="center"/>
            <w:hideMark/>
          </w:tcPr>
          <w:p w14:paraId="2B447948" w14:textId="77777777" w:rsidR="00077578" w:rsidRPr="001A1A86" w:rsidRDefault="00077578" w:rsidP="00077578">
            <w:pPr>
              <w:jc w:val="center"/>
              <w:rPr>
                <w:rFonts w:ascii="宋体" w:hAnsi="宋体"/>
                <w:szCs w:val="21"/>
              </w:rPr>
            </w:pPr>
            <w:r w:rsidRPr="001A1A86">
              <w:rPr>
                <w:rFonts w:ascii="宋体" w:hAnsi="宋体" w:hint="eastAsia"/>
                <w:szCs w:val="21"/>
              </w:rPr>
              <w:t>2</w:t>
            </w:r>
          </w:p>
        </w:tc>
        <w:tc>
          <w:tcPr>
            <w:tcW w:w="1381" w:type="dxa"/>
            <w:tcBorders>
              <w:top w:val="single" w:sz="4" w:space="0" w:color="auto"/>
              <w:left w:val="single" w:sz="4" w:space="0" w:color="auto"/>
              <w:bottom w:val="single" w:sz="4" w:space="0" w:color="auto"/>
              <w:right w:val="single" w:sz="4" w:space="0" w:color="auto"/>
            </w:tcBorders>
            <w:vAlign w:val="center"/>
          </w:tcPr>
          <w:p w14:paraId="7CED89C8" w14:textId="77777777" w:rsidR="00077578" w:rsidRPr="001A1A86" w:rsidRDefault="00077578" w:rsidP="00077578">
            <w:pPr>
              <w:rPr>
                <w:rFonts w:ascii="宋体" w:hAnsi="宋体"/>
                <w:szCs w:val="21"/>
              </w:rPr>
            </w:pPr>
          </w:p>
        </w:tc>
      </w:tr>
      <w:tr w:rsidR="00077578" w14:paraId="35F2F99A" w14:textId="77777777" w:rsidTr="00940647">
        <w:trPr>
          <w:jc w:val="center"/>
        </w:trPr>
        <w:tc>
          <w:tcPr>
            <w:tcW w:w="670" w:type="dxa"/>
            <w:tcBorders>
              <w:top w:val="single" w:sz="4" w:space="0" w:color="auto"/>
              <w:left w:val="single" w:sz="4" w:space="0" w:color="auto"/>
              <w:bottom w:val="single" w:sz="4" w:space="0" w:color="auto"/>
              <w:right w:val="single" w:sz="4" w:space="0" w:color="auto"/>
            </w:tcBorders>
            <w:vAlign w:val="center"/>
          </w:tcPr>
          <w:p w14:paraId="05C0F85D" w14:textId="1B0CBDED" w:rsidR="00077578" w:rsidRPr="001A1A86" w:rsidRDefault="00077578" w:rsidP="00077578">
            <w:pPr>
              <w:jc w:val="center"/>
              <w:rPr>
                <w:rFonts w:ascii="宋体" w:hAnsi="宋体"/>
                <w:szCs w:val="21"/>
              </w:rPr>
            </w:pPr>
            <w:r w:rsidRPr="001A1A86">
              <w:rPr>
                <w:rFonts w:ascii="宋体" w:hAnsi="宋体" w:hint="eastAsia"/>
                <w:szCs w:val="21"/>
              </w:rPr>
              <w:t>10</w:t>
            </w:r>
          </w:p>
        </w:tc>
        <w:tc>
          <w:tcPr>
            <w:tcW w:w="1423" w:type="dxa"/>
            <w:tcBorders>
              <w:top w:val="single" w:sz="4" w:space="0" w:color="auto"/>
              <w:left w:val="single" w:sz="4" w:space="0" w:color="auto"/>
              <w:bottom w:val="single" w:sz="4" w:space="0" w:color="auto"/>
              <w:right w:val="single" w:sz="4" w:space="0" w:color="auto"/>
            </w:tcBorders>
            <w:vAlign w:val="center"/>
            <w:hideMark/>
          </w:tcPr>
          <w:p w14:paraId="5704B74A" w14:textId="77777777" w:rsidR="00077578" w:rsidRPr="001A1A86" w:rsidRDefault="00077578" w:rsidP="00077578">
            <w:pPr>
              <w:rPr>
                <w:rFonts w:ascii="宋体" w:hAnsi="宋体"/>
                <w:szCs w:val="21"/>
              </w:rPr>
            </w:pPr>
            <w:r w:rsidRPr="001A1A86">
              <w:rPr>
                <w:rFonts w:ascii="宋体" w:hAnsi="宋体" w:hint="eastAsia"/>
                <w:szCs w:val="21"/>
              </w:rPr>
              <w:t>利</w:t>
            </w:r>
            <w:proofErr w:type="gramStart"/>
            <w:r w:rsidRPr="001A1A86">
              <w:rPr>
                <w:rFonts w:ascii="宋体" w:hAnsi="宋体" w:hint="eastAsia"/>
                <w:szCs w:val="21"/>
              </w:rPr>
              <w:t>旧板换器试压</w:t>
            </w:r>
            <w:proofErr w:type="gramEnd"/>
            <w:r w:rsidRPr="001A1A86">
              <w:rPr>
                <w:rFonts w:ascii="宋体" w:hAnsi="宋体" w:hint="eastAsia"/>
                <w:szCs w:val="21"/>
              </w:rPr>
              <w:t>及压力降测试</w:t>
            </w:r>
          </w:p>
        </w:tc>
        <w:tc>
          <w:tcPr>
            <w:tcW w:w="4536" w:type="dxa"/>
            <w:tcBorders>
              <w:top w:val="single" w:sz="4" w:space="0" w:color="auto"/>
              <w:left w:val="single" w:sz="4" w:space="0" w:color="auto"/>
              <w:bottom w:val="single" w:sz="4" w:space="0" w:color="auto"/>
              <w:right w:val="single" w:sz="4" w:space="0" w:color="auto"/>
            </w:tcBorders>
            <w:vAlign w:val="center"/>
            <w:hideMark/>
          </w:tcPr>
          <w:p w14:paraId="6AF871DD" w14:textId="77777777" w:rsidR="00077578" w:rsidRPr="001A1A86" w:rsidRDefault="00077578" w:rsidP="00077578">
            <w:pPr>
              <w:rPr>
                <w:rFonts w:ascii="宋体" w:hAnsi="宋体"/>
                <w:szCs w:val="21"/>
              </w:rPr>
            </w:pPr>
            <w:r w:rsidRPr="001A1A86">
              <w:rPr>
                <w:rFonts w:ascii="宋体" w:hAnsi="宋体" w:hint="eastAsia"/>
                <w:szCs w:val="21"/>
              </w:rPr>
              <w:t>（1）乙方对安装好的</w:t>
            </w:r>
            <w:proofErr w:type="gramStart"/>
            <w:r w:rsidRPr="001A1A86">
              <w:rPr>
                <w:rFonts w:ascii="宋体" w:hAnsi="宋体" w:hint="eastAsia"/>
                <w:szCs w:val="21"/>
              </w:rPr>
              <w:t>板换器</w:t>
            </w:r>
            <w:proofErr w:type="gramEnd"/>
            <w:r w:rsidRPr="001A1A86">
              <w:rPr>
                <w:rFonts w:ascii="宋体" w:hAnsi="宋体" w:hint="eastAsia"/>
                <w:szCs w:val="21"/>
              </w:rPr>
              <w:t>进行试压。</w:t>
            </w:r>
          </w:p>
          <w:p w14:paraId="58351F46" w14:textId="77777777" w:rsidR="00077578" w:rsidRPr="001A1A86" w:rsidRDefault="00077578" w:rsidP="00077578">
            <w:pPr>
              <w:rPr>
                <w:rFonts w:ascii="宋体" w:hAnsi="宋体"/>
                <w:szCs w:val="21"/>
              </w:rPr>
            </w:pPr>
            <w:r w:rsidRPr="001A1A86">
              <w:rPr>
                <w:rFonts w:ascii="宋体" w:hAnsi="宋体" w:hint="eastAsia"/>
                <w:szCs w:val="21"/>
              </w:rPr>
              <w:t>（2）具备通水运行时，对</w:t>
            </w:r>
            <w:proofErr w:type="gramStart"/>
            <w:r w:rsidRPr="001A1A86">
              <w:rPr>
                <w:rFonts w:ascii="宋体" w:hAnsi="宋体" w:hint="eastAsia"/>
                <w:szCs w:val="21"/>
              </w:rPr>
              <w:t>板换器</w:t>
            </w:r>
            <w:proofErr w:type="gramEnd"/>
            <w:r w:rsidRPr="001A1A86">
              <w:rPr>
                <w:rFonts w:ascii="宋体" w:hAnsi="宋体" w:hint="eastAsia"/>
                <w:szCs w:val="21"/>
              </w:rPr>
              <w:t>压降进行测试。</w:t>
            </w:r>
          </w:p>
        </w:tc>
        <w:tc>
          <w:tcPr>
            <w:tcW w:w="567" w:type="dxa"/>
            <w:tcBorders>
              <w:top w:val="single" w:sz="4" w:space="0" w:color="auto"/>
              <w:left w:val="single" w:sz="4" w:space="0" w:color="auto"/>
              <w:bottom w:val="single" w:sz="4" w:space="0" w:color="auto"/>
              <w:right w:val="single" w:sz="4" w:space="0" w:color="auto"/>
            </w:tcBorders>
            <w:vAlign w:val="center"/>
            <w:hideMark/>
          </w:tcPr>
          <w:p w14:paraId="08FDA12A" w14:textId="77777777" w:rsidR="00077578" w:rsidRPr="001A1A86" w:rsidRDefault="00077578" w:rsidP="00077578">
            <w:pPr>
              <w:jc w:val="center"/>
              <w:rPr>
                <w:rFonts w:ascii="宋体" w:hAnsi="宋体"/>
                <w:szCs w:val="21"/>
              </w:rPr>
            </w:pPr>
            <w:r w:rsidRPr="001A1A86">
              <w:rPr>
                <w:rFonts w:ascii="宋体" w:hAnsi="宋体" w:hint="eastAsia"/>
                <w:szCs w:val="21"/>
              </w:rPr>
              <w:t>台</w:t>
            </w:r>
          </w:p>
        </w:tc>
        <w:tc>
          <w:tcPr>
            <w:tcW w:w="709" w:type="dxa"/>
            <w:tcBorders>
              <w:top w:val="single" w:sz="4" w:space="0" w:color="auto"/>
              <w:left w:val="single" w:sz="4" w:space="0" w:color="auto"/>
              <w:bottom w:val="single" w:sz="4" w:space="0" w:color="auto"/>
              <w:right w:val="single" w:sz="4" w:space="0" w:color="auto"/>
            </w:tcBorders>
            <w:vAlign w:val="center"/>
            <w:hideMark/>
          </w:tcPr>
          <w:p w14:paraId="051C8ED8" w14:textId="77777777" w:rsidR="00077578" w:rsidRPr="001A1A86" w:rsidRDefault="00077578" w:rsidP="00077578">
            <w:pPr>
              <w:jc w:val="center"/>
              <w:rPr>
                <w:rFonts w:ascii="宋体" w:hAnsi="宋体"/>
                <w:szCs w:val="21"/>
              </w:rPr>
            </w:pPr>
            <w:r w:rsidRPr="001A1A86">
              <w:rPr>
                <w:rFonts w:ascii="宋体" w:hAnsi="宋体" w:hint="eastAsia"/>
                <w:szCs w:val="21"/>
              </w:rPr>
              <w:t>2</w:t>
            </w:r>
          </w:p>
        </w:tc>
        <w:tc>
          <w:tcPr>
            <w:tcW w:w="1381" w:type="dxa"/>
            <w:tcBorders>
              <w:top w:val="single" w:sz="4" w:space="0" w:color="auto"/>
              <w:left w:val="single" w:sz="4" w:space="0" w:color="auto"/>
              <w:bottom w:val="single" w:sz="4" w:space="0" w:color="auto"/>
              <w:right w:val="single" w:sz="4" w:space="0" w:color="auto"/>
            </w:tcBorders>
            <w:vAlign w:val="center"/>
          </w:tcPr>
          <w:p w14:paraId="33A0ABFE" w14:textId="77777777" w:rsidR="00077578" w:rsidRPr="001A1A86" w:rsidRDefault="00077578" w:rsidP="00077578">
            <w:pPr>
              <w:rPr>
                <w:rFonts w:ascii="宋体" w:hAnsi="宋体"/>
                <w:szCs w:val="21"/>
              </w:rPr>
            </w:pPr>
          </w:p>
        </w:tc>
      </w:tr>
      <w:tr w:rsidR="00077578" w14:paraId="488323B5" w14:textId="77777777" w:rsidTr="00940647">
        <w:trPr>
          <w:trHeight w:val="874"/>
          <w:jc w:val="center"/>
        </w:trPr>
        <w:tc>
          <w:tcPr>
            <w:tcW w:w="670" w:type="dxa"/>
            <w:tcBorders>
              <w:top w:val="single" w:sz="4" w:space="0" w:color="auto"/>
              <w:left w:val="single" w:sz="4" w:space="0" w:color="auto"/>
              <w:bottom w:val="single" w:sz="4" w:space="0" w:color="auto"/>
              <w:right w:val="single" w:sz="4" w:space="0" w:color="auto"/>
            </w:tcBorders>
            <w:vAlign w:val="center"/>
          </w:tcPr>
          <w:p w14:paraId="455E69FA" w14:textId="52DEE60B" w:rsidR="00077578" w:rsidRPr="001A1A86" w:rsidRDefault="00077578" w:rsidP="00077578">
            <w:pPr>
              <w:jc w:val="center"/>
              <w:rPr>
                <w:rFonts w:ascii="宋体" w:hAnsi="宋体"/>
                <w:szCs w:val="21"/>
              </w:rPr>
            </w:pPr>
            <w:r>
              <w:rPr>
                <w:rFonts w:ascii="宋体" w:hAnsi="宋体"/>
                <w:szCs w:val="21"/>
              </w:rPr>
              <w:t>11</w:t>
            </w:r>
          </w:p>
        </w:tc>
        <w:tc>
          <w:tcPr>
            <w:tcW w:w="1423" w:type="dxa"/>
            <w:tcBorders>
              <w:top w:val="single" w:sz="4" w:space="0" w:color="auto"/>
              <w:left w:val="single" w:sz="4" w:space="0" w:color="auto"/>
              <w:bottom w:val="single" w:sz="4" w:space="0" w:color="auto"/>
              <w:right w:val="single" w:sz="4" w:space="0" w:color="auto"/>
            </w:tcBorders>
            <w:vAlign w:val="center"/>
            <w:hideMark/>
          </w:tcPr>
          <w:p w14:paraId="52147E46" w14:textId="77777777" w:rsidR="00077578" w:rsidRPr="001A1A86" w:rsidRDefault="00077578" w:rsidP="00077578">
            <w:pPr>
              <w:rPr>
                <w:rFonts w:ascii="宋体" w:hAnsi="宋体"/>
                <w:szCs w:val="21"/>
              </w:rPr>
            </w:pPr>
            <w:r w:rsidRPr="001A1A86">
              <w:rPr>
                <w:rFonts w:ascii="宋体" w:hAnsi="宋体" w:hint="eastAsia"/>
                <w:szCs w:val="21"/>
              </w:rPr>
              <w:t>现场垃圾清运</w:t>
            </w:r>
          </w:p>
        </w:tc>
        <w:tc>
          <w:tcPr>
            <w:tcW w:w="4536" w:type="dxa"/>
            <w:tcBorders>
              <w:top w:val="single" w:sz="4" w:space="0" w:color="auto"/>
              <w:left w:val="single" w:sz="4" w:space="0" w:color="auto"/>
              <w:bottom w:val="single" w:sz="4" w:space="0" w:color="auto"/>
              <w:right w:val="single" w:sz="4" w:space="0" w:color="auto"/>
            </w:tcBorders>
            <w:vAlign w:val="center"/>
            <w:hideMark/>
          </w:tcPr>
          <w:p w14:paraId="773D3731" w14:textId="77777777" w:rsidR="00077578" w:rsidRPr="001A1A86" w:rsidRDefault="00077578" w:rsidP="00077578">
            <w:pPr>
              <w:rPr>
                <w:rFonts w:ascii="宋体" w:hAnsi="宋体"/>
                <w:szCs w:val="21"/>
              </w:rPr>
            </w:pPr>
            <w:r w:rsidRPr="001A1A86">
              <w:rPr>
                <w:rFonts w:ascii="宋体" w:hAnsi="宋体" w:hint="eastAsia"/>
                <w:szCs w:val="21"/>
              </w:rPr>
              <w:t>现场施工垃圾清运。</w:t>
            </w:r>
          </w:p>
        </w:tc>
        <w:tc>
          <w:tcPr>
            <w:tcW w:w="567" w:type="dxa"/>
            <w:tcBorders>
              <w:top w:val="single" w:sz="4" w:space="0" w:color="auto"/>
              <w:left w:val="single" w:sz="4" w:space="0" w:color="auto"/>
              <w:bottom w:val="single" w:sz="4" w:space="0" w:color="auto"/>
              <w:right w:val="single" w:sz="4" w:space="0" w:color="auto"/>
            </w:tcBorders>
            <w:vAlign w:val="center"/>
            <w:hideMark/>
          </w:tcPr>
          <w:p w14:paraId="027B44FF" w14:textId="77777777" w:rsidR="00077578" w:rsidRPr="001A1A86" w:rsidRDefault="00077578" w:rsidP="00077578">
            <w:pPr>
              <w:jc w:val="center"/>
              <w:rPr>
                <w:rFonts w:ascii="宋体" w:hAnsi="宋体"/>
                <w:szCs w:val="21"/>
              </w:rPr>
            </w:pPr>
            <w:r w:rsidRPr="001A1A86">
              <w:rPr>
                <w:rFonts w:ascii="宋体" w:hAnsi="宋体" w:hint="eastAsia"/>
                <w:szCs w:val="21"/>
              </w:rPr>
              <w:t>项</w:t>
            </w:r>
          </w:p>
        </w:tc>
        <w:tc>
          <w:tcPr>
            <w:tcW w:w="709" w:type="dxa"/>
            <w:tcBorders>
              <w:top w:val="single" w:sz="4" w:space="0" w:color="auto"/>
              <w:left w:val="single" w:sz="4" w:space="0" w:color="auto"/>
              <w:bottom w:val="single" w:sz="4" w:space="0" w:color="auto"/>
              <w:right w:val="single" w:sz="4" w:space="0" w:color="auto"/>
            </w:tcBorders>
            <w:vAlign w:val="center"/>
            <w:hideMark/>
          </w:tcPr>
          <w:p w14:paraId="4E129738" w14:textId="77777777" w:rsidR="00077578" w:rsidRPr="001A1A86" w:rsidRDefault="00077578" w:rsidP="00077578">
            <w:pPr>
              <w:jc w:val="center"/>
              <w:rPr>
                <w:rFonts w:ascii="宋体" w:hAnsi="宋体"/>
                <w:szCs w:val="21"/>
              </w:rPr>
            </w:pPr>
            <w:r w:rsidRPr="001A1A86">
              <w:rPr>
                <w:rFonts w:ascii="宋体" w:hAnsi="宋体" w:hint="eastAsia"/>
                <w:szCs w:val="21"/>
              </w:rPr>
              <w:t>1</w:t>
            </w:r>
          </w:p>
        </w:tc>
        <w:tc>
          <w:tcPr>
            <w:tcW w:w="1381" w:type="dxa"/>
            <w:tcBorders>
              <w:top w:val="single" w:sz="4" w:space="0" w:color="auto"/>
              <w:left w:val="single" w:sz="4" w:space="0" w:color="auto"/>
              <w:bottom w:val="single" w:sz="4" w:space="0" w:color="auto"/>
              <w:right w:val="single" w:sz="4" w:space="0" w:color="auto"/>
            </w:tcBorders>
            <w:vAlign w:val="center"/>
          </w:tcPr>
          <w:p w14:paraId="3A401C1C" w14:textId="77777777" w:rsidR="00077578" w:rsidRPr="001A1A86" w:rsidRDefault="00077578" w:rsidP="00077578">
            <w:pPr>
              <w:rPr>
                <w:rFonts w:ascii="宋体" w:hAnsi="宋体"/>
                <w:szCs w:val="21"/>
              </w:rPr>
            </w:pPr>
          </w:p>
        </w:tc>
      </w:tr>
    </w:tbl>
    <w:p w14:paraId="69FD9FCF" w14:textId="77777777" w:rsidR="001A1A86" w:rsidRDefault="004B07D6" w:rsidP="001A1A86">
      <w:pPr>
        <w:spacing w:beforeLines="50" w:before="120" w:afterLines="50" w:after="120" w:line="360" w:lineRule="auto"/>
        <w:ind w:firstLineChars="200" w:firstLine="480"/>
        <w:rPr>
          <w:rFonts w:ascii="宋体" w:hAnsi="宋体"/>
          <w:sz w:val="24"/>
        </w:rPr>
      </w:pPr>
      <w:r w:rsidRPr="008F57ED">
        <w:rPr>
          <w:rFonts w:ascii="宋体" w:hAnsi="宋体" w:hint="eastAsia"/>
          <w:sz w:val="24"/>
        </w:rPr>
        <w:t>备注：</w:t>
      </w:r>
    </w:p>
    <w:p w14:paraId="41E8A5DC" w14:textId="77777777" w:rsidR="001A1A86" w:rsidRPr="001A1A86" w:rsidRDefault="001A1A86" w:rsidP="001A1A86">
      <w:pPr>
        <w:numPr>
          <w:ilvl w:val="0"/>
          <w:numId w:val="42"/>
        </w:numPr>
        <w:spacing w:beforeLines="50" w:before="120" w:afterLines="50" w:after="120" w:line="360" w:lineRule="auto"/>
        <w:ind w:left="0" w:firstLineChars="200" w:firstLine="482"/>
        <w:rPr>
          <w:rFonts w:ascii="宋体" w:hAnsi="宋体"/>
          <w:b/>
          <w:sz w:val="24"/>
        </w:rPr>
      </w:pPr>
      <w:r w:rsidRPr="001A1A86">
        <w:rPr>
          <w:rFonts w:ascii="宋体" w:hAnsi="宋体" w:hint="eastAsia"/>
          <w:b/>
          <w:sz w:val="24"/>
        </w:rPr>
        <w:t>由于本工程最终需根据板片清洗后可</w:t>
      </w:r>
      <w:proofErr w:type="gramStart"/>
      <w:r w:rsidRPr="001A1A86">
        <w:rPr>
          <w:rFonts w:ascii="宋体" w:hAnsi="宋体" w:hint="eastAsia"/>
          <w:b/>
          <w:sz w:val="24"/>
        </w:rPr>
        <w:t>利旧使用</w:t>
      </w:r>
      <w:proofErr w:type="gramEnd"/>
      <w:r w:rsidRPr="001A1A86">
        <w:rPr>
          <w:rFonts w:ascii="宋体" w:hAnsi="宋体" w:hint="eastAsia"/>
          <w:b/>
          <w:sz w:val="24"/>
        </w:rPr>
        <w:t>的情况及总费用再确定是否使用利旧板换器，因此乙方需对每项工程量进行单独报价，最终以实际工程量进行结算。由于考虑到可能涉及新购板片，乙方需对新购的板片单价进行</w:t>
      </w:r>
      <w:r w:rsidR="00213E47">
        <w:rPr>
          <w:rFonts w:ascii="宋体" w:hAnsi="宋体" w:hint="eastAsia"/>
          <w:b/>
          <w:sz w:val="24"/>
        </w:rPr>
        <w:t>合理</w:t>
      </w:r>
      <w:r w:rsidRPr="001A1A86">
        <w:rPr>
          <w:rFonts w:ascii="宋体" w:hAnsi="宋体" w:hint="eastAsia"/>
          <w:b/>
          <w:sz w:val="24"/>
        </w:rPr>
        <w:t>报价</w:t>
      </w:r>
      <w:r w:rsidR="003C5463">
        <w:rPr>
          <w:rFonts w:ascii="宋体" w:hAnsi="宋体" w:hint="eastAsia"/>
          <w:b/>
          <w:sz w:val="24"/>
        </w:rPr>
        <w:t>，报价格式自拟。</w:t>
      </w:r>
    </w:p>
    <w:p w14:paraId="152FC4B6" w14:textId="77777777" w:rsidR="001A1A86" w:rsidRPr="001A1A86" w:rsidRDefault="001A1A86" w:rsidP="001A1A86">
      <w:pPr>
        <w:numPr>
          <w:ilvl w:val="0"/>
          <w:numId w:val="42"/>
        </w:numPr>
        <w:spacing w:beforeLines="50" w:before="120" w:afterLines="50" w:after="120" w:line="360" w:lineRule="auto"/>
        <w:rPr>
          <w:rFonts w:ascii="宋体" w:hAnsi="宋体"/>
          <w:b/>
          <w:sz w:val="24"/>
        </w:rPr>
      </w:pPr>
      <w:r w:rsidRPr="001A1A86">
        <w:rPr>
          <w:rFonts w:ascii="宋体" w:hAnsi="宋体" w:hint="eastAsia"/>
          <w:b/>
          <w:sz w:val="24"/>
        </w:rPr>
        <w:t>材料要求</w:t>
      </w:r>
    </w:p>
    <w:p w14:paraId="649A4126" w14:textId="77777777" w:rsidR="00CA1AC9" w:rsidRDefault="001A1A86" w:rsidP="001A1A86">
      <w:pPr>
        <w:spacing w:beforeLines="50" w:before="120" w:afterLines="50" w:after="120" w:line="360" w:lineRule="auto"/>
        <w:ind w:firstLineChars="200" w:firstLine="482"/>
        <w:rPr>
          <w:rFonts w:ascii="宋体" w:hAnsi="宋体" w:cs="宋体"/>
          <w:bCs/>
          <w:kern w:val="0"/>
          <w:sz w:val="24"/>
        </w:rPr>
      </w:pPr>
      <w:r w:rsidRPr="001A1A86">
        <w:rPr>
          <w:rFonts w:ascii="宋体" w:hAnsi="宋体" w:hint="eastAsia"/>
          <w:b/>
          <w:sz w:val="24"/>
        </w:rPr>
        <w:t>本工程由乙方包工包料完成，对于安装辅材及</w:t>
      </w:r>
      <w:proofErr w:type="gramStart"/>
      <w:r w:rsidRPr="001A1A86">
        <w:rPr>
          <w:rFonts w:ascii="宋体" w:hAnsi="宋体" w:hint="eastAsia"/>
          <w:b/>
          <w:sz w:val="24"/>
        </w:rPr>
        <w:t>板换器回装</w:t>
      </w:r>
      <w:proofErr w:type="gramEnd"/>
      <w:r w:rsidRPr="001A1A86">
        <w:rPr>
          <w:rFonts w:ascii="宋体" w:hAnsi="宋体" w:hint="eastAsia"/>
          <w:b/>
          <w:sz w:val="24"/>
        </w:rPr>
        <w:t>时</w:t>
      </w:r>
      <w:proofErr w:type="gramStart"/>
      <w:r w:rsidRPr="001A1A86">
        <w:rPr>
          <w:rFonts w:ascii="宋体" w:hAnsi="宋体" w:hint="eastAsia"/>
          <w:b/>
          <w:sz w:val="24"/>
        </w:rPr>
        <w:t>不可利旧</w:t>
      </w:r>
      <w:proofErr w:type="gramEnd"/>
      <w:r w:rsidRPr="001A1A86">
        <w:rPr>
          <w:rFonts w:ascii="宋体" w:hAnsi="宋体" w:hint="eastAsia"/>
          <w:b/>
          <w:sz w:val="24"/>
        </w:rPr>
        <w:t>的配件均由乙方提供，乙方所提供的材料要求均为国标产品，我司对原料验收合格后方可使用及施工</w:t>
      </w:r>
      <w:r w:rsidR="00FD202C" w:rsidRPr="00253AFF">
        <w:rPr>
          <w:rFonts w:ascii="宋体" w:hAnsi="宋体" w:cs="宋体" w:hint="eastAsia"/>
          <w:bCs/>
          <w:kern w:val="0"/>
          <w:sz w:val="24"/>
        </w:rPr>
        <w:t>。</w:t>
      </w:r>
    </w:p>
    <w:p w14:paraId="0CC23024" w14:textId="77777777" w:rsidR="00F87EAA" w:rsidRDefault="00F87EAA" w:rsidP="00F87EAA">
      <w:pPr>
        <w:numPr>
          <w:ilvl w:val="0"/>
          <w:numId w:val="3"/>
        </w:numPr>
        <w:spacing w:beforeLines="50" w:before="120" w:afterLines="50" w:after="120" w:line="360" w:lineRule="auto"/>
        <w:ind w:left="0" w:firstLineChars="200" w:firstLine="482"/>
        <w:rPr>
          <w:rFonts w:ascii="宋体" w:hAnsi="宋体"/>
          <w:b/>
          <w:sz w:val="24"/>
        </w:rPr>
      </w:pPr>
      <w:r w:rsidRPr="00F87EAA">
        <w:rPr>
          <w:rFonts w:ascii="宋体" w:hAnsi="宋体" w:hint="eastAsia"/>
          <w:b/>
          <w:sz w:val="24"/>
        </w:rPr>
        <w:t>施工要求</w:t>
      </w:r>
    </w:p>
    <w:p w14:paraId="10BD86AF" w14:textId="77777777" w:rsidR="00F87EAA" w:rsidRDefault="00F87EAA" w:rsidP="00F87EAA">
      <w:pPr>
        <w:numPr>
          <w:ilvl w:val="1"/>
          <w:numId w:val="35"/>
        </w:numPr>
        <w:spacing w:beforeLines="50" w:before="120" w:afterLines="50" w:after="120" w:line="360" w:lineRule="auto"/>
        <w:ind w:left="0" w:firstLineChars="200" w:firstLine="480"/>
        <w:rPr>
          <w:rFonts w:ascii="宋体" w:hAnsi="宋体"/>
          <w:color w:val="000000"/>
          <w:sz w:val="24"/>
          <w:szCs w:val="30"/>
        </w:rPr>
      </w:pPr>
      <w:r w:rsidRPr="00F87EAA">
        <w:rPr>
          <w:rFonts w:ascii="宋体" w:hAnsi="宋体" w:hint="eastAsia"/>
          <w:color w:val="000000"/>
          <w:sz w:val="24"/>
          <w:szCs w:val="30"/>
        </w:rPr>
        <w:t>安全第一，执行甲方的安全管理规章制度，办票作业。</w:t>
      </w:r>
    </w:p>
    <w:p w14:paraId="51E4A47D" w14:textId="77777777" w:rsidR="00F87EAA" w:rsidRPr="00F87EAA" w:rsidRDefault="00F87EAA" w:rsidP="00F87EAA">
      <w:pPr>
        <w:numPr>
          <w:ilvl w:val="1"/>
          <w:numId w:val="35"/>
        </w:numPr>
        <w:spacing w:beforeLines="50" w:before="120" w:afterLines="50" w:after="120" w:line="360" w:lineRule="auto"/>
        <w:ind w:left="0" w:firstLineChars="200" w:firstLine="480"/>
        <w:rPr>
          <w:rFonts w:ascii="宋体" w:hAnsi="宋体"/>
          <w:color w:val="000000"/>
          <w:sz w:val="24"/>
          <w:szCs w:val="30"/>
        </w:rPr>
      </w:pPr>
      <w:r w:rsidRPr="00F87EAA">
        <w:rPr>
          <w:rFonts w:ascii="宋体" w:hAnsi="宋体" w:hint="eastAsia"/>
          <w:color w:val="000000"/>
          <w:sz w:val="24"/>
          <w:szCs w:val="30"/>
        </w:rPr>
        <w:t>施工方应充分察勘现场，对影响施工质量的潜在风险进行评估。</w:t>
      </w:r>
    </w:p>
    <w:p w14:paraId="4B874319" w14:textId="77777777" w:rsidR="00F87EAA" w:rsidRPr="001A1A86" w:rsidRDefault="00F87EAA" w:rsidP="001A1A86">
      <w:pPr>
        <w:numPr>
          <w:ilvl w:val="1"/>
          <w:numId w:val="35"/>
        </w:numPr>
        <w:spacing w:beforeLines="50" w:before="120" w:afterLines="50" w:after="120" w:line="360" w:lineRule="auto"/>
        <w:ind w:left="0" w:firstLineChars="200" w:firstLine="480"/>
        <w:rPr>
          <w:rFonts w:ascii="宋体" w:hAnsi="宋体"/>
          <w:color w:val="000000"/>
          <w:sz w:val="24"/>
          <w:szCs w:val="30"/>
        </w:rPr>
      </w:pPr>
      <w:proofErr w:type="gramStart"/>
      <w:r w:rsidRPr="00F87EAA">
        <w:rPr>
          <w:rFonts w:ascii="宋体" w:hAnsi="宋体" w:hint="eastAsia"/>
          <w:color w:val="000000"/>
          <w:sz w:val="24"/>
          <w:szCs w:val="30"/>
        </w:rPr>
        <w:t>包建筑</w:t>
      </w:r>
      <w:proofErr w:type="gramEnd"/>
      <w:r w:rsidRPr="00F87EAA">
        <w:rPr>
          <w:rFonts w:ascii="宋体" w:hAnsi="宋体" w:hint="eastAsia"/>
          <w:color w:val="000000"/>
          <w:sz w:val="24"/>
          <w:szCs w:val="30"/>
        </w:rPr>
        <w:t>垃圾外运，完工后场地清理。</w:t>
      </w:r>
    </w:p>
    <w:p w14:paraId="1F26014F" w14:textId="77777777" w:rsidR="00CA1AC9" w:rsidRPr="00253AFF" w:rsidRDefault="00B67EFF" w:rsidP="00162CF5">
      <w:pPr>
        <w:numPr>
          <w:ilvl w:val="0"/>
          <w:numId w:val="3"/>
        </w:numPr>
        <w:spacing w:beforeLines="50" w:before="120" w:afterLines="50" w:after="120" w:line="360" w:lineRule="auto"/>
        <w:ind w:left="0" w:firstLineChars="200" w:firstLine="482"/>
        <w:rPr>
          <w:rFonts w:ascii="宋体" w:hAnsi="宋体"/>
          <w:b/>
          <w:sz w:val="24"/>
        </w:rPr>
      </w:pPr>
      <w:r w:rsidRPr="00253AFF">
        <w:rPr>
          <w:rFonts w:ascii="宋体" w:hAnsi="宋体" w:hint="eastAsia"/>
          <w:b/>
          <w:sz w:val="24"/>
        </w:rPr>
        <w:t>项目工期、验收标准及质保期限</w:t>
      </w:r>
    </w:p>
    <w:p w14:paraId="100CE468" w14:textId="77777777" w:rsidR="00CA1AC9" w:rsidRPr="00253AFF" w:rsidRDefault="00B67EFF" w:rsidP="00F87EAA">
      <w:pPr>
        <w:numPr>
          <w:ilvl w:val="1"/>
          <w:numId w:val="36"/>
        </w:numPr>
        <w:spacing w:beforeLines="50" w:before="120" w:afterLines="50" w:after="120" w:line="360" w:lineRule="auto"/>
        <w:ind w:left="0" w:firstLineChars="200" w:firstLine="480"/>
        <w:rPr>
          <w:sz w:val="24"/>
        </w:rPr>
      </w:pPr>
      <w:r w:rsidRPr="00253AFF">
        <w:rPr>
          <w:rFonts w:hint="eastAsia"/>
          <w:sz w:val="24"/>
        </w:rPr>
        <w:t>施工工期</w:t>
      </w:r>
    </w:p>
    <w:p w14:paraId="59A31FCE" w14:textId="77777777" w:rsidR="00206C33" w:rsidRPr="00F87EAA" w:rsidRDefault="00B67EFF" w:rsidP="00CB36BA">
      <w:pPr>
        <w:spacing w:beforeLines="50" w:before="120" w:afterLines="50" w:after="120" w:line="360" w:lineRule="auto"/>
        <w:ind w:firstLineChars="200" w:firstLine="480"/>
        <w:rPr>
          <w:rFonts w:ascii="宋体" w:hAnsi="宋体"/>
          <w:color w:val="333333"/>
          <w:sz w:val="24"/>
        </w:rPr>
      </w:pPr>
      <w:r w:rsidRPr="00EA23AC">
        <w:rPr>
          <w:rFonts w:ascii="宋体" w:hAnsi="宋体" w:cs="宋体" w:hint="eastAsia"/>
          <w:bCs/>
          <w:kern w:val="0"/>
          <w:sz w:val="24"/>
        </w:rPr>
        <w:lastRenderedPageBreak/>
        <w:t>本项目工期为</w:t>
      </w:r>
      <w:r w:rsidR="001A1A86">
        <w:rPr>
          <w:rFonts w:ascii="宋体" w:hAnsi="宋体" w:cs="宋体"/>
          <w:bCs/>
          <w:kern w:val="0"/>
          <w:sz w:val="24"/>
        </w:rPr>
        <w:t>45</w:t>
      </w:r>
      <w:r w:rsidRPr="00EA23AC">
        <w:rPr>
          <w:rFonts w:ascii="宋体" w:hAnsi="宋体" w:cs="宋体" w:hint="eastAsia"/>
          <w:bCs/>
          <w:kern w:val="0"/>
          <w:sz w:val="24"/>
        </w:rPr>
        <w:t>天（含节假日，连续计算）</w:t>
      </w:r>
      <w:r w:rsidR="00E832F7">
        <w:rPr>
          <w:rFonts w:ascii="宋体" w:hAnsi="宋体" w:cs="宋体" w:hint="eastAsia"/>
          <w:bCs/>
          <w:kern w:val="0"/>
          <w:sz w:val="24"/>
        </w:rPr>
        <w:t>，</w:t>
      </w:r>
      <w:r w:rsidRPr="00EA23AC">
        <w:rPr>
          <w:rFonts w:ascii="宋体" w:hAnsi="宋体" w:cs="宋体" w:hint="eastAsia"/>
          <w:bCs/>
          <w:kern w:val="0"/>
          <w:sz w:val="24"/>
        </w:rPr>
        <w:t>开工日期以甲方通知为准</w:t>
      </w:r>
      <w:r w:rsidR="00145839" w:rsidRPr="00EA23AC">
        <w:rPr>
          <w:rFonts w:ascii="宋体" w:hAnsi="宋体" w:cs="宋体" w:hint="eastAsia"/>
          <w:bCs/>
          <w:kern w:val="0"/>
          <w:sz w:val="24"/>
        </w:rPr>
        <w:t>。</w:t>
      </w:r>
    </w:p>
    <w:p w14:paraId="6207FA40" w14:textId="77777777" w:rsidR="00CA1AC9" w:rsidRDefault="00B67EFF" w:rsidP="00F87EAA">
      <w:pPr>
        <w:numPr>
          <w:ilvl w:val="1"/>
          <w:numId w:val="36"/>
        </w:numPr>
        <w:spacing w:beforeLines="50" w:before="120" w:afterLines="50" w:after="120" w:line="360" w:lineRule="auto"/>
        <w:ind w:left="0" w:firstLineChars="200" w:firstLine="480"/>
        <w:rPr>
          <w:sz w:val="24"/>
        </w:rPr>
      </w:pPr>
      <w:r w:rsidRPr="00253AFF">
        <w:rPr>
          <w:rFonts w:hint="eastAsia"/>
          <w:sz w:val="24"/>
        </w:rPr>
        <w:t>工程验收标准及方式</w:t>
      </w:r>
    </w:p>
    <w:p w14:paraId="67184FFA" w14:textId="77777777" w:rsidR="00BC367F" w:rsidRDefault="00BC367F" w:rsidP="00BC367F">
      <w:pPr>
        <w:numPr>
          <w:ilvl w:val="2"/>
          <w:numId w:val="36"/>
        </w:numPr>
        <w:spacing w:beforeLines="50" w:before="120" w:afterLines="50" w:after="120" w:line="360" w:lineRule="auto"/>
        <w:ind w:left="0" w:firstLineChars="200" w:firstLine="480"/>
        <w:rPr>
          <w:sz w:val="24"/>
        </w:rPr>
      </w:pPr>
      <w:r>
        <w:rPr>
          <w:rFonts w:hint="eastAsia"/>
          <w:sz w:val="24"/>
        </w:rPr>
        <w:t>质量要求：</w:t>
      </w:r>
      <w:proofErr w:type="gramStart"/>
      <w:r w:rsidRPr="00BC367F">
        <w:rPr>
          <w:rFonts w:hint="eastAsia"/>
          <w:sz w:val="24"/>
        </w:rPr>
        <w:t>板换器要求</w:t>
      </w:r>
      <w:proofErr w:type="gramEnd"/>
      <w:r w:rsidRPr="00BC367F">
        <w:rPr>
          <w:rFonts w:hint="eastAsia"/>
          <w:sz w:val="24"/>
        </w:rPr>
        <w:t>整体安装水平、牢固，板片压紧后外表面平整，</w:t>
      </w:r>
      <w:proofErr w:type="gramStart"/>
      <w:r w:rsidRPr="00BC367F">
        <w:rPr>
          <w:rFonts w:hint="eastAsia"/>
          <w:sz w:val="24"/>
        </w:rPr>
        <w:t>板换</w:t>
      </w:r>
      <w:proofErr w:type="gramEnd"/>
      <w:r w:rsidRPr="00BC367F">
        <w:rPr>
          <w:rFonts w:hint="eastAsia"/>
          <w:sz w:val="24"/>
        </w:rPr>
        <w:t>器无内、外漏现象</w:t>
      </w:r>
      <w:r>
        <w:rPr>
          <w:rFonts w:hint="eastAsia"/>
          <w:sz w:val="24"/>
        </w:rPr>
        <w:t>。</w:t>
      </w:r>
    </w:p>
    <w:p w14:paraId="2AC104C9" w14:textId="77777777" w:rsidR="00BC367F" w:rsidRPr="00BC367F" w:rsidRDefault="00BC367F" w:rsidP="00BC367F">
      <w:pPr>
        <w:numPr>
          <w:ilvl w:val="2"/>
          <w:numId w:val="36"/>
        </w:numPr>
        <w:spacing w:beforeLines="50" w:before="120" w:afterLines="50" w:after="120" w:line="360" w:lineRule="auto"/>
        <w:ind w:left="0" w:firstLineChars="200" w:firstLine="480"/>
        <w:rPr>
          <w:sz w:val="24"/>
        </w:rPr>
      </w:pPr>
      <w:r w:rsidRPr="00BC367F">
        <w:rPr>
          <w:rFonts w:hint="eastAsia"/>
          <w:sz w:val="24"/>
        </w:rPr>
        <w:t>工程验收参考标准：</w:t>
      </w:r>
    </w:p>
    <w:p w14:paraId="49E15A20" w14:textId="77777777" w:rsidR="00CA1AC9" w:rsidRPr="00394185" w:rsidRDefault="00BC5F3B" w:rsidP="00394185">
      <w:pPr>
        <w:spacing w:beforeLines="50" w:before="120" w:afterLines="50" w:after="120" w:line="360" w:lineRule="auto"/>
        <w:ind w:firstLineChars="200" w:firstLine="480"/>
        <w:rPr>
          <w:rFonts w:ascii="宋体" w:hAnsi="宋体" w:cs="宋体"/>
          <w:bCs/>
          <w:kern w:val="0"/>
          <w:sz w:val="24"/>
        </w:rPr>
      </w:pPr>
      <w:r w:rsidRPr="00394185">
        <w:rPr>
          <w:rFonts w:ascii="宋体" w:hAnsi="宋体" w:cs="宋体" w:hint="eastAsia"/>
          <w:bCs/>
          <w:kern w:val="0"/>
          <w:sz w:val="24"/>
        </w:rPr>
        <w:t>改造后的</w:t>
      </w:r>
      <w:proofErr w:type="gramStart"/>
      <w:r w:rsidRPr="00394185">
        <w:rPr>
          <w:rFonts w:ascii="宋体" w:hAnsi="宋体" w:cs="宋体" w:hint="eastAsia"/>
          <w:bCs/>
          <w:kern w:val="0"/>
          <w:sz w:val="24"/>
        </w:rPr>
        <w:t>板换器</w:t>
      </w:r>
      <w:proofErr w:type="gramEnd"/>
      <w:r w:rsidRPr="00394185">
        <w:rPr>
          <w:rFonts w:ascii="宋体" w:hAnsi="宋体" w:cs="宋体" w:hint="eastAsia"/>
          <w:bCs/>
          <w:kern w:val="0"/>
          <w:sz w:val="24"/>
        </w:rPr>
        <w:t>及其附属材料须符合下列国际及有关机关所制定的条例和规范</w:t>
      </w:r>
      <w:r w:rsidR="00B67EFF" w:rsidRPr="00394185">
        <w:rPr>
          <w:rFonts w:ascii="宋体" w:hAnsi="宋体" w:cs="宋体" w:hint="eastAsia"/>
          <w:bCs/>
          <w:kern w:val="0"/>
          <w:sz w:val="24"/>
        </w:rPr>
        <w:t>：</w:t>
      </w:r>
      <w:r w:rsidRPr="00394185">
        <w:rPr>
          <w:rFonts w:ascii="宋体" w:hAnsi="宋体" w:cs="宋体" w:hint="eastAsia"/>
          <w:bCs/>
          <w:kern w:val="0"/>
          <w:sz w:val="24"/>
        </w:rPr>
        <w:t>GB/T528-2009 《硫化橡胶或热塑性橡胶拉伸应力应变性能的测定》</w:t>
      </w:r>
      <w:r w:rsidR="009850BA" w:rsidRPr="00394185">
        <w:rPr>
          <w:rFonts w:ascii="宋体" w:hAnsi="宋体" w:cs="宋体" w:hint="eastAsia"/>
          <w:bCs/>
          <w:kern w:val="0"/>
          <w:sz w:val="24"/>
        </w:rPr>
        <w:t>、</w:t>
      </w:r>
      <w:r w:rsidRPr="00394185">
        <w:rPr>
          <w:rFonts w:ascii="宋体" w:hAnsi="宋体" w:cs="宋体" w:hint="eastAsia"/>
          <w:bCs/>
          <w:kern w:val="0"/>
          <w:sz w:val="24"/>
        </w:rPr>
        <w:t>NB/T 47004.1－2017 《板式热交换器》</w:t>
      </w:r>
      <w:r w:rsidR="009850BA" w:rsidRPr="00394185">
        <w:rPr>
          <w:rFonts w:ascii="宋体" w:hAnsi="宋体" w:cs="宋体" w:hint="eastAsia"/>
          <w:bCs/>
          <w:kern w:val="0"/>
          <w:sz w:val="24"/>
        </w:rPr>
        <w:t>、</w:t>
      </w:r>
      <w:r w:rsidRPr="00394185">
        <w:rPr>
          <w:rFonts w:ascii="宋体" w:hAnsi="宋体" w:cs="宋体" w:hint="eastAsia"/>
          <w:bCs/>
          <w:kern w:val="0"/>
          <w:sz w:val="24"/>
        </w:rPr>
        <w:t>GB16409－1996 《板式换热器》</w:t>
      </w:r>
      <w:r w:rsidR="009850BA" w:rsidRPr="00394185">
        <w:rPr>
          <w:rFonts w:ascii="宋体" w:hAnsi="宋体" w:cs="宋体" w:hint="eastAsia"/>
          <w:bCs/>
          <w:kern w:val="0"/>
          <w:sz w:val="24"/>
        </w:rPr>
        <w:t>、</w:t>
      </w:r>
      <w:r w:rsidRPr="00394185">
        <w:rPr>
          <w:rFonts w:ascii="宋体" w:hAnsi="宋体" w:cs="宋体" w:hint="eastAsia"/>
          <w:bCs/>
          <w:kern w:val="0"/>
          <w:sz w:val="24"/>
        </w:rPr>
        <w:t>NB/T47014-2017 《承压设备焊接工艺评定》</w:t>
      </w:r>
      <w:r w:rsidR="00D378E1" w:rsidRPr="00394185">
        <w:rPr>
          <w:rFonts w:ascii="宋体" w:hAnsi="宋体" w:cs="宋体" w:hint="eastAsia"/>
          <w:bCs/>
          <w:kern w:val="0"/>
          <w:sz w:val="24"/>
        </w:rPr>
        <w:t>以及</w:t>
      </w:r>
      <w:r w:rsidR="004E4F25" w:rsidRPr="00394185">
        <w:rPr>
          <w:rFonts w:ascii="宋体" w:hAnsi="宋体" w:cs="宋体" w:hint="eastAsia"/>
          <w:bCs/>
          <w:kern w:val="0"/>
          <w:sz w:val="24"/>
        </w:rPr>
        <w:t>国家和行业相关的其他质量标准</w:t>
      </w:r>
      <w:r w:rsidR="003673C1" w:rsidRPr="00394185">
        <w:rPr>
          <w:rFonts w:ascii="宋体" w:hAnsi="宋体" w:cs="宋体" w:hint="eastAsia"/>
          <w:bCs/>
          <w:kern w:val="0"/>
          <w:sz w:val="24"/>
        </w:rPr>
        <w:t>。</w:t>
      </w:r>
    </w:p>
    <w:p w14:paraId="654B65EC" w14:textId="77777777" w:rsidR="00206C33" w:rsidRPr="00662D55" w:rsidRDefault="00B67EFF" w:rsidP="00F87EAA">
      <w:pPr>
        <w:numPr>
          <w:ilvl w:val="1"/>
          <w:numId w:val="36"/>
        </w:numPr>
        <w:spacing w:beforeLines="50" w:before="120" w:afterLines="50" w:after="120" w:line="360" w:lineRule="auto"/>
        <w:ind w:left="0" w:firstLineChars="200" w:firstLine="480"/>
        <w:rPr>
          <w:sz w:val="24"/>
        </w:rPr>
      </w:pPr>
      <w:r w:rsidRPr="00662D55">
        <w:rPr>
          <w:rFonts w:hint="eastAsia"/>
          <w:sz w:val="24"/>
        </w:rPr>
        <w:t>工程验收的方式：</w:t>
      </w:r>
    </w:p>
    <w:p w14:paraId="189208F2" w14:textId="77777777" w:rsidR="00206C33" w:rsidRPr="00253AFF" w:rsidRDefault="00B67EFF" w:rsidP="00F87EAA">
      <w:pPr>
        <w:numPr>
          <w:ilvl w:val="2"/>
          <w:numId w:val="36"/>
        </w:numPr>
        <w:spacing w:beforeLines="50" w:before="120" w:afterLines="50" w:after="120" w:line="360" w:lineRule="auto"/>
        <w:ind w:left="0" w:firstLineChars="200" w:firstLine="480"/>
        <w:rPr>
          <w:rFonts w:ascii="宋体" w:hAnsi="宋体" w:cs="宋体"/>
          <w:bCs/>
          <w:kern w:val="0"/>
          <w:sz w:val="24"/>
        </w:rPr>
      </w:pPr>
      <w:r w:rsidRPr="00253AFF">
        <w:rPr>
          <w:rFonts w:ascii="宋体" w:hAnsi="宋体" w:cs="宋体" w:hint="eastAsia"/>
          <w:bCs/>
          <w:kern w:val="0"/>
          <w:sz w:val="24"/>
        </w:rPr>
        <w:t>施工单位在完工后，须提前3天提交工程验收进度计划给采购人，以便采购人组织相关人员对项目进行验收。</w:t>
      </w:r>
    </w:p>
    <w:p w14:paraId="356DE935" w14:textId="77777777" w:rsidR="002333C1" w:rsidRPr="00253AFF" w:rsidRDefault="00B67EFF" w:rsidP="00F87EAA">
      <w:pPr>
        <w:numPr>
          <w:ilvl w:val="2"/>
          <w:numId w:val="36"/>
        </w:numPr>
        <w:spacing w:beforeLines="50" w:before="120" w:afterLines="50" w:after="120" w:line="360" w:lineRule="auto"/>
        <w:ind w:left="0" w:firstLineChars="200" w:firstLine="480"/>
        <w:rPr>
          <w:rFonts w:ascii="宋体" w:hAnsi="宋体" w:cs="宋体"/>
          <w:bCs/>
          <w:kern w:val="0"/>
          <w:sz w:val="24"/>
        </w:rPr>
      </w:pPr>
      <w:r w:rsidRPr="00253AFF">
        <w:rPr>
          <w:rFonts w:ascii="宋体" w:hAnsi="宋体" w:cs="宋体" w:hint="eastAsia"/>
          <w:bCs/>
          <w:kern w:val="0"/>
          <w:sz w:val="24"/>
        </w:rPr>
        <w:t>经采购人组织相关人员进行验收合格后，签发验收合格证明文件。</w:t>
      </w:r>
    </w:p>
    <w:p w14:paraId="5498600F" w14:textId="77777777" w:rsidR="00657E54" w:rsidRPr="00253AFF" w:rsidRDefault="00B67EFF" w:rsidP="00F87EAA">
      <w:pPr>
        <w:numPr>
          <w:ilvl w:val="2"/>
          <w:numId w:val="36"/>
        </w:numPr>
        <w:spacing w:beforeLines="50" w:before="120" w:afterLines="50" w:after="120" w:line="360" w:lineRule="auto"/>
        <w:ind w:left="0" w:firstLineChars="200" w:firstLine="480"/>
        <w:rPr>
          <w:rFonts w:ascii="宋体" w:hAnsi="宋体" w:cs="宋体"/>
          <w:bCs/>
          <w:kern w:val="0"/>
          <w:sz w:val="24"/>
        </w:rPr>
      </w:pPr>
      <w:r w:rsidRPr="00253AFF">
        <w:rPr>
          <w:rFonts w:ascii="宋体" w:hAnsi="宋体" w:cs="宋体" w:hint="eastAsia"/>
          <w:bCs/>
          <w:kern w:val="0"/>
          <w:sz w:val="24"/>
        </w:rPr>
        <w:t>施工单位必须将产品所有资料（如有，包括但不限于设备检验合格证书、3C认证证书等）提交采购人，同时将与项目有关的竣工资料一式两份一起提交给采购人。</w:t>
      </w:r>
    </w:p>
    <w:p w14:paraId="74A9F610" w14:textId="77777777" w:rsidR="00CA1AC9" w:rsidRPr="00253AFF" w:rsidRDefault="00657E54" w:rsidP="00F87EAA">
      <w:pPr>
        <w:numPr>
          <w:ilvl w:val="2"/>
          <w:numId w:val="36"/>
        </w:numPr>
        <w:spacing w:beforeLines="50" w:before="120" w:afterLines="50" w:after="120" w:line="360" w:lineRule="auto"/>
        <w:ind w:left="0" w:firstLineChars="200" w:firstLine="480"/>
        <w:rPr>
          <w:rFonts w:ascii="宋体" w:hAnsi="宋体" w:cs="宋体"/>
          <w:bCs/>
          <w:kern w:val="0"/>
          <w:sz w:val="24"/>
        </w:rPr>
      </w:pPr>
      <w:r w:rsidRPr="00253AFF">
        <w:rPr>
          <w:rFonts w:ascii="宋体" w:hAnsi="宋体" w:cs="宋体" w:hint="eastAsia"/>
          <w:bCs/>
          <w:kern w:val="0"/>
          <w:sz w:val="24"/>
        </w:rPr>
        <w:t>来料验收、过程验收及竣工验收</w:t>
      </w:r>
      <w:r w:rsidR="008E0BA4" w:rsidRPr="00253AFF">
        <w:rPr>
          <w:rFonts w:ascii="宋体" w:hAnsi="宋体" w:cs="宋体" w:hint="eastAsia"/>
          <w:bCs/>
          <w:kern w:val="0"/>
          <w:sz w:val="24"/>
        </w:rPr>
        <w:t>。</w:t>
      </w:r>
    </w:p>
    <w:p w14:paraId="3751C31E" w14:textId="77777777" w:rsidR="007464DD" w:rsidRPr="00253AFF" w:rsidRDefault="00B67EFF" w:rsidP="00F87EAA">
      <w:pPr>
        <w:numPr>
          <w:ilvl w:val="2"/>
          <w:numId w:val="36"/>
        </w:numPr>
        <w:spacing w:beforeLines="50" w:before="120" w:afterLines="50" w:after="120" w:line="360" w:lineRule="auto"/>
        <w:ind w:left="0" w:firstLineChars="200" w:firstLine="480"/>
        <w:rPr>
          <w:rFonts w:ascii="宋体" w:hAnsi="宋体"/>
          <w:sz w:val="24"/>
        </w:rPr>
      </w:pPr>
      <w:r w:rsidRPr="007E5E22">
        <w:rPr>
          <w:rFonts w:ascii="宋体" w:hAnsi="宋体" w:cs="宋体" w:hint="eastAsia"/>
          <w:bCs/>
          <w:kern w:val="0"/>
          <w:sz w:val="24"/>
        </w:rPr>
        <w:t>质保期及质保期</w:t>
      </w:r>
      <w:r w:rsidRPr="00253AFF">
        <w:rPr>
          <w:rFonts w:ascii="宋体" w:hAnsi="宋体" w:hint="eastAsia"/>
          <w:sz w:val="24"/>
        </w:rPr>
        <w:t>内需履行的特殊义务：</w:t>
      </w:r>
      <w:r w:rsidR="00D378E1">
        <w:rPr>
          <w:rFonts w:ascii="宋体" w:hAnsi="宋体"/>
          <w:sz w:val="24"/>
        </w:rPr>
        <w:t>1</w:t>
      </w:r>
      <w:r w:rsidR="007464DD" w:rsidRPr="00253AFF">
        <w:rPr>
          <w:rFonts w:ascii="宋体" w:hAnsi="宋体" w:hint="eastAsia"/>
          <w:sz w:val="24"/>
        </w:rPr>
        <w:t>年，从竣工验</w:t>
      </w:r>
      <w:r w:rsidR="009850BA">
        <w:rPr>
          <w:rFonts w:ascii="宋体" w:hAnsi="宋体" w:hint="eastAsia"/>
          <w:sz w:val="24"/>
        </w:rPr>
        <w:t>收合格之日起</w:t>
      </w:r>
      <w:r w:rsidR="007464DD" w:rsidRPr="00253AFF">
        <w:rPr>
          <w:rFonts w:ascii="宋体" w:hAnsi="宋体" w:hint="eastAsia"/>
          <w:sz w:val="24"/>
        </w:rPr>
        <w:t>计算。</w:t>
      </w:r>
    </w:p>
    <w:p w14:paraId="56B720C0" w14:textId="77777777" w:rsidR="00CA1AC9" w:rsidRPr="00253AFF" w:rsidRDefault="00B67EFF" w:rsidP="00162CF5">
      <w:pPr>
        <w:numPr>
          <w:ilvl w:val="0"/>
          <w:numId w:val="3"/>
        </w:numPr>
        <w:spacing w:beforeLines="50" w:before="120" w:afterLines="50" w:after="120" w:line="360" w:lineRule="auto"/>
        <w:ind w:left="0" w:firstLineChars="200" w:firstLine="482"/>
        <w:rPr>
          <w:rFonts w:ascii="宋体" w:hAnsi="宋体"/>
          <w:b/>
          <w:sz w:val="24"/>
        </w:rPr>
      </w:pPr>
      <w:r w:rsidRPr="00253AFF">
        <w:rPr>
          <w:rFonts w:ascii="宋体" w:hAnsi="宋体" w:hint="eastAsia"/>
          <w:b/>
          <w:sz w:val="24"/>
        </w:rPr>
        <w:t>工程费用及支付方式</w:t>
      </w:r>
    </w:p>
    <w:p w14:paraId="4A705132" w14:textId="77777777" w:rsidR="00CA1AC9" w:rsidRPr="00253AFF" w:rsidRDefault="003C1D76" w:rsidP="00F87EAA">
      <w:pPr>
        <w:numPr>
          <w:ilvl w:val="1"/>
          <w:numId w:val="37"/>
        </w:numPr>
        <w:spacing w:beforeLines="50" w:before="120" w:afterLines="50" w:after="120" w:line="360" w:lineRule="auto"/>
        <w:ind w:left="0" w:firstLineChars="200" w:firstLine="480"/>
        <w:rPr>
          <w:sz w:val="24"/>
        </w:rPr>
      </w:pPr>
      <w:r w:rsidRPr="00253AFF">
        <w:rPr>
          <w:rFonts w:hint="eastAsia"/>
          <w:sz w:val="24"/>
        </w:rPr>
        <w:t>本工程采用</w:t>
      </w:r>
      <w:r w:rsidR="00B40BEF" w:rsidRPr="00253AFF">
        <w:rPr>
          <w:rFonts w:hint="eastAsia"/>
          <w:sz w:val="24"/>
        </w:rPr>
        <w:t>综合单价</w:t>
      </w:r>
      <w:r w:rsidRPr="00253AFF">
        <w:rPr>
          <w:rFonts w:hint="eastAsia"/>
          <w:sz w:val="24"/>
        </w:rPr>
        <w:t>包干</w:t>
      </w:r>
      <w:r w:rsidRPr="00253AFF">
        <w:rPr>
          <w:sz w:val="24"/>
        </w:rPr>
        <w:t>，</w:t>
      </w:r>
      <w:r w:rsidRPr="00253AFF">
        <w:rPr>
          <w:rFonts w:hint="eastAsia"/>
          <w:sz w:val="24"/>
        </w:rPr>
        <w:t>包工、包料、包工期、包质量、包安全、包安全文明施工、包验收、包调试、包结算、</w:t>
      </w:r>
      <w:proofErr w:type="gramStart"/>
      <w:r w:rsidRPr="00253AFF">
        <w:rPr>
          <w:rFonts w:hint="eastAsia"/>
          <w:sz w:val="24"/>
        </w:rPr>
        <w:t>包资料</w:t>
      </w:r>
      <w:proofErr w:type="gramEnd"/>
      <w:r w:rsidRPr="00253AFF">
        <w:rPr>
          <w:rFonts w:hint="eastAsia"/>
          <w:sz w:val="24"/>
        </w:rPr>
        <w:t>整理、包综合治理、包风险、包利润和管理费等完成本项目的全部费用</w:t>
      </w:r>
      <w:r w:rsidR="00B67EFF" w:rsidRPr="00253AFF">
        <w:rPr>
          <w:sz w:val="24"/>
        </w:rPr>
        <w:t>。</w:t>
      </w:r>
    </w:p>
    <w:p w14:paraId="51E7D723" w14:textId="77777777" w:rsidR="00CA1AC9" w:rsidRPr="00253AFF" w:rsidRDefault="00A1442E" w:rsidP="00F87EAA">
      <w:pPr>
        <w:numPr>
          <w:ilvl w:val="1"/>
          <w:numId w:val="37"/>
        </w:numPr>
        <w:spacing w:beforeLines="50" w:before="120" w:afterLines="50" w:after="120" w:line="360" w:lineRule="auto"/>
        <w:ind w:left="0" w:firstLineChars="200" w:firstLine="480"/>
        <w:rPr>
          <w:sz w:val="24"/>
        </w:rPr>
      </w:pPr>
      <w:r w:rsidRPr="00253AFF">
        <w:rPr>
          <w:rFonts w:hint="eastAsia"/>
          <w:sz w:val="24"/>
        </w:rPr>
        <w:t>本项目的</w:t>
      </w:r>
      <w:r w:rsidR="00B40BEF" w:rsidRPr="00253AFF">
        <w:rPr>
          <w:rFonts w:hint="eastAsia"/>
          <w:sz w:val="24"/>
        </w:rPr>
        <w:t>投标</w:t>
      </w:r>
      <w:r w:rsidRPr="00253AFF">
        <w:rPr>
          <w:rFonts w:hint="eastAsia"/>
          <w:sz w:val="24"/>
        </w:rPr>
        <w:t>总价</w:t>
      </w:r>
      <w:r w:rsidR="00B40BEF" w:rsidRPr="00253AFF">
        <w:rPr>
          <w:rFonts w:hint="eastAsia"/>
          <w:sz w:val="24"/>
        </w:rPr>
        <w:t>应</w:t>
      </w:r>
      <w:r w:rsidRPr="00253AFF">
        <w:rPr>
          <w:sz w:val="24"/>
        </w:rPr>
        <w:t>包含</w:t>
      </w:r>
      <w:r w:rsidRPr="00253AFF">
        <w:rPr>
          <w:rFonts w:hint="eastAsia"/>
          <w:sz w:val="24"/>
        </w:rPr>
        <w:t>投标人按施工现场现状及施工范围根据采购人要求</w:t>
      </w:r>
      <w:r w:rsidRPr="00253AFF">
        <w:rPr>
          <w:sz w:val="24"/>
        </w:rPr>
        <w:t>完成项</w:t>
      </w:r>
      <w:r w:rsidRPr="00253AFF">
        <w:rPr>
          <w:rFonts w:hint="eastAsia"/>
          <w:sz w:val="24"/>
        </w:rPr>
        <w:t>目约定全部</w:t>
      </w:r>
      <w:r w:rsidRPr="00253AFF">
        <w:rPr>
          <w:sz w:val="24"/>
        </w:rPr>
        <w:t>工作所需的</w:t>
      </w:r>
      <w:r w:rsidRPr="00253AFF">
        <w:rPr>
          <w:rFonts w:hint="eastAsia"/>
          <w:sz w:val="24"/>
        </w:rPr>
        <w:t>税费及相关措施</w:t>
      </w:r>
      <w:r w:rsidR="00B40BEF" w:rsidRPr="00253AFF">
        <w:rPr>
          <w:rFonts w:hint="eastAsia"/>
          <w:sz w:val="24"/>
        </w:rPr>
        <w:t>费及</w:t>
      </w:r>
      <w:r w:rsidRPr="00253AFF">
        <w:rPr>
          <w:rFonts w:hint="eastAsia"/>
          <w:sz w:val="24"/>
        </w:rPr>
        <w:t>合同实施过程中应预见和不可预见的费用等等。工程量清单和竞选范围内的报价如有漏计或漏项的，视为投标人单方面</w:t>
      </w:r>
      <w:proofErr w:type="gramStart"/>
      <w:r w:rsidRPr="00253AFF">
        <w:rPr>
          <w:rFonts w:hint="eastAsia"/>
          <w:sz w:val="24"/>
        </w:rPr>
        <w:t>作出</w:t>
      </w:r>
      <w:proofErr w:type="gramEnd"/>
      <w:r w:rsidRPr="00253AFF">
        <w:rPr>
          <w:rFonts w:hint="eastAsia"/>
          <w:sz w:val="24"/>
        </w:rPr>
        <w:t>的让利，费用不另行增加</w:t>
      </w:r>
      <w:r w:rsidR="00B67EFF" w:rsidRPr="00253AFF">
        <w:rPr>
          <w:rFonts w:hint="eastAsia"/>
          <w:sz w:val="24"/>
        </w:rPr>
        <w:t>。</w:t>
      </w:r>
    </w:p>
    <w:p w14:paraId="463529BD" w14:textId="77777777" w:rsidR="00CA1AC9" w:rsidRPr="00253AFF" w:rsidRDefault="00B67EFF" w:rsidP="00F87EAA">
      <w:pPr>
        <w:numPr>
          <w:ilvl w:val="1"/>
          <w:numId w:val="37"/>
        </w:numPr>
        <w:spacing w:beforeLines="50" w:before="120" w:afterLines="50" w:after="120" w:line="360" w:lineRule="auto"/>
        <w:ind w:left="0" w:firstLineChars="200" w:firstLine="480"/>
        <w:rPr>
          <w:sz w:val="24"/>
        </w:rPr>
      </w:pPr>
      <w:r w:rsidRPr="00253AFF">
        <w:rPr>
          <w:rFonts w:hint="eastAsia"/>
          <w:sz w:val="24"/>
        </w:rPr>
        <w:t>付款方式</w:t>
      </w:r>
    </w:p>
    <w:p w14:paraId="008F1134" w14:textId="77777777" w:rsidR="00AD4005" w:rsidRPr="00AD4005" w:rsidRDefault="00AD4005" w:rsidP="00162CF5">
      <w:pPr>
        <w:numPr>
          <w:ilvl w:val="1"/>
          <w:numId w:val="3"/>
        </w:numPr>
        <w:spacing w:beforeLines="50" w:before="120" w:afterLines="50" w:after="120" w:line="360" w:lineRule="auto"/>
        <w:ind w:left="0" w:firstLineChars="200" w:firstLine="480"/>
        <w:rPr>
          <w:rFonts w:ascii="宋体" w:hAnsi="宋体" w:cs="Arial"/>
          <w:color w:val="000000"/>
          <w:sz w:val="24"/>
        </w:rPr>
      </w:pPr>
      <w:r w:rsidRPr="00AD4005">
        <w:rPr>
          <w:rFonts w:ascii="宋体" w:hAnsi="宋体" w:cs="Arial" w:hint="eastAsia"/>
          <w:color w:val="000000"/>
          <w:sz w:val="24"/>
        </w:rPr>
        <w:lastRenderedPageBreak/>
        <w:t>在本合同履行期内，若国家税费调整，合同含税金额按国家规定税率</w:t>
      </w:r>
      <w:proofErr w:type="gramStart"/>
      <w:r w:rsidRPr="00AD4005">
        <w:rPr>
          <w:rFonts w:ascii="宋体" w:hAnsi="宋体" w:cs="Arial" w:hint="eastAsia"/>
          <w:color w:val="000000"/>
          <w:sz w:val="24"/>
        </w:rPr>
        <w:t>作出</w:t>
      </w:r>
      <w:proofErr w:type="gramEnd"/>
      <w:r w:rsidRPr="00AD4005">
        <w:rPr>
          <w:rFonts w:ascii="宋体" w:hAnsi="宋体" w:cs="Arial" w:hint="eastAsia"/>
          <w:color w:val="000000"/>
          <w:sz w:val="24"/>
        </w:rPr>
        <w:t>相应调整，供方每次申请付款应按照合同内容开具相应税率的合法有效的增值税专用发票。</w:t>
      </w:r>
    </w:p>
    <w:p w14:paraId="0B93ADB1" w14:textId="77777777" w:rsidR="00AD4005" w:rsidRPr="00AD4005" w:rsidRDefault="00AD4005" w:rsidP="00162CF5">
      <w:pPr>
        <w:numPr>
          <w:ilvl w:val="1"/>
          <w:numId w:val="3"/>
        </w:numPr>
        <w:spacing w:beforeLines="50" w:before="120" w:afterLines="50" w:after="120" w:line="360" w:lineRule="auto"/>
        <w:ind w:left="0" w:firstLineChars="200" w:firstLine="480"/>
        <w:rPr>
          <w:rFonts w:ascii="宋体" w:hAnsi="宋体" w:cs="Arial"/>
          <w:color w:val="000000"/>
          <w:sz w:val="24"/>
        </w:rPr>
      </w:pPr>
      <w:r w:rsidRPr="00AD4005">
        <w:rPr>
          <w:rFonts w:ascii="宋体" w:hAnsi="宋体" w:cs="Arial" w:hint="eastAsia"/>
          <w:color w:val="000000"/>
          <w:sz w:val="24"/>
        </w:rPr>
        <w:t>合同签订并进场后，甲方收到乙方请款资料后15个工作日内支付暂定合同总价30%的预付款。</w:t>
      </w:r>
    </w:p>
    <w:p w14:paraId="3B7B22D0" w14:textId="77777777" w:rsidR="00AD4005" w:rsidRPr="00AD4005" w:rsidRDefault="00AD4005" w:rsidP="00162CF5">
      <w:pPr>
        <w:numPr>
          <w:ilvl w:val="1"/>
          <w:numId w:val="3"/>
        </w:numPr>
        <w:spacing w:beforeLines="50" w:before="120" w:afterLines="50" w:after="120" w:line="360" w:lineRule="auto"/>
        <w:ind w:left="0" w:firstLineChars="200" w:firstLine="480"/>
        <w:rPr>
          <w:rFonts w:ascii="宋体" w:hAnsi="宋体" w:cs="Arial"/>
          <w:color w:val="000000"/>
          <w:sz w:val="24"/>
        </w:rPr>
      </w:pPr>
      <w:r w:rsidRPr="00AD4005">
        <w:rPr>
          <w:rFonts w:ascii="宋体" w:hAnsi="宋体" w:cs="Arial" w:hint="eastAsia"/>
          <w:color w:val="000000"/>
          <w:sz w:val="24"/>
        </w:rPr>
        <w:t>项目全部完工并竣工验收合格并按甲方要求完成合同结算手续后，甲方收到乙方请款资料后15个工作日内支付</w:t>
      </w:r>
      <w:proofErr w:type="gramStart"/>
      <w:r w:rsidRPr="00AD4005">
        <w:rPr>
          <w:rFonts w:ascii="宋体" w:hAnsi="宋体" w:cs="Arial" w:hint="eastAsia"/>
          <w:color w:val="000000"/>
          <w:sz w:val="24"/>
        </w:rPr>
        <w:t>工程款至合同</w:t>
      </w:r>
      <w:proofErr w:type="gramEnd"/>
      <w:r w:rsidRPr="00AD4005">
        <w:rPr>
          <w:rFonts w:ascii="宋体" w:hAnsi="宋体" w:cs="Arial" w:hint="eastAsia"/>
          <w:color w:val="000000"/>
          <w:sz w:val="24"/>
        </w:rPr>
        <w:t>结算总造价的95%。</w:t>
      </w:r>
    </w:p>
    <w:p w14:paraId="7DF35DC9" w14:textId="77777777" w:rsidR="00AD4005" w:rsidRPr="00AD4005" w:rsidRDefault="00AD4005" w:rsidP="00162CF5">
      <w:pPr>
        <w:numPr>
          <w:ilvl w:val="1"/>
          <w:numId w:val="3"/>
        </w:numPr>
        <w:spacing w:beforeLines="50" w:before="120" w:afterLines="50" w:after="120" w:line="360" w:lineRule="auto"/>
        <w:ind w:left="0" w:firstLineChars="200" w:firstLine="480"/>
        <w:rPr>
          <w:rFonts w:ascii="宋体" w:hAnsi="宋体" w:cs="Arial"/>
          <w:color w:val="000000"/>
          <w:sz w:val="24"/>
        </w:rPr>
      </w:pPr>
      <w:r w:rsidRPr="00AD4005">
        <w:rPr>
          <w:rFonts w:ascii="宋体" w:hAnsi="宋体" w:cs="Arial" w:hint="eastAsia"/>
          <w:color w:val="000000"/>
          <w:sz w:val="24"/>
        </w:rPr>
        <w:t>质保期期满且乙方质保期义务按要求履行完毕后，甲方收到乙方请款资料后15个工作日内付清余款（不计利息）。</w:t>
      </w:r>
    </w:p>
    <w:p w14:paraId="7C61F6D4" w14:textId="77777777" w:rsidR="00145596" w:rsidRPr="00253AFF" w:rsidRDefault="00AD4005" w:rsidP="00162CF5">
      <w:pPr>
        <w:numPr>
          <w:ilvl w:val="1"/>
          <w:numId w:val="3"/>
        </w:numPr>
        <w:spacing w:beforeLines="50" w:before="120" w:afterLines="50" w:after="120" w:line="360" w:lineRule="auto"/>
        <w:ind w:left="0" w:firstLineChars="200" w:firstLine="480"/>
        <w:rPr>
          <w:rFonts w:ascii="宋体" w:hAnsi="宋体" w:cs="Arial"/>
          <w:color w:val="000000"/>
          <w:sz w:val="24"/>
        </w:rPr>
      </w:pPr>
      <w:r w:rsidRPr="00AD4005">
        <w:rPr>
          <w:rFonts w:ascii="宋体" w:hAnsi="宋体" w:cs="Arial" w:hint="eastAsia"/>
          <w:color w:val="000000"/>
          <w:sz w:val="24"/>
        </w:rPr>
        <w:t>每次付款前乙方开具符合国家税务规定的等额合格的增值税专用发票给甲方。乙方晚于付款期限提供的，甲方付款期限相应顺延</w:t>
      </w:r>
      <w:r w:rsidR="00145596" w:rsidRPr="00253AFF">
        <w:rPr>
          <w:rFonts w:ascii="宋体" w:hAnsi="宋体" w:cs="Arial" w:hint="eastAsia"/>
          <w:color w:val="000000"/>
          <w:sz w:val="24"/>
        </w:rPr>
        <w:t>。</w:t>
      </w:r>
    </w:p>
    <w:p w14:paraId="55472B4F" w14:textId="77777777" w:rsidR="00CA1AC9" w:rsidRPr="00253AFF" w:rsidRDefault="00B67EFF" w:rsidP="00162CF5">
      <w:pPr>
        <w:numPr>
          <w:ilvl w:val="0"/>
          <w:numId w:val="3"/>
        </w:numPr>
        <w:spacing w:beforeLines="50" w:before="120" w:afterLines="50" w:after="120" w:line="360" w:lineRule="auto"/>
        <w:ind w:left="0" w:firstLineChars="200" w:firstLine="482"/>
        <w:rPr>
          <w:rFonts w:ascii="宋体" w:hAnsi="宋体"/>
          <w:b/>
          <w:sz w:val="24"/>
        </w:rPr>
      </w:pPr>
      <w:r w:rsidRPr="00253AFF">
        <w:rPr>
          <w:rFonts w:ascii="宋体" w:hAnsi="宋体" w:hint="eastAsia"/>
          <w:b/>
          <w:sz w:val="24"/>
        </w:rPr>
        <w:t>投标文件</w:t>
      </w:r>
    </w:p>
    <w:p w14:paraId="26555F20" w14:textId="77777777" w:rsidR="00CA1AC9" w:rsidRPr="00253AFF" w:rsidRDefault="00B67EFF" w:rsidP="00CB36BA">
      <w:pPr>
        <w:spacing w:beforeLines="50" w:before="120" w:afterLines="50" w:after="120" w:line="360" w:lineRule="auto"/>
        <w:ind w:firstLineChars="200" w:firstLine="480"/>
        <w:rPr>
          <w:sz w:val="24"/>
        </w:rPr>
      </w:pPr>
      <w:r w:rsidRPr="00253AFF">
        <w:rPr>
          <w:rFonts w:hint="eastAsia"/>
          <w:sz w:val="24"/>
        </w:rPr>
        <w:t>根据采购人要求的投标文件格式，进行密封报价（盖章）。投标文件应包含以下内容：</w:t>
      </w:r>
    </w:p>
    <w:p w14:paraId="342F17E8" w14:textId="77777777" w:rsidR="00CA1AC9" w:rsidRPr="00253AFF" w:rsidRDefault="00B67EFF" w:rsidP="00D553C9">
      <w:pPr>
        <w:numPr>
          <w:ilvl w:val="1"/>
          <w:numId w:val="38"/>
        </w:numPr>
        <w:spacing w:beforeLines="50" w:before="120" w:afterLines="50" w:after="120" w:line="360" w:lineRule="auto"/>
        <w:rPr>
          <w:sz w:val="24"/>
        </w:rPr>
      </w:pPr>
      <w:r w:rsidRPr="00253AFF">
        <w:rPr>
          <w:rFonts w:hint="eastAsia"/>
          <w:sz w:val="24"/>
        </w:rPr>
        <w:t>商务部分（提供复印件，并加盖公章）</w:t>
      </w:r>
    </w:p>
    <w:p w14:paraId="0DB4EB7D" w14:textId="77777777" w:rsidR="00CA1AC9" w:rsidRPr="00253AFF" w:rsidRDefault="00B67EFF" w:rsidP="00162CF5">
      <w:pPr>
        <w:numPr>
          <w:ilvl w:val="1"/>
          <w:numId w:val="3"/>
        </w:numPr>
        <w:spacing w:beforeLines="50" w:before="120" w:afterLines="50" w:after="120" w:line="360" w:lineRule="auto"/>
        <w:ind w:left="0" w:firstLineChars="200" w:firstLine="480"/>
        <w:rPr>
          <w:rFonts w:ascii="宋体" w:hAnsi="宋体" w:cs="Arial"/>
          <w:color w:val="000000"/>
          <w:sz w:val="24"/>
        </w:rPr>
      </w:pPr>
      <w:bookmarkStart w:id="1" w:name="_Hlk33472787"/>
      <w:r w:rsidRPr="00253AFF">
        <w:rPr>
          <w:rFonts w:ascii="宋体" w:hAnsi="宋体" w:cs="Arial" w:hint="eastAsia"/>
          <w:color w:val="000000"/>
          <w:sz w:val="24"/>
        </w:rPr>
        <w:t>有效的企业工商营业执照、企业法人组织机构代码证书、税务登记证书（或三证合一）；</w:t>
      </w:r>
    </w:p>
    <w:p w14:paraId="70BAC378" w14:textId="77777777" w:rsidR="00CA1AC9" w:rsidRPr="00253AFF" w:rsidRDefault="00B67EFF" w:rsidP="00162CF5">
      <w:pPr>
        <w:numPr>
          <w:ilvl w:val="1"/>
          <w:numId w:val="3"/>
        </w:numPr>
        <w:spacing w:beforeLines="50" w:before="120" w:afterLines="50" w:after="120" w:line="360" w:lineRule="auto"/>
        <w:ind w:left="0" w:firstLineChars="200" w:firstLine="480"/>
        <w:rPr>
          <w:rFonts w:ascii="宋体" w:hAnsi="宋体" w:cs="Arial"/>
          <w:color w:val="000000"/>
          <w:sz w:val="24"/>
        </w:rPr>
      </w:pPr>
      <w:r w:rsidRPr="00253AFF">
        <w:rPr>
          <w:rFonts w:ascii="宋体" w:hAnsi="宋体" w:cs="Arial" w:hint="eastAsia"/>
          <w:color w:val="000000"/>
          <w:sz w:val="24"/>
        </w:rPr>
        <w:t>供应商调查表（格式见附件2）</w:t>
      </w:r>
    </w:p>
    <w:p w14:paraId="47E9C11D" w14:textId="77777777" w:rsidR="00CA1AC9" w:rsidRPr="00253AFF" w:rsidRDefault="00B67EFF" w:rsidP="00162CF5">
      <w:pPr>
        <w:numPr>
          <w:ilvl w:val="1"/>
          <w:numId w:val="3"/>
        </w:numPr>
        <w:spacing w:beforeLines="50" w:before="120" w:afterLines="50" w:after="120" w:line="360" w:lineRule="auto"/>
        <w:ind w:left="0" w:firstLineChars="200" w:firstLine="480"/>
        <w:rPr>
          <w:rFonts w:ascii="宋体" w:hAnsi="宋体" w:cs="Arial"/>
          <w:color w:val="000000"/>
          <w:sz w:val="24"/>
        </w:rPr>
      </w:pPr>
      <w:r w:rsidRPr="00253AFF">
        <w:rPr>
          <w:rFonts w:ascii="宋体" w:hAnsi="宋体" w:cs="Arial" w:hint="eastAsia"/>
          <w:color w:val="000000"/>
          <w:sz w:val="24"/>
        </w:rPr>
        <w:t>法定代表人证明书、法定代表人授权委托书原件（格式见附件3和附件4）；</w:t>
      </w:r>
    </w:p>
    <w:p w14:paraId="6DA24C60" w14:textId="77777777" w:rsidR="00CA1AC9" w:rsidRPr="00253AFF" w:rsidRDefault="00B67EFF" w:rsidP="00162CF5">
      <w:pPr>
        <w:numPr>
          <w:ilvl w:val="1"/>
          <w:numId w:val="3"/>
        </w:numPr>
        <w:spacing w:beforeLines="50" w:before="120" w:afterLines="50" w:after="120" w:line="360" w:lineRule="auto"/>
        <w:ind w:left="0" w:firstLineChars="200" w:firstLine="480"/>
        <w:rPr>
          <w:rFonts w:ascii="宋体" w:hAnsi="宋体" w:cs="Arial"/>
          <w:color w:val="000000"/>
          <w:sz w:val="24"/>
        </w:rPr>
      </w:pPr>
      <w:r w:rsidRPr="00253AFF">
        <w:rPr>
          <w:rFonts w:ascii="宋体" w:hAnsi="宋体" w:cs="Arial" w:hint="eastAsia"/>
          <w:color w:val="000000"/>
          <w:sz w:val="24"/>
        </w:rPr>
        <w:t>本工程拟派项目负责人简历表</w:t>
      </w:r>
      <w:r w:rsidRPr="00253AFF">
        <w:rPr>
          <w:rFonts w:ascii="宋体" w:hAnsi="宋体" w:cs="Arial"/>
          <w:color w:val="000000"/>
          <w:sz w:val="24"/>
        </w:rPr>
        <w:t>（包括姓名、部门和职务、</w:t>
      </w:r>
      <w:r w:rsidRPr="00253AFF">
        <w:rPr>
          <w:rFonts w:ascii="宋体" w:hAnsi="宋体" w:cs="Arial" w:hint="eastAsia"/>
          <w:color w:val="000000"/>
          <w:sz w:val="24"/>
        </w:rPr>
        <w:t>所学专业和</w:t>
      </w:r>
      <w:r w:rsidRPr="00253AFF">
        <w:rPr>
          <w:rFonts w:ascii="宋体" w:hAnsi="宋体" w:cs="Arial"/>
          <w:color w:val="000000"/>
          <w:sz w:val="24"/>
        </w:rPr>
        <w:t>毕业</w:t>
      </w:r>
      <w:r w:rsidRPr="00253AFF">
        <w:rPr>
          <w:rFonts w:ascii="宋体" w:hAnsi="宋体" w:cs="Arial" w:hint="eastAsia"/>
          <w:color w:val="000000"/>
          <w:sz w:val="24"/>
        </w:rPr>
        <w:t>院校名称及毕业</w:t>
      </w:r>
      <w:r w:rsidRPr="00253AFF">
        <w:rPr>
          <w:rFonts w:ascii="宋体" w:hAnsi="宋体" w:cs="Arial"/>
          <w:color w:val="000000"/>
          <w:sz w:val="24"/>
        </w:rPr>
        <w:t>时间、主要资历、经验及承担过的</w:t>
      </w:r>
      <w:r w:rsidRPr="00253AFF">
        <w:rPr>
          <w:rFonts w:ascii="宋体" w:hAnsi="宋体" w:cs="Arial" w:hint="eastAsia"/>
          <w:color w:val="000000"/>
          <w:sz w:val="24"/>
        </w:rPr>
        <w:t>类似</w:t>
      </w:r>
      <w:r w:rsidRPr="00253AFF">
        <w:rPr>
          <w:rFonts w:ascii="宋体" w:hAnsi="宋体" w:cs="Arial"/>
          <w:color w:val="000000"/>
          <w:sz w:val="24"/>
        </w:rPr>
        <w:t>项目</w:t>
      </w:r>
      <w:r w:rsidRPr="00253AFF">
        <w:rPr>
          <w:rFonts w:ascii="宋体" w:hAnsi="宋体" w:cs="Arial" w:hint="eastAsia"/>
          <w:color w:val="000000"/>
          <w:sz w:val="24"/>
        </w:rPr>
        <w:t>，</w:t>
      </w:r>
      <w:r w:rsidRPr="00253AFF">
        <w:rPr>
          <w:rFonts w:ascii="宋体" w:hAnsi="宋体" w:cs="Arial"/>
          <w:color w:val="000000"/>
          <w:sz w:val="24"/>
        </w:rPr>
        <w:t>获得认证资质证书</w:t>
      </w:r>
      <w:r w:rsidRPr="00253AFF">
        <w:rPr>
          <w:rFonts w:ascii="宋体" w:hAnsi="宋体" w:cs="Arial" w:hint="eastAsia"/>
          <w:color w:val="000000"/>
          <w:sz w:val="24"/>
        </w:rPr>
        <w:t>及复印件</w:t>
      </w:r>
      <w:r w:rsidRPr="00253AFF">
        <w:rPr>
          <w:rFonts w:ascii="宋体" w:hAnsi="宋体" w:cs="Arial"/>
          <w:color w:val="000000"/>
          <w:sz w:val="24"/>
        </w:rPr>
        <w:t>）</w:t>
      </w:r>
      <w:r w:rsidRPr="00253AFF">
        <w:rPr>
          <w:rFonts w:ascii="宋体" w:hAnsi="宋体" w:cs="Arial" w:hint="eastAsia"/>
          <w:color w:val="000000"/>
          <w:sz w:val="24"/>
        </w:rPr>
        <w:t>；</w:t>
      </w:r>
    </w:p>
    <w:p w14:paraId="0658ECB9" w14:textId="7C6235A5" w:rsidR="00CA1AC9" w:rsidRPr="00253AFF" w:rsidRDefault="00B67EFF" w:rsidP="00162CF5">
      <w:pPr>
        <w:numPr>
          <w:ilvl w:val="1"/>
          <w:numId w:val="3"/>
        </w:numPr>
        <w:spacing w:beforeLines="50" w:before="120" w:afterLines="50" w:after="120" w:line="360" w:lineRule="auto"/>
        <w:ind w:left="0" w:firstLineChars="200" w:firstLine="480"/>
        <w:rPr>
          <w:rFonts w:ascii="宋体" w:hAnsi="宋体" w:cs="Arial"/>
          <w:color w:val="000000"/>
          <w:sz w:val="24"/>
        </w:rPr>
      </w:pPr>
      <w:r w:rsidRPr="00253AFF">
        <w:rPr>
          <w:rFonts w:ascii="宋体" w:hAnsi="宋体" w:cs="Arial" w:hint="eastAsia"/>
          <w:color w:val="000000"/>
          <w:sz w:val="24"/>
        </w:rPr>
        <w:t>近</w:t>
      </w:r>
      <w:r w:rsidR="000C1432">
        <w:rPr>
          <w:rFonts w:ascii="宋体" w:hAnsi="宋体" w:cs="Arial"/>
          <w:color w:val="000000"/>
          <w:sz w:val="24"/>
        </w:rPr>
        <w:t>5</w:t>
      </w:r>
      <w:r w:rsidRPr="00253AFF">
        <w:rPr>
          <w:rFonts w:ascii="宋体" w:hAnsi="宋体" w:cs="Arial" w:hint="eastAsia"/>
          <w:color w:val="000000"/>
          <w:sz w:val="24"/>
        </w:rPr>
        <w:t>年内(</w:t>
      </w:r>
      <w:r w:rsidR="000C1432">
        <w:rPr>
          <w:rFonts w:ascii="宋体" w:hAnsi="宋体" w:cs="Arial" w:hint="eastAsia"/>
          <w:color w:val="000000"/>
          <w:sz w:val="24"/>
        </w:rPr>
        <w:t>20</w:t>
      </w:r>
      <w:r w:rsidR="000C1432">
        <w:rPr>
          <w:rFonts w:ascii="宋体" w:hAnsi="宋体" w:cs="Arial"/>
          <w:color w:val="000000"/>
          <w:sz w:val="24"/>
        </w:rPr>
        <w:t>18</w:t>
      </w:r>
      <w:r w:rsidR="00FE1D40">
        <w:rPr>
          <w:rFonts w:ascii="宋体" w:hAnsi="宋体" w:cs="Arial" w:hint="eastAsia"/>
          <w:color w:val="000000"/>
          <w:sz w:val="24"/>
        </w:rPr>
        <w:t>年</w:t>
      </w:r>
      <w:r w:rsidRPr="00253AFF">
        <w:rPr>
          <w:rFonts w:ascii="宋体" w:hAnsi="宋体" w:cs="Arial" w:hint="eastAsia"/>
          <w:color w:val="000000"/>
          <w:sz w:val="24"/>
        </w:rPr>
        <w:t>1月1日至今) 完成过质量合格的类</w:t>
      </w:r>
      <w:proofErr w:type="gramStart"/>
      <w:r w:rsidRPr="00253AFF">
        <w:rPr>
          <w:rFonts w:ascii="宋体" w:hAnsi="宋体" w:cs="Arial" w:hint="eastAsia"/>
          <w:color w:val="000000"/>
          <w:sz w:val="24"/>
        </w:rPr>
        <w:t>似项目</w:t>
      </w:r>
      <w:proofErr w:type="gramEnd"/>
      <w:r w:rsidRPr="00253AFF">
        <w:rPr>
          <w:rFonts w:ascii="宋体" w:hAnsi="宋体" w:cs="Arial" w:hint="eastAsia"/>
          <w:color w:val="000000"/>
          <w:sz w:val="24"/>
        </w:rPr>
        <w:t>业绩（需提供合同和验收报告等相关证明材料复印件）；</w:t>
      </w:r>
    </w:p>
    <w:p w14:paraId="1C7E33C6" w14:textId="77777777" w:rsidR="00CA1AC9" w:rsidRPr="002E7992" w:rsidRDefault="00B67EFF" w:rsidP="00D553C9">
      <w:pPr>
        <w:numPr>
          <w:ilvl w:val="1"/>
          <w:numId w:val="38"/>
        </w:numPr>
        <w:spacing w:beforeLines="50" w:before="120" w:afterLines="50" w:after="120" w:line="360" w:lineRule="auto"/>
        <w:rPr>
          <w:sz w:val="28"/>
          <w:szCs w:val="28"/>
        </w:rPr>
      </w:pPr>
      <w:r w:rsidRPr="00253AFF">
        <w:rPr>
          <w:rFonts w:ascii="宋体" w:hAnsi="宋体" w:cs="Arial" w:hint="eastAsia"/>
          <w:color w:val="000000"/>
          <w:sz w:val="24"/>
        </w:rPr>
        <w:t>投标人</w:t>
      </w:r>
      <w:r w:rsidRPr="00D553C9">
        <w:rPr>
          <w:rFonts w:hint="eastAsia"/>
          <w:sz w:val="24"/>
        </w:rPr>
        <w:t>认为</w:t>
      </w:r>
      <w:r w:rsidRPr="00253AFF">
        <w:rPr>
          <w:rFonts w:ascii="宋体" w:hAnsi="宋体" w:cs="Arial" w:hint="eastAsia"/>
          <w:color w:val="000000"/>
          <w:sz w:val="24"/>
        </w:rPr>
        <w:t>有必要的其他材料复印件</w:t>
      </w:r>
      <w:bookmarkEnd w:id="1"/>
      <w:r w:rsidRPr="00253AFF">
        <w:rPr>
          <w:rFonts w:ascii="宋体" w:hAnsi="宋体" w:cs="Arial" w:hint="eastAsia"/>
          <w:color w:val="000000"/>
          <w:sz w:val="24"/>
        </w:rPr>
        <w:t>。</w:t>
      </w:r>
    </w:p>
    <w:p w14:paraId="3095001B" w14:textId="77777777" w:rsidR="00CA1AC9" w:rsidRPr="00253AFF" w:rsidRDefault="00B67EFF" w:rsidP="00D553C9">
      <w:pPr>
        <w:numPr>
          <w:ilvl w:val="2"/>
          <w:numId w:val="38"/>
        </w:numPr>
        <w:spacing w:beforeLines="50" w:before="120" w:afterLines="50" w:after="120" w:line="360" w:lineRule="auto"/>
        <w:ind w:left="0" w:firstLineChars="200" w:firstLine="480"/>
        <w:rPr>
          <w:sz w:val="24"/>
        </w:rPr>
      </w:pPr>
      <w:r w:rsidRPr="00253AFF">
        <w:rPr>
          <w:rFonts w:hint="eastAsia"/>
          <w:sz w:val="24"/>
        </w:rPr>
        <w:t>技术部分（格式自定，加盖公章）</w:t>
      </w:r>
    </w:p>
    <w:p w14:paraId="5F31E918" w14:textId="77777777" w:rsidR="00CA1AC9" w:rsidRPr="00253AFF" w:rsidRDefault="00B67EFF" w:rsidP="00CB36BA">
      <w:pPr>
        <w:spacing w:beforeLines="50" w:before="120" w:afterLines="50" w:after="120" w:line="360" w:lineRule="auto"/>
        <w:ind w:firstLineChars="200" w:firstLine="480"/>
        <w:rPr>
          <w:sz w:val="24"/>
        </w:rPr>
      </w:pPr>
      <w:r w:rsidRPr="00253AFF">
        <w:rPr>
          <w:rFonts w:hint="eastAsia"/>
          <w:sz w:val="24"/>
        </w:rPr>
        <w:t>施工方案：施工单位应充分了解现场条件，并针对本项目制定切实可行的施工方案，包括但不限于：</w:t>
      </w:r>
    </w:p>
    <w:p w14:paraId="18C81D08" w14:textId="77777777" w:rsidR="00CA1AC9" w:rsidRPr="00253AFF" w:rsidRDefault="00B67EFF" w:rsidP="000C1958">
      <w:pPr>
        <w:numPr>
          <w:ilvl w:val="0"/>
          <w:numId w:val="10"/>
        </w:numPr>
        <w:spacing w:beforeLines="50" w:before="120" w:afterLines="50" w:after="120" w:line="360" w:lineRule="auto"/>
        <w:ind w:left="0" w:firstLineChars="200" w:firstLine="480"/>
        <w:rPr>
          <w:rFonts w:ascii="宋体" w:hAnsi="宋体" w:cs="Arial"/>
          <w:color w:val="000000"/>
          <w:sz w:val="24"/>
        </w:rPr>
      </w:pPr>
      <w:bookmarkStart w:id="2" w:name="_Hlk33472829"/>
      <w:r w:rsidRPr="00253AFF">
        <w:rPr>
          <w:rFonts w:ascii="宋体" w:hAnsi="宋体" w:cs="Arial" w:hint="eastAsia"/>
          <w:color w:val="000000"/>
          <w:sz w:val="24"/>
        </w:rPr>
        <w:lastRenderedPageBreak/>
        <w:t>总体实施方案；</w:t>
      </w:r>
    </w:p>
    <w:p w14:paraId="500E712E" w14:textId="77777777" w:rsidR="00CA1AC9" w:rsidRPr="00253AFF" w:rsidRDefault="00B67EFF" w:rsidP="000C1958">
      <w:pPr>
        <w:numPr>
          <w:ilvl w:val="0"/>
          <w:numId w:val="10"/>
        </w:numPr>
        <w:spacing w:beforeLines="50" w:before="120" w:afterLines="50" w:after="120" w:line="360" w:lineRule="auto"/>
        <w:ind w:left="0" w:firstLineChars="200" w:firstLine="480"/>
        <w:rPr>
          <w:rFonts w:ascii="宋体" w:hAnsi="宋体" w:cs="Arial"/>
          <w:color w:val="000000"/>
          <w:sz w:val="24"/>
        </w:rPr>
      </w:pPr>
      <w:r w:rsidRPr="00253AFF">
        <w:rPr>
          <w:rFonts w:ascii="宋体" w:hAnsi="宋体" w:cs="Arial" w:hint="eastAsia"/>
          <w:color w:val="000000"/>
          <w:sz w:val="24"/>
        </w:rPr>
        <w:t>实施进度计划和工期承诺书；</w:t>
      </w:r>
    </w:p>
    <w:p w14:paraId="5518D12B" w14:textId="77777777" w:rsidR="00CA1AC9" w:rsidRPr="00253AFF" w:rsidRDefault="00B67EFF" w:rsidP="000C1958">
      <w:pPr>
        <w:numPr>
          <w:ilvl w:val="0"/>
          <w:numId w:val="10"/>
        </w:numPr>
        <w:spacing w:beforeLines="50" w:before="120" w:afterLines="50" w:after="120" w:line="360" w:lineRule="auto"/>
        <w:ind w:left="0" w:firstLineChars="200" w:firstLine="480"/>
        <w:rPr>
          <w:rFonts w:ascii="宋体" w:hAnsi="宋体" w:cs="Arial"/>
          <w:color w:val="000000"/>
          <w:sz w:val="24"/>
        </w:rPr>
      </w:pPr>
      <w:r w:rsidRPr="00253AFF">
        <w:rPr>
          <w:rFonts w:ascii="宋体" w:hAnsi="宋体" w:cs="Arial" w:hint="eastAsia"/>
          <w:color w:val="000000"/>
          <w:sz w:val="24"/>
        </w:rPr>
        <w:t>确保实施进度的技术和组织措施；</w:t>
      </w:r>
    </w:p>
    <w:p w14:paraId="341D4832" w14:textId="77777777" w:rsidR="00CA1AC9" w:rsidRPr="00253AFF" w:rsidRDefault="00B67EFF" w:rsidP="000C1958">
      <w:pPr>
        <w:numPr>
          <w:ilvl w:val="0"/>
          <w:numId w:val="10"/>
        </w:numPr>
        <w:spacing w:beforeLines="50" w:before="120" w:afterLines="50" w:after="120" w:line="360" w:lineRule="auto"/>
        <w:ind w:left="0" w:firstLineChars="200" w:firstLine="480"/>
        <w:rPr>
          <w:rFonts w:ascii="宋体" w:hAnsi="宋体" w:cs="Arial"/>
          <w:color w:val="000000"/>
          <w:sz w:val="24"/>
        </w:rPr>
      </w:pPr>
      <w:r w:rsidRPr="00253AFF">
        <w:rPr>
          <w:rFonts w:ascii="宋体" w:hAnsi="宋体" w:cs="Arial" w:hint="eastAsia"/>
          <w:color w:val="000000"/>
          <w:sz w:val="24"/>
        </w:rPr>
        <w:t>确保安全文明施工的技术和组织措施；</w:t>
      </w:r>
    </w:p>
    <w:p w14:paraId="62677D61" w14:textId="77777777" w:rsidR="00CA1AC9" w:rsidRPr="00253AFF" w:rsidRDefault="00B67EFF" w:rsidP="000C1958">
      <w:pPr>
        <w:numPr>
          <w:ilvl w:val="0"/>
          <w:numId w:val="10"/>
        </w:numPr>
        <w:spacing w:beforeLines="50" w:before="120" w:afterLines="50" w:after="120" w:line="360" w:lineRule="auto"/>
        <w:ind w:left="0" w:firstLineChars="200" w:firstLine="480"/>
        <w:rPr>
          <w:rFonts w:ascii="宋体" w:hAnsi="宋体" w:cs="Arial"/>
          <w:color w:val="000000"/>
          <w:sz w:val="24"/>
        </w:rPr>
      </w:pPr>
      <w:r w:rsidRPr="00253AFF">
        <w:rPr>
          <w:rFonts w:ascii="宋体" w:hAnsi="宋体" w:cs="Arial" w:hint="eastAsia"/>
          <w:color w:val="000000"/>
          <w:sz w:val="24"/>
        </w:rPr>
        <w:t>投入的机械设备；</w:t>
      </w:r>
    </w:p>
    <w:p w14:paraId="3741DC90" w14:textId="77777777" w:rsidR="00CA1AC9" w:rsidRPr="00253AFF" w:rsidRDefault="00B67EFF" w:rsidP="000C1958">
      <w:pPr>
        <w:numPr>
          <w:ilvl w:val="0"/>
          <w:numId w:val="10"/>
        </w:numPr>
        <w:spacing w:beforeLines="50" w:before="120" w:afterLines="50" w:after="120" w:line="360" w:lineRule="auto"/>
        <w:ind w:left="0" w:firstLineChars="200" w:firstLine="480"/>
        <w:rPr>
          <w:rFonts w:ascii="宋体" w:hAnsi="宋体" w:cs="Arial"/>
          <w:color w:val="000000"/>
          <w:sz w:val="24"/>
        </w:rPr>
      </w:pPr>
      <w:r w:rsidRPr="00253AFF">
        <w:rPr>
          <w:rFonts w:ascii="宋体" w:hAnsi="宋体" w:cs="Arial" w:hint="eastAsia"/>
          <w:color w:val="000000"/>
          <w:sz w:val="24"/>
        </w:rPr>
        <w:t>投标人认为其它需要说明的文字</w:t>
      </w:r>
      <w:bookmarkEnd w:id="2"/>
      <w:r w:rsidRPr="00253AFF">
        <w:rPr>
          <w:rFonts w:ascii="宋体" w:hAnsi="宋体" w:cs="Arial" w:hint="eastAsia"/>
          <w:color w:val="000000"/>
          <w:sz w:val="24"/>
        </w:rPr>
        <w:t>。</w:t>
      </w:r>
    </w:p>
    <w:p w14:paraId="74B7507C" w14:textId="77777777" w:rsidR="00CA1AC9" w:rsidRPr="00253AFF" w:rsidRDefault="00B67EFF" w:rsidP="000C1958">
      <w:pPr>
        <w:numPr>
          <w:ilvl w:val="0"/>
          <w:numId w:val="10"/>
        </w:numPr>
        <w:spacing w:beforeLines="50" w:before="120" w:afterLines="50" w:after="120" w:line="360" w:lineRule="auto"/>
        <w:ind w:left="0" w:firstLineChars="200" w:firstLine="480"/>
        <w:rPr>
          <w:sz w:val="24"/>
        </w:rPr>
      </w:pPr>
      <w:r w:rsidRPr="009D14A7">
        <w:rPr>
          <w:rFonts w:ascii="宋体" w:hAnsi="宋体" w:cs="Arial" w:hint="eastAsia"/>
          <w:color w:val="000000"/>
          <w:sz w:val="24"/>
        </w:rPr>
        <w:t>价格文件（加盖公章）</w:t>
      </w:r>
    </w:p>
    <w:p w14:paraId="37978C86" w14:textId="77777777" w:rsidR="00CA1AC9" w:rsidRPr="00253AFF" w:rsidRDefault="00B67EFF" w:rsidP="00D553C9">
      <w:pPr>
        <w:numPr>
          <w:ilvl w:val="2"/>
          <w:numId w:val="38"/>
        </w:numPr>
        <w:spacing w:beforeLines="50" w:before="120" w:afterLines="50" w:after="120" w:line="360" w:lineRule="auto"/>
        <w:ind w:left="0" w:firstLineChars="200" w:firstLine="480"/>
        <w:rPr>
          <w:rFonts w:ascii="宋体" w:hAnsi="宋体" w:cs="Arial"/>
          <w:color w:val="000000"/>
          <w:sz w:val="24"/>
        </w:rPr>
      </w:pPr>
      <w:bookmarkStart w:id="3" w:name="_Hlk33472852"/>
      <w:r w:rsidRPr="00253AFF">
        <w:rPr>
          <w:rFonts w:ascii="宋体" w:hAnsi="宋体" w:cs="Arial" w:hint="eastAsia"/>
          <w:color w:val="000000"/>
          <w:sz w:val="24"/>
        </w:rPr>
        <w:t>报价</w:t>
      </w:r>
      <w:r w:rsidRPr="009D14A7">
        <w:rPr>
          <w:rFonts w:hint="eastAsia"/>
          <w:sz w:val="24"/>
        </w:rPr>
        <w:t>一览表</w:t>
      </w:r>
      <w:r w:rsidRPr="00253AFF">
        <w:rPr>
          <w:rFonts w:ascii="宋体" w:hAnsi="宋体" w:cs="Arial" w:hint="eastAsia"/>
          <w:color w:val="000000"/>
          <w:sz w:val="24"/>
        </w:rPr>
        <w:t>（格式见附件1）</w:t>
      </w:r>
    </w:p>
    <w:p w14:paraId="4BF6C4AD" w14:textId="77777777" w:rsidR="00CA1AC9" w:rsidRPr="00253AFF" w:rsidRDefault="00B67EFF" w:rsidP="00162CF5">
      <w:pPr>
        <w:numPr>
          <w:ilvl w:val="0"/>
          <w:numId w:val="11"/>
        </w:numPr>
        <w:spacing w:beforeLines="50" w:before="120" w:afterLines="50" w:after="120" w:line="360" w:lineRule="auto"/>
        <w:ind w:left="0" w:firstLineChars="200" w:firstLine="480"/>
        <w:rPr>
          <w:rFonts w:ascii="宋体" w:hAnsi="宋体" w:cs="Arial"/>
          <w:color w:val="000000"/>
          <w:sz w:val="24"/>
        </w:rPr>
      </w:pPr>
      <w:r w:rsidRPr="00253AFF">
        <w:rPr>
          <w:rFonts w:ascii="宋体" w:hAnsi="宋体" w:cs="Arial" w:hint="eastAsia"/>
          <w:color w:val="000000"/>
          <w:sz w:val="24"/>
        </w:rPr>
        <w:t>报价明细表：采用工程量清单计价，按本竞选文件所附工程量清单和</w:t>
      </w:r>
      <w:proofErr w:type="gramStart"/>
      <w:r w:rsidRPr="00253AFF">
        <w:rPr>
          <w:rFonts w:ascii="宋体" w:hAnsi="宋体" w:cs="Arial" w:hint="eastAsia"/>
          <w:color w:val="000000"/>
          <w:sz w:val="24"/>
        </w:rPr>
        <w:t>乙供主要</w:t>
      </w:r>
      <w:proofErr w:type="gramEnd"/>
      <w:r w:rsidRPr="00253AFF">
        <w:rPr>
          <w:rFonts w:ascii="宋体" w:hAnsi="宋体" w:cs="Arial" w:hint="eastAsia"/>
          <w:color w:val="000000"/>
          <w:sz w:val="24"/>
        </w:rPr>
        <w:t>材料清单报价，并以此作为结算依据，包括但不限于工程量清单和</w:t>
      </w:r>
      <w:proofErr w:type="gramStart"/>
      <w:r w:rsidRPr="00253AFF">
        <w:rPr>
          <w:rFonts w:ascii="宋体" w:hAnsi="宋体" w:cs="Arial" w:hint="eastAsia"/>
          <w:color w:val="000000"/>
          <w:sz w:val="24"/>
        </w:rPr>
        <w:t>乙供主</w:t>
      </w:r>
      <w:proofErr w:type="gramEnd"/>
      <w:r w:rsidRPr="00253AFF">
        <w:rPr>
          <w:rFonts w:ascii="宋体" w:hAnsi="宋体" w:cs="Arial" w:hint="eastAsia"/>
          <w:color w:val="000000"/>
          <w:sz w:val="24"/>
        </w:rPr>
        <w:t>要材料清单各项目单价及综合总报价，并注明未含税总价、税率和含税总价</w:t>
      </w:r>
      <w:bookmarkEnd w:id="3"/>
      <w:r w:rsidRPr="00253AFF">
        <w:rPr>
          <w:rFonts w:ascii="宋体" w:hAnsi="宋体" w:cs="Arial" w:hint="eastAsia"/>
          <w:color w:val="000000"/>
          <w:sz w:val="24"/>
        </w:rPr>
        <w:t>。</w:t>
      </w:r>
    </w:p>
    <w:p w14:paraId="54E3EC13" w14:textId="77777777" w:rsidR="00CA1AC9" w:rsidRPr="00253AFF" w:rsidRDefault="00B67EFF" w:rsidP="00162CF5">
      <w:pPr>
        <w:numPr>
          <w:ilvl w:val="0"/>
          <w:numId w:val="3"/>
        </w:numPr>
        <w:spacing w:beforeLines="50" w:before="120" w:afterLines="50" w:after="120" w:line="360" w:lineRule="auto"/>
        <w:ind w:left="0" w:firstLineChars="200" w:firstLine="482"/>
        <w:rPr>
          <w:rFonts w:ascii="宋体" w:hAnsi="宋体"/>
          <w:b/>
          <w:sz w:val="24"/>
        </w:rPr>
      </w:pPr>
      <w:r w:rsidRPr="00253AFF">
        <w:rPr>
          <w:rFonts w:ascii="宋体" w:hAnsi="宋体" w:hint="eastAsia"/>
          <w:b/>
          <w:sz w:val="24"/>
        </w:rPr>
        <w:t>评标方法</w:t>
      </w:r>
    </w:p>
    <w:p w14:paraId="72AFCFD3" w14:textId="77777777" w:rsidR="002640DE" w:rsidRDefault="002640DE" w:rsidP="002640DE">
      <w:pPr>
        <w:numPr>
          <w:ilvl w:val="1"/>
          <w:numId w:val="45"/>
        </w:numPr>
        <w:spacing w:beforeLines="50" w:before="120" w:afterLines="50" w:after="120" w:line="360" w:lineRule="auto"/>
        <w:ind w:left="0" w:firstLineChars="200" w:firstLine="480"/>
        <w:rPr>
          <w:rFonts w:asciiTheme="minorEastAsia" w:eastAsiaTheme="minorEastAsia" w:hAnsiTheme="minorEastAsia"/>
          <w:sz w:val="24"/>
        </w:rPr>
      </w:pPr>
      <w:bookmarkStart w:id="4" w:name="_Hlk33472865"/>
      <w:r w:rsidRPr="00AB570F">
        <w:rPr>
          <w:rFonts w:asciiTheme="minorEastAsia" w:eastAsiaTheme="minorEastAsia" w:hAnsiTheme="minorEastAsia" w:hint="eastAsia"/>
          <w:sz w:val="24"/>
        </w:rPr>
        <w:t>本项目采用</w:t>
      </w:r>
      <w:r w:rsidRPr="00B803A1">
        <w:rPr>
          <w:rFonts w:asciiTheme="minorEastAsia" w:eastAsiaTheme="minorEastAsia" w:hAnsiTheme="minorEastAsia" w:cs="Arial" w:hint="eastAsia"/>
          <w:color w:val="000000"/>
          <w:sz w:val="24"/>
        </w:rPr>
        <w:t>综合</w:t>
      </w:r>
      <w:r w:rsidRPr="00AB570F">
        <w:rPr>
          <w:rFonts w:asciiTheme="minorEastAsia" w:eastAsiaTheme="minorEastAsia" w:hAnsiTheme="minorEastAsia" w:hint="eastAsia"/>
          <w:sz w:val="24"/>
        </w:rPr>
        <w:t>评估法</w:t>
      </w:r>
      <w:r>
        <w:rPr>
          <w:rFonts w:asciiTheme="minorEastAsia" w:eastAsiaTheme="minorEastAsia" w:hAnsiTheme="minorEastAsia" w:hint="eastAsia"/>
          <w:sz w:val="24"/>
        </w:rPr>
        <w:t>；</w:t>
      </w:r>
    </w:p>
    <w:p w14:paraId="5DC4C005" w14:textId="77777777" w:rsidR="002640DE" w:rsidRDefault="002640DE" w:rsidP="002640DE">
      <w:pPr>
        <w:numPr>
          <w:ilvl w:val="1"/>
          <w:numId w:val="45"/>
        </w:numPr>
        <w:spacing w:beforeLines="50" w:before="120" w:afterLines="50" w:after="120" w:line="360" w:lineRule="auto"/>
        <w:ind w:left="0" w:firstLineChars="200" w:firstLine="480"/>
        <w:rPr>
          <w:rFonts w:asciiTheme="minorEastAsia" w:eastAsiaTheme="minorEastAsia" w:hAnsiTheme="minorEastAsia"/>
          <w:sz w:val="24"/>
        </w:rPr>
      </w:pPr>
      <w:r w:rsidRPr="00DC43C7">
        <w:rPr>
          <w:rFonts w:asciiTheme="minorEastAsia" w:eastAsiaTheme="minorEastAsia" w:hAnsiTheme="minorEastAsia" w:hint="eastAsia"/>
          <w:sz w:val="24"/>
        </w:rPr>
        <w:t>评标步骤：</w:t>
      </w:r>
    </w:p>
    <w:p w14:paraId="60076F15" w14:textId="77777777" w:rsidR="002640DE" w:rsidRPr="00B803A1" w:rsidRDefault="002640DE" w:rsidP="002640DE">
      <w:pPr>
        <w:numPr>
          <w:ilvl w:val="2"/>
          <w:numId w:val="45"/>
        </w:numPr>
        <w:spacing w:beforeLines="50" w:before="120" w:afterLines="50" w:after="120" w:line="360" w:lineRule="auto"/>
        <w:ind w:left="0" w:firstLineChars="200" w:firstLine="480"/>
        <w:rPr>
          <w:rFonts w:asciiTheme="minorEastAsia" w:eastAsiaTheme="minorEastAsia" w:hAnsiTheme="minorEastAsia"/>
          <w:sz w:val="24"/>
        </w:rPr>
      </w:pPr>
      <w:r w:rsidRPr="00B803A1">
        <w:rPr>
          <w:rFonts w:asciiTheme="minorEastAsia" w:eastAsiaTheme="minorEastAsia" w:hAnsiTheme="minorEastAsia" w:hint="eastAsia"/>
          <w:sz w:val="24"/>
        </w:rPr>
        <w:t>同时通过投标人资格审查（见附件5）和投标文件有效性审查（见附件6）的投标人才能进入下一步的详细评审；</w:t>
      </w:r>
    </w:p>
    <w:p w14:paraId="183D6EB8" w14:textId="3C5A29D8" w:rsidR="002640DE" w:rsidRDefault="002640DE" w:rsidP="002640DE">
      <w:pPr>
        <w:numPr>
          <w:ilvl w:val="2"/>
          <w:numId w:val="45"/>
        </w:numPr>
        <w:spacing w:beforeLines="50" w:before="120" w:afterLines="50" w:after="120" w:line="360" w:lineRule="auto"/>
        <w:ind w:left="0" w:firstLineChars="200" w:firstLine="480"/>
        <w:rPr>
          <w:rFonts w:asciiTheme="minorEastAsia" w:eastAsiaTheme="minorEastAsia" w:hAnsiTheme="minorEastAsia"/>
          <w:sz w:val="24"/>
        </w:rPr>
      </w:pPr>
      <w:r w:rsidRPr="00B803A1">
        <w:rPr>
          <w:rFonts w:asciiTheme="minorEastAsia" w:eastAsiaTheme="minorEastAsia" w:hAnsiTheme="minorEastAsia" w:hint="eastAsia"/>
          <w:sz w:val="24"/>
        </w:rPr>
        <w:t>技术商务评审（详见附件</w:t>
      </w:r>
      <w:r w:rsidR="00940647">
        <w:rPr>
          <w:rFonts w:asciiTheme="minorEastAsia" w:eastAsiaTheme="minorEastAsia" w:hAnsiTheme="minorEastAsia"/>
          <w:sz w:val="24"/>
        </w:rPr>
        <w:t>7</w:t>
      </w:r>
      <w:r w:rsidRPr="00B803A1">
        <w:rPr>
          <w:rFonts w:asciiTheme="minorEastAsia" w:eastAsiaTheme="minorEastAsia" w:hAnsiTheme="minorEastAsia" w:hint="eastAsia"/>
          <w:sz w:val="24"/>
        </w:rPr>
        <w:t>）</w:t>
      </w:r>
    </w:p>
    <w:p w14:paraId="2C17B463" w14:textId="77777777" w:rsidR="002640DE" w:rsidRDefault="002640DE" w:rsidP="002640DE">
      <w:pPr>
        <w:numPr>
          <w:ilvl w:val="1"/>
          <w:numId w:val="45"/>
        </w:numPr>
        <w:spacing w:beforeLines="50" w:before="120" w:afterLines="50" w:after="120" w:line="360" w:lineRule="auto"/>
        <w:ind w:left="0" w:firstLineChars="200" w:firstLine="480"/>
        <w:rPr>
          <w:rFonts w:asciiTheme="minorEastAsia" w:eastAsiaTheme="minorEastAsia" w:hAnsiTheme="minorEastAsia"/>
          <w:sz w:val="24"/>
        </w:rPr>
      </w:pPr>
      <w:r>
        <w:rPr>
          <w:rFonts w:asciiTheme="minorEastAsia" w:eastAsiaTheme="minorEastAsia" w:hAnsiTheme="minorEastAsia" w:hint="eastAsia"/>
          <w:sz w:val="24"/>
        </w:rPr>
        <w:t>比较与评价：</w:t>
      </w:r>
    </w:p>
    <w:p w14:paraId="247014C8" w14:textId="77777777" w:rsidR="002640DE" w:rsidRDefault="002640DE" w:rsidP="002640DE">
      <w:pPr>
        <w:spacing w:beforeLines="50" w:before="120" w:afterLines="50" w:after="120" w:line="360" w:lineRule="auto"/>
        <w:ind w:firstLineChars="200" w:firstLine="480"/>
        <w:rPr>
          <w:rFonts w:asciiTheme="minorEastAsia" w:eastAsiaTheme="minorEastAsia" w:hAnsiTheme="minorEastAsia"/>
          <w:sz w:val="24"/>
        </w:rPr>
      </w:pPr>
      <w:r w:rsidRPr="00B803A1">
        <w:rPr>
          <w:rFonts w:asciiTheme="minorEastAsia" w:eastAsiaTheme="minorEastAsia" w:hAnsiTheme="minorEastAsia" w:hint="eastAsia"/>
          <w:sz w:val="24"/>
        </w:rPr>
        <w:t>评标委员会按竞选文件中规定的评标方法和标准，对资格性审查和符合性审查合格的投标文件进行技术商务及价格的评比及打分。技术商务、价格分值</w:t>
      </w:r>
      <w:r>
        <w:rPr>
          <w:rFonts w:asciiTheme="minorEastAsia" w:eastAsiaTheme="minorEastAsia" w:hAnsiTheme="minorEastAsia" w:hint="eastAsia"/>
          <w:sz w:val="24"/>
        </w:rPr>
        <w:t>、承信分值</w:t>
      </w:r>
      <w:r w:rsidRPr="00B803A1">
        <w:rPr>
          <w:rFonts w:asciiTheme="minorEastAsia" w:eastAsiaTheme="minorEastAsia" w:hAnsiTheme="minorEastAsia" w:hint="eastAsia"/>
          <w:sz w:val="24"/>
        </w:rPr>
        <w:t>分配如下：</w:t>
      </w:r>
    </w:p>
    <w:tbl>
      <w:tblPr>
        <w:tblW w:w="77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98"/>
        <w:gridCol w:w="2078"/>
        <w:gridCol w:w="2268"/>
        <w:gridCol w:w="1984"/>
      </w:tblGrid>
      <w:tr w:rsidR="002640DE" w:rsidRPr="00E974B7" w14:paraId="0388B9DB" w14:textId="77777777" w:rsidTr="00940647">
        <w:trPr>
          <w:trHeight w:val="475"/>
          <w:jc w:val="center"/>
        </w:trPr>
        <w:tc>
          <w:tcPr>
            <w:tcW w:w="1398" w:type="dxa"/>
            <w:vAlign w:val="center"/>
          </w:tcPr>
          <w:p w14:paraId="7AD9F5D3" w14:textId="77777777" w:rsidR="002640DE" w:rsidRPr="00E974B7" w:rsidRDefault="002640DE" w:rsidP="002640DE">
            <w:pPr>
              <w:autoSpaceDE w:val="0"/>
              <w:autoSpaceDN w:val="0"/>
              <w:adjustRightInd w:val="0"/>
              <w:jc w:val="center"/>
              <w:rPr>
                <w:rFonts w:ascii="宋体" w:hAnsi="宋体" w:cs="宋体"/>
                <w:kern w:val="0"/>
                <w:szCs w:val="21"/>
              </w:rPr>
            </w:pPr>
            <w:r w:rsidRPr="00E974B7">
              <w:rPr>
                <w:rFonts w:ascii="宋体" w:hAnsi="宋体" w:cs="宋体" w:hint="eastAsia"/>
                <w:kern w:val="0"/>
                <w:szCs w:val="21"/>
              </w:rPr>
              <w:t>评分项目</w:t>
            </w:r>
          </w:p>
        </w:tc>
        <w:tc>
          <w:tcPr>
            <w:tcW w:w="2078" w:type="dxa"/>
            <w:vAlign w:val="center"/>
          </w:tcPr>
          <w:p w14:paraId="16B89033" w14:textId="77777777" w:rsidR="002640DE" w:rsidRPr="00E974B7" w:rsidRDefault="002640DE" w:rsidP="002640DE">
            <w:pPr>
              <w:autoSpaceDE w:val="0"/>
              <w:autoSpaceDN w:val="0"/>
              <w:adjustRightInd w:val="0"/>
              <w:jc w:val="center"/>
              <w:rPr>
                <w:rFonts w:ascii="宋体" w:hAnsi="宋体" w:cs="宋体"/>
                <w:kern w:val="0"/>
                <w:szCs w:val="21"/>
              </w:rPr>
            </w:pPr>
            <w:r w:rsidRPr="00E974B7">
              <w:rPr>
                <w:rFonts w:ascii="宋体" w:hAnsi="宋体" w:cs="宋体" w:hint="eastAsia"/>
                <w:kern w:val="0"/>
                <w:szCs w:val="21"/>
              </w:rPr>
              <w:t>技术商务评分</w:t>
            </w:r>
          </w:p>
        </w:tc>
        <w:tc>
          <w:tcPr>
            <w:tcW w:w="2268" w:type="dxa"/>
            <w:vAlign w:val="center"/>
          </w:tcPr>
          <w:p w14:paraId="4180A169" w14:textId="77777777" w:rsidR="002640DE" w:rsidRPr="00E974B7" w:rsidRDefault="002640DE" w:rsidP="002640DE">
            <w:pPr>
              <w:autoSpaceDE w:val="0"/>
              <w:autoSpaceDN w:val="0"/>
              <w:adjustRightInd w:val="0"/>
              <w:ind w:leftChars="-51" w:hangingChars="51" w:hanging="107"/>
              <w:jc w:val="center"/>
              <w:rPr>
                <w:rFonts w:ascii="宋体" w:hAnsi="宋体" w:cs="宋体"/>
                <w:kern w:val="0"/>
                <w:szCs w:val="21"/>
              </w:rPr>
            </w:pPr>
            <w:r w:rsidRPr="00E974B7">
              <w:rPr>
                <w:rFonts w:ascii="宋体" w:hAnsi="宋体" w:cs="宋体" w:hint="eastAsia"/>
                <w:kern w:val="0"/>
                <w:szCs w:val="21"/>
              </w:rPr>
              <w:t>价格评分</w:t>
            </w:r>
          </w:p>
        </w:tc>
        <w:tc>
          <w:tcPr>
            <w:tcW w:w="1984" w:type="dxa"/>
            <w:vAlign w:val="center"/>
          </w:tcPr>
          <w:p w14:paraId="356BCC48" w14:textId="77777777" w:rsidR="002640DE" w:rsidRPr="00E974B7" w:rsidRDefault="002640DE" w:rsidP="002640DE">
            <w:pPr>
              <w:spacing w:line="360" w:lineRule="auto"/>
              <w:jc w:val="center"/>
              <w:rPr>
                <w:rFonts w:ascii="宋体" w:hAnsi="宋体" w:cs="宋体"/>
                <w:szCs w:val="21"/>
              </w:rPr>
            </w:pPr>
            <w:r w:rsidRPr="00E974B7">
              <w:rPr>
                <w:rFonts w:ascii="宋体" w:hAnsi="宋体" w:cs="宋体" w:hint="eastAsia"/>
                <w:szCs w:val="21"/>
              </w:rPr>
              <w:t>合  计</w:t>
            </w:r>
          </w:p>
        </w:tc>
      </w:tr>
      <w:tr w:rsidR="002640DE" w:rsidRPr="00E974B7" w14:paraId="038F3F45" w14:textId="77777777" w:rsidTr="00940647">
        <w:trPr>
          <w:trHeight w:val="475"/>
          <w:jc w:val="center"/>
        </w:trPr>
        <w:tc>
          <w:tcPr>
            <w:tcW w:w="1398" w:type="dxa"/>
            <w:vAlign w:val="center"/>
          </w:tcPr>
          <w:p w14:paraId="2F4EB5EA" w14:textId="77777777" w:rsidR="002640DE" w:rsidRPr="00E974B7" w:rsidRDefault="002640DE" w:rsidP="002640DE">
            <w:pPr>
              <w:autoSpaceDE w:val="0"/>
              <w:autoSpaceDN w:val="0"/>
              <w:adjustRightInd w:val="0"/>
              <w:jc w:val="center"/>
              <w:rPr>
                <w:rFonts w:ascii="宋体" w:hAnsi="宋体" w:cs="宋体"/>
                <w:kern w:val="0"/>
                <w:szCs w:val="21"/>
              </w:rPr>
            </w:pPr>
            <w:r w:rsidRPr="00E974B7">
              <w:rPr>
                <w:rFonts w:ascii="宋体" w:hAnsi="宋体" w:cs="宋体" w:hint="eastAsia"/>
                <w:kern w:val="0"/>
                <w:szCs w:val="21"/>
              </w:rPr>
              <w:t>权重</w:t>
            </w:r>
          </w:p>
        </w:tc>
        <w:tc>
          <w:tcPr>
            <w:tcW w:w="2078" w:type="dxa"/>
            <w:vAlign w:val="center"/>
          </w:tcPr>
          <w:p w14:paraId="79A5A40D" w14:textId="77777777" w:rsidR="002640DE" w:rsidRPr="00E974B7" w:rsidRDefault="002640DE" w:rsidP="002640DE">
            <w:pPr>
              <w:autoSpaceDE w:val="0"/>
              <w:autoSpaceDN w:val="0"/>
              <w:adjustRightInd w:val="0"/>
              <w:jc w:val="center"/>
              <w:rPr>
                <w:rFonts w:ascii="宋体" w:hAnsi="宋体" w:cs="宋体"/>
                <w:kern w:val="0"/>
                <w:szCs w:val="21"/>
              </w:rPr>
            </w:pPr>
            <w:r w:rsidRPr="00E974B7">
              <w:rPr>
                <w:rFonts w:ascii="宋体" w:hAnsi="宋体" w:cs="宋体" w:hint="eastAsia"/>
                <w:kern w:val="0"/>
                <w:szCs w:val="21"/>
              </w:rPr>
              <w:t>30%</w:t>
            </w:r>
          </w:p>
        </w:tc>
        <w:tc>
          <w:tcPr>
            <w:tcW w:w="2268" w:type="dxa"/>
            <w:vAlign w:val="center"/>
          </w:tcPr>
          <w:p w14:paraId="629382F4" w14:textId="37CD388A" w:rsidR="002640DE" w:rsidRPr="00E974B7" w:rsidRDefault="002640DE" w:rsidP="002640DE">
            <w:pPr>
              <w:autoSpaceDE w:val="0"/>
              <w:autoSpaceDN w:val="0"/>
              <w:adjustRightInd w:val="0"/>
              <w:ind w:leftChars="-51" w:hangingChars="51" w:hanging="107"/>
              <w:jc w:val="center"/>
              <w:rPr>
                <w:rFonts w:ascii="宋体" w:hAnsi="宋体" w:cs="宋体"/>
                <w:kern w:val="0"/>
                <w:szCs w:val="21"/>
              </w:rPr>
            </w:pPr>
            <w:r>
              <w:rPr>
                <w:rFonts w:ascii="宋体" w:hAnsi="宋体" w:cs="宋体"/>
                <w:kern w:val="0"/>
                <w:szCs w:val="21"/>
              </w:rPr>
              <w:t>7</w:t>
            </w:r>
            <w:r w:rsidRPr="00E974B7">
              <w:rPr>
                <w:rFonts w:ascii="宋体" w:hAnsi="宋体" w:cs="宋体" w:hint="eastAsia"/>
                <w:kern w:val="0"/>
                <w:szCs w:val="21"/>
              </w:rPr>
              <w:t>0%</w:t>
            </w:r>
          </w:p>
        </w:tc>
        <w:tc>
          <w:tcPr>
            <w:tcW w:w="1984" w:type="dxa"/>
            <w:vAlign w:val="center"/>
          </w:tcPr>
          <w:p w14:paraId="1D8B497F" w14:textId="77777777" w:rsidR="002640DE" w:rsidRPr="00E974B7" w:rsidRDefault="002640DE" w:rsidP="002640DE">
            <w:pPr>
              <w:spacing w:line="360" w:lineRule="auto"/>
              <w:jc w:val="center"/>
              <w:rPr>
                <w:rFonts w:ascii="宋体" w:hAnsi="宋体" w:cs="宋体"/>
                <w:szCs w:val="21"/>
              </w:rPr>
            </w:pPr>
            <w:r w:rsidRPr="00E974B7">
              <w:rPr>
                <w:rFonts w:ascii="宋体" w:hAnsi="宋体" w:cs="宋体" w:hint="eastAsia"/>
                <w:szCs w:val="21"/>
              </w:rPr>
              <w:t>100%</w:t>
            </w:r>
          </w:p>
        </w:tc>
      </w:tr>
      <w:tr w:rsidR="002640DE" w:rsidRPr="00E974B7" w14:paraId="6F6B64CB" w14:textId="77777777" w:rsidTr="00940647">
        <w:trPr>
          <w:trHeight w:val="484"/>
          <w:jc w:val="center"/>
        </w:trPr>
        <w:tc>
          <w:tcPr>
            <w:tcW w:w="1398" w:type="dxa"/>
            <w:vAlign w:val="center"/>
          </w:tcPr>
          <w:p w14:paraId="297ADB09" w14:textId="77777777" w:rsidR="002640DE" w:rsidRPr="00E974B7" w:rsidRDefault="002640DE" w:rsidP="002640DE">
            <w:pPr>
              <w:autoSpaceDE w:val="0"/>
              <w:autoSpaceDN w:val="0"/>
              <w:adjustRightInd w:val="0"/>
              <w:jc w:val="center"/>
              <w:rPr>
                <w:rFonts w:ascii="宋体" w:hAnsi="宋体" w:cs="宋体"/>
                <w:kern w:val="0"/>
                <w:szCs w:val="21"/>
              </w:rPr>
            </w:pPr>
            <w:r w:rsidRPr="00E974B7">
              <w:rPr>
                <w:rFonts w:ascii="宋体" w:hAnsi="宋体" w:cs="宋体" w:hint="eastAsia"/>
                <w:kern w:val="0"/>
                <w:szCs w:val="21"/>
              </w:rPr>
              <w:t>分值</w:t>
            </w:r>
          </w:p>
        </w:tc>
        <w:tc>
          <w:tcPr>
            <w:tcW w:w="2078" w:type="dxa"/>
            <w:vAlign w:val="center"/>
          </w:tcPr>
          <w:p w14:paraId="6931BF1C" w14:textId="77777777" w:rsidR="002640DE" w:rsidRPr="00E974B7" w:rsidRDefault="002640DE" w:rsidP="002640DE">
            <w:pPr>
              <w:autoSpaceDE w:val="0"/>
              <w:autoSpaceDN w:val="0"/>
              <w:adjustRightInd w:val="0"/>
              <w:jc w:val="center"/>
              <w:rPr>
                <w:rFonts w:ascii="宋体" w:hAnsi="宋体" w:cs="宋体"/>
                <w:kern w:val="0"/>
                <w:szCs w:val="21"/>
              </w:rPr>
            </w:pPr>
            <w:r w:rsidRPr="00E974B7">
              <w:rPr>
                <w:rFonts w:ascii="宋体" w:hAnsi="宋体" w:cs="宋体" w:hint="eastAsia"/>
                <w:kern w:val="0"/>
                <w:szCs w:val="21"/>
              </w:rPr>
              <w:t>30分</w:t>
            </w:r>
          </w:p>
        </w:tc>
        <w:tc>
          <w:tcPr>
            <w:tcW w:w="2268" w:type="dxa"/>
            <w:vAlign w:val="center"/>
          </w:tcPr>
          <w:p w14:paraId="347D8305" w14:textId="07BB6979" w:rsidR="002640DE" w:rsidRPr="00E974B7" w:rsidRDefault="002640DE" w:rsidP="002640DE">
            <w:pPr>
              <w:autoSpaceDE w:val="0"/>
              <w:autoSpaceDN w:val="0"/>
              <w:adjustRightInd w:val="0"/>
              <w:ind w:leftChars="-51" w:hangingChars="51" w:hanging="107"/>
              <w:jc w:val="center"/>
              <w:rPr>
                <w:rFonts w:ascii="宋体" w:hAnsi="宋体" w:cs="宋体"/>
                <w:kern w:val="0"/>
                <w:szCs w:val="21"/>
              </w:rPr>
            </w:pPr>
            <w:r>
              <w:rPr>
                <w:rFonts w:ascii="宋体" w:hAnsi="宋体" w:cs="宋体"/>
                <w:kern w:val="0"/>
                <w:szCs w:val="21"/>
              </w:rPr>
              <w:t>70</w:t>
            </w:r>
            <w:r w:rsidRPr="00E974B7">
              <w:rPr>
                <w:rFonts w:ascii="宋体" w:hAnsi="宋体" w:cs="宋体" w:hint="eastAsia"/>
                <w:kern w:val="0"/>
                <w:szCs w:val="21"/>
              </w:rPr>
              <w:t>分</w:t>
            </w:r>
          </w:p>
        </w:tc>
        <w:tc>
          <w:tcPr>
            <w:tcW w:w="1984" w:type="dxa"/>
            <w:vAlign w:val="center"/>
          </w:tcPr>
          <w:p w14:paraId="0CF35E0A" w14:textId="77777777" w:rsidR="002640DE" w:rsidRPr="00E974B7" w:rsidRDefault="002640DE" w:rsidP="002640DE">
            <w:pPr>
              <w:spacing w:line="360" w:lineRule="auto"/>
              <w:jc w:val="center"/>
              <w:rPr>
                <w:rFonts w:ascii="宋体" w:hAnsi="宋体" w:cs="宋体"/>
                <w:kern w:val="0"/>
                <w:szCs w:val="21"/>
              </w:rPr>
            </w:pPr>
            <w:r w:rsidRPr="00E974B7">
              <w:rPr>
                <w:rFonts w:ascii="宋体" w:hAnsi="宋体" w:cs="宋体" w:hint="eastAsia"/>
                <w:kern w:val="0"/>
                <w:szCs w:val="21"/>
              </w:rPr>
              <w:t>100分</w:t>
            </w:r>
          </w:p>
        </w:tc>
      </w:tr>
    </w:tbl>
    <w:p w14:paraId="0606C4AC" w14:textId="77777777" w:rsidR="002640DE" w:rsidRPr="00B346E7" w:rsidRDefault="002640DE" w:rsidP="002640DE">
      <w:pPr>
        <w:spacing w:beforeLines="50" w:before="120" w:afterLines="50" w:after="120" w:line="360" w:lineRule="auto"/>
        <w:ind w:firstLineChars="200" w:firstLine="480"/>
        <w:rPr>
          <w:rFonts w:asciiTheme="minorEastAsia" w:eastAsiaTheme="minorEastAsia" w:hAnsiTheme="minorEastAsia"/>
          <w:sz w:val="24"/>
        </w:rPr>
      </w:pPr>
      <w:r w:rsidRPr="00B346E7">
        <w:rPr>
          <w:rFonts w:asciiTheme="minorEastAsia" w:eastAsiaTheme="minorEastAsia" w:hAnsiTheme="minorEastAsia" w:hint="eastAsia"/>
          <w:sz w:val="24"/>
        </w:rPr>
        <w:t>具体量化打分标准如下：</w:t>
      </w:r>
    </w:p>
    <w:p w14:paraId="4CB3B6F3" w14:textId="77777777" w:rsidR="002640DE" w:rsidRPr="00B346E7" w:rsidRDefault="002640DE" w:rsidP="00BC5D77">
      <w:pPr>
        <w:numPr>
          <w:ilvl w:val="0"/>
          <w:numId w:val="46"/>
        </w:numPr>
        <w:spacing w:beforeLines="50" w:before="120" w:afterLines="50" w:after="120" w:line="360" w:lineRule="auto"/>
        <w:ind w:left="0" w:firstLineChars="200" w:firstLine="480"/>
        <w:rPr>
          <w:rFonts w:asciiTheme="minorEastAsia" w:eastAsiaTheme="minorEastAsia" w:hAnsiTheme="minorEastAsia"/>
          <w:sz w:val="24"/>
        </w:rPr>
      </w:pPr>
      <w:r w:rsidRPr="00B346E7">
        <w:rPr>
          <w:rFonts w:asciiTheme="minorEastAsia" w:eastAsiaTheme="minorEastAsia" w:hAnsiTheme="minorEastAsia" w:hint="eastAsia"/>
          <w:sz w:val="24"/>
        </w:rPr>
        <w:lastRenderedPageBreak/>
        <w:t>技术商务评分</w:t>
      </w:r>
    </w:p>
    <w:p w14:paraId="257E7886" w14:textId="77777777" w:rsidR="002640DE" w:rsidRDefault="002640DE" w:rsidP="002640DE">
      <w:pPr>
        <w:spacing w:beforeLines="50" w:before="120" w:afterLines="50" w:after="120" w:line="360" w:lineRule="auto"/>
        <w:ind w:firstLineChars="200" w:firstLine="480"/>
        <w:rPr>
          <w:rFonts w:asciiTheme="minorEastAsia" w:eastAsiaTheme="minorEastAsia" w:hAnsiTheme="minorEastAsia"/>
          <w:sz w:val="24"/>
        </w:rPr>
      </w:pPr>
      <w:r w:rsidRPr="00B346E7">
        <w:rPr>
          <w:rFonts w:asciiTheme="minorEastAsia" w:eastAsiaTheme="minorEastAsia" w:hAnsiTheme="minorEastAsia" w:hint="eastAsia"/>
          <w:sz w:val="24"/>
        </w:rPr>
        <w:t>评标委员会分别对各投标的技术、商务响应文件中的各项内容进行评议比较，详细对比其技术、商务方案等各种因素方面是否满足竞选文件的要求。在技术商务评审表的相应项各自记名打分。将所有评委的技术商务评分的算术平均值即为每个有效投标人的技术商务得分（四舍五入后，精确到0.01）。</w:t>
      </w:r>
    </w:p>
    <w:p w14:paraId="7FE263E6" w14:textId="77777777" w:rsidR="002640DE" w:rsidRDefault="002640DE" w:rsidP="00BC5D77">
      <w:pPr>
        <w:numPr>
          <w:ilvl w:val="0"/>
          <w:numId w:val="46"/>
        </w:numPr>
        <w:spacing w:beforeLines="50" w:before="120" w:afterLines="50" w:after="120" w:line="360" w:lineRule="auto"/>
        <w:ind w:left="0" w:firstLineChars="200" w:firstLine="480"/>
        <w:rPr>
          <w:rFonts w:asciiTheme="minorEastAsia" w:eastAsiaTheme="minorEastAsia" w:hAnsiTheme="minorEastAsia"/>
          <w:sz w:val="24"/>
        </w:rPr>
      </w:pPr>
      <w:r w:rsidRPr="00796223">
        <w:rPr>
          <w:rFonts w:asciiTheme="minorEastAsia" w:eastAsiaTheme="minorEastAsia" w:hAnsiTheme="minorEastAsia" w:hint="eastAsia"/>
          <w:sz w:val="24"/>
        </w:rPr>
        <w:t>价格评分：</w:t>
      </w:r>
    </w:p>
    <w:p w14:paraId="2B1F69BD" w14:textId="55CA7DFB" w:rsidR="002640DE" w:rsidRDefault="002640DE" w:rsidP="002640DE">
      <w:pPr>
        <w:spacing w:beforeLines="50" w:before="120" w:afterLines="50" w:after="120" w:line="360" w:lineRule="auto"/>
        <w:ind w:firstLineChars="200" w:firstLine="480"/>
        <w:rPr>
          <w:rFonts w:asciiTheme="minorEastAsia" w:eastAsiaTheme="minorEastAsia" w:hAnsiTheme="minorEastAsia"/>
          <w:sz w:val="24"/>
        </w:rPr>
      </w:pPr>
      <w:r w:rsidRPr="00796223">
        <w:rPr>
          <w:rFonts w:asciiTheme="minorEastAsia" w:eastAsiaTheme="minorEastAsia" w:hAnsiTheme="minorEastAsia" w:hint="eastAsia"/>
          <w:sz w:val="24"/>
        </w:rPr>
        <w:t>评标基准价的确定：在满足竞选文件要求（通过资格性、符合性审查）的有效投标报价中，</w:t>
      </w:r>
      <w:r>
        <w:rPr>
          <w:rFonts w:asciiTheme="minorEastAsia" w:eastAsiaTheme="minorEastAsia" w:hAnsiTheme="minorEastAsia" w:hint="eastAsia"/>
          <w:sz w:val="24"/>
        </w:rPr>
        <w:t>以最低投标报价为</w:t>
      </w:r>
      <w:r w:rsidRPr="00796223">
        <w:rPr>
          <w:rFonts w:asciiTheme="minorEastAsia" w:eastAsiaTheme="minorEastAsia" w:hAnsiTheme="minorEastAsia" w:hint="eastAsia"/>
          <w:sz w:val="24"/>
        </w:rPr>
        <w:t>评标基准价。</w:t>
      </w:r>
      <w:r w:rsidRPr="003F10D5">
        <w:rPr>
          <w:rFonts w:asciiTheme="minorEastAsia" w:eastAsiaTheme="minorEastAsia" w:hAnsiTheme="minorEastAsia" w:hint="eastAsia"/>
          <w:sz w:val="24"/>
        </w:rPr>
        <w:t>当评标价等于评标基准价时，打分值得</w:t>
      </w:r>
      <w:r w:rsidR="00E75346">
        <w:rPr>
          <w:rFonts w:asciiTheme="minorEastAsia" w:eastAsiaTheme="minorEastAsia" w:hAnsiTheme="minorEastAsia"/>
          <w:sz w:val="24"/>
        </w:rPr>
        <w:t>70</w:t>
      </w:r>
      <w:r w:rsidRPr="003F10D5">
        <w:rPr>
          <w:rFonts w:asciiTheme="minorEastAsia" w:eastAsiaTheme="minorEastAsia" w:hAnsiTheme="minorEastAsia" w:hint="eastAsia"/>
          <w:sz w:val="24"/>
        </w:rPr>
        <w:t>分；评标价每高于评标基准价1%，打分值扣</w:t>
      </w:r>
      <w:r>
        <w:rPr>
          <w:rFonts w:asciiTheme="minorEastAsia" w:eastAsiaTheme="minorEastAsia" w:hAnsiTheme="minorEastAsia"/>
          <w:sz w:val="24"/>
        </w:rPr>
        <w:t>0.3</w:t>
      </w:r>
      <w:r w:rsidRPr="003F10D5">
        <w:rPr>
          <w:rFonts w:asciiTheme="minorEastAsia" w:eastAsiaTheme="minorEastAsia" w:hAnsiTheme="minorEastAsia" w:hint="eastAsia"/>
          <w:sz w:val="24"/>
        </w:rPr>
        <w:t>分</w:t>
      </w:r>
      <w:r>
        <w:rPr>
          <w:rFonts w:asciiTheme="minorEastAsia" w:eastAsiaTheme="minorEastAsia" w:hAnsiTheme="minorEastAsia" w:hint="eastAsia"/>
          <w:sz w:val="24"/>
        </w:rPr>
        <w:t>，</w:t>
      </w:r>
      <w:r w:rsidRPr="003F10D5">
        <w:rPr>
          <w:rFonts w:asciiTheme="minorEastAsia" w:eastAsiaTheme="minorEastAsia" w:hAnsiTheme="minorEastAsia" w:hint="eastAsia"/>
          <w:sz w:val="24"/>
        </w:rPr>
        <w:t>扣至0分为止，打分值以四舍五入的方式精确到小数点后两位</w:t>
      </w:r>
      <w:r>
        <w:rPr>
          <w:rFonts w:asciiTheme="minorEastAsia" w:eastAsiaTheme="minorEastAsia" w:hAnsiTheme="minorEastAsia" w:hint="eastAsia"/>
          <w:sz w:val="24"/>
        </w:rPr>
        <w:t>。</w:t>
      </w:r>
    </w:p>
    <w:p w14:paraId="6F2842D0" w14:textId="3E135AED" w:rsidR="002640DE" w:rsidRPr="00796223" w:rsidRDefault="002640DE" w:rsidP="006641F2">
      <w:pPr>
        <w:spacing w:beforeLines="50" w:before="120" w:afterLines="50" w:after="120" w:line="360" w:lineRule="auto"/>
        <w:ind w:firstLineChars="200" w:firstLine="480"/>
        <w:rPr>
          <w:rFonts w:asciiTheme="minorEastAsia" w:eastAsiaTheme="minorEastAsia" w:hAnsiTheme="minorEastAsia"/>
          <w:sz w:val="24"/>
        </w:rPr>
      </w:pPr>
      <w:r w:rsidRPr="003F10D5">
        <w:rPr>
          <w:rFonts w:asciiTheme="minorEastAsia" w:eastAsiaTheme="minorEastAsia" w:hAnsiTheme="minorEastAsia" w:hint="eastAsia"/>
          <w:sz w:val="24"/>
        </w:rPr>
        <w:t>投标报价评分</w:t>
      </w:r>
      <w:r>
        <w:rPr>
          <w:rFonts w:asciiTheme="minorEastAsia" w:eastAsiaTheme="minorEastAsia" w:hAnsiTheme="minorEastAsia" w:hint="eastAsia"/>
          <w:sz w:val="24"/>
        </w:rPr>
        <w:t>=</w:t>
      </w:r>
      <w:r w:rsidR="00403FE6" w:rsidRPr="00403FE6">
        <w:rPr>
          <w:rFonts w:asciiTheme="minorEastAsia" w:eastAsiaTheme="minorEastAsia" w:hAnsiTheme="minorEastAsia" w:hint="eastAsia"/>
          <w:sz w:val="24"/>
        </w:rPr>
        <w:t>70分-0.3×100×（投标价-基准价）/基准价</w:t>
      </w:r>
    </w:p>
    <w:p w14:paraId="27BB2B2D" w14:textId="77777777" w:rsidR="002640DE" w:rsidRPr="00796223" w:rsidRDefault="002640DE" w:rsidP="002640DE">
      <w:pPr>
        <w:numPr>
          <w:ilvl w:val="0"/>
          <w:numId w:val="46"/>
        </w:numPr>
        <w:spacing w:beforeLines="50" w:before="120" w:afterLines="50" w:after="120" w:line="360" w:lineRule="auto"/>
        <w:ind w:left="0" w:firstLineChars="200" w:firstLine="480"/>
        <w:rPr>
          <w:rFonts w:asciiTheme="minorEastAsia" w:eastAsiaTheme="minorEastAsia" w:hAnsiTheme="minorEastAsia"/>
          <w:sz w:val="24"/>
        </w:rPr>
      </w:pPr>
      <w:r w:rsidRPr="00796223">
        <w:rPr>
          <w:rFonts w:asciiTheme="minorEastAsia" w:eastAsiaTheme="minorEastAsia" w:hAnsiTheme="minorEastAsia" w:hint="eastAsia"/>
          <w:sz w:val="24"/>
        </w:rPr>
        <w:t>评分汇总</w:t>
      </w:r>
    </w:p>
    <w:p w14:paraId="52742787" w14:textId="6894C626" w:rsidR="002640DE" w:rsidRDefault="002640DE" w:rsidP="002640DE">
      <w:pPr>
        <w:spacing w:beforeLines="50" w:before="120" w:afterLines="50" w:after="120" w:line="360" w:lineRule="auto"/>
        <w:ind w:firstLineChars="200" w:firstLine="480"/>
        <w:rPr>
          <w:rFonts w:asciiTheme="minorEastAsia" w:eastAsiaTheme="minorEastAsia" w:hAnsiTheme="minorEastAsia"/>
          <w:sz w:val="24"/>
        </w:rPr>
      </w:pPr>
      <w:r w:rsidRPr="00796223">
        <w:rPr>
          <w:rFonts w:asciiTheme="minorEastAsia" w:eastAsiaTheme="minorEastAsia" w:hAnsiTheme="minorEastAsia" w:hint="eastAsia"/>
          <w:sz w:val="24"/>
        </w:rPr>
        <w:t>总得分=技术商务评分+价格评分</w:t>
      </w:r>
    </w:p>
    <w:p w14:paraId="4D1D3923" w14:textId="77777777" w:rsidR="002640DE" w:rsidRPr="00261570" w:rsidRDefault="002640DE" w:rsidP="002640DE">
      <w:pPr>
        <w:numPr>
          <w:ilvl w:val="0"/>
          <w:numId w:val="46"/>
        </w:numPr>
        <w:spacing w:beforeLines="50" w:before="120" w:afterLines="50" w:after="120" w:line="360" w:lineRule="auto"/>
        <w:ind w:left="0" w:firstLineChars="200" w:firstLine="480"/>
        <w:rPr>
          <w:rFonts w:asciiTheme="minorEastAsia" w:eastAsiaTheme="minorEastAsia" w:hAnsiTheme="minorEastAsia"/>
          <w:sz w:val="24"/>
        </w:rPr>
      </w:pPr>
      <w:r w:rsidRPr="00261570">
        <w:rPr>
          <w:rFonts w:asciiTheme="minorEastAsia" w:eastAsiaTheme="minorEastAsia" w:hAnsiTheme="minorEastAsia" w:hint="eastAsia"/>
          <w:sz w:val="24"/>
        </w:rPr>
        <w:t>确定中标人</w:t>
      </w:r>
    </w:p>
    <w:p w14:paraId="7525DE69" w14:textId="77777777" w:rsidR="002640DE" w:rsidRPr="00261570" w:rsidRDefault="002640DE" w:rsidP="002640DE">
      <w:pPr>
        <w:spacing w:beforeLines="50" w:before="120" w:afterLines="50" w:after="120" w:line="360" w:lineRule="auto"/>
        <w:ind w:firstLineChars="200" w:firstLine="480"/>
        <w:rPr>
          <w:rFonts w:asciiTheme="minorEastAsia" w:eastAsiaTheme="minorEastAsia" w:hAnsiTheme="minorEastAsia"/>
          <w:sz w:val="24"/>
        </w:rPr>
      </w:pPr>
      <w:r w:rsidRPr="00261570">
        <w:rPr>
          <w:rFonts w:asciiTheme="minorEastAsia" w:eastAsiaTheme="minorEastAsia" w:hAnsiTheme="minorEastAsia" w:hint="eastAsia"/>
          <w:sz w:val="24"/>
        </w:rPr>
        <w:t>采购方按各投标人总得分由高至低的顺序依次排列，排名第一为第一中标候选人</w:t>
      </w:r>
      <w:r>
        <w:rPr>
          <w:rFonts w:asciiTheme="minorEastAsia" w:eastAsiaTheme="minorEastAsia" w:hAnsiTheme="minorEastAsia" w:hint="eastAsia"/>
          <w:sz w:val="24"/>
        </w:rPr>
        <w:t>，</w:t>
      </w:r>
      <w:r w:rsidRPr="00261570">
        <w:rPr>
          <w:rFonts w:asciiTheme="minorEastAsia" w:eastAsiaTheme="minorEastAsia" w:hAnsiTheme="minorEastAsia" w:hint="eastAsia"/>
          <w:sz w:val="24"/>
        </w:rPr>
        <w:t>采购人对中标人实行信用评价管理，中标后采购人将中标人纳入供应商管理系统，按项目对中标人的合同履约行为进行考核，具体按采购人供应</w:t>
      </w:r>
      <w:proofErr w:type="gramStart"/>
      <w:r w:rsidRPr="00261570">
        <w:rPr>
          <w:rFonts w:asciiTheme="minorEastAsia" w:eastAsiaTheme="minorEastAsia" w:hAnsiTheme="minorEastAsia" w:hint="eastAsia"/>
          <w:sz w:val="24"/>
        </w:rPr>
        <w:t>商管理</w:t>
      </w:r>
      <w:proofErr w:type="gramEnd"/>
      <w:r w:rsidRPr="00261570">
        <w:rPr>
          <w:rFonts w:asciiTheme="minorEastAsia" w:eastAsiaTheme="minorEastAsia" w:hAnsiTheme="minorEastAsia" w:hint="eastAsia"/>
          <w:sz w:val="24"/>
        </w:rPr>
        <w:t>办法进行。</w:t>
      </w:r>
    </w:p>
    <w:bookmarkEnd w:id="4"/>
    <w:p w14:paraId="4695A862" w14:textId="77777777" w:rsidR="00CA1AC9" w:rsidRPr="00253AFF" w:rsidRDefault="00B67EFF" w:rsidP="006641F2">
      <w:pPr>
        <w:numPr>
          <w:ilvl w:val="0"/>
          <w:numId w:val="3"/>
        </w:numPr>
        <w:spacing w:beforeLines="50" w:before="120" w:afterLines="50" w:after="120" w:line="360" w:lineRule="auto"/>
        <w:ind w:left="0" w:firstLineChars="200" w:firstLine="482"/>
        <w:rPr>
          <w:rFonts w:ascii="宋体" w:hAnsi="宋体"/>
          <w:b/>
          <w:sz w:val="24"/>
        </w:rPr>
      </w:pPr>
      <w:proofErr w:type="gramStart"/>
      <w:r w:rsidRPr="00253AFF">
        <w:rPr>
          <w:rFonts w:ascii="宋体" w:hAnsi="宋体" w:hint="eastAsia"/>
          <w:b/>
          <w:sz w:val="24"/>
        </w:rPr>
        <w:t>勘</w:t>
      </w:r>
      <w:proofErr w:type="gramEnd"/>
      <w:r w:rsidRPr="00253AFF">
        <w:rPr>
          <w:rFonts w:ascii="宋体" w:hAnsi="宋体" w:hint="eastAsia"/>
          <w:b/>
          <w:sz w:val="24"/>
        </w:rPr>
        <w:t>踏现场</w:t>
      </w:r>
    </w:p>
    <w:p w14:paraId="7669897F" w14:textId="54E6411D" w:rsidR="00CA1AC9" w:rsidRPr="00253AFF" w:rsidRDefault="00B67EFF" w:rsidP="00CB36BA">
      <w:pPr>
        <w:spacing w:beforeLines="50" w:before="120" w:afterLines="50" w:after="120" w:line="360" w:lineRule="auto"/>
        <w:ind w:firstLineChars="200" w:firstLine="480"/>
        <w:rPr>
          <w:sz w:val="24"/>
        </w:rPr>
      </w:pPr>
      <w:bookmarkStart w:id="5" w:name="_Hlk33472887"/>
      <w:r w:rsidRPr="00253AFF">
        <w:rPr>
          <w:rFonts w:hint="eastAsia"/>
          <w:sz w:val="24"/>
        </w:rPr>
        <w:t>投标人有必要</w:t>
      </w:r>
      <w:proofErr w:type="gramStart"/>
      <w:r w:rsidRPr="00253AFF">
        <w:rPr>
          <w:rFonts w:hint="eastAsia"/>
          <w:sz w:val="24"/>
        </w:rPr>
        <w:t>勘</w:t>
      </w:r>
      <w:proofErr w:type="gramEnd"/>
      <w:r w:rsidRPr="00253AFF">
        <w:rPr>
          <w:rFonts w:hint="eastAsia"/>
          <w:sz w:val="24"/>
        </w:rPr>
        <w:t>踏现场，充分了解清楚施工现场的环境和要求，以便投标人获取那些须投标人自己负责的有关编制投标文件和签署合同所涉及现场所有的资料。一旦中标，这种考察即被认为其结果已</w:t>
      </w:r>
      <w:r w:rsidRPr="006E7BCD">
        <w:rPr>
          <w:rFonts w:hint="eastAsia"/>
          <w:sz w:val="24"/>
        </w:rPr>
        <w:t>在中标文件中得到充分反映。考察现场的费用由投标人自己承担，如因对现场不了解导致报价的失误，由投标人承担</w:t>
      </w:r>
      <w:bookmarkEnd w:id="5"/>
      <w:r w:rsidRPr="006E7BCD">
        <w:rPr>
          <w:rFonts w:hint="eastAsia"/>
          <w:sz w:val="24"/>
        </w:rPr>
        <w:t>。</w:t>
      </w:r>
      <w:proofErr w:type="gramStart"/>
      <w:r w:rsidRPr="006E7BCD">
        <w:rPr>
          <w:rFonts w:hint="eastAsia"/>
          <w:sz w:val="24"/>
        </w:rPr>
        <w:t>勘踏现场</w:t>
      </w:r>
      <w:proofErr w:type="gramEnd"/>
      <w:r w:rsidRPr="006E7BCD">
        <w:rPr>
          <w:rFonts w:hint="eastAsia"/>
          <w:sz w:val="24"/>
        </w:rPr>
        <w:t>时间：</w:t>
      </w:r>
      <w:r w:rsidR="007044D8" w:rsidRPr="006E7BCD">
        <w:rPr>
          <w:sz w:val="24"/>
        </w:rPr>
        <w:t>202</w:t>
      </w:r>
      <w:r w:rsidR="00AD4005" w:rsidRPr="006E7BCD">
        <w:rPr>
          <w:sz w:val="24"/>
        </w:rPr>
        <w:t>3</w:t>
      </w:r>
      <w:r w:rsidRPr="006E7BCD">
        <w:rPr>
          <w:rFonts w:hint="eastAsia"/>
          <w:sz w:val="24"/>
        </w:rPr>
        <w:t>年</w:t>
      </w:r>
      <w:r w:rsidR="00DA4717">
        <w:rPr>
          <w:sz w:val="24"/>
        </w:rPr>
        <w:t>6</w:t>
      </w:r>
      <w:r w:rsidRPr="006E7BCD">
        <w:rPr>
          <w:rFonts w:hint="eastAsia"/>
          <w:sz w:val="24"/>
        </w:rPr>
        <w:t>月</w:t>
      </w:r>
      <w:r w:rsidR="00DA4717">
        <w:rPr>
          <w:rFonts w:hint="eastAsia"/>
          <w:sz w:val="24"/>
        </w:rPr>
        <w:t>2</w:t>
      </w:r>
      <w:r w:rsidR="00DA4717">
        <w:rPr>
          <w:sz w:val="24"/>
        </w:rPr>
        <w:t>1</w:t>
      </w:r>
      <w:r w:rsidR="00AD4005" w:rsidRPr="006E7BCD">
        <w:rPr>
          <w:sz w:val="24"/>
        </w:rPr>
        <w:t xml:space="preserve"> </w:t>
      </w:r>
      <w:r w:rsidR="003D6532">
        <w:rPr>
          <w:sz w:val="24"/>
        </w:rPr>
        <w:t xml:space="preserve">  </w:t>
      </w:r>
      <w:r w:rsidRPr="006E7BCD">
        <w:rPr>
          <w:rFonts w:hint="eastAsia"/>
          <w:sz w:val="24"/>
        </w:rPr>
        <w:t>日</w:t>
      </w:r>
      <w:r w:rsidR="00187DF6" w:rsidRPr="006E7BCD">
        <w:rPr>
          <w:sz w:val="24"/>
        </w:rPr>
        <w:t>10</w:t>
      </w:r>
      <w:r w:rsidRPr="006E7BCD">
        <w:rPr>
          <w:rFonts w:hint="eastAsia"/>
          <w:sz w:val="24"/>
        </w:rPr>
        <w:t>时</w:t>
      </w:r>
      <w:r w:rsidR="007A4834" w:rsidRPr="006E7BCD">
        <w:rPr>
          <w:sz w:val="24"/>
        </w:rPr>
        <w:t>00</w:t>
      </w:r>
      <w:r w:rsidR="00DF719C" w:rsidRPr="006E7BCD">
        <w:rPr>
          <w:rFonts w:hint="eastAsia"/>
          <w:sz w:val="24"/>
        </w:rPr>
        <w:t>分</w:t>
      </w:r>
      <w:r w:rsidRPr="006E7BCD">
        <w:rPr>
          <w:rFonts w:hint="eastAsia"/>
          <w:sz w:val="24"/>
        </w:rPr>
        <w:t>，集中地点：广州市</w:t>
      </w:r>
      <w:proofErr w:type="gramStart"/>
      <w:r w:rsidRPr="006E7BCD">
        <w:rPr>
          <w:rFonts w:hint="eastAsia"/>
          <w:sz w:val="24"/>
        </w:rPr>
        <w:t>番禺区</w:t>
      </w:r>
      <w:proofErr w:type="gramEnd"/>
      <w:r w:rsidRPr="006E7BCD">
        <w:rPr>
          <w:rFonts w:hint="eastAsia"/>
          <w:sz w:val="24"/>
        </w:rPr>
        <w:t>大学城明志街</w:t>
      </w:r>
      <w:r w:rsidRPr="006E7BCD">
        <w:rPr>
          <w:rFonts w:hint="eastAsia"/>
          <w:sz w:val="24"/>
        </w:rPr>
        <w:t>1</w:t>
      </w:r>
      <w:r w:rsidRPr="006E7BCD">
        <w:rPr>
          <w:rFonts w:hint="eastAsia"/>
          <w:sz w:val="24"/>
        </w:rPr>
        <w:t>号信息枢纽楼一楼西门。</w:t>
      </w:r>
      <w:proofErr w:type="gramStart"/>
      <w:r w:rsidRPr="006E7BCD">
        <w:rPr>
          <w:rFonts w:hint="eastAsia"/>
          <w:sz w:val="24"/>
        </w:rPr>
        <w:t>勘踏现场</w:t>
      </w:r>
      <w:proofErr w:type="gramEnd"/>
      <w:r w:rsidRPr="006E7BCD">
        <w:rPr>
          <w:rFonts w:hint="eastAsia"/>
          <w:sz w:val="24"/>
        </w:rPr>
        <w:t>联系人</w:t>
      </w:r>
      <w:r w:rsidR="003D6532">
        <w:rPr>
          <w:rFonts w:hint="eastAsia"/>
          <w:sz w:val="24"/>
        </w:rPr>
        <w:t>生产部方工</w:t>
      </w:r>
      <w:r w:rsidRPr="006E7BCD">
        <w:rPr>
          <w:rFonts w:hint="eastAsia"/>
          <w:sz w:val="24"/>
        </w:rPr>
        <w:t>，联系电话：</w:t>
      </w:r>
      <w:r w:rsidR="00155A34" w:rsidRPr="006E7BCD">
        <w:rPr>
          <w:rFonts w:hint="eastAsia"/>
          <w:sz w:val="24"/>
        </w:rPr>
        <w:t>020-</w:t>
      </w:r>
      <w:r w:rsidR="0076349C" w:rsidRPr="006E7BCD">
        <w:rPr>
          <w:sz w:val="24"/>
        </w:rPr>
        <w:t>393020</w:t>
      </w:r>
      <w:r w:rsidR="003D6532">
        <w:rPr>
          <w:sz w:val="24"/>
        </w:rPr>
        <w:t>32</w:t>
      </w:r>
      <w:r w:rsidR="00634AC5" w:rsidRPr="006E7BCD">
        <w:rPr>
          <w:rFonts w:hint="eastAsia"/>
          <w:sz w:val="24"/>
        </w:rPr>
        <w:t>。</w:t>
      </w:r>
      <w:r w:rsidRPr="006E7BCD">
        <w:rPr>
          <w:rFonts w:hint="eastAsia"/>
          <w:sz w:val="24"/>
        </w:rPr>
        <w:t>投标人未在规定时间</w:t>
      </w:r>
      <w:proofErr w:type="gramStart"/>
      <w:r w:rsidRPr="006E7BCD">
        <w:rPr>
          <w:rFonts w:hint="eastAsia"/>
          <w:sz w:val="24"/>
        </w:rPr>
        <w:t>勘踏现场</w:t>
      </w:r>
      <w:proofErr w:type="gramEnd"/>
      <w:r w:rsidRPr="006E7BCD">
        <w:rPr>
          <w:rFonts w:hint="eastAsia"/>
          <w:sz w:val="24"/>
        </w:rPr>
        <w:t>的，采购人不再另行组织，由投标人自行前往勘踏。</w:t>
      </w:r>
    </w:p>
    <w:p w14:paraId="49CCBB6E" w14:textId="77777777" w:rsidR="00CA1AC9" w:rsidRPr="00253AFF" w:rsidRDefault="00B67EFF" w:rsidP="00162CF5">
      <w:pPr>
        <w:numPr>
          <w:ilvl w:val="0"/>
          <w:numId w:val="3"/>
        </w:numPr>
        <w:spacing w:beforeLines="50" w:before="120" w:afterLines="50" w:after="120" w:line="360" w:lineRule="auto"/>
        <w:ind w:left="0" w:firstLineChars="200" w:firstLine="482"/>
        <w:rPr>
          <w:rFonts w:ascii="宋体" w:hAnsi="宋体"/>
          <w:b/>
          <w:sz w:val="24"/>
        </w:rPr>
      </w:pPr>
      <w:bookmarkStart w:id="6" w:name="_Hlk33473031"/>
      <w:r w:rsidRPr="00253AFF">
        <w:rPr>
          <w:rFonts w:ascii="宋体" w:hAnsi="宋体" w:hint="eastAsia"/>
          <w:b/>
          <w:sz w:val="24"/>
        </w:rPr>
        <w:t>递交投标文件</w:t>
      </w:r>
    </w:p>
    <w:p w14:paraId="4E3F5330" w14:textId="2F1D8CD8" w:rsidR="00CA1AC9" w:rsidRPr="00253AFF" w:rsidRDefault="00B67EFF" w:rsidP="00835750">
      <w:pPr>
        <w:numPr>
          <w:ilvl w:val="1"/>
          <w:numId w:val="44"/>
        </w:numPr>
        <w:spacing w:beforeLines="50" w:before="120" w:afterLines="50" w:after="120" w:line="360" w:lineRule="auto"/>
        <w:ind w:left="0" w:firstLineChars="200" w:firstLine="480"/>
        <w:rPr>
          <w:sz w:val="24"/>
        </w:rPr>
      </w:pPr>
      <w:bookmarkStart w:id="7" w:name="_Hlk33472917"/>
      <w:bookmarkStart w:id="8" w:name="_Hlk33473061"/>
      <w:r w:rsidRPr="00253AFF">
        <w:rPr>
          <w:rFonts w:hint="eastAsia"/>
          <w:sz w:val="24"/>
        </w:rPr>
        <w:t>投标文件递交截止时间：</w:t>
      </w:r>
      <w:r w:rsidR="00E50C55" w:rsidRPr="00A01A38">
        <w:rPr>
          <w:rFonts w:ascii="宋体" w:hAnsi="宋体" w:hint="eastAsia"/>
          <w:sz w:val="24"/>
        </w:rPr>
        <w:t>20</w:t>
      </w:r>
      <w:r w:rsidR="00E50C55" w:rsidRPr="00A01A38">
        <w:rPr>
          <w:rFonts w:ascii="宋体" w:hAnsi="宋体"/>
          <w:sz w:val="24"/>
        </w:rPr>
        <w:t>2</w:t>
      </w:r>
      <w:r w:rsidR="00AD4005">
        <w:rPr>
          <w:rFonts w:ascii="宋体" w:hAnsi="宋体"/>
          <w:sz w:val="24"/>
        </w:rPr>
        <w:t>3</w:t>
      </w:r>
      <w:r w:rsidR="00E50C55" w:rsidRPr="00A01A38">
        <w:rPr>
          <w:rFonts w:ascii="宋体" w:hAnsi="宋体" w:hint="eastAsia"/>
          <w:sz w:val="24"/>
        </w:rPr>
        <w:t>年</w:t>
      </w:r>
      <w:r w:rsidR="00DA4717">
        <w:rPr>
          <w:rFonts w:ascii="宋体" w:hAnsi="宋体"/>
          <w:sz w:val="24"/>
        </w:rPr>
        <w:t>6</w:t>
      </w:r>
      <w:r w:rsidR="00E50C55" w:rsidRPr="00A01A38">
        <w:rPr>
          <w:rFonts w:ascii="宋体" w:hAnsi="宋体" w:hint="eastAsia"/>
          <w:sz w:val="24"/>
        </w:rPr>
        <w:t>月</w:t>
      </w:r>
      <w:r w:rsidR="00DA4717">
        <w:rPr>
          <w:rFonts w:ascii="宋体" w:hAnsi="宋体"/>
          <w:sz w:val="24"/>
        </w:rPr>
        <w:t>29</w:t>
      </w:r>
      <w:r w:rsidR="00E50C55" w:rsidRPr="00A01A38">
        <w:rPr>
          <w:rFonts w:ascii="宋体" w:hAnsi="宋体" w:hint="eastAsia"/>
          <w:sz w:val="24"/>
        </w:rPr>
        <w:t>日</w:t>
      </w:r>
      <w:r w:rsidRPr="00253AFF">
        <w:rPr>
          <w:rFonts w:hint="eastAsia"/>
          <w:sz w:val="24"/>
        </w:rPr>
        <w:t>北京时间</w:t>
      </w:r>
      <w:r w:rsidR="00155A34" w:rsidRPr="00253AFF">
        <w:rPr>
          <w:rFonts w:hint="eastAsia"/>
          <w:sz w:val="24"/>
        </w:rPr>
        <w:t>15</w:t>
      </w:r>
      <w:r w:rsidRPr="00253AFF">
        <w:rPr>
          <w:rFonts w:hint="eastAsia"/>
          <w:sz w:val="24"/>
        </w:rPr>
        <w:t>时</w:t>
      </w:r>
      <w:r w:rsidR="00155A34" w:rsidRPr="00253AFF">
        <w:rPr>
          <w:rFonts w:hint="eastAsia"/>
          <w:sz w:val="24"/>
        </w:rPr>
        <w:t>00</w:t>
      </w:r>
      <w:r w:rsidRPr="00253AFF">
        <w:rPr>
          <w:rFonts w:hint="eastAsia"/>
          <w:sz w:val="24"/>
        </w:rPr>
        <w:t>分前。以密封</w:t>
      </w:r>
      <w:r w:rsidRPr="00253AFF">
        <w:rPr>
          <w:rFonts w:hint="eastAsia"/>
          <w:sz w:val="24"/>
        </w:rPr>
        <w:lastRenderedPageBreak/>
        <w:t>的形式提供投标文件到：广州市</w:t>
      </w:r>
      <w:proofErr w:type="gramStart"/>
      <w:r w:rsidRPr="00253AFF">
        <w:rPr>
          <w:rFonts w:hint="eastAsia"/>
          <w:sz w:val="24"/>
        </w:rPr>
        <w:t>番禺区</w:t>
      </w:r>
      <w:proofErr w:type="gramEnd"/>
      <w:r w:rsidRPr="00253AFF">
        <w:rPr>
          <w:rFonts w:hint="eastAsia"/>
          <w:sz w:val="24"/>
        </w:rPr>
        <w:t>大学城明志街</w:t>
      </w:r>
      <w:r w:rsidRPr="00253AFF">
        <w:rPr>
          <w:rFonts w:hint="eastAsia"/>
          <w:sz w:val="24"/>
        </w:rPr>
        <w:t>1</w:t>
      </w:r>
      <w:r w:rsidRPr="00253AFF">
        <w:rPr>
          <w:rFonts w:hint="eastAsia"/>
          <w:sz w:val="24"/>
        </w:rPr>
        <w:t>号信息枢纽楼</w:t>
      </w:r>
      <w:r w:rsidR="007E61FE" w:rsidRPr="00253AFF">
        <w:rPr>
          <w:rFonts w:hint="eastAsia"/>
          <w:sz w:val="24"/>
        </w:rPr>
        <w:t>前台</w:t>
      </w:r>
      <w:r w:rsidRPr="00253AFF">
        <w:rPr>
          <w:rFonts w:hint="eastAsia"/>
          <w:sz w:val="24"/>
        </w:rPr>
        <w:t>。</w:t>
      </w:r>
      <w:r w:rsidR="007E61FE" w:rsidRPr="00253AFF">
        <w:rPr>
          <w:rFonts w:hint="eastAsia"/>
          <w:sz w:val="24"/>
        </w:rPr>
        <w:t>投标文件信封或外包装上应当注明采购项目名称、投标人名称和“在（竞选文件中规定的开标日期）之前不得启封”的字样，封口处应加盖投标人印章。</w:t>
      </w:r>
      <w:r w:rsidRPr="00253AFF">
        <w:rPr>
          <w:rFonts w:hint="eastAsia"/>
          <w:sz w:val="24"/>
        </w:rPr>
        <w:t>采购人接受现场递交或邮寄两种方式。</w:t>
      </w:r>
      <w:r w:rsidR="007E61FE" w:rsidRPr="00253AFF">
        <w:rPr>
          <w:rFonts w:hint="eastAsia"/>
          <w:sz w:val="24"/>
        </w:rPr>
        <w:t>采用邮寄方式的，应在邮寄外包装袋上注明“</w:t>
      </w:r>
      <w:r w:rsidR="00B20E50">
        <w:rPr>
          <w:rFonts w:hint="eastAsia"/>
          <w:sz w:val="24"/>
        </w:rPr>
        <w:t>计算科学与大数据产业园</w:t>
      </w:r>
      <w:r w:rsidR="00B20E50">
        <w:rPr>
          <w:rFonts w:hint="eastAsia"/>
          <w:sz w:val="24"/>
        </w:rPr>
        <w:t>4#</w:t>
      </w:r>
      <w:r w:rsidR="00B20E50">
        <w:rPr>
          <w:rFonts w:hint="eastAsia"/>
          <w:sz w:val="24"/>
        </w:rPr>
        <w:t>地块板换器利旧改造工程</w:t>
      </w:r>
      <w:r w:rsidR="007E61FE" w:rsidRPr="00253AFF">
        <w:rPr>
          <w:rFonts w:hint="eastAsia"/>
          <w:sz w:val="24"/>
        </w:rPr>
        <w:t>”字样。投标人递交投标文件后，请联系采购人确认。</w:t>
      </w:r>
    </w:p>
    <w:p w14:paraId="6E672550" w14:textId="77777777" w:rsidR="00CA1AC9" w:rsidRPr="00253AFF" w:rsidRDefault="00B67EFF" w:rsidP="00835750">
      <w:pPr>
        <w:numPr>
          <w:ilvl w:val="1"/>
          <w:numId w:val="44"/>
        </w:numPr>
        <w:spacing w:beforeLines="50" w:before="120" w:afterLines="50" w:after="120" w:line="360" w:lineRule="auto"/>
        <w:ind w:left="0" w:firstLineChars="200" w:firstLine="480"/>
        <w:rPr>
          <w:sz w:val="24"/>
        </w:rPr>
      </w:pPr>
      <w:r w:rsidRPr="00253AFF">
        <w:rPr>
          <w:sz w:val="24"/>
        </w:rPr>
        <w:t>投标文</w:t>
      </w:r>
      <w:r w:rsidRPr="00253AFF">
        <w:rPr>
          <w:rFonts w:hint="eastAsia"/>
          <w:sz w:val="24"/>
        </w:rPr>
        <w:t>件逾期递交、未送达指定地点的、或未按要求密封的，采购人有权不予受理</w:t>
      </w:r>
      <w:bookmarkEnd w:id="7"/>
      <w:r w:rsidRPr="00253AFF">
        <w:rPr>
          <w:sz w:val="24"/>
        </w:rPr>
        <w:t>。</w:t>
      </w:r>
    </w:p>
    <w:p w14:paraId="060F55D8" w14:textId="77777777" w:rsidR="00B418B5" w:rsidRPr="00253AFF" w:rsidRDefault="00B418B5" w:rsidP="00162CF5">
      <w:pPr>
        <w:numPr>
          <w:ilvl w:val="0"/>
          <w:numId w:val="3"/>
        </w:numPr>
        <w:spacing w:beforeLines="50" w:before="120" w:afterLines="50" w:after="120" w:line="360" w:lineRule="auto"/>
        <w:ind w:left="0" w:firstLineChars="200" w:firstLine="482"/>
        <w:rPr>
          <w:rFonts w:ascii="宋体" w:hAnsi="宋体"/>
          <w:b/>
          <w:sz w:val="24"/>
        </w:rPr>
      </w:pPr>
      <w:bookmarkStart w:id="9" w:name="_Hlk33473147"/>
      <w:bookmarkStart w:id="10" w:name="_Hlk33472987"/>
      <w:bookmarkEnd w:id="8"/>
      <w:r w:rsidRPr="00253AFF">
        <w:rPr>
          <w:rFonts w:ascii="宋体" w:hAnsi="宋体" w:hint="eastAsia"/>
          <w:b/>
          <w:sz w:val="24"/>
        </w:rPr>
        <w:t>公开发布</w:t>
      </w:r>
    </w:p>
    <w:p w14:paraId="155CE29D" w14:textId="77777777" w:rsidR="00CA1AC9" w:rsidRDefault="00B67EFF" w:rsidP="00CB36BA">
      <w:pPr>
        <w:spacing w:beforeLines="50" w:before="120" w:afterLines="50" w:after="120" w:line="360" w:lineRule="auto"/>
        <w:ind w:firstLineChars="200" w:firstLine="480"/>
        <w:rPr>
          <w:sz w:val="24"/>
        </w:rPr>
      </w:pPr>
      <w:r w:rsidRPr="00253AFF">
        <w:rPr>
          <w:rFonts w:hint="eastAsia"/>
          <w:sz w:val="24"/>
        </w:rPr>
        <w:t>本竞选文件在</w:t>
      </w:r>
      <w:r w:rsidR="00417E05">
        <w:rPr>
          <w:rFonts w:hint="eastAsia"/>
          <w:sz w:val="24"/>
        </w:rPr>
        <w:t>广州城投综合能源投资经营管理有限公司</w:t>
      </w:r>
      <w:r w:rsidRPr="00253AFF">
        <w:rPr>
          <w:rFonts w:hint="eastAsia"/>
          <w:sz w:val="24"/>
        </w:rPr>
        <w:t>网站（网址：</w:t>
      </w:r>
      <w:r w:rsidRPr="00253AFF">
        <w:rPr>
          <w:sz w:val="24"/>
        </w:rPr>
        <w:t>https://www.gzuci.com/</w:t>
      </w:r>
      <w:r w:rsidRPr="00253AFF">
        <w:rPr>
          <w:rFonts w:hint="eastAsia"/>
          <w:sz w:val="24"/>
        </w:rPr>
        <w:t>）</w:t>
      </w:r>
      <w:r w:rsidR="00D67BD3" w:rsidRPr="00D67BD3">
        <w:rPr>
          <w:rFonts w:hint="eastAsia"/>
          <w:sz w:val="24"/>
        </w:rPr>
        <w:t>广州国企阳光采购信息发布平台</w:t>
      </w:r>
      <w:r w:rsidR="00D67BD3">
        <w:rPr>
          <w:rFonts w:hint="eastAsia"/>
          <w:sz w:val="24"/>
        </w:rPr>
        <w:t>（</w:t>
      </w:r>
      <w:r w:rsidR="00D67BD3" w:rsidRPr="00D67BD3">
        <w:rPr>
          <w:sz w:val="24"/>
        </w:rPr>
        <w:t>http://ygcg.gzggzy.cn/</w:t>
      </w:r>
      <w:r w:rsidR="00D67BD3">
        <w:rPr>
          <w:rFonts w:hint="eastAsia"/>
          <w:sz w:val="24"/>
        </w:rPr>
        <w:t>）</w:t>
      </w:r>
      <w:r w:rsidRPr="00253AFF">
        <w:rPr>
          <w:rFonts w:hint="eastAsia"/>
          <w:sz w:val="24"/>
        </w:rPr>
        <w:t>同时发布。本竞选文件在各媒体发布的文本如有不同之处，以在</w:t>
      </w:r>
      <w:r w:rsidR="00417E05">
        <w:rPr>
          <w:rFonts w:hint="eastAsia"/>
          <w:sz w:val="24"/>
        </w:rPr>
        <w:t>广州城投综合能源投资经营管理有限公司</w:t>
      </w:r>
      <w:r w:rsidRPr="00253AFF">
        <w:rPr>
          <w:rFonts w:hint="eastAsia"/>
          <w:sz w:val="24"/>
        </w:rPr>
        <w:t>网站发布的文本为准。</w:t>
      </w:r>
    </w:p>
    <w:bookmarkEnd w:id="9"/>
    <w:p w14:paraId="276E5BC8" w14:textId="77777777" w:rsidR="00CA1AC9" w:rsidRPr="00253AFF" w:rsidRDefault="00B67EFF" w:rsidP="00162CF5">
      <w:pPr>
        <w:numPr>
          <w:ilvl w:val="0"/>
          <w:numId w:val="3"/>
        </w:numPr>
        <w:spacing w:beforeLines="50" w:before="120" w:afterLines="50" w:after="120" w:line="360" w:lineRule="auto"/>
        <w:ind w:left="0" w:firstLineChars="200" w:firstLine="482"/>
        <w:rPr>
          <w:rFonts w:ascii="宋体" w:hAnsi="宋体"/>
          <w:b/>
          <w:sz w:val="24"/>
        </w:rPr>
      </w:pPr>
      <w:r w:rsidRPr="00253AFF">
        <w:rPr>
          <w:rFonts w:ascii="宋体" w:hAnsi="宋体" w:hint="eastAsia"/>
          <w:b/>
          <w:sz w:val="24"/>
        </w:rPr>
        <w:t>采购人地址和联系方式</w:t>
      </w:r>
    </w:p>
    <w:p w14:paraId="4FC3CAB7" w14:textId="77777777" w:rsidR="00CA1AC9" w:rsidRPr="00DB3B49" w:rsidRDefault="00B67EFF" w:rsidP="00CB36BA">
      <w:pPr>
        <w:spacing w:beforeLines="50" w:before="120" w:afterLines="50" w:after="120" w:line="360" w:lineRule="auto"/>
        <w:ind w:firstLineChars="200" w:firstLine="480"/>
        <w:rPr>
          <w:rFonts w:ascii="宋体" w:hAnsi="宋体"/>
          <w:sz w:val="24"/>
        </w:rPr>
      </w:pPr>
      <w:r w:rsidRPr="00DB3B49">
        <w:rPr>
          <w:rFonts w:ascii="宋体" w:hAnsi="宋体" w:hint="eastAsia"/>
          <w:sz w:val="24"/>
        </w:rPr>
        <w:t>采购单位：</w:t>
      </w:r>
      <w:r w:rsidR="00417E05">
        <w:rPr>
          <w:rFonts w:ascii="宋体" w:hAnsi="宋体" w:hint="eastAsia"/>
          <w:sz w:val="24"/>
        </w:rPr>
        <w:t>广州城投综合能源投资经营管理有限公司</w:t>
      </w:r>
    </w:p>
    <w:p w14:paraId="2544BE20" w14:textId="77777777" w:rsidR="00CA1AC9" w:rsidRPr="00DB3B49" w:rsidRDefault="00B67EFF" w:rsidP="00DB3B49">
      <w:pPr>
        <w:spacing w:beforeLines="50" w:before="120" w:afterLines="50" w:after="120" w:line="360" w:lineRule="auto"/>
        <w:ind w:firstLineChars="200" w:firstLine="480"/>
        <w:rPr>
          <w:rFonts w:ascii="宋体" w:hAnsi="宋体"/>
          <w:sz w:val="24"/>
        </w:rPr>
      </w:pPr>
      <w:r w:rsidRPr="00DB3B49">
        <w:rPr>
          <w:rFonts w:ascii="宋体" w:hAnsi="宋体" w:hint="eastAsia"/>
          <w:sz w:val="24"/>
        </w:rPr>
        <w:t>联系地址：广州市</w:t>
      </w:r>
      <w:proofErr w:type="gramStart"/>
      <w:r w:rsidRPr="00DB3B49">
        <w:rPr>
          <w:rFonts w:ascii="宋体" w:hAnsi="宋体" w:hint="eastAsia"/>
          <w:sz w:val="24"/>
        </w:rPr>
        <w:t>番禺区</w:t>
      </w:r>
      <w:proofErr w:type="gramEnd"/>
      <w:r w:rsidRPr="00DB3B49">
        <w:rPr>
          <w:rFonts w:ascii="宋体" w:hAnsi="宋体" w:hint="eastAsia"/>
          <w:sz w:val="24"/>
        </w:rPr>
        <w:t>大学城明志街</w:t>
      </w:r>
      <w:r w:rsidRPr="00DB3B49">
        <w:rPr>
          <w:rFonts w:ascii="宋体" w:hAnsi="宋体"/>
          <w:sz w:val="24"/>
        </w:rPr>
        <w:t>1</w:t>
      </w:r>
      <w:r w:rsidRPr="00DB3B49">
        <w:rPr>
          <w:rFonts w:ascii="宋体" w:hAnsi="宋体" w:hint="eastAsia"/>
          <w:sz w:val="24"/>
        </w:rPr>
        <w:t>号信息枢纽楼9楼</w:t>
      </w:r>
    </w:p>
    <w:p w14:paraId="593E9DD3" w14:textId="77777777" w:rsidR="00CA1AC9" w:rsidRPr="00DB3B49" w:rsidRDefault="00B67EFF" w:rsidP="00DB3B49">
      <w:pPr>
        <w:spacing w:beforeLines="50" w:before="120" w:afterLines="50" w:after="120" w:line="360" w:lineRule="auto"/>
        <w:ind w:firstLineChars="200" w:firstLine="480"/>
        <w:rPr>
          <w:rFonts w:ascii="宋体" w:hAnsi="宋体"/>
          <w:sz w:val="24"/>
        </w:rPr>
      </w:pPr>
      <w:r w:rsidRPr="00DB3B49">
        <w:rPr>
          <w:rFonts w:ascii="宋体" w:hAnsi="宋体" w:hint="eastAsia"/>
          <w:sz w:val="24"/>
        </w:rPr>
        <w:t>联系人：</w:t>
      </w:r>
      <w:r w:rsidR="006B10D1" w:rsidRPr="00DB3B49">
        <w:rPr>
          <w:rFonts w:ascii="宋体" w:hAnsi="宋体" w:hint="eastAsia"/>
          <w:sz w:val="24"/>
        </w:rPr>
        <w:t>廖先生</w:t>
      </w:r>
    </w:p>
    <w:p w14:paraId="52399D70" w14:textId="77777777" w:rsidR="00CA1AC9" w:rsidRPr="00DB3B49" w:rsidRDefault="00B67EFF" w:rsidP="00DB3B49">
      <w:pPr>
        <w:spacing w:beforeLines="50" w:before="120" w:afterLines="50" w:after="120" w:line="360" w:lineRule="auto"/>
        <w:ind w:firstLineChars="200" w:firstLine="480"/>
        <w:rPr>
          <w:rFonts w:ascii="宋体" w:hAnsi="宋体"/>
          <w:sz w:val="24"/>
        </w:rPr>
      </w:pPr>
      <w:r w:rsidRPr="00DB3B49">
        <w:rPr>
          <w:rFonts w:ascii="宋体" w:hAnsi="宋体" w:hint="eastAsia"/>
          <w:sz w:val="24"/>
        </w:rPr>
        <w:t>联系电话：</w:t>
      </w:r>
      <w:r w:rsidR="006B10D1" w:rsidRPr="00DB3B49">
        <w:rPr>
          <w:rFonts w:ascii="宋体" w:hAnsi="宋体" w:hint="eastAsia"/>
          <w:sz w:val="24"/>
        </w:rPr>
        <w:t>0</w:t>
      </w:r>
      <w:r w:rsidR="006B10D1" w:rsidRPr="00DB3B49">
        <w:rPr>
          <w:rFonts w:ascii="宋体" w:hAnsi="宋体"/>
          <w:sz w:val="24"/>
        </w:rPr>
        <w:t>20</w:t>
      </w:r>
      <w:r w:rsidR="006B10D1" w:rsidRPr="00DB3B49">
        <w:rPr>
          <w:rFonts w:ascii="宋体" w:hAnsi="宋体" w:hint="eastAsia"/>
          <w:sz w:val="24"/>
        </w:rPr>
        <w:t>-</w:t>
      </w:r>
      <w:r w:rsidR="006B10D1" w:rsidRPr="00DB3B49">
        <w:rPr>
          <w:rFonts w:ascii="宋体" w:hAnsi="宋体"/>
          <w:sz w:val="24"/>
        </w:rPr>
        <w:t>39302079</w:t>
      </w:r>
    </w:p>
    <w:p w14:paraId="0759C036" w14:textId="77777777" w:rsidR="00CA1AC9" w:rsidRPr="00DB3B49" w:rsidRDefault="00B67EFF" w:rsidP="00DB3B49">
      <w:pPr>
        <w:spacing w:beforeLines="50" w:before="120" w:afterLines="50" w:after="120" w:line="360" w:lineRule="auto"/>
        <w:ind w:firstLineChars="200" w:firstLine="480"/>
        <w:rPr>
          <w:rFonts w:ascii="宋体" w:hAnsi="宋体"/>
          <w:sz w:val="24"/>
        </w:rPr>
      </w:pPr>
      <w:bookmarkStart w:id="11" w:name="_Hlk33473223"/>
      <w:r w:rsidRPr="00DB3B49">
        <w:rPr>
          <w:rFonts w:ascii="宋体" w:hAnsi="宋体" w:hint="eastAsia"/>
          <w:sz w:val="24"/>
        </w:rPr>
        <w:t>附件1：报价一览表</w:t>
      </w:r>
    </w:p>
    <w:p w14:paraId="192F8806" w14:textId="77777777" w:rsidR="00CA1AC9" w:rsidRPr="00DB3B49" w:rsidRDefault="00B67EFF" w:rsidP="00DB3B49">
      <w:pPr>
        <w:spacing w:beforeLines="50" w:before="120" w:afterLines="50" w:after="120" w:line="360" w:lineRule="auto"/>
        <w:ind w:firstLineChars="200" w:firstLine="480"/>
        <w:rPr>
          <w:rFonts w:ascii="宋体" w:hAnsi="宋体"/>
          <w:sz w:val="24"/>
        </w:rPr>
      </w:pPr>
      <w:r w:rsidRPr="00DB3B49">
        <w:rPr>
          <w:rFonts w:ascii="宋体" w:hAnsi="宋体" w:hint="eastAsia"/>
          <w:sz w:val="24"/>
        </w:rPr>
        <w:t>附件2：供应商调查</w:t>
      </w:r>
      <w:r w:rsidR="00E44E2C" w:rsidRPr="00DB3B49">
        <w:rPr>
          <w:rFonts w:ascii="宋体" w:hAnsi="宋体" w:hint="eastAsia"/>
          <w:sz w:val="24"/>
        </w:rPr>
        <w:t>表</w:t>
      </w:r>
    </w:p>
    <w:p w14:paraId="4F820EB1" w14:textId="77777777" w:rsidR="00CA1AC9" w:rsidRPr="00DB3B49" w:rsidRDefault="00B67EFF" w:rsidP="00DB3B49">
      <w:pPr>
        <w:spacing w:beforeLines="50" w:before="120" w:afterLines="50" w:after="120" w:line="360" w:lineRule="auto"/>
        <w:ind w:firstLineChars="200" w:firstLine="480"/>
        <w:rPr>
          <w:rFonts w:ascii="宋体" w:hAnsi="宋体"/>
          <w:sz w:val="24"/>
        </w:rPr>
      </w:pPr>
      <w:r w:rsidRPr="00DB3B49">
        <w:rPr>
          <w:rFonts w:ascii="宋体" w:hAnsi="宋体" w:hint="eastAsia"/>
          <w:sz w:val="24"/>
        </w:rPr>
        <w:t>附件3：法定代表人身份证明书</w:t>
      </w:r>
    </w:p>
    <w:p w14:paraId="4B7A8533" w14:textId="77777777" w:rsidR="00CA1AC9" w:rsidRPr="00DB3B49" w:rsidRDefault="00B67EFF" w:rsidP="00DB3B49">
      <w:pPr>
        <w:spacing w:beforeLines="50" w:before="120" w:afterLines="50" w:after="120" w:line="360" w:lineRule="auto"/>
        <w:ind w:firstLineChars="200" w:firstLine="480"/>
        <w:rPr>
          <w:rFonts w:ascii="宋体" w:hAnsi="宋体"/>
          <w:sz w:val="24"/>
        </w:rPr>
      </w:pPr>
      <w:r w:rsidRPr="00DB3B49">
        <w:rPr>
          <w:rFonts w:ascii="宋体" w:hAnsi="宋体" w:hint="eastAsia"/>
          <w:sz w:val="24"/>
        </w:rPr>
        <w:t>附件4：法定代表人授权委托证明书</w:t>
      </w:r>
    </w:p>
    <w:p w14:paraId="3654DAC2" w14:textId="77777777" w:rsidR="00CA1AC9" w:rsidRPr="00DB3B49" w:rsidRDefault="00B67EFF" w:rsidP="00DB3B49">
      <w:pPr>
        <w:spacing w:beforeLines="50" w:before="120" w:afterLines="50" w:after="120" w:line="360" w:lineRule="auto"/>
        <w:ind w:firstLineChars="200" w:firstLine="480"/>
        <w:rPr>
          <w:rFonts w:ascii="宋体" w:hAnsi="宋体"/>
          <w:sz w:val="24"/>
        </w:rPr>
      </w:pPr>
      <w:r w:rsidRPr="00DB3B49">
        <w:rPr>
          <w:rFonts w:ascii="宋体" w:hAnsi="宋体" w:hint="eastAsia"/>
          <w:sz w:val="24"/>
        </w:rPr>
        <w:t>附件5：投标人资格审查表</w:t>
      </w:r>
    </w:p>
    <w:p w14:paraId="70590729" w14:textId="77777777" w:rsidR="00CA1AC9" w:rsidRDefault="00B67EFF" w:rsidP="00DB3B49">
      <w:pPr>
        <w:spacing w:beforeLines="50" w:before="120" w:afterLines="50" w:after="120" w:line="360" w:lineRule="auto"/>
        <w:ind w:firstLineChars="200" w:firstLine="480"/>
        <w:rPr>
          <w:rFonts w:ascii="宋体" w:hAnsi="宋体"/>
          <w:sz w:val="24"/>
        </w:rPr>
      </w:pPr>
      <w:r w:rsidRPr="00DB3B49">
        <w:rPr>
          <w:rFonts w:ascii="宋体" w:hAnsi="宋体" w:hint="eastAsia"/>
          <w:sz w:val="24"/>
        </w:rPr>
        <w:t>附件6：投标文件有效性审查表</w:t>
      </w:r>
    </w:p>
    <w:p w14:paraId="2274A310" w14:textId="77777777" w:rsidR="000C1432" w:rsidRDefault="000C1432" w:rsidP="00DB3B49">
      <w:pPr>
        <w:spacing w:beforeLines="50" w:before="120" w:afterLines="50" w:after="120" w:line="360" w:lineRule="auto"/>
        <w:ind w:firstLineChars="200" w:firstLine="480"/>
        <w:rPr>
          <w:rFonts w:ascii="宋体" w:hAnsi="宋体"/>
          <w:sz w:val="24"/>
        </w:rPr>
      </w:pPr>
      <w:r>
        <w:rPr>
          <w:rFonts w:ascii="宋体" w:hAnsi="宋体" w:hint="eastAsia"/>
          <w:sz w:val="24"/>
        </w:rPr>
        <w:t>附件7：评分标准</w:t>
      </w:r>
    </w:p>
    <w:p w14:paraId="6FA05754" w14:textId="77777777" w:rsidR="000C1432" w:rsidRPr="00DB3B49" w:rsidRDefault="000C1432" w:rsidP="00DB3B49">
      <w:pPr>
        <w:spacing w:beforeLines="50" w:before="120" w:afterLines="50" w:after="120" w:line="360" w:lineRule="auto"/>
        <w:ind w:firstLineChars="200" w:firstLine="480"/>
        <w:rPr>
          <w:rFonts w:ascii="宋体" w:hAnsi="宋体"/>
          <w:sz w:val="24"/>
        </w:rPr>
      </w:pPr>
      <w:r>
        <w:rPr>
          <w:rFonts w:ascii="宋体" w:hAnsi="宋体" w:hint="eastAsia"/>
          <w:sz w:val="24"/>
        </w:rPr>
        <w:t>附件8：</w:t>
      </w:r>
      <w:proofErr w:type="gramStart"/>
      <w:r>
        <w:rPr>
          <w:rFonts w:ascii="宋体" w:hAnsi="宋体" w:hint="eastAsia"/>
          <w:sz w:val="24"/>
        </w:rPr>
        <w:t>旧板换器</w:t>
      </w:r>
      <w:r w:rsidR="00905CFD">
        <w:rPr>
          <w:rFonts w:ascii="宋体" w:hAnsi="宋体" w:hint="eastAsia"/>
          <w:sz w:val="24"/>
        </w:rPr>
        <w:t>设计</w:t>
      </w:r>
      <w:proofErr w:type="gramEnd"/>
      <w:r>
        <w:rPr>
          <w:rFonts w:ascii="宋体" w:hAnsi="宋体" w:hint="eastAsia"/>
          <w:sz w:val="24"/>
        </w:rPr>
        <w:t>参数</w:t>
      </w:r>
    </w:p>
    <w:p w14:paraId="75432C65" w14:textId="77777777" w:rsidR="00DB3B49" w:rsidRPr="00DB3B49" w:rsidRDefault="00B67EFF" w:rsidP="00DB3B49">
      <w:pPr>
        <w:pStyle w:val="a7"/>
        <w:spacing w:beforeLines="50" w:before="120" w:afterLines="50" w:after="120" w:line="360" w:lineRule="auto"/>
        <w:ind w:leftChars="0" w:left="0" w:right="560"/>
        <w:jc w:val="right"/>
      </w:pPr>
      <w:r w:rsidRPr="00DB3B49">
        <w:rPr>
          <w:rFonts w:hint="eastAsia"/>
        </w:rPr>
        <w:lastRenderedPageBreak/>
        <w:t>采购人：</w:t>
      </w:r>
      <w:r w:rsidR="00417E05">
        <w:rPr>
          <w:rFonts w:hint="eastAsia"/>
        </w:rPr>
        <w:t>广州城投综合能源投资经营管理有限公司</w:t>
      </w:r>
    </w:p>
    <w:p w14:paraId="2D0B1AB3" w14:textId="79CA59B2" w:rsidR="002712DD" w:rsidRDefault="00121B5B" w:rsidP="002712DD">
      <w:pPr>
        <w:pStyle w:val="a7"/>
        <w:spacing w:beforeLines="50" w:before="120" w:afterLines="50" w:after="120" w:line="360" w:lineRule="auto"/>
        <w:ind w:leftChars="0" w:left="0" w:right="560"/>
        <w:jc w:val="right"/>
      </w:pPr>
      <w:r w:rsidRPr="00DB3B49">
        <w:rPr>
          <w:rFonts w:hint="eastAsia"/>
        </w:rPr>
        <w:t>202</w:t>
      </w:r>
      <w:bookmarkStart w:id="12" w:name="_GoBack"/>
      <w:bookmarkEnd w:id="12"/>
      <w:r w:rsidR="00AD4005">
        <w:t>3</w:t>
      </w:r>
      <w:r w:rsidR="00B67EFF" w:rsidRPr="00DB3B49">
        <w:rPr>
          <w:rFonts w:hint="eastAsia"/>
        </w:rPr>
        <w:t>年</w:t>
      </w:r>
      <w:r w:rsidR="00DA4717">
        <w:t>6</w:t>
      </w:r>
      <w:r w:rsidR="00B67EFF" w:rsidRPr="00DB3B49">
        <w:rPr>
          <w:rFonts w:hint="eastAsia"/>
        </w:rPr>
        <w:t>月</w:t>
      </w:r>
      <w:r w:rsidR="00DA4717">
        <w:t>15</w:t>
      </w:r>
      <w:r w:rsidR="00B67EFF" w:rsidRPr="00DB3B49">
        <w:rPr>
          <w:rFonts w:hint="eastAsia"/>
        </w:rPr>
        <w:t>日</w:t>
      </w:r>
      <w:bookmarkEnd w:id="6"/>
      <w:bookmarkEnd w:id="10"/>
      <w:bookmarkEnd w:id="11"/>
    </w:p>
    <w:p w14:paraId="1E0C102F" w14:textId="77777777" w:rsidR="00CA1AC9" w:rsidRPr="002E7992" w:rsidRDefault="00E8224F" w:rsidP="002712DD">
      <w:pPr>
        <w:pStyle w:val="a7"/>
        <w:spacing w:beforeLines="50" w:before="120" w:afterLines="50" w:after="120" w:line="360" w:lineRule="auto"/>
        <w:ind w:leftChars="0" w:left="0" w:right="560"/>
        <w:jc w:val="left"/>
        <w:rPr>
          <w:rFonts w:hAnsi="宋体"/>
          <w:b/>
          <w:sz w:val="28"/>
          <w:szCs w:val="28"/>
        </w:rPr>
      </w:pPr>
      <w:r>
        <w:rPr>
          <w:rFonts w:hAnsi="宋体" w:cs="Arial"/>
          <w:color w:val="000000"/>
          <w:sz w:val="30"/>
          <w:szCs w:val="30"/>
        </w:rPr>
        <w:br w:type="page"/>
      </w:r>
      <w:r w:rsidR="00B67EFF" w:rsidRPr="002E7992">
        <w:rPr>
          <w:rFonts w:hAnsi="宋体" w:cs="Arial" w:hint="eastAsia"/>
          <w:color w:val="000000"/>
          <w:sz w:val="30"/>
          <w:szCs w:val="30"/>
        </w:rPr>
        <w:lastRenderedPageBreak/>
        <w:t>附件1</w:t>
      </w:r>
    </w:p>
    <w:p w14:paraId="4FD595AB" w14:textId="77777777" w:rsidR="00CA1AC9" w:rsidRPr="002E7992" w:rsidRDefault="00B67EFF">
      <w:pPr>
        <w:pStyle w:val="a8"/>
        <w:ind w:firstLineChars="0" w:firstLine="0"/>
        <w:jc w:val="center"/>
        <w:rPr>
          <w:rFonts w:hAnsi="宋体"/>
          <w:b/>
          <w:sz w:val="28"/>
          <w:szCs w:val="28"/>
        </w:rPr>
      </w:pPr>
      <w:r w:rsidRPr="002E7992">
        <w:rPr>
          <w:rFonts w:hAnsi="宋体"/>
          <w:b/>
          <w:sz w:val="28"/>
          <w:szCs w:val="28"/>
        </w:rPr>
        <w:t>报价一览表</w:t>
      </w:r>
    </w:p>
    <w:p w14:paraId="4FDB9C9C" w14:textId="77777777" w:rsidR="00016E9D" w:rsidRPr="002E7992" w:rsidRDefault="00016E9D">
      <w:pPr>
        <w:pStyle w:val="a8"/>
        <w:ind w:firstLineChars="0" w:firstLine="0"/>
        <w:jc w:val="center"/>
        <w:rPr>
          <w:rFonts w:hAnsi="宋体"/>
          <w:b/>
          <w:sz w:val="28"/>
          <w:szCs w:val="28"/>
        </w:rPr>
      </w:pPr>
    </w:p>
    <w:p w14:paraId="3713DE32" w14:textId="77777777" w:rsidR="009D14A7" w:rsidRPr="00CF0520" w:rsidRDefault="00B67EFF" w:rsidP="009D14A7">
      <w:pPr>
        <w:jc w:val="left"/>
        <w:rPr>
          <w:rFonts w:ascii="宋体" w:hAnsi="宋体"/>
          <w:b/>
          <w:sz w:val="28"/>
          <w:szCs w:val="28"/>
        </w:rPr>
      </w:pPr>
      <w:r w:rsidRPr="002E7992">
        <w:rPr>
          <w:rFonts w:hAnsi="宋体" w:hint="eastAsia"/>
          <w:sz w:val="24"/>
        </w:rPr>
        <w:t>项</w:t>
      </w:r>
      <w:r w:rsidRPr="009D14A7">
        <w:rPr>
          <w:rFonts w:hAnsi="宋体" w:hint="eastAsia"/>
          <w:sz w:val="24"/>
        </w:rPr>
        <w:t>目名称：</w:t>
      </w:r>
      <w:r w:rsidR="00B20E50">
        <w:rPr>
          <w:rFonts w:ascii="宋体" w:hAnsi="宋体" w:hint="eastAsia"/>
          <w:b/>
          <w:sz w:val="24"/>
        </w:rPr>
        <w:t>计算科学与大数据产业园4#地块</w:t>
      </w:r>
      <w:proofErr w:type="gramStart"/>
      <w:r w:rsidR="00B20E50">
        <w:rPr>
          <w:rFonts w:ascii="宋体" w:hAnsi="宋体" w:hint="eastAsia"/>
          <w:b/>
          <w:sz w:val="24"/>
        </w:rPr>
        <w:t>板换器利旧改造</w:t>
      </w:r>
      <w:proofErr w:type="gramEnd"/>
      <w:r w:rsidR="00B20E50">
        <w:rPr>
          <w:rFonts w:ascii="宋体" w:hAnsi="宋体" w:hint="eastAsia"/>
          <w:b/>
          <w:sz w:val="24"/>
        </w:rPr>
        <w:t>工程</w:t>
      </w:r>
    </w:p>
    <w:tbl>
      <w:tblPr>
        <w:tblW w:w="87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3"/>
        <w:gridCol w:w="1853"/>
        <w:gridCol w:w="1671"/>
        <w:gridCol w:w="4526"/>
      </w:tblGrid>
      <w:tr w:rsidR="00CA1AC9" w:rsidRPr="002E7992" w14:paraId="1374D2C4" w14:textId="77777777" w:rsidTr="009D14A7">
        <w:trPr>
          <w:trHeight w:val="688"/>
          <w:jc w:val="center"/>
        </w:trPr>
        <w:tc>
          <w:tcPr>
            <w:tcW w:w="723" w:type="dxa"/>
            <w:vAlign w:val="center"/>
          </w:tcPr>
          <w:p w14:paraId="103FEF9F" w14:textId="77777777" w:rsidR="00CA1AC9" w:rsidRPr="002E7992" w:rsidRDefault="00B67EFF" w:rsidP="009D14A7">
            <w:pPr>
              <w:rPr>
                <w:rFonts w:hAnsi="宋体"/>
                <w:bCs/>
                <w:sz w:val="24"/>
              </w:rPr>
            </w:pPr>
            <w:bookmarkStart w:id="13" w:name="_Hlk33473274"/>
            <w:r w:rsidRPr="002E7992">
              <w:rPr>
                <w:rFonts w:hAnsi="宋体" w:hint="eastAsia"/>
                <w:bCs/>
                <w:sz w:val="24"/>
              </w:rPr>
              <w:t>序号</w:t>
            </w:r>
          </w:p>
        </w:tc>
        <w:tc>
          <w:tcPr>
            <w:tcW w:w="1853" w:type="dxa"/>
            <w:vAlign w:val="center"/>
          </w:tcPr>
          <w:p w14:paraId="7FD856DD" w14:textId="77777777" w:rsidR="00CA1AC9" w:rsidRPr="002E7992" w:rsidRDefault="00B67EFF" w:rsidP="00386C70">
            <w:pPr>
              <w:jc w:val="center"/>
              <w:rPr>
                <w:rFonts w:hAnsi="宋体"/>
                <w:bCs/>
                <w:sz w:val="24"/>
              </w:rPr>
            </w:pPr>
            <w:r w:rsidRPr="002E7992">
              <w:rPr>
                <w:rFonts w:hAnsi="宋体" w:hint="eastAsia"/>
                <w:bCs/>
                <w:sz w:val="24"/>
              </w:rPr>
              <w:t>项目名称</w:t>
            </w:r>
          </w:p>
        </w:tc>
        <w:tc>
          <w:tcPr>
            <w:tcW w:w="6197" w:type="dxa"/>
            <w:gridSpan w:val="2"/>
            <w:vAlign w:val="center"/>
          </w:tcPr>
          <w:p w14:paraId="29894DA7" w14:textId="77777777" w:rsidR="00CA1AC9" w:rsidRPr="002E7992" w:rsidRDefault="00B67EFF">
            <w:pPr>
              <w:rPr>
                <w:rFonts w:hAnsi="宋体"/>
                <w:bCs/>
                <w:sz w:val="24"/>
              </w:rPr>
            </w:pPr>
            <w:r w:rsidRPr="002E7992">
              <w:rPr>
                <w:rFonts w:hAnsi="宋体" w:hint="eastAsia"/>
                <w:bCs/>
                <w:sz w:val="24"/>
              </w:rPr>
              <w:t>投标价（单位：人民币元）</w:t>
            </w:r>
          </w:p>
        </w:tc>
      </w:tr>
      <w:tr w:rsidR="00CA1AC9" w:rsidRPr="002E7992" w14:paraId="14B30485" w14:textId="77777777" w:rsidTr="009D14A7">
        <w:trPr>
          <w:trHeight w:val="809"/>
          <w:jc w:val="center"/>
        </w:trPr>
        <w:tc>
          <w:tcPr>
            <w:tcW w:w="723" w:type="dxa"/>
            <w:vAlign w:val="center"/>
          </w:tcPr>
          <w:p w14:paraId="03C66D8B" w14:textId="77777777" w:rsidR="00CA1AC9" w:rsidRPr="002E7992" w:rsidRDefault="00B67EFF" w:rsidP="00386C70">
            <w:pPr>
              <w:jc w:val="center"/>
              <w:rPr>
                <w:rFonts w:hAnsi="宋体"/>
                <w:sz w:val="24"/>
              </w:rPr>
            </w:pPr>
            <w:r w:rsidRPr="002E7992">
              <w:rPr>
                <w:rFonts w:hAnsi="宋体" w:hint="eastAsia"/>
                <w:sz w:val="24"/>
              </w:rPr>
              <w:t>1</w:t>
            </w:r>
          </w:p>
        </w:tc>
        <w:tc>
          <w:tcPr>
            <w:tcW w:w="1853" w:type="dxa"/>
            <w:vAlign w:val="center"/>
          </w:tcPr>
          <w:p w14:paraId="6E6513C8" w14:textId="77777777" w:rsidR="00CA1AC9" w:rsidRPr="002E7992" w:rsidRDefault="00B67EFF" w:rsidP="00386C70">
            <w:pPr>
              <w:jc w:val="center"/>
              <w:rPr>
                <w:rFonts w:hAnsi="宋体"/>
                <w:sz w:val="24"/>
              </w:rPr>
            </w:pPr>
            <w:r w:rsidRPr="002E7992">
              <w:rPr>
                <w:rFonts w:hAnsi="宋体" w:hint="eastAsia"/>
                <w:sz w:val="24"/>
              </w:rPr>
              <w:t>投标总价</w:t>
            </w:r>
          </w:p>
        </w:tc>
        <w:tc>
          <w:tcPr>
            <w:tcW w:w="6197" w:type="dxa"/>
            <w:gridSpan w:val="2"/>
            <w:vAlign w:val="center"/>
          </w:tcPr>
          <w:p w14:paraId="36B4D8E4" w14:textId="77777777" w:rsidR="00CA1AC9" w:rsidRPr="002E7992" w:rsidRDefault="00B67EFF">
            <w:pPr>
              <w:rPr>
                <w:rFonts w:hAnsi="宋体"/>
                <w:sz w:val="24"/>
              </w:rPr>
            </w:pPr>
            <w:r w:rsidRPr="002E7992">
              <w:rPr>
                <w:rFonts w:ascii="宋体" w:hAnsi="宋体" w:hint="eastAsia"/>
                <w:sz w:val="24"/>
              </w:rPr>
              <w:t>大写</w:t>
            </w:r>
            <w:r w:rsidRPr="002E7992">
              <w:rPr>
                <w:rFonts w:hAnsi="宋体" w:hint="eastAsia"/>
                <w:sz w:val="24"/>
              </w:rPr>
              <w:t>：</w:t>
            </w:r>
          </w:p>
          <w:p w14:paraId="52F178C5" w14:textId="77777777" w:rsidR="00CA1AC9" w:rsidRPr="002E7992" w:rsidRDefault="00B67EFF">
            <w:pPr>
              <w:rPr>
                <w:rFonts w:hAnsi="宋体"/>
                <w:sz w:val="24"/>
              </w:rPr>
            </w:pPr>
            <w:r w:rsidRPr="002E7992">
              <w:rPr>
                <w:rFonts w:hAnsi="宋体" w:hint="eastAsia"/>
                <w:sz w:val="24"/>
              </w:rPr>
              <w:t>小写：</w:t>
            </w:r>
          </w:p>
        </w:tc>
      </w:tr>
      <w:tr w:rsidR="00CA1AC9" w:rsidRPr="002E7992" w14:paraId="03531CEB" w14:textId="77777777" w:rsidTr="009D14A7">
        <w:trPr>
          <w:trHeight w:val="809"/>
          <w:jc w:val="center"/>
        </w:trPr>
        <w:tc>
          <w:tcPr>
            <w:tcW w:w="723" w:type="dxa"/>
            <w:vAlign w:val="center"/>
          </w:tcPr>
          <w:p w14:paraId="32C12BD2" w14:textId="77777777" w:rsidR="00CA1AC9" w:rsidRPr="002E7992" w:rsidRDefault="00B67EFF" w:rsidP="00386C70">
            <w:pPr>
              <w:jc w:val="center"/>
              <w:rPr>
                <w:rFonts w:hAnsi="宋体"/>
                <w:sz w:val="24"/>
              </w:rPr>
            </w:pPr>
            <w:r w:rsidRPr="002E7992">
              <w:rPr>
                <w:rFonts w:hAnsi="宋体" w:hint="eastAsia"/>
                <w:sz w:val="24"/>
              </w:rPr>
              <w:t>其中</w:t>
            </w:r>
          </w:p>
        </w:tc>
        <w:tc>
          <w:tcPr>
            <w:tcW w:w="1853" w:type="dxa"/>
            <w:vAlign w:val="center"/>
          </w:tcPr>
          <w:p w14:paraId="37BAF866" w14:textId="77777777" w:rsidR="00CA1AC9" w:rsidRPr="002E7992" w:rsidRDefault="00B67EFF" w:rsidP="00386C70">
            <w:pPr>
              <w:jc w:val="center"/>
              <w:rPr>
                <w:rFonts w:hAnsi="宋体"/>
                <w:sz w:val="24"/>
              </w:rPr>
            </w:pPr>
            <w:r w:rsidRPr="002E7992">
              <w:rPr>
                <w:rFonts w:hAnsi="宋体" w:hint="eastAsia"/>
                <w:sz w:val="24"/>
              </w:rPr>
              <w:t>不含税总价</w:t>
            </w:r>
          </w:p>
        </w:tc>
        <w:tc>
          <w:tcPr>
            <w:tcW w:w="6197" w:type="dxa"/>
            <w:gridSpan w:val="2"/>
            <w:vAlign w:val="center"/>
          </w:tcPr>
          <w:p w14:paraId="1AD8241E" w14:textId="77777777" w:rsidR="00CA1AC9" w:rsidRPr="002E7992" w:rsidRDefault="00B67EFF">
            <w:pPr>
              <w:rPr>
                <w:rFonts w:hAnsi="宋体"/>
                <w:sz w:val="24"/>
              </w:rPr>
            </w:pPr>
            <w:r w:rsidRPr="002E7992">
              <w:rPr>
                <w:rFonts w:ascii="宋体" w:hAnsi="宋体" w:hint="eastAsia"/>
                <w:sz w:val="24"/>
              </w:rPr>
              <w:t>大写</w:t>
            </w:r>
            <w:r w:rsidRPr="002E7992">
              <w:rPr>
                <w:rFonts w:hAnsi="宋体" w:hint="eastAsia"/>
                <w:sz w:val="24"/>
              </w:rPr>
              <w:t>：</w:t>
            </w:r>
          </w:p>
          <w:p w14:paraId="70EE5C2D" w14:textId="77777777" w:rsidR="00CA1AC9" w:rsidRPr="002E7992" w:rsidRDefault="00B67EFF">
            <w:pPr>
              <w:rPr>
                <w:rFonts w:ascii="宋体" w:hAnsi="宋体"/>
                <w:sz w:val="24"/>
              </w:rPr>
            </w:pPr>
            <w:r w:rsidRPr="002E7992">
              <w:rPr>
                <w:rFonts w:hAnsi="宋体" w:hint="eastAsia"/>
                <w:sz w:val="24"/>
              </w:rPr>
              <w:t>小写：</w:t>
            </w:r>
          </w:p>
        </w:tc>
      </w:tr>
      <w:tr w:rsidR="00FF6D86" w:rsidRPr="002E7992" w14:paraId="6DDE724D" w14:textId="77777777" w:rsidTr="009D14A7">
        <w:trPr>
          <w:trHeight w:val="809"/>
          <w:jc w:val="center"/>
        </w:trPr>
        <w:tc>
          <w:tcPr>
            <w:tcW w:w="723" w:type="dxa"/>
            <w:vAlign w:val="center"/>
          </w:tcPr>
          <w:p w14:paraId="26890C82" w14:textId="77777777" w:rsidR="00FF6D86" w:rsidRPr="002E7992" w:rsidRDefault="00FF6D86" w:rsidP="00FF6D86">
            <w:pPr>
              <w:jc w:val="center"/>
              <w:rPr>
                <w:rFonts w:hAnsi="宋体"/>
                <w:sz w:val="24"/>
              </w:rPr>
            </w:pPr>
            <w:r w:rsidRPr="002E7992">
              <w:rPr>
                <w:rFonts w:hAnsi="宋体" w:hint="eastAsia"/>
                <w:sz w:val="24"/>
              </w:rPr>
              <w:t>2</w:t>
            </w:r>
          </w:p>
        </w:tc>
        <w:tc>
          <w:tcPr>
            <w:tcW w:w="1853" w:type="dxa"/>
            <w:vAlign w:val="center"/>
          </w:tcPr>
          <w:p w14:paraId="72B1A65A" w14:textId="77777777" w:rsidR="00FF6D86" w:rsidRPr="002E7992" w:rsidRDefault="00FF6D86" w:rsidP="00FF6D86">
            <w:pPr>
              <w:jc w:val="center"/>
              <w:rPr>
                <w:rFonts w:hAnsi="宋体"/>
                <w:sz w:val="24"/>
              </w:rPr>
            </w:pPr>
            <w:r w:rsidRPr="002E7992">
              <w:rPr>
                <w:rFonts w:hAnsi="宋体" w:hint="eastAsia"/>
                <w:sz w:val="24"/>
              </w:rPr>
              <w:t>投标工期</w:t>
            </w:r>
          </w:p>
        </w:tc>
        <w:tc>
          <w:tcPr>
            <w:tcW w:w="6197" w:type="dxa"/>
            <w:gridSpan w:val="2"/>
            <w:vAlign w:val="center"/>
          </w:tcPr>
          <w:p w14:paraId="2447B459" w14:textId="77777777" w:rsidR="00FF6D86" w:rsidRPr="002E7992" w:rsidRDefault="00FF6D86" w:rsidP="00FF6D86">
            <w:pPr>
              <w:rPr>
                <w:rFonts w:hAnsi="宋体"/>
                <w:sz w:val="24"/>
              </w:rPr>
            </w:pPr>
          </w:p>
        </w:tc>
      </w:tr>
      <w:tr w:rsidR="00FF6D86" w:rsidRPr="002E7992" w14:paraId="44B98B9D" w14:textId="77777777" w:rsidTr="009D14A7">
        <w:trPr>
          <w:trHeight w:val="809"/>
          <w:jc w:val="center"/>
        </w:trPr>
        <w:tc>
          <w:tcPr>
            <w:tcW w:w="723" w:type="dxa"/>
            <w:vAlign w:val="center"/>
          </w:tcPr>
          <w:p w14:paraId="09D3E81D" w14:textId="77777777" w:rsidR="00FF6D86" w:rsidRPr="002E7992" w:rsidRDefault="00FF6D86" w:rsidP="00FF6D86">
            <w:pPr>
              <w:jc w:val="center"/>
              <w:rPr>
                <w:rFonts w:hAnsi="宋体"/>
                <w:sz w:val="24"/>
              </w:rPr>
            </w:pPr>
            <w:r w:rsidRPr="002E7992">
              <w:rPr>
                <w:rFonts w:hAnsi="宋体" w:hint="eastAsia"/>
                <w:sz w:val="24"/>
              </w:rPr>
              <w:t>3</w:t>
            </w:r>
          </w:p>
        </w:tc>
        <w:tc>
          <w:tcPr>
            <w:tcW w:w="1853" w:type="dxa"/>
            <w:vAlign w:val="center"/>
          </w:tcPr>
          <w:p w14:paraId="217C68FE" w14:textId="77777777" w:rsidR="00FF6D86" w:rsidRPr="002E7992" w:rsidRDefault="00FF6D86" w:rsidP="00FF6D86">
            <w:pPr>
              <w:jc w:val="center"/>
              <w:rPr>
                <w:rFonts w:hAnsi="宋体"/>
                <w:sz w:val="24"/>
              </w:rPr>
            </w:pPr>
            <w:r w:rsidRPr="002E7992">
              <w:rPr>
                <w:rFonts w:hAnsi="宋体" w:hint="eastAsia"/>
                <w:sz w:val="24"/>
              </w:rPr>
              <w:t>工程质量标准</w:t>
            </w:r>
          </w:p>
        </w:tc>
        <w:tc>
          <w:tcPr>
            <w:tcW w:w="6197" w:type="dxa"/>
            <w:gridSpan w:val="2"/>
            <w:vAlign w:val="center"/>
          </w:tcPr>
          <w:p w14:paraId="3CD4A48D" w14:textId="77777777" w:rsidR="00FF6D86" w:rsidRPr="002E7992" w:rsidRDefault="00FF6D86" w:rsidP="00FF6D86">
            <w:pPr>
              <w:rPr>
                <w:rFonts w:hAnsi="宋体"/>
                <w:sz w:val="24"/>
              </w:rPr>
            </w:pPr>
          </w:p>
        </w:tc>
      </w:tr>
      <w:tr w:rsidR="00FF6D86" w:rsidRPr="002E7992" w14:paraId="1D7AD7CA" w14:textId="77777777" w:rsidTr="009D14A7">
        <w:trPr>
          <w:trHeight w:val="809"/>
          <w:jc w:val="center"/>
        </w:trPr>
        <w:tc>
          <w:tcPr>
            <w:tcW w:w="723" w:type="dxa"/>
            <w:vAlign w:val="center"/>
          </w:tcPr>
          <w:p w14:paraId="1D2DF070" w14:textId="77777777" w:rsidR="00FF6D86" w:rsidRPr="002E7992" w:rsidRDefault="00FF6D86" w:rsidP="00FF6D86">
            <w:pPr>
              <w:jc w:val="center"/>
              <w:rPr>
                <w:rFonts w:hAnsi="宋体"/>
                <w:sz w:val="24"/>
              </w:rPr>
            </w:pPr>
            <w:r w:rsidRPr="002E7992">
              <w:rPr>
                <w:rFonts w:hAnsi="宋体" w:hint="eastAsia"/>
                <w:sz w:val="24"/>
              </w:rPr>
              <w:t>4</w:t>
            </w:r>
          </w:p>
        </w:tc>
        <w:tc>
          <w:tcPr>
            <w:tcW w:w="1853" w:type="dxa"/>
            <w:vAlign w:val="center"/>
          </w:tcPr>
          <w:p w14:paraId="066DA978" w14:textId="77777777" w:rsidR="00FF6D86" w:rsidRPr="002E7992" w:rsidRDefault="00FF6D86" w:rsidP="00FF6D86">
            <w:pPr>
              <w:jc w:val="center"/>
              <w:rPr>
                <w:rFonts w:hAnsi="宋体"/>
                <w:sz w:val="24"/>
              </w:rPr>
            </w:pPr>
            <w:r w:rsidRPr="002E7992">
              <w:rPr>
                <w:rFonts w:hAnsi="宋体" w:hint="eastAsia"/>
                <w:sz w:val="24"/>
              </w:rPr>
              <w:t>保修期限</w:t>
            </w:r>
          </w:p>
        </w:tc>
        <w:tc>
          <w:tcPr>
            <w:tcW w:w="6197" w:type="dxa"/>
            <w:gridSpan w:val="2"/>
            <w:vAlign w:val="center"/>
          </w:tcPr>
          <w:p w14:paraId="380B1D96" w14:textId="77777777" w:rsidR="00FF6D86" w:rsidRPr="002E7992" w:rsidRDefault="00FF6D86" w:rsidP="00FF6D86">
            <w:pPr>
              <w:rPr>
                <w:rFonts w:hAnsi="宋体"/>
                <w:sz w:val="24"/>
              </w:rPr>
            </w:pPr>
          </w:p>
        </w:tc>
      </w:tr>
      <w:tr w:rsidR="00FF6D86" w:rsidRPr="002E7992" w14:paraId="79DBF19E" w14:textId="77777777" w:rsidTr="009D14A7">
        <w:trPr>
          <w:trHeight w:val="476"/>
          <w:jc w:val="center"/>
        </w:trPr>
        <w:tc>
          <w:tcPr>
            <w:tcW w:w="723" w:type="dxa"/>
            <w:vMerge w:val="restart"/>
            <w:vAlign w:val="center"/>
          </w:tcPr>
          <w:p w14:paraId="0CB52120" w14:textId="77777777" w:rsidR="00FF6D86" w:rsidRPr="002E7992" w:rsidRDefault="00FF6D86" w:rsidP="00FF6D86">
            <w:pPr>
              <w:jc w:val="center"/>
              <w:rPr>
                <w:rFonts w:hAnsi="宋体"/>
                <w:sz w:val="24"/>
              </w:rPr>
            </w:pPr>
            <w:r w:rsidRPr="002E7992">
              <w:rPr>
                <w:rFonts w:hAnsi="宋体" w:hint="eastAsia"/>
                <w:sz w:val="24"/>
              </w:rPr>
              <w:t>5</w:t>
            </w:r>
          </w:p>
        </w:tc>
        <w:tc>
          <w:tcPr>
            <w:tcW w:w="1853" w:type="dxa"/>
            <w:vMerge w:val="restart"/>
            <w:vAlign w:val="center"/>
          </w:tcPr>
          <w:p w14:paraId="1BC479B5" w14:textId="77777777" w:rsidR="00FF6D86" w:rsidRPr="002E7992" w:rsidRDefault="00FF6D86" w:rsidP="00FF6D86">
            <w:pPr>
              <w:jc w:val="center"/>
              <w:rPr>
                <w:rFonts w:hAnsi="宋体"/>
                <w:sz w:val="24"/>
              </w:rPr>
            </w:pPr>
            <w:r w:rsidRPr="002E7992">
              <w:rPr>
                <w:rFonts w:hAnsi="宋体" w:hint="eastAsia"/>
                <w:sz w:val="24"/>
              </w:rPr>
              <w:t>拟委派的项目负责人</w:t>
            </w:r>
          </w:p>
        </w:tc>
        <w:tc>
          <w:tcPr>
            <w:tcW w:w="1671" w:type="dxa"/>
            <w:vAlign w:val="center"/>
          </w:tcPr>
          <w:p w14:paraId="5B7DC741" w14:textId="77777777" w:rsidR="00FF6D86" w:rsidRPr="002E7992" w:rsidRDefault="00FF6D86" w:rsidP="00FF6D86">
            <w:pPr>
              <w:rPr>
                <w:rFonts w:hAnsi="宋体"/>
                <w:sz w:val="24"/>
              </w:rPr>
            </w:pPr>
            <w:r w:rsidRPr="002E7992">
              <w:rPr>
                <w:rFonts w:hAnsi="宋体" w:hint="eastAsia"/>
                <w:sz w:val="24"/>
              </w:rPr>
              <w:t>姓名</w:t>
            </w:r>
          </w:p>
        </w:tc>
        <w:tc>
          <w:tcPr>
            <w:tcW w:w="4526" w:type="dxa"/>
            <w:vAlign w:val="center"/>
          </w:tcPr>
          <w:p w14:paraId="0351F2CA" w14:textId="77777777" w:rsidR="00FF6D86" w:rsidRPr="002E7992" w:rsidRDefault="00FF6D86" w:rsidP="00FF6D86">
            <w:pPr>
              <w:rPr>
                <w:rFonts w:hAnsi="宋体"/>
                <w:sz w:val="24"/>
              </w:rPr>
            </w:pPr>
          </w:p>
        </w:tc>
      </w:tr>
      <w:tr w:rsidR="00FF6D86" w:rsidRPr="002E7992" w14:paraId="6144357E" w14:textId="77777777" w:rsidTr="009D14A7">
        <w:trPr>
          <w:trHeight w:val="476"/>
          <w:jc w:val="center"/>
        </w:trPr>
        <w:tc>
          <w:tcPr>
            <w:tcW w:w="723" w:type="dxa"/>
            <w:vMerge/>
            <w:vAlign w:val="center"/>
          </w:tcPr>
          <w:p w14:paraId="05D12A1F" w14:textId="77777777" w:rsidR="00FF6D86" w:rsidRPr="002E7992" w:rsidRDefault="00FF6D86" w:rsidP="00FF6D86">
            <w:pPr>
              <w:rPr>
                <w:rFonts w:hAnsi="宋体"/>
                <w:sz w:val="24"/>
              </w:rPr>
            </w:pPr>
          </w:p>
        </w:tc>
        <w:tc>
          <w:tcPr>
            <w:tcW w:w="1853" w:type="dxa"/>
            <w:vMerge/>
            <w:vAlign w:val="center"/>
          </w:tcPr>
          <w:p w14:paraId="4449AB12" w14:textId="77777777" w:rsidR="00FF6D86" w:rsidRPr="002E7992" w:rsidRDefault="00FF6D86" w:rsidP="00FF6D86">
            <w:pPr>
              <w:rPr>
                <w:rFonts w:hAnsi="宋体"/>
                <w:sz w:val="24"/>
              </w:rPr>
            </w:pPr>
          </w:p>
        </w:tc>
        <w:tc>
          <w:tcPr>
            <w:tcW w:w="1671" w:type="dxa"/>
            <w:vAlign w:val="center"/>
          </w:tcPr>
          <w:p w14:paraId="5934BA23" w14:textId="77777777" w:rsidR="00FF6D86" w:rsidRPr="002E7992" w:rsidRDefault="00FF6D86" w:rsidP="00FF6D86">
            <w:pPr>
              <w:rPr>
                <w:rFonts w:hAnsi="宋体"/>
                <w:sz w:val="24"/>
              </w:rPr>
            </w:pPr>
            <w:r w:rsidRPr="002E7992">
              <w:rPr>
                <w:rFonts w:hAnsi="宋体" w:hint="eastAsia"/>
                <w:sz w:val="24"/>
              </w:rPr>
              <w:t>技术职称</w:t>
            </w:r>
          </w:p>
        </w:tc>
        <w:tc>
          <w:tcPr>
            <w:tcW w:w="4526" w:type="dxa"/>
            <w:vAlign w:val="center"/>
          </w:tcPr>
          <w:p w14:paraId="56D5C06F" w14:textId="77777777" w:rsidR="00FF6D86" w:rsidRPr="002E7992" w:rsidRDefault="00FF6D86" w:rsidP="00FF6D86">
            <w:pPr>
              <w:rPr>
                <w:rFonts w:hAnsi="宋体"/>
                <w:sz w:val="24"/>
              </w:rPr>
            </w:pPr>
          </w:p>
        </w:tc>
      </w:tr>
      <w:tr w:rsidR="00FF6D86" w:rsidRPr="002E7992" w14:paraId="68B81D28" w14:textId="77777777" w:rsidTr="009D14A7">
        <w:trPr>
          <w:trHeight w:val="476"/>
          <w:jc w:val="center"/>
        </w:trPr>
        <w:tc>
          <w:tcPr>
            <w:tcW w:w="723" w:type="dxa"/>
            <w:vMerge/>
            <w:vAlign w:val="center"/>
          </w:tcPr>
          <w:p w14:paraId="10C51471" w14:textId="77777777" w:rsidR="00FF6D86" w:rsidRPr="002E7992" w:rsidRDefault="00FF6D86" w:rsidP="00FF6D86">
            <w:pPr>
              <w:rPr>
                <w:rFonts w:hAnsi="宋体"/>
                <w:sz w:val="24"/>
              </w:rPr>
            </w:pPr>
          </w:p>
        </w:tc>
        <w:tc>
          <w:tcPr>
            <w:tcW w:w="1853" w:type="dxa"/>
            <w:vMerge/>
            <w:vAlign w:val="center"/>
          </w:tcPr>
          <w:p w14:paraId="73ADFB94" w14:textId="77777777" w:rsidR="00FF6D86" w:rsidRPr="002E7992" w:rsidRDefault="00FF6D86" w:rsidP="00FF6D86">
            <w:pPr>
              <w:rPr>
                <w:rFonts w:hAnsi="宋体"/>
                <w:sz w:val="24"/>
              </w:rPr>
            </w:pPr>
          </w:p>
        </w:tc>
        <w:tc>
          <w:tcPr>
            <w:tcW w:w="1671" w:type="dxa"/>
            <w:vAlign w:val="center"/>
          </w:tcPr>
          <w:p w14:paraId="7499565F" w14:textId="77777777" w:rsidR="00FF6D86" w:rsidRPr="002E7992" w:rsidRDefault="00FF6D86" w:rsidP="00FF6D86">
            <w:pPr>
              <w:rPr>
                <w:rFonts w:hAnsi="宋体"/>
                <w:sz w:val="24"/>
              </w:rPr>
            </w:pPr>
            <w:r w:rsidRPr="002E7992">
              <w:rPr>
                <w:rFonts w:hAnsi="宋体" w:hint="eastAsia"/>
                <w:sz w:val="24"/>
              </w:rPr>
              <w:t>联系电话</w:t>
            </w:r>
          </w:p>
        </w:tc>
        <w:tc>
          <w:tcPr>
            <w:tcW w:w="4526" w:type="dxa"/>
            <w:vAlign w:val="center"/>
          </w:tcPr>
          <w:p w14:paraId="39937339" w14:textId="77777777" w:rsidR="00FF6D86" w:rsidRPr="002E7992" w:rsidRDefault="00FF6D86" w:rsidP="00FF6D86">
            <w:pPr>
              <w:rPr>
                <w:rFonts w:hAnsi="宋体"/>
                <w:sz w:val="24"/>
              </w:rPr>
            </w:pPr>
          </w:p>
        </w:tc>
      </w:tr>
      <w:bookmarkEnd w:id="13"/>
    </w:tbl>
    <w:p w14:paraId="7A43845C" w14:textId="77777777" w:rsidR="00CA1AC9" w:rsidRPr="002E7992" w:rsidRDefault="00CA1AC9">
      <w:pPr>
        <w:rPr>
          <w:rFonts w:hAnsi="宋体"/>
        </w:rPr>
      </w:pPr>
    </w:p>
    <w:p w14:paraId="0B39AECB" w14:textId="77777777" w:rsidR="00CA1AC9" w:rsidRPr="008D67DE" w:rsidRDefault="00B67EFF" w:rsidP="00886F55">
      <w:pPr>
        <w:spacing w:beforeLines="50" w:before="120" w:afterLines="50" w:after="120" w:line="360" w:lineRule="auto"/>
        <w:rPr>
          <w:rFonts w:ascii="宋体" w:hAnsi="宋体"/>
          <w:sz w:val="24"/>
        </w:rPr>
      </w:pPr>
      <w:r w:rsidRPr="008D67DE">
        <w:rPr>
          <w:rFonts w:ascii="宋体" w:hAnsi="宋体" w:hint="eastAsia"/>
          <w:sz w:val="24"/>
        </w:rPr>
        <w:t>注：（1）投标总价为人民币报价。</w:t>
      </w:r>
    </w:p>
    <w:p w14:paraId="3EF34E7B" w14:textId="77777777" w:rsidR="00CA1AC9" w:rsidRPr="008D67DE" w:rsidRDefault="00B67EFF" w:rsidP="00886F55">
      <w:pPr>
        <w:tabs>
          <w:tab w:val="left" w:pos="8364"/>
        </w:tabs>
        <w:spacing w:beforeLines="50" w:before="120" w:afterLines="50" w:after="120" w:line="360" w:lineRule="auto"/>
        <w:ind w:firstLineChars="200" w:firstLine="480"/>
        <w:rPr>
          <w:rFonts w:ascii="宋体" w:hAnsi="宋体"/>
          <w:sz w:val="24"/>
        </w:rPr>
      </w:pPr>
      <w:r w:rsidRPr="008D67DE">
        <w:rPr>
          <w:rFonts w:ascii="宋体" w:hAnsi="宋体" w:hint="eastAsia"/>
          <w:sz w:val="24"/>
        </w:rPr>
        <w:t>（2）投标总价是所有需采购人支付的本次项目采购的金额总数，应包括竞选文件要求的全部内容，投标人完成本项目（如果中标）所必须的</w:t>
      </w:r>
      <w:r w:rsidRPr="008D67DE">
        <w:rPr>
          <w:rFonts w:ascii="宋体" w:hAnsi="宋体" w:hint="eastAsia"/>
          <w:bCs/>
          <w:sz w:val="24"/>
        </w:rPr>
        <w:t>所有成本费用和投标人应承担的一切税费</w:t>
      </w:r>
      <w:r w:rsidRPr="008D67DE">
        <w:rPr>
          <w:rFonts w:ascii="宋体" w:hAnsi="宋体" w:hint="eastAsia"/>
          <w:sz w:val="24"/>
        </w:rPr>
        <w:t>，包括但不限于全部人工费、材料、设备、工具、机具、安装运输、</w:t>
      </w:r>
      <w:proofErr w:type="gramStart"/>
      <w:r w:rsidRPr="008D67DE">
        <w:rPr>
          <w:rFonts w:ascii="宋体" w:hAnsi="宋体" w:hint="eastAsia"/>
          <w:sz w:val="24"/>
        </w:rPr>
        <w:t>规</w:t>
      </w:r>
      <w:proofErr w:type="gramEnd"/>
      <w:r w:rsidRPr="008D67DE">
        <w:rPr>
          <w:rFonts w:ascii="宋体" w:hAnsi="宋体" w:hint="eastAsia"/>
          <w:sz w:val="24"/>
        </w:rPr>
        <w:t>费、措施费、合理利润、管理费、税费等及清理现场的费用、合同实施过程中应预见和不可预见的费用等等。</w:t>
      </w:r>
    </w:p>
    <w:p w14:paraId="17168905" w14:textId="77777777" w:rsidR="00CA1AC9" w:rsidRPr="008D67DE" w:rsidRDefault="00B67EFF" w:rsidP="00886F55">
      <w:pPr>
        <w:tabs>
          <w:tab w:val="left" w:pos="8364"/>
        </w:tabs>
        <w:spacing w:beforeLines="50" w:before="120" w:afterLines="50" w:after="120" w:line="360" w:lineRule="auto"/>
        <w:rPr>
          <w:rFonts w:ascii="宋体" w:hAnsi="宋体"/>
          <w:sz w:val="24"/>
        </w:rPr>
      </w:pPr>
      <w:r w:rsidRPr="008D67DE">
        <w:rPr>
          <w:rFonts w:ascii="宋体" w:hAnsi="宋体" w:hint="eastAsia"/>
          <w:sz w:val="24"/>
        </w:rPr>
        <w:t>（3）若用小写表示的金额和用大写表示的金额不一致，以大写表示的金额为准。</w:t>
      </w:r>
    </w:p>
    <w:p w14:paraId="56935178" w14:textId="77777777" w:rsidR="00825FF9" w:rsidRPr="008D67DE" w:rsidRDefault="00825FF9" w:rsidP="00886F55">
      <w:pPr>
        <w:tabs>
          <w:tab w:val="left" w:pos="8364"/>
        </w:tabs>
        <w:spacing w:beforeLines="50" w:before="120" w:afterLines="50" w:after="120" w:line="360" w:lineRule="auto"/>
        <w:rPr>
          <w:rFonts w:ascii="宋体" w:hAnsi="宋体"/>
          <w:sz w:val="24"/>
        </w:rPr>
      </w:pPr>
    </w:p>
    <w:p w14:paraId="6CA93B76" w14:textId="77777777" w:rsidR="00CA1AC9" w:rsidRPr="002E7992" w:rsidRDefault="00B67EFF" w:rsidP="00886F55">
      <w:pPr>
        <w:spacing w:beforeLines="50" w:before="120" w:afterLines="50" w:after="120" w:line="360" w:lineRule="auto"/>
        <w:rPr>
          <w:rFonts w:ascii="仿宋" w:eastAsia="仿宋" w:hAnsi="仿宋" w:cs="仿宋"/>
          <w:szCs w:val="21"/>
        </w:rPr>
      </w:pPr>
      <w:r w:rsidRPr="008D67DE">
        <w:rPr>
          <w:rFonts w:ascii="宋体" w:hAnsi="宋体" w:hint="eastAsia"/>
          <w:sz w:val="24"/>
        </w:rPr>
        <w:t>投标人名称（盖章）</w:t>
      </w:r>
      <w:r w:rsidR="008D67DE">
        <w:rPr>
          <w:rFonts w:ascii="宋体" w:hAnsi="宋体" w:hint="eastAsia"/>
          <w:sz w:val="24"/>
        </w:rPr>
        <w:t xml:space="preserve"> </w:t>
      </w:r>
      <w:r w:rsidR="008D67DE">
        <w:rPr>
          <w:rFonts w:ascii="宋体" w:hAnsi="宋体"/>
          <w:sz w:val="24"/>
        </w:rPr>
        <w:t xml:space="preserve">                              </w:t>
      </w:r>
      <w:r w:rsidRPr="008D67DE">
        <w:rPr>
          <w:rFonts w:ascii="宋体" w:hAnsi="宋体" w:hint="eastAsia"/>
          <w:sz w:val="24"/>
        </w:rPr>
        <w:t>日期：</w:t>
      </w:r>
      <w:r w:rsidR="00E44E2C" w:rsidRPr="008D67DE">
        <w:rPr>
          <w:rFonts w:ascii="宋体" w:hAnsi="宋体" w:hint="eastAsia"/>
          <w:sz w:val="24"/>
        </w:rPr>
        <w:t xml:space="preserve"> </w:t>
      </w:r>
      <w:r w:rsidR="00A83EDF" w:rsidRPr="008D67DE">
        <w:rPr>
          <w:rFonts w:ascii="宋体" w:hAnsi="宋体"/>
          <w:sz w:val="24"/>
        </w:rPr>
        <w:t xml:space="preserve"> </w:t>
      </w:r>
      <w:r w:rsidR="00E44E2C" w:rsidRPr="008D67DE">
        <w:rPr>
          <w:rFonts w:ascii="宋体" w:hAnsi="宋体"/>
          <w:sz w:val="24"/>
        </w:rPr>
        <w:t xml:space="preserve">    </w:t>
      </w:r>
      <w:r w:rsidRPr="008D67DE">
        <w:rPr>
          <w:rFonts w:ascii="宋体" w:hAnsi="宋体" w:hint="eastAsia"/>
          <w:sz w:val="24"/>
        </w:rPr>
        <w:t>年</w:t>
      </w:r>
      <w:r w:rsidR="00E44E2C" w:rsidRPr="008D67DE">
        <w:rPr>
          <w:rFonts w:ascii="宋体" w:hAnsi="宋体" w:hint="eastAsia"/>
          <w:sz w:val="24"/>
        </w:rPr>
        <w:t xml:space="preserve"> </w:t>
      </w:r>
      <w:r w:rsidR="00E44E2C" w:rsidRPr="008D67DE">
        <w:rPr>
          <w:rFonts w:ascii="宋体" w:hAnsi="宋体"/>
          <w:sz w:val="24"/>
        </w:rPr>
        <w:t xml:space="preserve"> </w:t>
      </w:r>
      <w:r w:rsidR="00A83EDF" w:rsidRPr="008D67DE">
        <w:rPr>
          <w:rFonts w:ascii="宋体" w:hAnsi="宋体"/>
          <w:sz w:val="24"/>
        </w:rPr>
        <w:t xml:space="preserve">   </w:t>
      </w:r>
      <w:r w:rsidRPr="008D67DE">
        <w:rPr>
          <w:rFonts w:ascii="宋体" w:hAnsi="宋体" w:hint="eastAsia"/>
          <w:sz w:val="24"/>
        </w:rPr>
        <w:t>月</w:t>
      </w:r>
      <w:r w:rsidR="00E44E2C" w:rsidRPr="008D67DE">
        <w:rPr>
          <w:rFonts w:ascii="宋体" w:hAnsi="宋体" w:hint="eastAsia"/>
          <w:sz w:val="24"/>
        </w:rPr>
        <w:t xml:space="preserve"> </w:t>
      </w:r>
      <w:r w:rsidR="00E44E2C" w:rsidRPr="008D67DE">
        <w:rPr>
          <w:rFonts w:ascii="宋体" w:hAnsi="宋体"/>
          <w:sz w:val="24"/>
        </w:rPr>
        <w:t xml:space="preserve"> </w:t>
      </w:r>
      <w:r w:rsidR="00A83EDF" w:rsidRPr="008D67DE">
        <w:rPr>
          <w:rFonts w:ascii="宋体" w:hAnsi="宋体"/>
          <w:sz w:val="24"/>
        </w:rPr>
        <w:t xml:space="preserve">  </w:t>
      </w:r>
      <w:r w:rsidRPr="008D67DE">
        <w:rPr>
          <w:rFonts w:ascii="宋体" w:hAnsi="宋体" w:hint="eastAsia"/>
          <w:sz w:val="24"/>
        </w:rPr>
        <w:t>日</w:t>
      </w:r>
      <w:r w:rsidRPr="002E7992">
        <w:rPr>
          <w:rFonts w:ascii="仿宋" w:eastAsia="仿宋" w:hAnsi="仿宋" w:cs="仿宋"/>
          <w:szCs w:val="21"/>
        </w:rPr>
        <w:br w:type="page"/>
      </w:r>
      <w:r w:rsidRPr="002E7992">
        <w:rPr>
          <w:rFonts w:ascii="宋体" w:hAnsi="宋体" w:cs="Arial" w:hint="eastAsia"/>
          <w:color w:val="000000"/>
          <w:sz w:val="30"/>
          <w:szCs w:val="30"/>
        </w:rPr>
        <w:lastRenderedPageBreak/>
        <w:t>附件2</w:t>
      </w:r>
    </w:p>
    <w:tbl>
      <w:tblPr>
        <w:tblW w:w="9356" w:type="dxa"/>
        <w:tblInd w:w="-34" w:type="dxa"/>
        <w:tblLayout w:type="fixed"/>
        <w:tblLook w:val="04A0" w:firstRow="1" w:lastRow="0" w:firstColumn="1" w:lastColumn="0" w:noHBand="0" w:noVBand="1"/>
      </w:tblPr>
      <w:tblGrid>
        <w:gridCol w:w="981"/>
        <w:gridCol w:w="91"/>
        <w:gridCol w:w="346"/>
        <w:gridCol w:w="189"/>
        <w:gridCol w:w="1585"/>
        <w:gridCol w:w="1060"/>
        <w:gridCol w:w="740"/>
        <w:gridCol w:w="1180"/>
        <w:gridCol w:w="440"/>
        <w:gridCol w:w="236"/>
        <w:gridCol w:w="723"/>
        <w:gridCol w:w="1785"/>
      </w:tblGrid>
      <w:tr w:rsidR="00CA1AC9" w:rsidRPr="002E7992" w14:paraId="49023145" w14:textId="77777777" w:rsidTr="00E44E2C">
        <w:trPr>
          <w:trHeight w:val="444"/>
        </w:trPr>
        <w:tc>
          <w:tcPr>
            <w:tcW w:w="9356" w:type="dxa"/>
            <w:gridSpan w:val="12"/>
            <w:tcBorders>
              <w:top w:val="nil"/>
              <w:left w:val="nil"/>
              <w:bottom w:val="nil"/>
              <w:right w:val="nil"/>
            </w:tcBorders>
            <w:shd w:val="clear" w:color="auto" w:fill="auto"/>
            <w:vAlign w:val="center"/>
          </w:tcPr>
          <w:p w14:paraId="335B1A06" w14:textId="77777777" w:rsidR="00CA1AC9" w:rsidRPr="002E7992" w:rsidRDefault="00B67EFF" w:rsidP="00E44E2C">
            <w:pPr>
              <w:widowControl/>
              <w:ind w:firstLineChars="700" w:firstLine="3080"/>
              <w:rPr>
                <w:rFonts w:ascii="黑体" w:eastAsia="黑体" w:hAnsi="黑体" w:cs="宋体"/>
                <w:kern w:val="0"/>
                <w:sz w:val="44"/>
                <w:szCs w:val="44"/>
              </w:rPr>
            </w:pPr>
            <w:bookmarkStart w:id="14" w:name="_Hlk33473319"/>
            <w:r w:rsidRPr="002E7992">
              <w:rPr>
                <w:rFonts w:ascii="黑体" w:eastAsia="黑体" w:hAnsi="黑体" w:cs="宋体" w:hint="eastAsia"/>
                <w:kern w:val="0"/>
                <w:sz w:val="44"/>
                <w:szCs w:val="44"/>
              </w:rPr>
              <w:t>供应商调查表</w:t>
            </w:r>
          </w:p>
        </w:tc>
      </w:tr>
      <w:tr w:rsidR="00CA1AC9" w:rsidRPr="00F024AB" w14:paraId="4F6FFBBF" w14:textId="77777777" w:rsidTr="00E44E2C">
        <w:trPr>
          <w:trHeight w:val="399"/>
        </w:trPr>
        <w:tc>
          <w:tcPr>
            <w:tcW w:w="9356" w:type="dxa"/>
            <w:gridSpan w:val="12"/>
            <w:tcBorders>
              <w:top w:val="nil"/>
              <w:left w:val="nil"/>
              <w:bottom w:val="single" w:sz="8" w:space="0" w:color="auto"/>
              <w:right w:val="nil"/>
            </w:tcBorders>
            <w:shd w:val="clear" w:color="auto" w:fill="auto"/>
            <w:vAlign w:val="center"/>
          </w:tcPr>
          <w:p w14:paraId="7428FCC7" w14:textId="77777777" w:rsidR="009D14A7" w:rsidRPr="00F024AB" w:rsidRDefault="00B67EFF" w:rsidP="009D14A7">
            <w:pPr>
              <w:jc w:val="left"/>
              <w:rPr>
                <w:rFonts w:ascii="宋体" w:hAnsi="宋体"/>
                <w:b/>
                <w:sz w:val="24"/>
              </w:rPr>
            </w:pPr>
            <w:r w:rsidRPr="00F024AB">
              <w:rPr>
                <w:rFonts w:ascii="宋体" w:hAnsi="宋体" w:cs="宋体" w:hint="eastAsia"/>
                <w:kern w:val="0"/>
                <w:sz w:val="24"/>
              </w:rPr>
              <w:t>项目名称：</w:t>
            </w:r>
            <w:r w:rsidR="00B20E50">
              <w:rPr>
                <w:rFonts w:ascii="宋体" w:hAnsi="宋体" w:hint="eastAsia"/>
                <w:b/>
                <w:sz w:val="24"/>
              </w:rPr>
              <w:t>计算科学与大数据产业园4#地块</w:t>
            </w:r>
            <w:proofErr w:type="gramStart"/>
            <w:r w:rsidR="00B20E50">
              <w:rPr>
                <w:rFonts w:ascii="宋体" w:hAnsi="宋体" w:hint="eastAsia"/>
                <w:b/>
                <w:sz w:val="24"/>
              </w:rPr>
              <w:t>板换器利旧改造</w:t>
            </w:r>
            <w:proofErr w:type="gramEnd"/>
            <w:r w:rsidR="00B20E50">
              <w:rPr>
                <w:rFonts w:ascii="宋体" w:hAnsi="宋体" w:hint="eastAsia"/>
                <w:b/>
                <w:sz w:val="24"/>
              </w:rPr>
              <w:t>工程</w:t>
            </w:r>
          </w:p>
          <w:p w14:paraId="637660E4" w14:textId="77777777" w:rsidR="00CA1AC9" w:rsidRPr="00F024AB" w:rsidRDefault="00CA1AC9" w:rsidP="009D14A7">
            <w:pPr>
              <w:widowControl/>
              <w:ind w:firstLine="200"/>
              <w:jc w:val="left"/>
              <w:rPr>
                <w:rFonts w:ascii="宋体" w:hAnsi="宋体" w:cs="宋体"/>
                <w:kern w:val="0"/>
                <w:sz w:val="24"/>
              </w:rPr>
            </w:pPr>
          </w:p>
        </w:tc>
      </w:tr>
      <w:tr w:rsidR="00CA1AC9" w:rsidRPr="00F024AB" w14:paraId="0622BA80" w14:textId="77777777" w:rsidTr="00E44E2C">
        <w:trPr>
          <w:trHeight w:val="399"/>
        </w:trPr>
        <w:tc>
          <w:tcPr>
            <w:tcW w:w="1418" w:type="dxa"/>
            <w:gridSpan w:val="3"/>
            <w:tcBorders>
              <w:top w:val="single" w:sz="8" w:space="0" w:color="auto"/>
              <w:left w:val="single" w:sz="8" w:space="0" w:color="auto"/>
              <w:bottom w:val="single" w:sz="8" w:space="0" w:color="auto"/>
              <w:right w:val="single" w:sz="8" w:space="0" w:color="auto"/>
            </w:tcBorders>
            <w:shd w:val="clear" w:color="auto" w:fill="auto"/>
            <w:vAlign w:val="center"/>
          </w:tcPr>
          <w:p w14:paraId="16199DF7" w14:textId="77777777" w:rsidR="00CA1AC9" w:rsidRPr="00F024AB" w:rsidRDefault="00B67EFF">
            <w:pPr>
              <w:widowControl/>
              <w:jc w:val="center"/>
              <w:rPr>
                <w:rFonts w:ascii="宋体" w:hAnsi="宋体" w:cs="宋体"/>
                <w:kern w:val="0"/>
                <w:sz w:val="24"/>
              </w:rPr>
            </w:pPr>
            <w:r w:rsidRPr="00F024AB">
              <w:rPr>
                <w:rFonts w:ascii="宋体" w:hAnsi="宋体" w:cs="宋体" w:hint="eastAsia"/>
                <w:kern w:val="0"/>
                <w:sz w:val="24"/>
              </w:rPr>
              <w:t xml:space="preserve">供应商名称 </w:t>
            </w:r>
          </w:p>
        </w:tc>
        <w:tc>
          <w:tcPr>
            <w:tcW w:w="4754" w:type="dxa"/>
            <w:gridSpan w:val="5"/>
            <w:tcBorders>
              <w:top w:val="single" w:sz="8" w:space="0" w:color="auto"/>
              <w:left w:val="single" w:sz="8" w:space="0" w:color="auto"/>
              <w:bottom w:val="single" w:sz="8" w:space="0" w:color="auto"/>
              <w:right w:val="single" w:sz="8" w:space="0" w:color="auto"/>
            </w:tcBorders>
            <w:shd w:val="clear" w:color="auto" w:fill="auto"/>
            <w:vAlign w:val="center"/>
          </w:tcPr>
          <w:p w14:paraId="6FCDBC75" w14:textId="77777777" w:rsidR="00CA1AC9" w:rsidRPr="00F024AB" w:rsidRDefault="00CA1AC9">
            <w:pPr>
              <w:widowControl/>
              <w:jc w:val="center"/>
              <w:rPr>
                <w:rFonts w:ascii="宋体" w:hAnsi="宋体" w:cs="宋体"/>
                <w:b/>
                <w:bCs/>
                <w:kern w:val="0"/>
                <w:sz w:val="24"/>
              </w:rPr>
            </w:pPr>
          </w:p>
        </w:tc>
        <w:tc>
          <w:tcPr>
            <w:tcW w:w="1399" w:type="dxa"/>
            <w:gridSpan w:val="3"/>
            <w:tcBorders>
              <w:top w:val="single" w:sz="8" w:space="0" w:color="auto"/>
              <w:left w:val="single" w:sz="8" w:space="0" w:color="auto"/>
              <w:bottom w:val="single" w:sz="8" w:space="0" w:color="auto"/>
              <w:right w:val="single" w:sz="8" w:space="0" w:color="auto"/>
            </w:tcBorders>
            <w:shd w:val="clear" w:color="auto" w:fill="auto"/>
            <w:vAlign w:val="center"/>
          </w:tcPr>
          <w:p w14:paraId="42C3C964" w14:textId="77777777" w:rsidR="00CA1AC9" w:rsidRPr="00F024AB" w:rsidRDefault="00B67EFF">
            <w:pPr>
              <w:widowControl/>
              <w:jc w:val="center"/>
              <w:rPr>
                <w:rFonts w:ascii="宋体" w:hAnsi="宋体" w:cs="宋体"/>
                <w:kern w:val="0"/>
                <w:sz w:val="24"/>
              </w:rPr>
            </w:pPr>
            <w:r w:rsidRPr="00F024AB">
              <w:rPr>
                <w:rFonts w:ascii="宋体" w:hAnsi="宋体" w:cs="宋体" w:hint="eastAsia"/>
                <w:kern w:val="0"/>
                <w:sz w:val="24"/>
              </w:rPr>
              <w:t>法人代表</w:t>
            </w:r>
          </w:p>
        </w:tc>
        <w:tc>
          <w:tcPr>
            <w:tcW w:w="1785" w:type="dxa"/>
            <w:tcBorders>
              <w:top w:val="single" w:sz="8" w:space="0" w:color="auto"/>
              <w:left w:val="single" w:sz="8" w:space="0" w:color="auto"/>
              <w:bottom w:val="single" w:sz="8" w:space="0" w:color="auto"/>
              <w:right w:val="single" w:sz="8" w:space="0" w:color="auto"/>
            </w:tcBorders>
            <w:shd w:val="clear" w:color="auto" w:fill="auto"/>
            <w:vAlign w:val="center"/>
          </w:tcPr>
          <w:p w14:paraId="6C11E8F4" w14:textId="77777777" w:rsidR="00CA1AC9" w:rsidRPr="00F024AB" w:rsidRDefault="00CA1AC9">
            <w:pPr>
              <w:widowControl/>
              <w:ind w:firstLine="200"/>
              <w:jc w:val="center"/>
              <w:rPr>
                <w:rFonts w:ascii="宋体" w:hAnsi="宋体" w:cs="宋体"/>
                <w:kern w:val="0"/>
                <w:sz w:val="24"/>
              </w:rPr>
            </w:pPr>
          </w:p>
        </w:tc>
      </w:tr>
      <w:tr w:rsidR="00CA1AC9" w:rsidRPr="00F024AB" w14:paraId="3DB6DE41" w14:textId="77777777" w:rsidTr="00E44E2C">
        <w:trPr>
          <w:trHeight w:val="399"/>
        </w:trPr>
        <w:tc>
          <w:tcPr>
            <w:tcW w:w="1418" w:type="dxa"/>
            <w:gridSpan w:val="3"/>
            <w:tcBorders>
              <w:top w:val="single" w:sz="8" w:space="0" w:color="auto"/>
              <w:left w:val="single" w:sz="8" w:space="0" w:color="auto"/>
              <w:bottom w:val="single" w:sz="8" w:space="0" w:color="auto"/>
              <w:right w:val="single" w:sz="8" w:space="0" w:color="auto"/>
            </w:tcBorders>
            <w:shd w:val="clear" w:color="auto" w:fill="auto"/>
            <w:vAlign w:val="center"/>
          </w:tcPr>
          <w:p w14:paraId="7D597CAA" w14:textId="77777777" w:rsidR="00CA1AC9" w:rsidRPr="00F024AB" w:rsidRDefault="00B67EFF">
            <w:pPr>
              <w:widowControl/>
              <w:jc w:val="center"/>
              <w:rPr>
                <w:rFonts w:ascii="宋体" w:hAnsi="宋体" w:cs="宋体"/>
                <w:kern w:val="0"/>
                <w:sz w:val="24"/>
              </w:rPr>
            </w:pPr>
            <w:r w:rsidRPr="00F024AB">
              <w:rPr>
                <w:rFonts w:ascii="宋体" w:hAnsi="宋体" w:cs="宋体" w:hint="eastAsia"/>
                <w:kern w:val="0"/>
                <w:sz w:val="24"/>
              </w:rPr>
              <w:t>详细地址</w:t>
            </w:r>
          </w:p>
        </w:tc>
        <w:tc>
          <w:tcPr>
            <w:tcW w:w="4754" w:type="dxa"/>
            <w:gridSpan w:val="5"/>
            <w:tcBorders>
              <w:top w:val="single" w:sz="8" w:space="0" w:color="auto"/>
              <w:left w:val="single" w:sz="8" w:space="0" w:color="auto"/>
              <w:bottom w:val="single" w:sz="8" w:space="0" w:color="auto"/>
              <w:right w:val="single" w:sz="8" w:space="0" w:color="auto"/>
            </w:tcBorders>
            <w:shd w:val="clear" w:color="auto" w:fill="auto"/>
            <w:vAlign w:val="center"/>
          </w:tcPr>
          <w:p w14:paraId="6D10807D" w14:textId="77777777" w:rsidR="00CA1AC9" w:rsidRPr="00F024AB" w:rsidRDefault="00CA1AC9">
            <w:pPr>
              <w:widowControl/>
              <w:jc w:val="center"/>
              <w:rPr>
                <w:rFonts w:ascii="宋体" w:hAnsi="宋体" w:cs="宋体"/>
                <w:b/>
                <w:bCs/>
                <w:kern w:val="0"/>
                <w:sz w:val="24"/>
              </w:rPr>
            </w:pPr>
          </w:p>
        </w:tc>
        <w:tc>
          <w:tcPr>
            <w:tcW w:w="1399" w:type="dxa"/>
            <w:gridSpan w:val="3"/>
            <w:tcBorders>
              <w:top w:val="single" w:sz="8" w:space="0" w:color="auto"/>
              <w:left w:val="single" w:sz="8" w:space="0" w:color="auto"/>
              <w:bottom w:val="single" w:sz="8" w:space="0" w:color="auto"/>
              <w:right w:val="single" w:sz="8" w:space="0" w:color="auto"/>
            </w:tcBorders>
            <w:shd w:val="clear" w:color="auto" w:fill="auto"/>
            <w:vAlign w:val="center"/>
          </w:tcPr>
          <w:p w14:paraId="2D1E29A2" w14:textId="77777777" w:rsidR="00CA1AC9" w:rsidRPr="00F024AB" w:rsidRDefault="00B67EFF">
            <w:pPr>
              <w:widowControl/>
              <w:jc w:val="center"/>
              <w:rPr>
                <w:rFonts w:ascii="宋体" w:hAnsi="宋体" w:cs="宋体"/>
                <w:kern w:val="0"/>
                <w:sz w:val="24"/>
              </w:rPr>
            </w:pPr>
            <w:proofErr w:type="gramStart"/>
            <w:r w:rsidRPr="00F024AB">
              <w:rPr>
                <w:rFonts w:ascii="宋体" w:hAnsi="宋体" w:cs="宋体" w:hint="eastAsia"/>
                <w:kern w:val="0"/>
                <w:sz w:val="24"/>
              </w:rPr>
              <w:t>邮</w:t>
            </w:r>
            <w:proofErr w:type="gramEnd"/>
            <w:r w:rsidRPr="00F024AB">
              <w:rPr>
                <w:rFonts w:ascii="宋体" w:hAnsi="宋体" w:cs="宋体" w:hint="eastAsia"/>
                <w:kern w:val="0"/>
                <w:sz w:val="24"/>
              </w:rPr>
              <w:t xml:space="preserve">    编</w:t>
            </w:r>
          </w:p>
        </w:tc>
        <w:tc>
          <w:tcPr>
            <w:tcW w:w="1785" w:type="dxa"/>
            <w:tcBorders>
              <w:top w:val="single" w:sz="8" w:space="0" w:color="auto"/>
              <w:left w:val="single" w:sz="8" w:space="0" w:color="auto"/>
              <w:bottom w:val="single" w:sz="8" w:space="0" w:color="auto"/>
              <w:right w:val="single" w:sz="8" w:space="0" w:color="auto"/>
            </w:tcBorders>
            <w:shd w:val="clear" w:color="auto" w:fill="auto"/>
            <w:vAlign w:val="center"/>
          </w:tcPr>
          <w:p w14:paraId="792FE6D1" w14:textId="77777777" w:rsidR="00CA1AC9" w:rsidRPr="00F024AB" w:rsidRDefault="00CA1AC9">
            <w:pPr>
              <w:widowControl/>
              <w:ind w:firstLine="200"/>
              <w:jc w:val="center"/>
              <w:rPr>
                <w:rFonts w:ascii="宋体" w:hAnsi="宋体" w:cs="宋体"/>
                <w:kern w:val="0"/>
                <w:sz w:val="24"/>
              </w:rPr>
            </w:pPr>
          </w:p>
        </w:tc>
      </w:tr>
      <w:tr w:rsidR="00CA1AC9" w:rsidRPr="00F024AB" w14:paraId="543C5C7E" w14:textId="77777777" w:rsidTr="00E44E2C">
        <w:trPr>
          <w:trHeight w:val="876"/>
        </w:trPr>
        <w:tc>
          <w:tcPr>
            <w:tcW w:w="1418" w:type="dxa"/>
            <w:gridSpan w:val="3"/>
            <w:tcBorders>
              <w:top w:val="single" w:sz="8" w:space="0" w:color="auto"/>
              <w:left w:val="single" w:sz="8" w:space="0" w:color="auto"/>
              <w:bottom w:val="single" w:sz="8" w:space="0" w:color="auto"/>
              <w:right w:val="single" w:sz="8" w:space="0" w:color="auto"/>
            </w:tcBorders>
            <w:shd w:val="clear" w:color="auto" w:fill="auto"/>
            <w:vAlign w:val="center"/>
          </w:tcPr>
          <w:p w14:paraId="2B79470B" w14:textId="77777777" w:rsidR="00CA1AC9" w:rsidRPr="00F024AB" w:rsidRDefault="00B67EFF">
            <w:pPr>
              <w:widowControl/>
              <w:jc w:val="center"/>
              <w:rPr>
                <w:rFonts w:ascii="宋体" w:hAnsi="宋体" w:cs="宋体"/>
                <w:kern w:val="0"/>
                <w:sz w:val="24"/>
              </w:rPr>
            </w:pPr>
            <w:r w:rsidRPr="00F024AB">
              <w:rPr>
                <w:rFonts w:ascii="宋体" w:hAnsi="宋体" w:cs="宋体" w:hint="eastAsia"/>
                <w:kern w:val="0"/>
                <w:sz w:val="24"/>
              </w:rPr>
              <w:t>成立日期</w:t>
            </w:r>
          </w:p>
        </w:tc>
        <w:tc>
          <w:tcPr>
            <w:tcW w:w="1774"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66A74C42" w14:textId="77777777" w:rsidR="00CA1AC9" w:rsidRPr="00F024AB" w:rsidRDefault="00CA1AC9">
            <w:pPr>
              <w:widowControl/>
              <w:jc w:val="center"/>
              <w:rPr>
                <w:rFonts w:ascii="宋体" w:hAnsi="宋体" w:cs="宋体"/>
                <w:b/>
                <w:bCs/>
                <w:kern w:val="0"/>
                <w:sz w:val="24"/>
              </w:rPr>
            </w:pPr>
          </w:p>
        </w:tc>
        <w:tc>
          <w:tcPr>
            <w:tcW w:w="1060" w:type="dxa"/>
            <w:tcBorders>
              <w:top w:val="single" w:sz="8" w:space="0" w:color="auto"/>
              <w:left w:val="single" w:sz="8" w:space="0" w:color="auto"/>
              <w:bottom w:val="single" w:sz="8" w:space="0" w:color="auto"/>
              <w:right w:val="single" w:sz="8" w:space="0" w:color="auto"/>
            </w:tcBorders>
            <w:shd w:val="clear" w:color="auto" w:fill="auto"/>
            <w:vAlign w:val="center"/>
          </w:tcPr>
          <w:p w14:paraId="3B2562F5" w14:textId="77777777" w:rsidR="00CA1AC9" w:rsidRPr="00F024AB" w:rsidRDefault="00B67EFF">
            <w:pPr>
              <w:widowControl/>
              <w:jc w:val="center"/>
              <w:rPr>
                <w:rFonts w:ascii="宋体" w:hAnsi="宋体" w:cs="宋体"/>
                <w:kern w:val="0"/>
                <w:sz w:val="24"/>
              </w:rPr>
            </w:pPr>
            <w:r w:rsidRPr="00F024AB">
              <w:rPr>
                <w:rFonts w:ascii="宋体" w:hAnsi="宋体" w:cs="宋体" w:hint="eastAsia"/>
                <w:kern w:val="0"/>
                <w:sz w:val="24"/>
              </w:rPr>
              <w:t>营业执照号码</w:t>
            </w:r>
          </w:p>
        </w:tc>
        <w:tc>
          <w:tcPr>
            <w:tcW w:w="1920"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245228D2" w14:textId="77777777" w:rsidR="00CA1AC9" w:rsidRPr="00F024AB" w:rsidRDefault="00CA1AC9">
            <w:pPr>
              <w:widowControl/>
              <w:jc w:val="center"/>
              <w:rPr>
                <w:rFonts w:ascii="宋体" w:hAnsi="宋体" w:cs="宋体"/>
                <w:b/>
                <w:bCs/>
                <w:kern w:val="0"/>
                <w:sz w:val="24"/>
              </w:rPr>
            </w:pPr>
          </w:p>
        </w:tc>
        <w:tc>
          <w:tcPr>
            <w:tcW w:w="1399" w:type="dxa"/>
            <w:gridSpan w:val="3"/>
            <w:tcBorders>
              <w:top w:val="single" w:sz="8" w:space="0" w:color="auto"/>
              <w:left w:val="single" w:sz="8" w:space="0" w:color="auto"/>
              <w:bottom w:val="single" w:sz="8" w:space="0" w:color="auto"/>
              <w:right w:val="single" w:sz="8" w:space="0" w:color="auto"/>
            </w:tcBorders>
            <w:shd w:val="clear" w:color="auto" w:fill="auto"/>
            <w:vAlign w:val="center"/>
          </w:tcPr>
          <w:p w14:paraId="7EF4D5A1" w14:textId="77777777" w:rsidR="00CA1AC9" w:rsidRPr="00F024AB" w:rsidRDefault="00B67EFF">
            <w:pPr>
              <w:widowControl/>
              <w:jc w:val="center"/>
              <w:rPr>
                <w:rFonts w:ascii="宋体" w:hAnsi="宋体" w:cs="宋体"/>
                <w:kern w:val="0"/>
                <w:sz w:val="24"/>
              </w:rPr>
            </w:pPr>
            <w:r w:rsidRPr="00F024AB">
              <w:rPr>
                <w:rFonts w:ascii="宋体" w:hAnsi="宋体" w:cs="宋体" w:hint="eastAsia"/>
                <w:kern w:val="0"/>
                <w:sz w:val="24"/>
              </w:rPr>
              <w:t>发证机构</w:t>
            </w:r>
          </w:p>
        </w:tc>
        <w:tc>
          <w:tcPr>
            <w:tcW w:w="1785" w:type="dxa"/>
            <w:tcBorders>
              <w:top w:val="single" w:sz="8" w:space="0" w:color="auto"/>
              <w:left w:val="single" w:sz="8" w:space="0" w:color="auto"/>
              <w:bottom w:val="single" w:sz="8" w:space="0" w:color="auto"/>
              <w:right w:val="single" w:sz="8" w:space="0" w:color="auto"/>
            </w:tcBorders>
            <w:shd w:val="clear" w:color="auto" w:fill="auto"/>
            <w:vAlign w:val="center"/>
          </w:tcPr>
          <w:p w14:paraId="11B47D6C" w14:textId="77777777" w:rsidR="00CA1AC9" w:rsidRPr="00F024AB" w:rsidRDefault="00CA1AC9">
            <w:pPr>
              <w:widowControl/>
              <w:ind w:firstLine="200"/>
              <w:jc w:val="center"/>
              <w:rPr>
                <w:rFonts w:ascii="宋体" w:hAnsi="宋体" w:cs="宋体"/>
                <w:kern w:val="0"/>
                <w:sz w:val="24"/>
              </w:rPr>
            </w:pPr>
          </w:p>
        </w:tc>
      </w:tr>
      <w:tr w:rsidR="00CA1AC9" w:rsidRPr="00F024AB" w14:paraId="0CF6DC1D" w14:textId="77777777" w:rsidTr="00E44E2C">
        <w:trPr>
          <w:trHeight w:val="399"/>
        </w:trPr>
        <w:tc>
          <w:tcPr>
            <w:tcW w:w="1418" w:type="dxa"/>
            <w:gridSpan w:val="3"/>
            <w:tcBorders>
              <w:top w:val="single" w:sz="8" w:space="0" w:color="auto"/>
              <w:left w:val="single" w:sz="8" w:space="0" w:color="auto"/>
              <w:bottom w:val="single" w:sz="8" w:space="0" w:color="auto"/>
              <w:right w:val="single" w:sz="8" w:space="0" w:color="auto"/>
            </w:tcBorders>
            <w:shd w:val="clear" w:color="auto" w:fill="auto"/>
            <w:vAlign w:val="center"/>
          </w:tcPr>
          <w:p w14:paraId="2AB539D2" w14:textId="77777777" w:rsidR="00CA1AC9" w:rsidRPr="00F024AB" w:rsidRDefault="00B67EFF">
            <w:pPr>
              <w:widowControl/>
              <w:jc w:val="center"/>
              <w:rPr>
                <w:rFonts w:ascii="宋体" w:hAnsi="宋体" w:cs="宋体"/>
                <w:kern w:val="0"/>
                <w:sz w:val="24"/>
              </w:rPr>
            </w:pPr>
            <w:r w:rsidRPr="00F024AB">
              <w:rPr>
                <w:rFonts w:ascii="宋体" w:hAnsi="宋体" w:cs="宋体" w:hint="eastAsia"/>
                <w:kern w:val="0"/>
                <w:sz w:val="24"/>
              </w:rPr>
              <w:t>固定电话号码</w:t>
            </w:r>
          </w:p>
        </w:tc>
        <w:tc>
          <w:tcPr>
            <w:tcW w:w="1774"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05780449" w14:textId="77777777" w:rsidR="00CA1AC9" w:rsidRPr="00F024AB" w:rsidRDefault="00CA1AC9">
            <w:pPr>
              <w:widowControl/>
              <w:jc w:val="center"/>
              <w:rPr>
                <w:rFonts w:ascii="宋体" w:hAnsi="宋体" w:cs="宋体"/>
                <w:b/>
                <w:bCs/>
                <w:kern w:val="0"/>
                <w:sz w:val="24"/>
              </w:rPr>
            </w:pPr>
          </w:p>
        </w:tc>
        <w:tc>
          <w:tcPr>
            <w:tcW w:w="1060" w:type="dxa"/>
            <w:tcBorders>
              <w:top w:val="single" w:sz="8" w:space="0" w:color="auto"/>
              <w:left w:val="single" w:sz="8" w:space="0" w:color="auto"/>
              <w:bottom w:val="single" w:sz="8" w:space="0" w:color="auto"/>
              <w:right w:val="single" w:sz="8" w:space="0" w:color="auto"/>
            </w:tcBorders>
            <w:shd w:val="clear" w:color="auto" w:fill="auto"/>
            <w:vAlign w:val="center"/>
          </w:tcPr>
          <w:p w14:paraId="68491393" w14:textId="77777777" w:rsidR="00CA1AC9" w:rsidRPr="00F024AB" w:rsidRDefault="00B67EFF">
            <w:pPr>
              <w:widowControl/>
              <w:jc w:val="center"/>
              <w:rPr>
                <w:rFonts w:ascii="宋体" w:hAnsi="宋体" w:cs="宋体"/>
                <w:kern w:val="0"/>
                <w:sz w:val="24"/>
              </w:rPr>
            </w:pPr>
            <w:r w:rsidRPr="00F024AB">
              <w:rPr>
                <w:rFonts w:ascii="宋体" w:hAnsi="宋体" w:cs="宋体" w:hint="eastAsia"/>
                <w:kern w:val="0"/>
                <w:sz w:val="24"/>
              </w:rPr>
              <w:t>传真号码</w:t>
            </w:r>
          </w:p>
        </w:tc>
        <w:tc>
          <w:tcPr>
            <w:tcW w:w="1920"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5680CAF0" w14:textId="77777777" w:rsidR="00CA1AC9" w:rsidRPr="00F024AB" w:rsidRDefault="00CA1AC9">
            <w:pPr>
              <w:widowControl/>
              <w:jc w:val="center"/>
              <w:rPr>
                <w:rFonts w:ascii="宋体" w:hAnsi="宋体" w:cs="宋体"/>
                <w:b/>
                <w:bCs/>
                <w:kern w:val="0"/>
                <w:sz w:val="24"/>
              </w:rPr>
            </w:pPr>
          </w:p>
        </w:tc>
        <w:tc>
          <w:tcPr>
            <w:tcW w:w="1399" w:type="dxa"/>
            <w:gridSpan w:val="3"/>
            <w:tcBorders>
              <w:top w:val="single" w:sz="8" w:space="0" w:color="auto"/>
              <w:left w:val="single" w:sz="8" w:space="0" w:color="auto"/>
              <w:bottom w:val="single" w:sz="8" w:space="0" w:color="auto"/>
              <w:right w:val="single" w:sz="8" w:space="0" w:color="auto"/>
            </w:tcBorders>
            <w:shd w:val="clear" w:color="auto" w:fill="auto"/>
            <w:vAlign w:val="center"/>
          </w:tcPr>
          <w:p w14:paraId="25F63F8B" w14:textId="77777777" w:rsidR="00CA1AC9" w:rsidRPr="00F024AB" w:rsidRDefault="00B67EFF">
            <w:pPr>
              <w:widowControl/>
              <w:jc w:val="center"/>
              <w:rPr>
                <w:rFonts w:ascii="宋体" w:hAnsi="宋体" w:cs="宋体"/>
                <w:kern w:val="0"/>
                <w:sz w:val="24"/>
              </w:rPr>
            </w:pPr>
            <w:r w:rsidRPr="00F024AB">
              <w:rPr>
                <w:rFonts w:ascii="宋体" w:hAnsi="宋体" w:cs="宋体" w:hint="eastAsia"/>
                <w:kern w:val="0"/>
                <w:sz w:val="24"/>
              </w:rPr>
              <w:t>注册资金</w:t>
            </w:r>
          </w:p>
        </w:tc>
        <w:tc>
          <w:tcPr>
            <w:tcW w:w="1785" w:type="dxa"/>
            <w:tcBorders>
              <w:top w:val="single" w:sz="8" w:space="0" w:color="auto"/>
              <w:left w:val="single" w:sz="8" w:space="0" w:color="auto"/>
              <w:bottom w:val="single" w:sz="8" w:space="0" w:color="auto"/>
              <w:right w:val="single" w:sz="8" w:space="0" w:color="auto"/>
            </w:tcBorders>
            <w:shd w:val="clear" w:color="auto" w:fill="auto"/>
            <w:vAlign w:val="center"/>
          </w:tcPr>
          <w:p w14:paraId="72F06F9D" w14:textId="77777777" w:rsidR="00CA1AC9" w:rsidRPr="00F024AB" w:rsidRDefault="00CA1AC9">
            <w:pPr>
              <w:widowControl/>
              <w:ind w:firstLine="200"/>
              <w:jc w:val="center"/>
              <w:rPr>
                <w:rFonts w:ascii="宋体" w:hAnsi="宋体" w:cs="宋体"/>
                <w:kern w:val="0"/>
                <w:sz w:val="24"/>
              </w:rPr>
            </w:pPr>
          </w:p>
        </w:tc>
      </w:tr>
      <w:tr w:rsidR="00CA1AC9" w:rsidRPr="00F024AB" w14:paraId="672827EB" w14:textId="77777777" w:rsidTr="00E44E2C">
        <w:trPr>
          <w:trHeight w:val="399"/>
        </w:trPr>
        <w:tc>
          <w:tcPr>
            <w:tcW w:w="1607" w:type="dxa"/>
            <w:gridSpan w:val="4"/>
            <w:tcBorders>
              <w:top w:val="single" w:sz="8" w:space="0" w:color="auto"/>
              <w:left w:val="single" w:sz="8" w:space="0" w:color="auto"/>
              <w:bottom w:val="single" w:sz="8" w:space="0" w:color="auto"/>
              <w:right w:val="single" w:sz="8" w:space="0" w:color="auto"/>
            </w:tcBorders>
            <w:shd w:val="clear" w:color="auto" w:fill="auto"/>
            <w:vAlign w:val="center"/>
          </w:tcPr>
          <w:p w14:paraId="75670499" w14:textId="77777777" w:rsidR="00CA1AC9" w:rsidRPr="00F024AB" w:rsidRDefault="00B67EFF">
            <w:pPr>
              <w:widowControl/>
              <w:jc w:val="center"/>
              <w:rPr>
                <w:rFonts w:ascii="宋体" w:hAnsi="宋体" w:cs="宋体"/>
                <w:kern w:val="0"/>
                <w:sz w:val="24"/>
              </w:rPr>
            </w:pPr>
            <w:r w:rsidRPr="00F024AB">
              <w:rPr>
                <w:rFonts w:ascii="宋体" w:hAnsi="宋体" w:cs="宋体" w:hint="eastAsia"/>
                <w:kern w:val="0"/>
                <w:sz w:val="24"/>
              </w:rPr>
              <w:t>公司类型</w:t>
            </w:r>
          </w:p>
        </w:tc>
        <w:tc>
          <w:tcPr>
            <w:tcW w:w="3385" w:type="dxa"/>
            <w:gridSpan w:val="3"/>
            <w:tcBorders>
              <w:top w:val="single" w:sz="8" w:space="0" w:color="auto"/>
              <w:left w:val="single" w:sz="8" w:space="0" w:color="auto"/>
              <w:bottom w:val="single" w:sz="8" w:space="0" w:color="auto"/>
              <w:right w:val="single" w:sz="8" w:space="0" w:color="auto"/>
            </w:tcBorders>
            <w:shd w:val="clear" w:color="auto" w:fill="auto"/>
            <w:vAlign w:val="center"/>
          </w:tcPr>
          <w:p w14:paraId="0C28470A" w14:textId="77777777" w:rsidR="00CA1AC9" w:rsidRPr="00F024AB" w:rsidRDefault="00CA1AC9">
            <w:pPr>
              <w:widowControl/>
              <w:jc w:val="left"/>
              <w:rPr>
                <w:rFonts w:ascii="宋体" w:hAnsi="宋体" w:cs="宋体"/>
                <w:b/>
                <w:bCs/>
                <w:kern w:val="0"/>
                <w:sz w:val="24"/>
              </w:rPr>
            </w:pPr>
          </w:p>
        </w:tc>
        <w:tc>
          <w:tcPr>
            <w:tcW w:w="1620"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0039FC04" w14:textId="77777777" w:rsidR="00CA1AC9" w:rsidRPr="00F024AB" w:rsidRDefault="00B67EFF">
            <w:pPr>
              <w:widowControl/>
              <w:jc w:val="center"/>
              <w:rPr>
                <w:rFonts w:ascii="宋体" w:hAnsi="宋体" w:cs="宋体"/>
                <w:kern w:val="0"/>
                <w:sz w:val="24"/>
              </w:rPr>
            </w:pPr>
            <w:r w:rsidRPr="00F024AB">
              <w:rPr>
                <w:rFonts w:ascii="宋体" w:hAnsi="宋体" w:cs="宋体" w:hint="eastAsia"/>
                <w:kern w:val="0"/>
                <w:sz w:val="24"/>
              </w:rPr>
              <w:t>机构性质</w:t>
            </w:r>
          </w:p>
        </w:tc>
        <w:tc>
          <w:tcPr>
            <w:tcW w:w="2744" w:type="dxa"/>
            <w:gridSpan w:val="3"/>
            <w:tcBorders>
              <w:top w:val="single" w:sz="8" w:space="0" w:color="auto"/>
              <w:left w:val="single" w:sz="8" w:space="0" w:color="auto"/>
              <w:bottom w:val="single" w:sz="8" w:space="0" w:color="auto"/>
              <w:right w:val="single" w:sz="8" w:space="0" w:color="auto"/>
            </w:tcBorders>
            <w:shd w:val="clear" w:color="auto" w:fill="auto"/>
            <w:vAlign w:val="center"/>
          </w:tcPr>
          <w:p w14:paraId="4B85CD77" w14:textId="77777777" w:rsidR="00CA1AC9" w:rsidRPr="00F024AB" w:rsidRDefault="00CA1AC9">
            <w:pPr>
              <w:widowControl/>
              <w:jc w:val="left"/>
              <w:rPr>
                <w:rFonts w:ascii="宋体" w:hAnsi="宋体" w:cs="宋体"/>
                <w:b/>
                <w:bCs/>
                <w:kern w:val="0"/>
                <w:sz w:val="24"/>
              </w:rPr>
            </w:pPr>
          </w:p>
        </w:tc>
      </w:tr>
      <w:tr w:rsidR="00CA1AC9" w:rsidRPr="00F024AB" w14:paraId="110746B5" w14:textId="77777777" w:rsidTr="00E44E2C">
        <w:trPr>
          <w:trHeight w:val="399"/>
        </w:trPr>
        <w:tc>
          <w:tcPr>
            <w:tcW w:w="1607" w:type="dxa"/>
            <w:gridSpan w:val="4"/>
            <w:tcBorders>
              <w:top w:val="single" w:sz="8" w:space="0" w:color="auto"/>
              <w:left w:val="single" w:sz="8" w:space="0" w:color="auto"/>
              <w:bottom w:val="single" w:sz="8" w:space="0" w:color="auto"/>
              <w:right w:val="single" w:sz="8" w:space="0" w:color="auto"/>
            </w:tcBorders>
            <w:shd w:val="clear" w:color="auto" w:fill="auto"/>
            <w:vAlign w:val="center"/>
          </w:tcPr>
          <w:p w14:paraId="0A905ADC" w14:textId="77777777" w:rsidR="00CA1AC9" w:rsidRPr="00F024AB" w:rsidRDefault="00B67EFF">
            <w:pPr>
              <w:widowControl/>
              <w:jc w:val="center"/>
              <w:rPr>
                <w:rFonts w:ascii="宋体" w:hAnsi="宋体" w:cs="宋体"/>
                <w:kern w:val="0"/>
                <w:sz w:val="24"/>
              </w:rPr>
            </w:pPr>
            <w:r w:rsidRPr="00F024AB">
              <w:rPr>
                <w:rFonts w:ascii="宋体" w:hAnsi="宋体" w:cs="宋体" w:hint="eastAsia"/>
                <w:kern w:val="0"/>
                <w:sz w:val="24"/>
              </w:rPr>
              <w:t>项目联系人</w:t>
            </w:r>
          </w:p>
        </w:tc>
        <w:tc>
          <w:tcPr>
            <w:tcW w:w="3385" w:type="dxa"/>
            <w:gridSpan w:val="3"/>
            <w:tcBorders>
              <w:top w:val="single" w:sz="8" w:space="0" w:color="auto"/>
              <w:left w:val="single" w:sz="8" w:space="0" w:color="auto"/>
              <w:bottom w:val="single" w:sz="8" w:space="0" w:color="auto"/>
              <w:right w:val="single" w:sz="8" w:space="0" w:color="auto"/>
            </w:tcBorders>
            <w:shd w:val="clear" w:color="auto" w:fill="auto"/>
            <w:vAlign w:val="center"/>
          </w:tcPr>
          <w:p w14:paraId="5EFA6065" w14:textId="77777777" w:rsidR="00CA1AC9" w:rsidRPr="00F024AB" w:rsidRDefault="00CA1AC9">
            <w:pPr>
              <w:widowControl/>
              <w:jc w:val="left"/>
              <w:rPr>
                <w:rFonts w:ascii="宋体" w:hAnsi="宋体" w:cs="宋体"/>
                <w:b/>
                <w:bCs/>
                <w:kern w:val="0"/>
                <w:sz w:val="24"/>
              </w:rPr>
            </w:pPr>
          </w:p>
        </w:tc>
        <w:tc>
          <w:tcPr>
            <w:tcW w:w="1620"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4650DE8E" w14:textId="77777777" w:rsidR="00CA1AC9" w:rsidRPr="00F024AB" w:rsidRDefault="00B67EFF">
            <w:pPr>
              <w:widowControl/>
              <w:jc w:val="center"/>
              <w:rPr>
                <w:rFonts w:ascii="宋体" w:hAnsi="宋体" w:cs="宋体"/>
                <w:kern w:val="0"/>
                <w:sz w:val="24"/>
              </w:rPr>
            </w:pPr>
            <w:r w:rsidRPr="00F024AB">
              <w:rPr>
                <w:rFonts w:ascii="宋体" w:hAnsi="宋体" w:cs="宋体" w:hint="eastAsia"/>
                <w:kern w:val="0"/>
                <w:sz w:val="24"/>
              </w:rPr>
              <w:t>联系电话</w:t>
            </w:r>
          </w:p>
        </w:tc>
        <w:tc>
          <w:tcPr>
            <w:tcW w:w="2744" w:type="dxa"/>
            <w:gridSpan w:val="3"/>
            <w:tcBorders>
              <w:top w:val="single" w:sz="8" w:space="0" w:color="auto"/>
              <w:left w:val="single" w:sz="8" w:space="0" w:color="auto"/>
              <w:bottom w:val="single" w:sz="8" w:space="0" w:color="auto"/>
              <w:right w:val="single" w:sz="8" w:space="0" w:color="auto"/>
            </w:tcBorders>
            <w:shd w:val="clear" w:color="auto" w:fill="auto"/>
            <w:vAlign w:val="center"/>
          </w:tcPr>
          <w:p w14:paraId="2776BB97" w14:textId="77777777" w:rsidR="00CA1AC9" w:rsidRPr="00F024AB" w:rsidRDefault="00CA1AC9">
            <w:pPr>
              <w:widowControl/>
              <w:jc w:val="left"/>
              <w:rPr>
                <w:rFonts w:ascii="宋体" w:hAnsi="宋体" w:cs="宋体"/>
                <w:b/>
                <w:bCs/>
                <w:kern w:val="0"/>
                <w:sz w:val="24"/>
              </w:rPr>
            </w:pPr>
          </w:p>
        </w:tc>
      </w:tr>
      <w:tr w:rsidR="00CA1AC9" w:rsidRPr="00F024AB" w14:paraId="160C7280" w14:textId="77777777" w:rsidTr="00E44E2C">
        <w:trPr>
          <w:trHeight w:val="399"/>
        </w:trPr>
        <w:tc>
          <w:tcPr>
            <w:tcW w:w="1607" w:type="dxa"/>
            <w:gridSpan w:val="4"/>
            <w:tcBorders>
              <w:top w:val="single" w:sz="8" w:space="0" w:color="auto"/>
              <w:left w:val="single" w:sz="8" w:space="0" w:color="auto"/>
              <w:bottom w:val="single" w:sz="8" w:space="0" w:color="auto"/>
              <w:right w:val="single" w:sz="8" w:space="0" w:color="auto"/>
            </w:tcBorders>
            <w:shd w:val="clear" w:color="auto" w:fill="auto"/>
            <w:vAlign w:val="center"/>
          </w:tcPr>
          <w:p w14:paraId="5F303FBB" w14:textId="77777777" w:rsidR="00CA1AC9" w:rsidRPr="00F024AB" w:rsidRDefault="00B67EFF">
            <w:pPr>
              <w:widowControl/>
              <w:jc w:val="center"/>
              <w:rPr>
                <w:rFonts w:ascii="宋体" w:hAnsi="宋体" w:cs="宋体"/>
                <w:kern w:val="0"/>
                <w:sz w:val="24"/>
              </w:rPr>
            </w:pPr>
            <w:r w:rsidRPr="00F024AB">
              <w:rPr>
                <w:rFonts w:ascii="宋体" w:hAnsi="宋体" w:cs="宋体" w:hint="eastAsia"/>
                <w:kern w:val="0"/>
                <w:sz w:val="24"/>
              </w:rPr>
              <w:t>经营范围</w:t>
            </w:r>
          </w:p>
        </w:tc>
        <w:tc>
          <w:tcPr>
            <w:tcW w:w="7749" w:type="dxa"/>
            <w:gridSpan w:val="8"/>
            <w:tcBorders>
              <w:top w:val="single" w:sz="8" w:space="0" w:color="auto"/>
              <w:left w:val="single" w:sz="8" w:space="0" w:color="auto"/>
              <w:bottom w:val="single" w:sz="8" w:space="0" w:color="auto"/>
              <w:right w:val="single" w:sz="8" w:space="0" w:color="auto"/>
            </w:tcBorders>
            <w:shd w:val="clear" w:color="auto" w:fill="auto"/>
            <w:vAlign w:val="center"/>
          </w:tcPr>
          <w:p w14:paraId="5909C8B1" w14:textId="77777777" w:rsidR="00CA1AC9" w:rsidRPr="00F024AB" w:rsidRDefault="00CA1AC9">
            <w:pPr>
              <w:widowControl/>
              <w:rPr>
                <w:rFonts w:ascii="宋体" w:hAnsi="宋体" w:cs="宋体"/>
                <w:b/>
                <w:bCs/>
                <w:kern w:val="0"/>
                <w:sz w:val="24"/>
              </w:rPr>
            </w:pPr>
          </w:p>
          <w:p w14:paraId="67650D62" w14:textId="77777777" w:rsidR="00CA1AC9" w:rsidRPr="00F024AB" w:rsidRDefault="00CA1AC9">
            <w:pPr>
              <w:widowControl/>
              <w:rPr>
                <w:rFonts w:ascii="宋体" w:hAnsi="宋体" w:cs="宋体"/>
                <w:b/>
                <w:bCs/>
                <w:kern w:val="0"/>
                <w:sz w:val="24"/>
              </w:rPr>
            </w:pPr>
          </w:p>
          <w:p w14:paraId="2ABF55B3" w14:textId="77777777" w:rsidR="00CA1AC9" w:rsidRPr="00F024AB" w:rsidRDefault="00CA1AC9">
            <w:pPr>
              <w:widowControl/>
              <w:rPr>
                <w:rFonts w:ascii="宋体" w:hAnsi="宋体" w:cs="宋体"/>
                <w:b/>
                <w:bCs/>
                <w:kern w:val="0"/>
                <w:sz w:val="24"/>
              </w:rPr>
            </w:pPr>
          </w:p>
          <w:p w14:paraId="0947797D" w14:textId="77777777" w:rsidR="00CA1AC9" w:rsidRPr="00F024AB" w:rsidRDefault="00CA1AC9">
            <w:pPr>
              <w:widowControl/>
              <w:rPr>
                <w:rFonts w:ascii="宋体" w:hAnsi="宋体" w:cs="宋体"/>
                <w:b/>
                <w:bCs/>
                <w:kern w:val="0"/>
                <w:sz w:val="24"/>
              </w:rPr>
            </w:pPr>
          </w:p>
        </w:tc>
      </w:tr>
      <w:tr w:rsidR="00CA1AC9" w:rsidRPr="00F024AB" w14:paraId="5F063CFA" w14:textId="77777777" w:rsidTr="00E44E2C">
        <w:trPr>
          <w:trHeight w:val="397"/>
        </w:trPr>
        <w:tc>
          <w:tcPr>
            <w:tcW w:w="981" w:type="dxa"/>
            <w:tcBorders>
              <w:top w:val="single" w:sz="8" w:space="0" w:color="auto"/>
              <w:left w:val="single" w:sz="8" w:space="0" w:color="auto"/>
              <w:bottom w:val="single" w:sz="8" w:space="0" w:color="auto"/>
              <w:right w:val="single" w:sz="8" w:space="0" w:color="auto"/>
            </w:tcBorders>
            <w:shd w:val="clear" w:color="auto" w:fill="auto"/>
            <w:vAlign w:val="center"/>
          </w:tcPr>
          <w:p w14:paraId="769153EA" w14:textId="77777777" w:rsidR="00CA1AC9" w:rsidRPr="00F024AB" w:rsidRDefault="00B67EFF">
            <w:pPr>
              <w:widowControl/>
              <w:jc w:val="center"/>
              <w:rPr>
                <w:rFonts w:ascii="宋体" w:hAnsi="宋体" w:cs="宋体"/>
                <w:kern w:val="0"/>
                <w:sz w:val="24"/>
              </w:rPr>
            </w:pPr>
            <w:r w:rsidRPr="00F024AB">
              <w:rPr>
                <w:rFonts w:ascii="宋体" w:hAnsi="宋体" w:cs="宋体" w:hint="eastAsia"/>
                <w:kern w:val="0"/>
                <w:sz w:val="24"/>
              </w:rPr>
              <w:t>序号</w:t>
            </w:r>
          </w:p>
        </w:tc>
        <w:tc>
          <w:tcPr>
            <w:tcW w:w="5191" w:type="dxa"/>
            <w:gridSpan w:val="7"/>
            <w:tcBorders>
              <w:top w:val="single" w:sz="8" w:space="0" w:color="auto"/>
              <w:left w:val="single" w:sz="8" w:space="0" w:color="auto"/>
              <w:bottom w:val="single" w:sz="8" w:space="0" w:color="auto"/>
              <w:right w:val="single" w:sz="8" w:space="0" w:color="auto"/>
            </w:tcBorders>
            <w:shd w:val="clear" w:color="auto" w:fill="auto"/>
            <w:vAlign w:val="center"/>
          </w:tcPr>
          <w:p w14:paraId="404D39C9" w14:textId="77777777" w:rsidR="00CA1AC9" w:rsidRPr="00F024AB" w:rsidRDefault="00B67EFF">
            <w:pPr>
              <w:widowControl/>
              <w:jc w:val="center"/>
              <w:rPr>
                <w:rFonts w:ascii="宋体" w:hAnsi="宋体" w:cs="宋体"/>
                <w:kern w:val="0"/>
                <w:sz w:val="24"/>
              </w:rPr>
            </w:pPr>
            <w:r w:rsidRPr="00F024AB">
              <w:rPr>
                <w:rFonts w:ascii="宋体" w:hAnsi="宋体" w:cs="宋体" w:hint="eastAsia"/>
                <w:kern w:val="0"/>
                <w:sz w:val="24"/>
              </w:rPr>
              <w:t>资质证书（认证项目）名称</w:t>
            </w:r>
          </w:p>
        </w:tc>
        <w:tc>
          <w:tcPr>
            <w:tcW w:w="3184" w:type="dxa"/>
            <w:gridSpan w:val="4"/>
            <w:tcBorders>
              <w:top w:val="single" w:sz="8" w:space="0" w:color="auto"/>
              <w:left w:val="single" w:sz="8" w:space="0" w:color="auto"/>
              <w:bottom w:val="single" w:sz="8" w:space="0" w:color="auto"/>
              <w:right w:val="single" w:sz="8" w:space="0" w:color="auto"/>
            </w:tcBorders>
            <w:shd w:val="clear" w:color="auto" w:fill="auto"/>
            <w:vAlign w:val="center"/>
          </w:tcPr>
          <w:p w14:paraId="6DAE9E92" w14:textId="77777777" w:rsidR="00CA1AC9" w:rsidRPr="00F024AB" w:rsidRDefault="00B67EFF">
            <w:pPr>
              <w:widowControl/>
              <w:jc w:val="center"/>
              <w:rPr>
                <w:rFonts w:ascii="宋体" w:hAnsi="宋体" w:cs="宋体"/>
                <w:kern w:val="0"/>
                <w:sz w:val="24"/>
              </w:rPr>
            </w:pPr>
            <w:r w:rsidRPr="00F024AB">
              <w:rPr>
                <w:rFonts w:ascii="宋体" w:hAnsi="宋体" w:cs="宋体" w:hint="eastAsia"/>
                <w:kern w:val="0"/>
                <w:sz w:val="24"/>
              </w:rPr>
              <w:t>发证机关</w:t>
            </w:r>
          </w:p>
        </w:tc>
      </w:tr>
      <w:tr w:rsidR="00CA1AC9" w:rsidRPr="00F024AB" w14:paraId="0C63C93F" w14:textId="77777777" w:rsidTr="00E44E2C">
        <w:trPr>
          <w:trHeight w:val="397"/>
        </w:trPr>
        <w:tc>
          <w:tcPr>
            <w:tcW w:w="981" w:type="dxa"/>
            <w:tcBorders>
              <w:top w:val="single" w:sz="8" w:space="0" w:color="auto"/>
              <w:left w:val="single" w:sz="8" w:space="0" w:color="auto"/>
              <w:bottom w:val="single" w:sz="8" w:space="0" w:color="auto"/>
              <w:right w:val="single" w:sz="8" w:space="0" w:color="auto"/>
            </w:tcBorders>
            <w:shd w:val="clear" w:color="auto" w:fill="auto"/>
            <w:vAlign w:val="center"/>
          </w:tcPr>
          <w:p w14:paraId="0D5E1911" w14:textId="77777777" w:rsidR="00CA1AC9" w:rsidRPr="00F024AB" w:rsidRDefault="00B67EFF">
            <w:pPr>
              <w:widowControl/>
              <w:jc w:val="center"/>
              <w:rPr>
                <w:rFonts w:ascii="宋体" w:hAnsi="宋体" w:cs="宋体"/>
                <w:kern w:val="0"/>
                <w:sz w:val="24"/>
              </w:rPr>
            </w:pPr>
            <w:r w:rsidRPr="00F024AB">
              <w:rPr>
                <w:rFonts w:ascii="宋体" w:hAnsi="宋体" w:cs="宋体" w:hint="eastAsia"/>
                <w:kern w:val="0"/>
                <w:sz w:val="24"/>
              </w:rPr>
              <w:t>1</w:t>
            </w:r>
          </w:p>
        </w:tc>
        <w:tc>
          <w:tcPr>
            <w:tcW w:w="5191" w:type="dxa"/>
            <w:gridSpan w:val="7"/>
            <w:tcBorders>
              <w:top w:val="single" w:sz="8" w:space="0" w:color="auto"/>
              <w:left w:val="single" w:sz="8" w:space="0" w:color="auto"/>
              <w:bottom w:val="single" w:sz="8" w:space="0" w:color="auto"/>
              <w:right w:val="single" w:sz="8" w:space="0" w:color="auto"/>
            </w:tcBorders>
            <w:shd w:val="clear" w:color="auto" w:fill="auto"/>
            <w:vAlign w:val="center"/>
          </w:tcPr>
          <w:p w14:paraId="6DF45746" w14:textId="77777777" w:rsidR="00CA1AC9" w:rsidRPr="00F024AB" w:rsidRDefault="00CA1AC9">
            <w:pPr>
              <w:widowControl/>
              <w:jc w:val="center"/>
              <w:rPr>
                <w:rFonts w:ascii="宋体" w:hAnsi="宋体" w:cs="宋体"/>
                <w:b/>
                <w:bCs/>
                <w:kern w:val="0"/>
                <w:sz w:val="24"/>
              </w:rPr>
            </w:pPr>
          </w:p>
        </w:tc>
        <w:tc>
          <w:tcPr>
            <w:tcW w:w="3184" w:type="dxa"/>
            <w:gridSpan w:val="4"/>
            <w:tcBorders>
              <w:top w:val="single" w:sz="8" w:space="0" w:color="auto"/>
              <w:left w:val="single" w:sz="8" w:space="0" w:color="auto"/>
              <w:bottom w:val="single" w:sz="8" w:space="0" w:color="auto"/>
              <w:right w:val="single" w:sz="8" w:space="0" w:color="auto"/>
            </w:tcBorders>
            <w:shd w:val="clear" w:color="auto" w:fill="auto"/>
            <w:vAlign w:val="center"/>
          </w:tcPr>
          <w:p w14:paraId="51C4F7D0" w14:textId="77777777" w:rsidR="00CA1AC9" w:rsidRPr="00F024AB" w:rsidRDefault="00CA1AC9">
            <w:pPr>
              <w:widowControl/>
              <w:jc w:val="center"/>
              <w:rPr>
                <w:rFonts w:ascii="宋体" w:hAnsi="宋体" w:cs="宋体"/>
                <w:b/>
                <w:bCs/>
                <w:kern w:val="0"/>
                <w:sz w:val="24"/>
              </w:rPr>
            </w:pPr>
          </w:p>
        </w:tc>
      </w:tr>
      <w:tr w:rsidR="00CA1AC9" w:rsidRPr="00F024AB" w14:paraId="56B3F933" w14:textId="77777777" w:rsidTr="00E44E2C">
        <w:trPr>
          <w:trHeight w:val="397"/>
        </w:trPr>
        <w:tc>
          <w:tcPr>
            <w:tcW w:w="981" w:type="dxa"/>
            <w:tcBorders>
              <w:top w:val="single" w:sz="8" w:space="0" w:color="auto"/>
              <w:left w:val="single" w:sz="8" w:space="0" w:color="auto"/>
              <w:bottom w:val="single" w:sz="8" w:space="0" w:color="auto"/>
              <w:right w:val="single" w:sz="8" w:space="0" w:color="auto"/>
            </w:tcBorders>
            <w:shd w:val="clear" w:color="auto" w:fill="auto"/>
            <w:vAlign w:val="center"/>
          </w:tcPr>
          <w:p w14:paraId="6B2C31D4" w14:textId="77777777" w:rsidR="00CA1AC9" w:rsidRPr="00F024AB" w:rsidRDefault="00B67EFF">
            <w:pPr>
              <w:widowControl/>
              <w:jc w:val="center"/>
              <w:rPr>
                <w:rFonts w:ascii="宋体" w:hAnsi="宋体" w:cs="宋体"/>
                <w:kern w:val="0"/>
                <w:sz w:val="24"/>
              </w:rPr>
            </w:pPr>
            <w:r w:rsidRPr="00F024AB">
              <w:rPr>
                <w:rFonts w:ascii="宋体" w:hAnsi="宋体" w:cs="宋体" w:hint="eastAsia"/>
                <w:kern w:val="0"/>
                <w:sz w:val="24"/>
              </w:rPr>
              <w:t>2</w:t>
            </w:r>
          </w:p>
        </w:tc>
        <w:tc>
          <w:tcPr>
            <w:tcW w:w="5191" w:type="dxa"/>
            <w:gridSpan w:val="7"/>
            <w:tcBorders>
              <w:top w:val="single" w:sz="8" w:space="0" w:color="auto"/>
              <w:left w:val="single" w:sz="8" w:space="0" w:color="auto"/>
              <w:bottom w:val="single" w:sz="8" w:space="0" w:color="auto"/>
              <w:right w:val="single" w:sz="8" w:space="0" w:color="auto"/>
            </w:tcBorders>
            <w:shd w:val="clear" w:color="auto" w:fill="auto"/>
            <w:vAlign w:val="center"/>
          </w:tcPr>
          <w:p w14:paraId="198077D9" w14:textId="77777777" w:rsidR="00CA1AC9" w:rsidRPr="00F024AB" w:rsidRDefault="00CA1AC9">
            <w:pPr>
              <w:widowControl/>
              <w:jc w:val="center"/>
              <w:rPr>
                <w:rFonts w:ascii="宋体" w:hAnsi="宋体" w:cs="宋体"/>
                <w:b/>
                <w:bCs/>
                <w:kern w:val="0"/>
                <w:sz w:val="24"/>
              </w:rPr>
            </w:pPr>
          </w:p>
        </w:tc>
        <w:tc>
          <w:tcPr>
            <w:tcW w:w="3184" w:type="dxa"/>
            <w:gridSpan w:val="4"/>
            <w:tcBorders>
              <w:top w:val="single" w:sz="8" w:space="0" w:color="auto"/>
              <w:left w:val="single" w:sz="8" w:space="0" w:color="auto"/>
              <w:bottom w:val="single" w:sz="8" w:space="0" w:color="auto"/>
              <w:right w:val="single" w:sz="8" w:space="0" w:color="auto"/>
            </w:tcBorders>
            <w:shd w:val="clear" w:color="auto" w:fill="auto"/>
            <w:vAlign w:val="center"/>
          </w:tcPr>
          <w:p w14:paraId="70826D9C" w14:textId="77777777" w:rsidR="00CA1AC9" w:rsidRPr="00F024AB" w:rsidRDefault="00CA1AC9">
            <w:pPr>
              <w:widowControl/>
              <w:jc w:val="center"/>
              <w:rPr>
                <w:rFonts w:ascii="宋体" w:hAnsi="宋体" w:cs="宋体"/>
                <w:b/>
                <w:bCs/>
                <w:kern w:val="0"/>
                <w:sz w:val="24"/>
              </w:rPr>
            </w:pPr>
          </w:p>
        </w:tc>
      </w:tr>
      <w:tr w:rsidR="00CA1AC9" w:rsidRPr="00F024AB" w14:paraId="49BD7CA8" w14:textId="77777777" w:rsidTr="00E44E2C">
        <w:trPr>
          <w:trHeight w:val="397"/>
        </w:trPr>
        <w:tc>
          <w:tcPr>
            <w:tcW w:w="981" w:type="dxa"/>
            <w:tcBorders>
              <w:top w:val="single" w:sz="8" w:space="0" w:color="auto"/>
              <w:left w:val="single" w:sz="8" w:space="0" w:color="auto"/>
              <w:bottom w:val="single" w:sz="8" w:space="0" w:color="auto"/>
              <w:right w:val="single" w:sz="8" w:space="0" w:color="auto"/>
            </w:tcBorders>
            <w:shd w:val="clear" w:color="auto" w:fill="auto"/>
            <w:vAlign w:val="center"/>
          </w:tcPr>
          <w:p w14:paraId="516BF95C" w14:textId="77777777" w:rsidR="00CA1AC9" w:rsidRPr="00F024AB" w:rsidRDefault="00B67EFF">
            <w:pPr>
              <w:widowControl/>
              <w:jc w:val="center"/>
              <w:rPr>
                <w:rFonts w:ascii="宋体" w:hAnsi="宋体" w:cs="宋体"/>
                <w:kern w:val="0"/>
                <w:sz w:val="24"/>
              </w:rPr>
            </w:pPr>
            <w:r w:rsidRPr="00F024AB">
              <w:rPr>
                <w:rFonts w:ascii="宋体" w:hAnsi="宋体" w:cs="宋体" w:hint="eastAsia"/>
                <w:kern w:val="0"/>
                <w:sz w:val="24"/>
              </w:rPr>
              <w:t>3</w:t>
            </w:r>
          </w:p>
        </w:tc>
        <w:tc>
          <w:tcPr>
            <w:tcW w:w="5191" w:type="dxa"/>
            <w:gridSpan w:val="7"/>
            <w:tcBorders>
              <w:top w:val="single" w:sz="8" w:space="0" w:color="auto"/>
              <w:left w:val="single" w:sz="8" w:space="0" w:color="auto"/>
              <w:bottom w:val="single" w:sz="8" w:space="0" w:color="auto"/>
              <w:right w:val="single" w:sz="8" w:space="0" w:color="auto"/>
            </w:tcBorders>
            <w:shd w:val="clear" w:color="auto" w:fill="auto"/>
            <w:vAlign w:val="center"/>
          </w:tcPr>
          <w:p w14:paraId="364A247A" w14:textId="77777777" w:rsidR="00CA1AC9" w:rsidRPr="00F024AB" w:rsidRDefault="00CA1AC9">
            <w:pPr>
              <w:widowControl/>
              <w:jc w:val="center"/>
              <w:rPr>
                <w:rFonts w:ascii="宋体" w:hAnsi="宋体" w:cs="宋体"/>
                <w:b/>
                <w:bCs/>
                <w:kern w:val="0"/>
                <w:sz w:val="24"/>
              </w:rPr>
            </w:pPr>
          </w:p>
        </w:tc>
        <w:tc>
          <w:tcPr>
            <w:tcW w:w="3184" w:type="dxa"/>
            <w:gridSpan w:val="4"/>
            <w:tcBorders>
              <w:top w:val="single" w:sz="8" w:space="0" w:color="auto"/>
              <w:left w:val="single" w:sz="8" w:space="0" w:color="auto"/>
              <w:bottom w:val="single" w:sz="8" w:space="0" w:color="auto"/>
              <w:right w:val="single" w:sz="8" w:space="0" w:color="auto"/>
            </w:tcBorders>
            <w:shd w:val="clear" w:color="auto" w:fill="auto"/>
            <w:vAlign w:val="center"/>
          </w:tcPr>
          <w:p w14:paraId="55661EEE" w14:textId="77777777" w:rsidR="00CA1AC9" w:rsidRPr="00F024AB" w:rsidRDefault="00CA1AC9">
            <w:pPr>
              <w:widowControl/>
              <w:jc w:val="center"/>
              <w:rPr>
                <w:rFonts w:ascii="宋体" w:hAnsi="宋体" w:cs="宋体"/>
                <w:b/>
                <w:bCs/>
                <w:kern w:val="0"/>
                <w:sz w:val="24"/>
              </w:rPr>
            </w:pPr>
          </w:p>
        </w:tc>
      </w:tr>
      <w:tr w:rsidR="00CA1AC9" w:rsidRPr="00F024AB" w14:paraId="09CB300B" w14:textId="77777777" w:rsidTr="00E44E2C">
        <w:trPr>
          <w:trHeight w:val="397"/>
        </w:trPr>
        <w:tc>
          <w:tcPr>
            <w:tcW w:w="981" w:type="dxa"/>
            <w:tcBorders>
              <w:top w:val="single" w:sz="8" w:space="0" w:color="auto"/>
              <w:left w:val="single" w:sz="8" w:space="0" w:color="auto"/>
              <w:bottom w:val="single" w:sz="8" w:space="0" w:color="auto"/>
              <w:right w:val="single" w:sz="8" w:space="0" w:color="auto"/>
            </w:tcBorders>
            <w:shd w:val="clear" w:color="auto" w:fill="auto"/>
            <w:vAlign w:val="center"/>
          </w:tcPr>
          <w:p w14:paraId="05641DF7" w14:textId="77777777" w:rsidR="00CA1AC9" w:rsidRPr="00F024AB" w:rsidRDefault="00CA1AC9">
            <w:pPr>
              <w:widowControl/>
              <w:jc w:val="center"/>
              <w:rPr>
                <w:rFonts w:ascii="宋体" w:hAnsi="宋体" w:cs="宋体"/>
                <w:b/>
                <w:bCs/>
                <w:kern w:val="0"/>
                <w:sz w:val="24"/>
              </w:rPr>
            </w:pPr>
          </w:p>
        </w:tc>
        <w:tc>
          <w:tcPr>
            <w:tcW w:w="5191" w:type="dxa"/>
            <w:gridSpan w:val="7"/>
            <w:tcBorders>
              <w:top w:val="single" w:sz="8" w:space="0" w:color="auto"/>
              <w:left w:val="single" w:sz="8" w:space="0" w:color="auto"/>
              <w:bottom w:val="single" w:sz="8" w:space="0" w:color="auto"/>
              <w:right w:val="single" w:sz="8" w:space="0" w:color="auto"/>
            </w:tcBorders>
            <w:shd w:val="clear" w:color="auto" w:fill="auto"/>
            <w:vAlign w:val="center"/>
          </w:tcPr>
          <w:p w14:paraId="6CDE338A" w14:textId="77777777" w:rsidR="00CA1AC9" w:rsidRPr="00F024AB" w:rsidRDefault="00CA1AC9">
            <w:pPr>
              <w:widowControl/>
              <w:jc w:val="center"/>
              <w:rPr>
                <w:rFonts w:ascii="宋体" w:hAnsi="宋体" w:cs="宋体"/>
                <w:b/>
                <w:bCs/>
                <w:kern w:val="0"/>
                <w:sz w:val="24"/>
              </w:rPr>
            </w:pPr>
          </w:p>
        </w:tc>
        <w:tc>
          <w:tcPr>
            <w:tcW w:w="3184" w:type="dxa"/>
            <w:gridSpan w:val="4"/>
            <w:tcBorders>
              <w:top w:val="single" w:sz="8" w:space="0" w:color="auto"/>
              <w:left w:val="single" w:sz="8" w:space="0" w:color="auto"/>
              <w:bottom w:val="single" w:sz="8" w:space="0" w:color="auto"/>
              <w:right w:val="single" w:sz="8" w:space="0" w:color="auto"/>
            </w:tcBorders>
            <w:shd w:val="clear" w:color="auto" w:fill="auto"/>
            <w:vAlign w:val="center"/>
          </w:tcPr>
          <w:p w14:paraId="236C38C9" w14:textId="77777777" w:rsidR="00CA1AC9" w:rsidRPr="00F024AB" w:rsidRDefault="00CA1AC9">
            <w:pPr>
              <w:widowControl/>
              <w:jc w:val="center"/>
              <w:rPr>
                <w:rFonts w:ascii="宋体" w:hAnsi="宋体" w:cs="宋体"/>
                <w:b/>
                <w:bCs/>
                <w:kern w:val="0"/>
                <w:sz w:val="24"/>
              </w:rPr>
            </w:pPr>
          </w:p>
        </w:tc>
      </w:tr>
      <w:tr w:rsidR="00CA1AC9" w:rsidRPr="00F024AB" w14:paraId="3088E7A8" w14:textId="77777777" w:rsidTr="00E44E2C">
        <w:trPr>
          <w:trHeight w:val="397"/>
        </w:trPr>
        <w:tc>
          <w:tcPr>
            <w:tcW w:w="1607" w:type="dxa"/>
            <w:gridSpan w:val="4"/>
            <w:tcBorders>
              <w:top w:val="single" w:sz="8" w:space="0" w:color="auto"/>
              <w:left w:val="single" w:sz="8" w:space="0" w:color="auto"/>
              <w:bottom w:val="single" w:sz="8" w:space="0" w:color="auto"/>
              <w:right w:val="single" w:sz="8" w:space="0" w:color="auto"/>
            </w:tcBorders>
            <w:shd w:val="clear" w:color="auto" w:fill="auto"/>
            <w:vAlign w:val="center"/>
          </w:tcPr>
          <w:p w14:paraId="52FED23D" w14:textId="77777777" w:rsidR="00CA1AC9" w:rsidRPr="00F024AB" w:rsidRDefault="00B67EFF">
            <w:pPr>
              <w:widowControl/>
              <w:jc w:val="center"/>
              <w:rPr>
                <w:rFonts w:ascii="宋体" w:hAnsi="宋体" w:cs="宋体"/>
                <w:kern w:val="0"/>
                <w:sz w:val="24"/>
              </w:rPr>
            </w:pPr>
            <w:r w:rsidRPr="00F024AB">
              <w:rPr>
                <w:rFonts w:ascii="宋体" w:hAnsi="宋体" w:cs="宋体" w:hint="eastAsia"/>
                <w:kern w:val="0"/>
                <w:sz w:val="24"/>
              </w:rPr>
              <w:t>主要服务行业</w:t>
            </w:r>
          </w:p>
        </w:tc>
        <w:tc>
          <w:tcPr>
            <w:tcW w:w="2645"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14D44980" w14:textId="77777777" w:rsidR="00CA1AC9" w:rsidRPr="00F024AB" w:rsidRDefault="00CA1AC9">
            <w:pPr>
              <w:widowControl/>
              <w:jc w:val="center"/>
              <w:rPr>
                <w:rFonts w:ascii="宋体" w:hAnsi="宋体" w:cs="宋体"/>
                <w:b/>
                <w:bCs/>
                <w:kern w:val="0"/>
                <w:sz w:val="24"/>
              </w:rPr>
            </w:pPr>
          </w:p>
        </w:tc>
        <w:tc>
          <w:tcPr>
            <w:tcW w:w="1920"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2F147716" w14:textId="77777777" w:rsidR="00CA1AC9" w:rsidRPr="00F024AB" w:rsidRDefault="00B67EFF">
            <w:pPr>
              <w:widowControl/>
              <w:jc w:val="center"/>
              <w:rPr>
                <w:rFonts w:ascii="宋体" w:hAnsi="宋体" w:cs="宋体"/>
                <w:kern w:val="0"/>
                <w:sz w:val="24"/>
              </w:rPr>
            </w:pPr>
            <w:r w:rsidRPr="00F024AB">
              <w:rPr>
                <w:rFonts w:ascii="宋体" w:hAnsi="宋体" w:cs="宋体" w:hint="eastAsia"/>
                <w:kern w:val="0"/>
                <w:sz w:val="24"/>
              </w:rPr>
              <w:t>主要客户</w:t>
            </w:r>
          </w:p>
        </w:tc>
        <w:tc>
          <w:tcPr>
            <w:tcW w:w="3184" w:type="dxa"/>
            <w:gridSpan w:val="4"/>
            <w:tcBorders>
              <w:top w:val="single" w:sz="8" w:space="0" w:color="auto"/>
              <w:left w:val="single" w:sz="8" w:space="0" w:color="auto"/>
              <w:bottom w:val="single" w:sz="8" w:space="0" w:color="auto"/>
              <w:right w:val="single" w:sz="8" w:space="0" w:color="auto"/>
            </w:tcBorders>
            <w:shd w:val="clear" w:color="auto" w:fill="auto"/>
            <w:vAlign w:val="center"/>
          </w:tcPr>
          <w:p w14:paraId="3F295AB0" w14:textId="77777777" w:rsidR="00CA1AC9" w:rsidRPr="00F024AB" w:rsidRDefault="00CA1AC9">
            <w:pPr>
              <w:widowControl/>
              <w:jc w:val="center"/>
              <w:rPr>
                <w:rFonts w:ascii="宋体" w:hAnsi="宋体" w:cs="宋体"/>
                <w:b/>
                <w:bCs/>
                <w:kern w:val="0"/>
                <w:sz w:val="24"/>
              </w:rPr>
            </w:pPr>
          </w:p>
        </w:tc>
      </w:tr>
      <w:tr w:rsidR="00CA1AC9" w:rsidRPr="00F024AB" w14:paraId="22BFD723" w14:textId="77777777" w:rsidTr="00E44E2C">
        <w:trPr>
          <w:trHeight w:val="397"/>
        </w:trPr>
        <w:tc>
          <w:tcPr>
            <w:tcW w:w="9356" w:type="dxa"/>
            <w:gridSpan w:val="12"/>
            <w:tcBorders>
              <w:top w:val="single" w:sz="8" w:space="0" w:color="auto"/>
              <w:left w:val="single" w:sz="8" w:space="0" w:color="auto"/>
              <w:bottom w:val="single" w:sz="8" w:space="0" w:color="auto"/>
              <w:right w:val="single" w:sz="8" w:space="0" w:color="auto"/>
            </w:tcBorders>
            <w:shd w:val="clear" w:color="auto" w:fill="auto"/>
            <w:vAlign w:val="center"/>
          </w:tcPr>
          <w:p w14:paraId="0F2BEA15" w14:textId="77777777" w:rsidR="00CA1AC9" w:rsidRPr="00F024AB" w:rsidRDefault="00B67EFF">
            <w:pPr>
              <w:widowControl/>
              <w:jc w:val="center"/>
              <w:rPr>
                <w:rFonts w:ascii="宋体" w:hAnsi="宋体" w:cs="宋体"/>
                <w:kern w:val="0"/>
                <w:sz w:val="24"/>
              </w:rPr>
            </w:pPr>
            <w:r w:rsidRPr="00F024AB">
              <w:rPr>
                <w:rFonts w:ascii="宋体" w:hAnsi="宋体" w:cs="宋体" w:hint="eastAsia"/>
                <w:kern w:val="0"/>
                <w:sz w:val="24"/>
              </w:rPr>
              <w:t>近三年类似业绩</w:t>
            </w:r>
          </w:p>
        </w:tc>
      </w:tr>
      <w:tr w:rsidR="00CA1AC9" w:rsidRPr="00F024AB" w14:paraId="49B17642" w14:textId="77777777" w:rsidTr="00E44E2C">
        <w:trPr>
          <w:trHeight w:val="397"/>
        </w:trPr>
        <w:tc>
          <w:tcPr>
            <w:tcW w:w="981" w:type="dxa"/>
            <w:tcBorders>
              <w:top w:val="single" w:sz="8" w:space="0" w:color="auto"/>
              <w:left w:val="single" w:sz="8" w:space="0" w:color="auto"/>
              <w:bottom w:val="single" w:sz="8" w:space="0" w:color="auto"/>
              <w:right w:val="single" w:sz="8" w:space="0" w:color="auto"/>
            </w:tcBorders>
            <w:shd w:val="clear" w:color="auto" w:fill="auto"/>
            <w:vAlign w:val="center"/>
          </w:tcPr>
          <w:p w14:paraId="34AD1356" w14:textId="77777777" w:rsidR="00CA1AC9" w:rsidRPr="00F024AB" w:rsidRDefault="00B67EFF">
            <w:pPr>
              <w:widowControl/>
              <w:jc w:val="center"/>
              <w:rPr>
                <w:rFonts w:ascii="宋体" w:hAnsi="宋体" w:cs="宋体"/>
                <w:kern w:val="0"/>
                <w:sz w:val="24"/>
              </w:rPr>
            </w:pPr>
            <w:r w:rsidRPr="00F024AB">
              <w:rPr>
                <w:rFonts w:ascii="宋体" w:hAnsi="宋体" w:cs="宋体" w:hint="eastAsia"/>
                <w:kern w:val="0"/>
                <w:sz w:val="24"/>
              </w:rPr>
              <w:t>序号</w:t>
            </w:r>
          </w:p>
        </w:tc>
        <w:tc>
          <w:tcPr>
            <w:tcW w:w="3271" w:type="dxa"/>
            <w:gridSpan w:val="5"/>
            <w:tcBorders>
              <w:top w:val="single" w:sz="8" w:space="0" w:color="auto"/>
              <w:left w:val="single" w:sz="8" w:space="0" w:color="auto"/>
              <w:bottom w:val="single" w:sz="8" w:space="0" w:color="auto"/>
              <w:right w:val="single" w:sz="8" w:space="0" w:color="auto"/>
            </w:tcBorders>
            <w:shd w:val="clear" w:color="auto" w:fill="auto"/>
            <w:vAlign w:val="center"/>
          </w:tcPr>
          <w:p w14:paraId="6ECB97DE" w14:textId="77777777" w:rsidR="00CA1AC9" w:rsidRPr="00F024AB" w:rsidRDefault="00B67EFF">
            <w:pPr>
              <w:widowControl/>
              <w:jc w:val="center"/>
              <w:rPr>
                <w:rFonts w:ascii="宋体" w:hAnsi="宋体" w:cs="宋体"/>
                <w:kern w:val="0"/>
                <w:sz w:val="24"/>
              </w:rPr>
            </w:pPr>
            <w:r w:rsidRPr="00F024AB">
              <w:rPr>
                <w:rFonts w:ascii="宋体" w:hAnsi="宋体" w:cs="宋体" w:hint="eastAsia"/>
                <w:kern w:val="0"/>
                <w:sz w:val="24"/>
              </w:rPr>
              <w:t>服务单位</w:t>
            </w:r>
          </w:p>
        </w:tc>
        <w:tc>
          <w:tcPr>
            <w:tcW w:w="5104" w:type="dxa"/>
            <w:gridSpan w:val="6"/>
            <w:tcBorders>
              <w:top w:val="single" w:sz="8" w:space="0" w:color="auto"/>
              <w:left w:val="single" w:sz="8" w:space="0" w:color="auto"/>
              <w:bottom w:val="single" w:sz="8" w:space="0" w:color="auto"/>
              <w:right w:val="single" w:sz="8" w:space="0" w:color="auto"/>
            </w:tcBorders>
            <w:shd w:val="clear" w:color="auto" w:fill="auto"/>
            <w:vAlign w:val="center"/>
          </w:tcPr>
          <w:p w14:paraId="138E0062" w14:textId="77777777" w:rsidR="00CA1AC9" w:rsidRPr="00F024AB" w:rsidRDefault="00B67EFF">
            <w:pPr>
              <w:widowControl/>
              <w:jc w:val="center"/>
              <w:rPr>
                <w:rFonts w:ascii="宋体" w:hAnsi="宋体" w:cs="宋体"/>
                <w:kern w:val="0"/>
                <w:sz w:val="24"/>
              </w:rPr>
            </w:pPr>
            <w:r w:rsidRPr="00F024AB">
              <w:rPr>
                <w:rFonts w:ascii="宋体" w:hAnsi="宋体" w:cs="宋体" w:hint="eastAsia"/>
                <w:kern w:val="0"/>
                <w:sz w:val="24"/>
              </w:rPr>
              <w:t>项目内容</w:t>
            </w:r>
          </w:p>
        </w:tc>
      </w:tr>
      <w:tr w:rsidR="00CA1AC9" w:rsidRPr="00F024AB" w14:paraId="165A9C7E" w14:textId="77777777" w:rsidTr="00E44E2C">
        <w:trPr>
          <w:trHeight w:val="397"/>
        </w:trPr>
        <w:tc>
          <w:tcPr>
            <w:tcW w:w="981" w:type="dxa"/>
            <w:tcBorders>
              <w:top w:val="single" w:sz="8" w:space="0" w:color="auto"/>
              <w:left w:val="single" w:sz="8" w:space="0" w:color="auto"/>
              <w:bottom w:val="single" w:sz="8" w:space="0" w:color="auto"/>
              <w:right w:val="single" w:sz="8" w:space="0" w:color="auto"/>
            </w:tcBorders>
            <w:shd w:val="clear" w:color="auto" w:fill="auto"/>
            <w:vAlign w:val="center"/>
          </w:tcPr>
          <w:p w14:paraId="3812A6D5" w14:textId="77777777" w:rsidR="00CA1AC9" w:rsidRPr="00F024AB" w:rsidRDefault="00B67EFF">
            <w:pPr>
              <w:widowControl/>
              <w:jc w:val="center"/>
              <w:rPr>
                <w:rFonts w:ascii="宋体" w:hAnsi="宋体" w:cs="宋体"/>
                <w:kern w:val="0"/>
                <w:sz w:val="24"/>
              </w:rPr>
            </w:pPr>
            <w:r w:rsidRPr="00F024AB">
              <w:rPr>
                <w:rFonts w:ascii="宋体" w:hAnsi="宋体" w:cs="宋体" w:hint="eastAsia"/>
                <w:kern w:val="0"/>
                <w:sz w:val="24"/>
              </w:rPr>
              <w:t>1</w:t>
            </w:r>
          </w:p>
        </w:tc>
        <w:tc>
          <w:tcPr>
            <w:tcW w:w="3271" w:type="dxa"/>
            <w:gridSpan w:val="5"/>
            <w:tcBorders>
              <w:top w:val="single" w:sz="8" w:space="0" w:color="auto"/>
              <w:left w:val="single" w:sz="8" w:space="0" w:color="auto"/>
              <w:bottom w:val="single" w:sz="8" w:space="0" w:color="auto"/>
              <w:right w:val="single" w:sz="8" w:space="0" w:color="auto"/>
            </w:tcBorders>
            <w:shd w:val="clear" w:color="auto" w:fill="auto"/>
            <w:vAlign w:val="center"/>
          </w:tcPr>
          <w:p w14:paraId="3E96FF96" w14:textId="77777777" w:rsidR="00CA1AC9" w:rsidRPr="00F024AB" w:rsidRDefault="00CA1AC9">
            <w:pPr>
              <w:widowControl/>
              <w:jc w:val="center"/>
              <w:rPr>
                <w:rFonts w:ascii="宋体" w:hAnsi="宋体" w:cs="宋体"/>
                <w:b/>
                <w:bCs/>
                <w:kern w:val="0"/>
                <w:sz w:val="24"/>
              </w:rPr>
            </w:pPr>
          </w:p>
        </w:tc>
        <w:tc>
          <w:tcPr>
            <w:tcW w:w="5104" w:type="dxa"/>
            <w:gridSpan w:val="6"/>
            <w:tcBorders>
              <w:top w:val="single" w:sz="8" w:space="0" w:color="auto"/>
              <w:left w:val="single" w:sz="8" w:space="0" w:color="auto"/>
              <w:bottom w:val="single" w:sz="8" w:space="0" w:color="auto"/>
              <w:right w:val="single" w:sz="8" w:space="0" w:color="auto"/>
            </w:tcBorders>
            <w:shd w:val="clear" w:color="auto" w:fill="auto"/>
            <w:vAlign w:val="center"/>
          </w:tcPr>
          <w:p w14:paraId="41D7FEE6" w14:textId="77777777" w:rsidR="00CA1AC9" w:rsidRPr="00F024AB" w:rsidRDefault="00CA1AC9">
            <w:pPr>
              <w:widowControl/>
              <w:jc w:val="center"/>
              <w:rPr>
                <w:rFonts w:ascii="宋体" w:hAnsi="宋体" w:cs="宋体"/>
                <w:b/>
                <w:bCs/>
                <w:kern w:val="0"/>
                <w:sz w:val="24"/>
              </w:rPr>
            </w:pPr>
          </w:p>
        </w:tc>
      </w:tr>
      <w:tr w:rsidR="00CA1AC9" w:rsidRPr="00F024AB" w14:paraId="2D0CC03F" w14:textId="77777777" w:rsidTr="00E44E2C">
        <w:trPr>
          <w:trHeight w:val="397"/>
        </w:trPr>
        <w:tc>
          <w:tcPr>
            <w:tcW w:w="981" w:type="dxa"/>
            <w:tcBorders>
              <w:top w:val="single" w:sz="8" w:space="0" w:color="auto"/>
              <w:left w:val="single" w:sz="8" w:space="0" w:color="auto"/>
              <w:bottom w:val="single" w:sz="8" w:space="0" w:color="auto"/>
              <w:right w:val="single" w:sz="8" w:space="0" w:color="auto"/>
            </w:tcBorders>
            <w:shd w:val="clear" w:color="auto" w:fill="auto"/>
            <w:vAlign w:val="center"/>
          </w:tcPr>
          <w:p w14:paraId="2D324692" w14:textId="77777777" w:rsidR="00CA1AC9" w:rsidRPr="00F024AB" w:rsidRDefault="00B67EFF">
            <w:pPr>
              <w:widowControl/>
              <w:jc w:val="center"/>
              <w:rPr>
                <w:rFonts w:ascii="宋体" w:hAnsi="宋体" w:cs="宋体"/>
                <w:kern w:val="0"/>
                <w:sz w:val="24"/>
              </w:rPr>
            </w:pPr>
            <w:r w:rsidRPr="00F024AB">
              <w:rPr>
                <w:rFonts w:ascii="宋体" w:hAnsi="宋体" w:cs="宋体" w:hint="eastAsia"/>
                <w:kern w:val="0"/>
                <w:sz w:val="24"/>
              </w:rPr>
              <w:t>2</w:t>
            </w:r>
          </w:p>
        </w:tc>
        <w:tc>
          <w:tcPr>
            <w:tcW w:w="3271" w:type="dxa"/>
            <w:gridSpan w:val="5"/>
            <w:tcBorders>
              <w:top w:val="single" w:sz="8" w:space="0" w:color="auto"/>
              <w:left w:val="single" w:sz="8" w:space="0" w:color="auto"/>
              <w:bottom w:val="single" w:sz="8" w:space="0" w:color="auto"/>
              <w:right w:val="single" w:sz="8" w:space="0" w:color="auto"/>
            </w:tcBorders>
            <w:shd w:val="clear" w:color="auto" w:fill="auto"/>
            <w:vAlign w:val="center"/>
          </w:tcPr>
          <w:p w14:paraId="7CCA1CBC" w14:textId="77777777" w:rsidR="00CA1AC9" w:rsidRPr="00F024AB" w:rsidRDefault="00CA1AC9">
            <w:pPr>
              <w:widowControl/>
              <w:jc w:val="center"/>
              <w:rPr>
                <w:rFonts w:ascii="宋体" w:hAnsi="宋体" w:cs="宋体"/>
                <w:b/>
                <w:bCs/>
                <w:kern w:val="0"/>
                <w:sz w:val="24"/>
              </w:rPr>
            </w:pPr>
          </w:p>
        </w:tc>
        <w:tc>
          <w:tcPr>
            <w:tcW w:w="5104" w:type="dxa"/>
            <w:gridSpan w:val="6"/>
            <w:tcBorders>
              <w:top w:val="single" w:sz="8" w:space="0" w:color="auto"/>
              <w:left w:val="single" w:sz="8" w:space="0" w:color="auto"/>
              <w:bottom w:val="single" w:sz="8" w:space="0" w:color="auto"/>
              <w:right w:val="single" w:sz="8" w:space="0" w:color="auto"/>
            </w:tcBorders>
            <w:shd w:val="clear" w:color="auto" w:fill="auto"/>
            <w:vAlign w:val="center"/>
          </w:tcPr>
          <w:p w14:paraId="70BD665C" w14:textId="77777777" w:rsidR="00CA1AC9" w:rsidRPr="00F024AB" w:rsidRDefault="00CA1AC9">
            <w:pPr>
              <w:widowControl/>
              <w:jc w:val="center"/>
              <w:rPr>
                <w:rFonts w:ascii="宋体" w:hAnsi="宋体" w:cs="宋体"/>
                <w:b/>
                <w:bCs/>
                <w:kern w:val="0"/>
                <w:sz w:val="24"/>
              </w:rPr>
            </w:pPr>
          </w:p>
        </w:tc>
      </w:tr>
      <w:tr w:rsidR="00CA1AC9" w:rsidRPr="00F024AB" w14:paraId="45D78D66" w14:textId="77777777" w:rsidTr="00E44E2C">
        <w:trPr>
          <w:trHeight w:val="397"/>
        </w:trPr>
        <w:tc>
          <w:tcPr>
            <w:tcW w:w="981" w:type="dxa"/>
            <w:tcBorders>
              <w:top w:val="single" w:sz="8" w:space="0" w:color="auto"/>
              <w:left w:val="single" w:sz="8" w:space="0" w:color="auto"/>
              <w:bottom w:val="single" w:sz="8" w:space="0" w:color="auto"/>
              <w:right w:val="single" w:sz="8" w:space="0" w:color="auto"/>
            </w:tcBorders>
            <w:shd w:val="clear" w:color="auto" w:fill="auto"/>
            <w:vAlign w:val="center"/>
          </w:tcPr>
          <w:p w14:paraId="5D380F38" w14:textId="77777777" w:rsidR="00CA1AC9" w:rsidRPr="00F024AB" w:rsidRDefault="00B67EFF">
            <w:pPr>
              <w:widowControl/>
              <w:jc w:val="center"/>
              <w:rPr>
                <w:rFonts w:ascii="宋体" w:hAnsi="宋体" w:cs="宋体"/>
                <w:kern w:val="0"/>
                <w:sz w:val="24"/>
              </w:rPr>
            </w:pPr>
            <w:r w:rsidRPr="00F024AB">
              <w:rPr>
                <w:rFonts w:ascii="宋体" w:hAnsi="宋体" w:cs="宋体" w:hint="eastAsia"/>
                <w:kern w:val="0"/>
                <w:sz w:val="24"/>
              </w:rPr>
              <w:t>3</w:t>
            </w:r>
          </w:p>
        </w:tc>
        <w:tc>
          <w:tcPr>
            <w:tcW w:w="3271" w:type="dxa"/>
            <w:gridSpan w:val="5"/>
            <w:tcBorders>
              <w:top w:val="single" w:sz="8" w:space="0" w:color="auto"/>
              <w:left w:val="single" w:sz="8" w:space="0" w:color="auto"/>
              <w:bottom w:val="single" w:sz="8" w:space="0" w:color="auto"/>
              <w:right w:val="single" w:sz="8" w:space="0" w:color="auto"/>
            </w:tcBorders>
            <w:shd w:val="clear" w:color="auto" w:fill="auto"/>
            <w:vAlign w:val="center"/>
          </w:tcPr>
          <w:p w14:paraId="4AACCB7B" w14:textId="77777777" w:rsidR="00CA1AC9" w:rsidRPr="00F024AB" w:rsidRDefault="00CA1AC9">
            <w:pPr>
              <w:widowControl/>
              <w:jc w:val="center"/>
              <w:rPr>
                <w:rFonts w:ascii="宋体" w:hAnsi="宋体" w:cs="宋体"/>
                <w:b/>
                <w:bCs/>
                <w:kern w:val="0"/>
                <w:sz w:val="24"/>
              </w:rPr>
            </w:pPr>
          </w:p>
        </w:tc>
        <w:tc>
          <w:tcPr>
            <w:tcW w:w="5104" w:type="dxa"/>
            <w:gridSpan w:val="6"/>
            <w:tcBorders>
              <w:top w:val="single" w:sz="8" w:space="0" w:color="auto"/>
              <w:left w:val="single" w:sz="8" w:space="0" w:color="auto"/>
              <w:bottom w:val="single" w:sz="8" w:space="0" w:color="auto"/>
              <w:right w:val="single" w:sz="8" w:space="0" w:color="auto"/>
            </w:tcBorders>
            <w:shd w:val="clear" w:color="auto" w:fill="auto"/>
          </w:tcPr>
          <w:p w14:paraId="62071C5A" w14:textId="77777777" w:rsidR="00CA1AC9" w:rsidRPr="00F024AB" w:rsidRDefault="00CA1AC9">
            <w:pPr>
              <w:widowControl/>
              <w:jc w:val="center"/>
              <w:rPr>
                <w:rFonts w:ascii="宋体" w:hAnsi="宋体"/>
                <w:b/>
                <w:bCs/>
                <w:kern w:val="0"/>
                <w:sz w:val="24"/>
              </w:rPr>
            </w:pPr>
          </w:p>
        </w:tc>
      </w:tr>
      <w:tr w:rsidR="00CA1AC9" w:rsidRPr="00F024AB" w14:paraId="37CCE710" w14:textId="77777777" w:rsidTr="00E44E2C">
        <w:trPr>
          <w:trHeight w:val="399"/>
        </w:trPr>
        <w:tc>
          <w:tcPr>
            <w:tcW w:w="1072" w:type="dxa"/>
            <w:gridSpan w:val="2"/>
            <w:tcBorders>
              <w:top w:val="single" w:sz="8" w:space="0" w:color="auto"/>
              <w:left w:val="nil"/>
              <w:bottom w:val="nil"/>
              <w:right w:val="nil"/>
            </w:tcBorders>
            <w:shd w:val="clear" w:color="auto" w:fill="auto"/>
            <w:vAlign w:val="center"/>
          </w:tcPr>
          <w:p w14:paraId="795860B0" w14:textId="77777777" w:rsidR="00CA1AC9" w:rsidRPr="00F024AB" w:rsidRDefault="00CA1AC9">
            <w:pPr>
              <w:widowControl/>
              <w:ind w:firstLine="200"/>
              <w:jc w:val="left"/>
              <w:rPr>
                <w:rFonts w:ascii="宋体" w:hAnsi="宋体" w:cs="宋体"/>
                <w:kern w:val="0"/>
                <w:sz w:val="24"/>
              </w:rPr>
            </w:pPr>
          </w:p>
        </w:tc>
        <w:tc>
          <w:tcPr>
            <w:tcW w:w="535" w:type="dxa"/>
            <w:gridSpan w:val="2"/>
            <w:tcBorders>
              <w:top w:val="single" w:sz="8" w:space="0" w:color="auto"/>
              <w:left w:val="nil"/>
              <w:bottom w:val="nil"/>
              <w:right w:val="nil"/>
            </w:tcBorders>
            <w:shd w:val="clear" w:color="auto" w:fill="auto"/>
            <w:vAlign w:val="center"/>
          </w:tcPr>
          <w:p w14:paraId="4E822996" w14:textId="77777777" w:rsidR="00CA1AC9" w:rsidRPr="00F024AB" w:rsidRDefault="00CA1AC9">
            <w:pPr>
              <w:widowControl/>
              <w:ind w:firstLine="200"/>
              <w:jc w:val="left"/>
              <w:rPr>
                <w:rFonts w:ascii="宋体" w:hAnsi="宋体" w:cs="宋体"/>
                <w:kern w:val="0"/>
                <w:sz w:val="24"/>
              </w:rPr>
            </w:pPr>
          </w:p>
        </w:tc>
        <w:tc>
          <w:tcPr>
            <w:tcW w:w="1585" w:type="dxa"/>
            <w:tcBorders>
              <w:top w:val="single" w:sz="8" w:space="0" w:color="auto"/>
              <w:left w:val="nil"/>
              <w:bottom w:val="nil"/>
              <w:right w:val="nil"/>
            </w:tcBorders>
            <w:shd w:val="clear" w:color="auto" w:fill="auto"/>
            <w:vAlign w:val="center"/>
          </w:tcPr>
          <w:p w14:paraId="72823DD3" w14:textId="77777777" w:rsidR="00CA1AC9" w:rsidRPr="00F024AB" w:rsidRDefault="00CA1AC9">
            <w:pPr>
              <w:widowControl/>
              <w:ind w:firstLine="200"/>
              <w:jc w:val="left"/>
              <w:rPr>
                <w:rFonts w:ascii="宋体" w:hAnsi="宋体" w:cs="宋体"/>
                <w:kern w:val="0"/>
                <w:sz w:val="24"/>
              </w:rPr>
            </w:pPr>
          </w:p>
        </w:tc>
        <w:tc>
          <w:tcPr>
            <w:tcW w:w="1060" w:type="dxa"/>
            <w:tcBorders>
              <w:top w:val="single" w:sz="8" w:space="0" w:color="auto"/>
              <w:left w:val="nil"/>
              <w:bottom w:val="nil"/>
              <w:right w:val="nil"/>
            </w:tcBorders>
            <w:shd w:val="clear" w:color="auto" w:fill="auto"/>
            <w:vAlign w:val="center"/>
          </w:tcPr>
          <w:p w14:paraId="098ABBCB" w14:textId="77777777" w:rsidR="00CA1AC9" w:rsidRPr="00F024AB" w:rsidRDefault="00CA1AC9">
            <w:pPr>
              <w:widowControl/>
              <w:ind w:firstLine="200"/>
              <w:jc w:val="left"/>
              <w:rPr>
                <w:rFonts w:ascii="宋体" w:hAnsi="宋体" w:cs="宋体"/>
                <w:kern w:val="0"/>
                <w:sz w:val="24"/>
              </w:rPr>
            </w:pPr>
          </w:p>
        </w:tc>
        <w:tc>
          <w:tcPr>
            <w:tcW w:w="740" w:type="dxa"/>
            <w:tcBorders>
              <w:top w:val="single" w:sz="8" w:space="0" w:color="auto"/>
              <w:left w:val="nil"/>
              <w:bottom w:val="nil"/>
              <w:right w:val="nil"/>
            </w:tcBorders>
            <w:shd w:val="clear" w:color="auto" w:fill="auto"/>
            <w:vAlign w:val="center"/>
          </w:tcPr>
          <w:p w14:paraId="2A532334" w14:textId="77777777" w:rsidR="00CA1AC9" w:rsidRPr="00F024AB" w:rsidRDefault="00CA1AC9">
            <w:pPr>
              <w:widowControl/>
              <w:ind w:firstLine="200"/>
              <w:jc w:val="left"/>
              <w:rPr>
                <w:rFonts w:ascii="宋体" w:hAnsi="宋体" w:cs="宋体"/>
                <w:kern w:val="0"/>
                <w:sz w:val="24"/>
              </w:rPr>
            </w:pPr>
          </w:p>
        </w:tc>
        <w:tc>
          <w:tcPr>
            <w:tcW w:w="1180" w:type="dxa"/>
            <w:tcBorders>
              <w:top w:val="single" w:sz="8" w:space="0" w:color="auto"/>
              <w:left w:val="nil"/>
              <w:bottom w:val="nil"/>
              <w:right w:val="nil"/>
            </w:tcBorders>
            <w:shd w:val="clear" w:color="auto" w:fill="auto"/>
            <w:vAlign w:val="center"/>
          </w:tcPr>
          <w:p w14:paraId="527A4E2B" w14:textId="77777777" w:rsidR="00CA1AC9" w:rsidRPr="00F024AB" w:rsidRDefault="00CA1AC9">
            <w:pPr>
              <w:widowControl/>
              <w:ind w:firstLine="200"/>
              <w:jc w:val="left"/>
              <w:rPr>
                <w:rFonts w:ascii="宋体" w:hAnsi="宋体" w:cs="宋体"/>
                <w:kern w:val="0"/>
                <w:sz w:val="24"/>
              </w:rPr>
            </w:pPr>
          </w:p>
        </w:tc>
        <w:tc>
          <w:tcPr>
            <w:tcW w:w="440" w:type="dxa"/>
            <w:tcBorders>
              <w:top w:val="single" w:sz="8" w:space="0" w:color="auto"/>
              <w:left w:val="nil"/>
              <w:bottom w:val="nil"/>
              <w:right w:val="nil"/>
            </w:tcBorders>
            <w:shd w:val="clear" w:color="auto" w:fill="auto"/>
            <w:vAlign w:val="center"/>
          </w:tcPr>
          <w:p w14:paraId="39159E04" w14:textId="77777777" w:rsidR="00CA1AC9" w:rsidRPr="00F024AB" w:rsidRDefault="00CA1AC9">
            <w:pPr>
              <w:widowControl/>
              <w:ind w:firstLine="200"/>
              <w:jc w:val="left"/>
              <w:rPr>
                <w:rFonts w:ascii="宋体" w:hAnsi="宋体" w:cs="宋体"/>
                <w:kern w:val="0"/>
                <w:sz w:val="24"/>
              </w:rPr>
            </w:pPr>
          </w:p>
        </w:tc>
        <w:tc>
          <w:tcPr>
            <w:tcW w:w="236" w:type="dxa"/>
            <w:tcBorders>
              <w:top w:val="single" w:sz="8" w:space="0" w:color="auto"/>
              <w:left w:val="nil"/>
              <w:bottom w:val="nil"/>
              <w:right w:val="nil"/>
            </w:tcBorders>
            <w:shd w:val="clear" w:color="auto" w:fill="auto"/>
            <w:vAlign w:val="center"/>
          </w:tcPr>
          <w:p w14:paraId="0D5BC37E" w14:textId="77777777" w:rsidR="00CA1AC9" w:rsidRPr="00F024AB" w:rsidRDefault="00CA1AC9">
            <w:pPr>
              <w:widowControl/>
              <w:ind w:firstLine="200"/>
              <w:jc w:val="left"/>
              <w:rPr>
                <w:rFonts w:ascii="宋体" w:hAnsi="宋体" w:cs="宋体"/>
                <w:kern w:val="0"/>
                <w:sz w:val="24"/>
              </w:rPr>
            </w:pPr>
          </w:p>
        </w:tc>
        <w:tc>
          <w:tcPr>
            <w:tcW w:w="723" w:type="dxa"/>
            <w:tcBorders>
              <w:top w:val="single" w:sz="8" w:space="0" w:color="auto"/>
              <w:left w:val="nil"/>
              <w:bottom w:val="nil"/>
              <w:right w:val="nil"/>
            </w:tcBorders>
            <w:shd w:val="clear" w:color="auto" w:fill="auto"/>
            <w:vAlign w:val="center"/>
          </w:tcPr>
          <w:p w14:paraId="1467698E" w14:textId="77777777" w:rsidR="00CA1AC9" w:rsidRPr="00F024AB" w:rsidRDefault="00CA1AC9">
            <w:pPr>
              <w:widowControl/>
              <w:ind w:firstLine="200"/>
              <w:jc w:val="left"/>
              <w:rPr>
                <w:rFonts w:ascii="宋体" w:hAnsi="宋体" w:cs="宋体"/>
                <w:kern w:val="0"/>
                <w:sz w:val="24"/>
              </w:rPr>
            </w:pPr>
          </w:p>
        </w:tc>
        <w:tc>
          <w:tcPr>
            <w:tcW w:w="1785" w:type="dxa"/>
            <w:tcBorders>
              <w:top w:val="single" w:sz="8" w:space="0" w:color="auto"/>
              <w:left w:val="nil"/>
              <w:bottom w:val="nil"/>
              <w:right w:val="nil"/>
            </w:tcBorders>
            <w:shd w:val="clear" w:color="auto" w:fill="auto"/>
            <w:vAlign w:val="center"/>
          </w:tcPr>
          <w:p w14:paraId="5E492993" w14:textId="77777777" w:rsidR="00CA1AC9" w:rsidRPr="00F024AB" w:rsidRDefault="00CA1AC9">
            <w:pPr>
              <w:widowControl/>
              <w:ind w:firstLine="200"/>
              <w:jc w:val="left"/>
              <w:rPr>
                <w:rFonts w:ascii="宋体" w:hAnsi="宋体" w:cs="宋体"/>
                <w:kern w:val="0"/>
                <w:sz w:val="24"/>
              </w:rPr>
            </w:pPr>
          </w:p>
        </w:tc>
      </w:tr>
      <w:tr w:rsidR="00CA1AC9" w:rsidRPr="00F024AB" w14:paraId="59B8C39F" w14:textId="77777777" w:rsidTr="00E44E2C">
        <w:trPr>
          <w:trHeight w:val="399"/>
        </w:trPr>
        <w:tc>
          <w:tcPr>
            <w:tcW w:w="9356" w:type="dxa"/>
            <w:gridSpan w:val="12"/>
            <w:tcBorders>
              <w:top w:val="nil"/>
              <w:left w:val="nil"/>
              <w:bottom w:val="nil"/>
              <w:right w:val="nil"/>
            </w:tcBorders>
            <w:shd w:val="clear" w:color="auto" w:fill="auto"/>
            <w:vAlign w:val="center"/>
          </w:tcPr>
          <w:p w14:paraId="4AC9118D" w14:textId="77777777" w:rsidR="00CA1AC9" w:rsidRPr="00F024AB" w:rsidRDefault="00CA1AC9">
            <w:pPr>
              <w:spacing w:line="400" w:lineRule="exact"/>
              <w:ind w:firstLine="200"/>
              <w:rPr>
                <w:rFonts w:ascii="宋体" w:hAnsi="宋体"/>
                <w:sz w:val="24"/>
              </w:rPr>
            </w:pPr>
          </w:p>
          <w:p w14:paraId="1EB325AB" w14:textId="77777777" w:rsidR="00CA1AC9" w:rsidRPr="00F024AB" w:rsidRDefault="00B67EFF">
            <w:pPr>
              <w:spacing w:line="400" w:lineRule="exact"/>
              <w:rPr>
                <w:rFonts w:ascii="宋体" w:hAnsi="宋体"/>
                <w:sz w:val="24"/>
              </w:rPr>
            </w:pPr>
            <w:r w:rsidRPr="00F024AB">
              <w:rPr>
                <w:rFonts w:ascii="宋体" w:hAnsi="宋体" w:hint="eastAsia"/>
                <w:sz w:val="24"/>
              </w:rPr>
              <w:t>报名单位（盖章）：</w:t>
            </w:r>
          </w:p>
        </w:tc>
      </w:tr>
    </w:tbl>
    <w:p w14:paraId="203594F0" w14:textId="77777777" w:rsidR="00CA1AC9" w:rsidRPr="00F024AB" w:rsidRDefault="00CA1AC9">
      <w:pPr>
        <w:spacing w:line="400" w:lineRule="exact"/>
        <w:ind w:left="480" w:hangingChars="200" w:hanging="480"/>
        <w:rPr>
          <w:rFonts w:ascii="宋体" w:hAnsi="宋体"/>
          <w:sz w:val="24"/>
        </w:rPr>
      </w:pPr>
    </w:p>
    <w:p w14:paraId="429F7D6D" w14:textId="77777777" w:rsidR="00CA1AC9" w:rsidRPr="00F024AB" w:rsidRDefault="00B67EFF">
      <w:pPr>
        <w:spacing w:line="400" w:lineRule="exact"/>
        <w:ind w:left="480" w:hangingChars="200" w:hanging="480"/>
        <w:rPr>
          <w:rFonts w:ascii="宋体" w:hAnsi="宋体"/>
          <w:sz w:val="24"/>
        </w:rPr>
      </w:pPr>
      <w:r w:rsidRPr="00F024AB">
        <w:rPr>
          <w:rFonts w:ascii="宋体" w:hAnsi="宋体" w:hint="eastAsia"/>
          <w:sz w:val="24"/>
        </w:rPr>
        <w:t>日期：</w:t>
      </w:r>
      <w:r w:rsidR="008D67DE" w:rsidRPr="00F024AB">
        <w:rPr>
          <w:rFonts w:ascii="宋体" w:hAnsi="宋体" w:hint="eastAsia"/>
          <w:sz w:val="24"/>
        </w:rPr>
        <w:t>2023年</w:t>
      </w:r>
      <w:r w:rsidR="00E44E2C" w:rsidRPr="00F024AB">
        <w:rPr>
          <w:rFonts w:ascii="宋体" w:hAnsi="宋体" w:hint="eastAsia"/>
          <w:sz w:val="24"/>
        </w:rPr>
        <w:t xml:space="preserve"> </w:t>
      </w:r>
      <w:r w:rsidR="00E44E2C" w:rsidRPr="00F024AB">
        <w:rPr>
          <w:rFonts w:ascii="宋体" w:hAnsi="宋体"/>
          <w:sz w:val="24"/>
        </w:rPr>
        <w:t xml:space="preserve">  </w:t>
      </w:r>
      <w:r w:rsidRPr="00F024AB">
        <w:rPr>
          <w:rFonts w:ascii="宋体" w:hAnsi="宋体" w:hint="eastAsia"/>
          <w:sz w:val="24"/>
        </w:rPr>
        <w:t>月</w:t>
      </w:r>
      <w:r w:rsidR="00E44E2C" w:rsidRPr="00F024AB">
        <w:rPr>
          <w:rFonts w:ascii="宋体" w:hAnsi="宋体" w:hint="eastAsia"/>
          <w:sz w:val="24"/>
        </w:rPr>
        <w:t xml:space="preserve"> </w:t>
      </w:r>
      <w:r w:rsidR="00E44E2C" w:rsidRPr="00F024AB">
        <w:rPr>
          <w:rFonts w:ascii="宋体" w:hAnsi="宋体"/>
          <w:sz w:val="24"/>
        </w:rPr>
        <w:t xml:space="preserve"> </w:t>
      </w:r>
      <w:r w:rsidRPr="00F024AB">
        <w:rPr>
          <w:rFonts w:ascii="宋体" w:hAnsi="宋体" w:hint="eastAsia"/>
          <w:sz w:val="24"/>
        </w:rPr>
        <w:t>日</w:t>
      </w:r>
    </w:p>
    <w:bookmarkEnd w:id="14"/>
    <w:p w14:paraId="7B9B87F3" w14:textId="77777777" w:rsidR="006B6C86" w:rsidRPr="002E7992" w:rsidRDefault="00B67EFF" w:rsidP="00D35C86">
      <w:pPr>
        <w:spacing w:line="400" w:lineRule="exact"/>
        <w:ind w:left="480" w:hangingChars="200" w:hanging="480"/>
        <w:rPr>
          <w:rFonts w:ascii="宋体" w:hAnsi="宋体"/>
          <w:bCs/>
          <w:sz w:val="30"/>
          <w:szCs w:val="30"/>
        </w:rPr>
      </w:pPr>
      <w:r w:rsidRPr="00F024AB">
        <w:rPr>
          <w:rFonts w:ascii="宋体" w:hAnsi="宋体"/>
          <w:sz w:val="24"/>
        </w:rPr>
        <w:br w:type="page"/>
      </w:r>
      <w:r w:rsidRPr="002E7992">
        <w:rPr>
          <w:rFonts w:ascii="宋体" w:hAnsi="宋体" w:hint="eastAsia"/>
          <w:bCs/>
          <w:sz w:val="30"/>
          <w:szCs w:val="30"/>
        </w:rPr>
        <w:lastRenderedPageBreak/>
        <w:t>附件3</w:t>
      </w:r>
    </w:p>
    <w:p w14:paraId="18BB6ED0" w14:textId="77777777" w:rsidR="00CA1AC9" w:rsidRPr="002E7992" w:rsidRDefault="00B67EFF">
      <w:pPr>
        <w:spacing w:line="500" w:lineRule="exact"/>
        <w:jc w:val="center"/>
        <w:rPr>
          <w:rFonts w:eastAsia="黑体"/>
          <w:b/>
          <w:bCs/>
          <w:sz w:val="36"/>
        </w:rPr>
      </w:pPr>
      <w:r w:rsidRPr="002E7992">
        <w:rPr>
          <w:rFonts w:eastAsia="黑体" w:hint="eastAsia"/>
          <w:b/>
          <w:bCs/>
          <w:sz w:val="36"/>
        </w:rPr>
        <w:t>法定代表人身份证明书</w:t>
      </w:r>
    </w:p>
    <w:p w14:paraId="6996ED03" w14:textId="77777777" w:rsidR="00813B6F" w:rsidRPr="002E7992" w:rsidRDefault="00813B6F" w:rsidP="00813B6F">
      <w:pPr>
        <w:spacing w:line="500" w:lineRule="exact"/>
        <w:rPr>
          <w:b/>
          <w:bCs/>
          <w:szCs w:val="21"/>
        </w:rPr>
      </w:pPr>
    </w:p>
    <w:p w14:paraId="5E0F88EB" w14:textId="77777777" w:rsidR="00CA1AC9" w:rsidRPr="002E7992" w:rsidRDefault="00B67EFF" w:rsidP="00813B6F">
      <w:pPr>
        <w:spacing w:line="500" w:lineRule="exact"/>
        <w:ind w:firstLineChars="400" w:firstLine="1120"/>
        <w:rPr>
          <w:rFonts w:ascii="宋体" w:hAnsi="宋体" w:cs="宋体"/>
          <w:sz w:val="28"/>
        </w:rPr>
      </w:pPr>
      <w:bookmarkStart w:id="15" w:name="_Hlk33473365"/>
      <w:r w:rsidRPr="002E7992">
        <w:rPr>
          <w:rFonts w:ascii="宋体" w:hAnsi="宋体" w:cs="宋体" w:hint="eastAsia"/>
          <w:sz w:val="28"/>
        </w:rPr>
        <w:t>在我单位任</w:t>
      </w:r>
      <w:r w:rsidR="00813B6F" w:rsidRPr="002E7992">
        <w:rPr>
          <w:rFonts w:ascii="宋体" w:hAnsi="宋体" w:cs="宋体" w:hint="eastAsia"/>
          <w:sz w:val="28"/>
          <w:u w:val="single"/>
        </w:rPr>
        <w:t xml:space="preserve"> </w:t>
      </w:r>
      <w:r w:rsidR="00813B6F" w:rsidRPr="002E7992">
        <w:rPr>
          <w:rFonts w:ascii="宋体" w:hAnsi="宋体" w:cs="宋体"/>
          <w:sz w:val="28"/>
          <w:u w:val="single"/>
        </w:rPr>
        <w:t xml:space="preserve">    </w:t>
      </w:r>
      <w:r w:rsidRPr="002E7992">
        <w:rPr>
          <w:rFonts w:ascii="宋体" w:hAnsi="宋体" w:cs="宋体" w:hint="eastAsia"/>
          <w:sz w:val="28"/>
        </w:rPr>
        <w:t>职务，是我单位法定代表人，身份证号为</w:t>
      </w:r>
      <w:r w:rsidR="00813B6F" w:rsidRPr="002E7992">
        <w:rPr>
          <w:rFonts w:ascii="宋体" w:hAnsi="宋体" w:cs="宋体" w:hint="eastAsia"/>
          <w:sz w:val="28"/>
          <w:u w:val="single"/>
        </w:rPr>
        <w:t xml:space="preserve"> </w:t>
      </w:r>
      <w:r w:rsidR="00813B6F" w:rsidRPr="002E7992">
        <w:rPr>
          <w:rFonts w:ascii="宋体" w:hAnsi="宋体" w:cs="宋体"/>
          <w:sz w:val="28"/>
          <w:u w:val="single"/>
        </w:rPr>
        <w:t xml:space="preserve">     </w:t>
      </w:r>
      <w:r w:rsidRPr="002E7992">
        <w:rPr>
          <w:rFonts w:ascii="宋体" w:hAnsi="宋体" w:cs="宋体" w:hint="eastAsia"/>
          <w:sz w:val="28"/>
        </w:rPr>
        <w:t>，特此证明。</w:t>
      </w:r>
    </w:p>
    <w:p w14:paraId="150490BE" w14:textId="77777777" w:rsidR="00CA1AC9" w:rsidRPr="002E7992" w:rsidRDefault="00CA1AC9">
      <w:pPr>
        <w:spacing w:line="500" w:lineRule="exact"/>
        <w:ind w:firstLineChars="224" w:firstLine="627"/>
        <w:rPr>
          <w:rFonts w:ascii="宋体" w:hAnsi="宋体" w:cs="宋体"/>
          <w:sz w:val="28"/>
        </w:rPr>
      </w:pPr>
    </w:p>
    <w:p w14:paraId="6B3175AE" w14:textId="77777777" w:rsidR="00CA1AC9" w:rsidRPr="002E7992" w:rsidRDefault="00B67EFF">
      <w:pPr>
        <w:spacing w:line="500" w:lineRule="exact"/>
        <w:jc w:val="left"/>
        <w:rPr>
          <w:rFonts w:ascii="宋体" w:hAnsi="宋体" w:cs="宋体"/>
          <w:sz w:val="28"/>
        </w:rPr>
      </w:pPr>
      <w:r w:rsidRPr="002E7992">
        <w:rPr>
          <w:rFonts w:ascii="宋体" w:hAnsi="宋体" w:cs="宋体" w:hint="eastAsia"/>
          <w:sz w:val="28"/>
        </w:rPr>
        <w:t>（单位盖章）</w:t>
      </w:r>
    </w:p>
    <w:p w14:paraId="637C77F0" w14:textId="77777777" w:rsidR="00CA1AC9" w:rsidRPr="002E7992" w:rsidRDefault="00CA1AC9">
      <w:pPr>
        <w:spacing w:line="500" w:lineRule="exact"/>
        <w:ind w:firstLineChars="224" w:firstLine="627"/>
        <w:rPr>
          <w:rFonts w:hAnsi="宋体" w:cs="宋体"/>
          <w:sz w:val="28"/>
          <w:szCs w:val="28"/>
        </w:rPr>
      </w:pPr>
    </w:p>
    <w:p w14:paraId="39122966" w14:textId="77777777" w:rsidR="00CA1AC9" w:rsidRPr="002E7992" w:rsidRDefault="00B67EFF">
      <w:pPr>
        <w:spacing w:line="500" w:lineRule="exact"/>
        <w:rPr>
          <w:rFonts w:ascii="宋体" w:hAnsi="宋体" w:cs="宋体"/>
          <w:sz w:val="28"/>
        </w:rPr>
      </w:pPr>
      <w:r w:rsidRPr="002E7992">
        <w:rPr>
          <w:rFonts w:hAnsi="宋体" w:cs="宋体" w:hint="eastAsia"/>
          <w:sz w:val="28"/>
          <w:szCs w:val="28"/>
        </w:rPr>
        <w:t>日期：</w:t>
      </w:r>
      <w:r w:rsidR="008D67DE">
        <w:rPr>
          <w:rFonts w:hAnsi="宋体" w:cs="宋体" w:hint="eastAsia"/>
          <w:sz w:val="28"/>
          <w:szCs w:val="28"/>
        </w:rPr>
        <w:t>2023</w:t>
      </w:r>
      <w:r w:rsidR="008D67DE">
        <w:rPr>
          <w:rFonts w:hAnsi="宋体" w:cs="宋体" w:hint="eastAsia"/>
          <w:sz w:val="28"/>
          <w:szCs w:val="28"/>
        </w:rPr>
        <w:t>年</w:t>
      </w:r>
      <w:r w:rsidR="00E44E2C" w:rsidRPr="002E7992">
        <w:rPr>
          <w:rFonts w:hAnsi="宋体" w:cs="宋体" w:hint="eastAsia"/>
          <w:sz w:val="28"/>
          <w:szCs w:val="28"/>
        </w:rPr>
        <w:t xml:space="preserve"> </w:t>
      </w:r>
      <w:r w:rsidR="00E44E2C" w:rsidRPr="002E7992">
        <w:rPr>
          <w:rFonts w:hAnsi="宋体" w:cs="宋体"/>
          <w:sz w:val="28"/>
          <w:szCs w:val="28"/>
        </w:rPr>
        <w:t xml:space="preserve">  </w:t>
      </w:r>
      <w:r w:rsidRPr="002E7992">
        <w:rPr>
          <w:rFonts w:hAnsi="宋体" w:cs="宋体" w:hint="eastAsia"/>
          <w:sz w:val="28"/>
          <w:szCs w:val="28"/>
        </w:rPr>
        <w:t>月</w:t>
      </w:r>
      <w:r w:rsidR="00E44E2C" w:rsidRPr="002E7992">
        <w:rPr>
          <w:rFonts w:hAnsi="宋体" w:cs="宋体" w:hint="eastAsia"/>
          <w:sz w:val="28"/>
          <w:szCs w:val="28"/>
        </w:rPr>
        <w:t xml:space="preserve"> </w:t>
      </w:r>
      <w:r w:rsidR="00E44E2C" w:rsidRPr="002E7992">
        <w:rPr>
          <w:rFonts w:hAnsi="宋体" w:cs="宋体"/>
          <w:sz w:val="28"/>
          <w:szCs w:val="28"/>
        </w:rPr>
        <w:t xml:space="preserve"> </w:t>
      </w:r>
      <w:r w:rsidRPr="002E7992">
        <w:rPr>
          <w:rFonts w:hAnsi="宋体" w:cs="宋体" w:hint="eastAsia"/>
          <w:sz w:val="28"/>
          <w:szCs w:val="28"/>
        </w:rPr>
        <w:t>日</w:t>
      </w:r>
    </w:p>
    <w:p w14:paraId="08CB0786" w14:textId="77777777" w:rsidR="00CA1AC9" w:rsidRPr="002E7992" w:rsidRDefault="00B67EFF">
      <w:pPr>
        <w:spacing w:line="500" w:lineRule="exact"/>
        <w:rPr>
          <w:rFonts w:ascii="宋体" w:hAnsi="宋体" w:cs="宋体"/>
          <w:sz w:val="28"/>
        </w:rPr>
      </w:pPr>
      <w:r w:rsidRPr="002E7992">
        <w:rPr>
          <w:rFonts w:ascii="宋体" w:hAnsi="宋体" w:cs="宋体" w:hint="eastAsia"/>
          <w:sz w:val="28"/>
        </w:rPr>
        <w:t xml:space="preserve">单位通信地址：                                </w:t>
      </w:r>
    </w:p>
    <w:p w14:paraId="6FEC4E82" w14:textId="77777777" w:rsidR="00CA1AC9" w:rsidRPr="002E7992" w:rsidRDefault="00CA1AC9">
      <w:pPr>
        <w:spacing w:line="500" w:lineRule="exact"/>
        <w:rPr>
          <w:rFonts w:ascii="宋体" w:hAnsi="宋体" w:cs="宋体"/>
          <w:sz w:val="28"/>
        </w:rPr>
      </w:pPr>
    </w:p>
    <w:p w14:paraId="578CBF38" w14:textId="77777777" w:rsidR="00CA1AC9" w:rsidRPr="002E7992" w:rsidRDefault="00B67EFF">
      <w:pPr>
        <w:spacing w:line="500" w:lineRule="exact"/>
        <w:rPr>
          <w:rFonts w:ascii="宋体" w:hAnsi="宋体" w:cs="宋体"/>
          <w:sz w:val="28"/>
        </w:rPr>
      </w:pPr>
      <w:r w:rsidRPr="002E7992">
        <w:rPr>
          <w:rFonts w:ascii="宋体" w:hAnsi="宋体" w:cs="宋体" w:hint="eastAsia"/>
          <w:sz w:val="28"/>
        </w:rPr>
        <w:t xml:space="preserve">邮政编码：                 单位联系电话：   </w:t>
      </w:r>
    </w:p>
    <w:p w14:paraId="4D90BA0F" w14:textId="77777777" w:rsidR="00CA1AC9" w:rsidRPr="002E7992" w:rsidRDefault="00CA1AC9"/>
    <w:p w14:paraId="443EAECF" w14:textId="77777777" w:rsidR="00CA1AC9" w:rsidRPr="002E7992" w:rsidRDefault="00B67EFF">
      <w:pPr>
        <w:spacing w:line="360" w:lineRule="auto"/>
        <w:rPr>
          <w:rFonts w:ascii="宋体" w:hAnsi="宋体" w:cs="Arial"/>
          <w:color w:val="000000"/>
          <w:sz w:val="28"/>
          <w:szCs w:val="28"/>
        </w:rPr>
      </w:pPr>
      <w:r w:rsidRPr="002E7992">
        <w:rPr>
          <w:rFonts w:ascii="宋体" w:hAnsi="宋体" w:cs="Arial" w:hint="eastAsia"/>
          <w:color w:val="000000"/>
          <w:sz w:val="28"/>
          <w:szCs w:val="28"/>
        </w:rPr>
        <w:t>附：法人代表身份证正反面或其他身份证明材料复印件</w:t>
      </w:r>
    </w:p>
    <w:bookmarkEnd w:id="15"/>
    <w:p w14:paraId="33C5217A" w14:textId="77777777" w:rsidR="00CA1AC9" w:rsidRPr="002E7992" w:rsidRDefault="00CA1AC9">
      <w:pPr>
        <w:spacing w:line="360" w:lineRule="auto"/>
        <w:rPr>
          <w:rFonts w:ascii="宋体" w:hAnsi="宋体" w:cs="Arial"/>
          <w:color w:val="000000"/>
          <w:sz w:val="28"/>
          <w:szCs w:val="28"/>
        </w:rPr>
      </w:pPr>
    </w:p>
    <w:p w14:paraId="2CA21CD7" w14:textId="77777777" w:rsidR="00CA1AC9" w:rsidRPr="002E7992" w:rsidRDefault="00B67EFF">
      <w:pPr>
        <w:spacing w:line="360" w:lineRule="auto"/>
        <w:rPr>
          <w:rFonts w:ascii="宋体" w:hAnsi="宋体" w:cs="Arial"/>
          <w:color w:val="000000"/>
          <w:sz w:val="30"/>
          <w:szCs w:val="30"/>
        </w:rPr>
      </w:pPr>
      <w:r w:rsidRPr="002E7992">
        <w:rPr>
          <w:rFonts w:ascii="宋体" w:hAnsi="宋体" w:cs="Arial" w:hint="eastAsia"/>
          <w:color w:val="000000"/>
          <w:sz w:val="28"/>
          <w:szCs w:val="28"/>
        </w:rPr>
        <w:br w:type="page"/>
      </w:r>
      <w:r w:rsidRPr="002E7992">
        <w:rPr>
          <w:rFonts w:ascii="宋体" w:hAnsi="宋体" w:cs="黑体" w:hint="eastAsia"/>
          <w:color w:val="000000"/>
          <w:sz w:val="30"/>
          <w:szCs w:val="30"/>
        </w:rPr>
        <w:lastRenderedPageBreak/>
        <w:t>附件4</w:t>
      </w:r>
    </w:p>
    <w:p w14:paraId="62391D93" w14:textId="77777777" w:rsidR="00CA1AC9" w:rsidRPr="002E7992" w:rsidRDefault="00B67EFF" w:rsidP="00E44E2C">
      <w:pPr>
        <w:spacing w:line="500" w:lineRule="exact"/>
        <w:ind w:firstLineChars="600" w:firstLine="2168"/>
        <w:rPr>
          <w:rFonts w:eastAsia="黑体"/>
          <w:b/>
          <w:bCs/>
          <w:sz w:val="36"/>
        </w:rPr>
      </w:pPr>
      <w:r w:rsidRPr="002E7992">
        <w:rPr>
          <w:rFonts w:eastAsia="黑体" w:hint="eastAsia"/>
          <w:b/>
          <w:bCs/>
          <w:sz w:val="36"/>
        </w:rPr>
        <w:t>法定代表人授权委托证明书</w:t>
      </w:r>
    </w:p>
    <w:p w14:paraId="44307674" w14:textId="77777777" w:rsidR="00CA1AC9" w:rsidRPr="002E7992" w:rsidRDefault="00CA1AC9" w:rsidP="00887116">
      <w:pPr>
        <w:pStyle w:val="100"/>
        <w:spacing w:line="360" w:lineRule="auto"/>
        <w:ind w:firstLineChars="177" w:firstLine="425"/>
        <w:rPr>
          <w:rFonts w:hAnsi="宋体"/>
          <w:bCs/>
          <w:sz w:val="24"/>
          <w:szCs w:val="24"/>
        </w:rPr>
      </w:pPr>
    </w:p>
    <w:p w14:paraId="123D291E" w14:textId="77777777" w:rsidR="00CA1AC9" w:rsidRPr="002E7992" w:rsidRDefault="00B67EFF">
      <w:pPr>
        <w:pStyle w:val="100"/>
        <w:spacing w:line="360" w:lineRule="auto"/>
        <w:ind w:firstLineChars="200" w:firstLine="480"/>
        <w:rPr>
          <w:rFonts w:hAnsi="宋体"/>
          <w:sz w:val="24"/>
          <w:szCs w:val="24"/>
        </w:rPr>
      </w:pPr>
      <w:r w:rsidRPr="002E7992">
        <w:rPr>
          <w:rFonts w:hAnsi="宋体" w:hint="eastAsia"/>
          <w:bCs/>
          <w:sz w:val="24"/>
          <w:szCs w:val="24"/>
        </w:rPr>
        <w:t>兹授权（委托代理人姓名）为我方委托代理人，其权限是：</w:t>
      </w:r>
      <w:r w:rsidRPr="002E7992">
        <w:rPr>
          <w:rFonts w:hAnsi="宋体" w:hint="eastAsia"/>
          <w:sz w:val="24"/>
          <w:szCs w:val="24"/>
        </w:rPr>
        <w:t>办理                       （采购单位名称）组织的“                （项目名称）”的投标和合同执行，以我方的名义处理一切与之有关的事宜。</w:t>
      </w:r>
    </w:p>
    <w:p w14:paraId="4F5F29BB" w14:textId="77777777" w:rsidR="00CA1AC9" w:rsidRPr="002E7992" w:rsidRDefault="00B67EFF">
      <w:pPr>
        <w:pStyle w:val="100"/>
        <w:spacing w:line="360" w:lineRule="auto"/>
        <w:ind w:firstLineChars="200" w:firstLine="480"/>
        <w:rPr>
          <w:rFonts w:hAnsi="宋体"/>
          <w:bCs/>
          <w:sz w:val="24"/>
          <w:szCs w:val="24"/>
        </w:rPr>
      </w:pPr>
      <w:r w:rsidRPr="002E7992">
        <w:rPr>
          <w:rFonts w:hAnsi="宋体" w:hint="eastAsia"/>
          <w:sz w:val="24"/>
          <w:szCs w:val="24"/>
          <w:lang w:val="en-GB"/>
        </w:rPr>
        <w:t>本</w:t>
      </w:r>
      <w:r w:rsidRPr="002E7992">
        <w:rPr>
          <w:rFonts w:hAnsi="宋体" w:hint="eastAsia"/>
          <w:sz w:val="24"/>
          <w:szCs w:val="24"/>
        </w:rPr>
        <w:t>授权书</w:t>
      </w:r>
      <w:r w:rsidRPr="002E7992">
        <w:rPr>
          <w:rFonts w:hAnsi="宋体" w:hint="eastAsia"/>
          <w:sz w:val="24"/>
          <w:szCs w:val="24"/>
          <w:lang w:val="en-GB"/>
        </w:rPr>
        <w:t>自</w:t>
      </w:r>
      <w:r w:rsidRPr="002E7992">
        <w:rPr>
          <w:rFonts w:hAnsi="宋体" w:hint="eastAsia"/>
          <w:sz w:val="24"/>
          <w:szCs w:val="24"/>
        </w:rPr>
        <w:t>年月日</w:t>
      </w:r>
      <w:r w:rsidRPr="002E7992">
        <w:rPr>
          <w:rFonts w:hAnsi="宋体" w:hint="eastAsia"/>
          <w:sz w:val="24"/>
          <w:szCs w:val="24"/>
          <w:lang w:val="en-GB"/>
        </w:rPr>
        <w:t>签章之日起生效，特此声明。</w:t>
      </w:r>
    </w:p>
    <w:p w14:paraId="10D0CFDD" w14:textId="77777777" w:rsidR="00CA1AC9" w:rsidRPr="002E7992" w:rsidRDefault="00B67EFF">
      <w:pPr>
        <w:pStyle w:val="100"/>
        <w:spacing w:line="360" w:lineRule="auto"/>
        <w:ind w:firstLineChars="200" w:firstLine="480"/>
        <w:rPr>
          <w:rFonts w:hAnsi="宋体"/>
          <w:sz w:val="24"/>
          <w:szCs w:val="24"/>
          <w:u w:val="single"/>
        </w:rPr>
      </w:pPr>
      <w:r w:rsidRPr="002E7992">
        <w:rPr>
          <w:rFonts w:hAnsi="宋体" w:hint="eastAsia"/>
          <w:sz w:val="24"/>
          <w:szCs w:val="24"/>
        </w:rPr>
        <w:t>附：代理人性别：   年龄：   职务：</w:t>
      </w:r>
    </w:p>
    <w:p w14:paraId="35C31E76" w14:textId="77777777" w:rsidR="00CA1AC9" w:rsidRPr="002E7992" w:rsidRDefault="00B67EFF">
      <w:pPr>
        <w:pStyle w:val="100"/>
        <w:spacing w:line="360" w:lineRule="auto"/>
        <w:ind w:firstLineChars="200" w:firstLine="480"/>
        <w:rPr>
          <w:rFonts w:hAnsi="宋体"/>
          <w:sz w:val="24"/>
          <w:szCs w:val="24"/>
          <w:u w:val="single"/>
        </w:rPr>
      </w:pPr>
      <w:r w:rsidRPr="002E7992">
        <w:rPr>
          <w:rFonts w:hAnsi="宋体" w:hint="eastAsia"/>
          <w:sz w:val="24"/>
          <w:szCs w:val="24"/>
        </w:rPr>
        <w:t xml:space="preserve">　　身份证号码：</w:t>
      </w:r>
    </w:p>
    <w:p w14:paraId="19747228" w14:textId="77777777" w:rsidR="00CA1AC9" w:rsidRPr="002E7992" w:rsidRDefault="00B67EFF">
      <w:pPr>
        <w:pStyle w:val="100"/>
        <w:spacing w:line="360" w:lineRule="auto"/>
        <w:ind w:firstLineChars="200" w:firstLine="480"/>
        <w:rPr>
          <w:rFonts w:hAnsi="宋体"/>
          <w:sz w:val="24"/>
          <w:szCs w:val="24"/>
          <w:u w:val="single"/>
        </w:rPr>
      </w:pPr>
      <w:r w:rsidRPr="002E7992">
        <w:rPr>
          <w:rFonts w:hAnsi="宋体" w:hint="eastAsia"/>
          <w:sz w:val="24"/>
          <w:szCs w:val="24"/>
        </w:rPr>
        <w:t xml:space="preserve">　　（营业执照等）注册号码：</w:t>
      </w:r>
    </w:p>
    <w:p w14:paraId="234C217B" w14:textId="77777777" w:rsidR="00CA1AC9" w:rsidRPr="002E7992" w:rsidRDefault="00B67EFF">
      <w:pPr>
        <w:pStyle w:val="100"/>
        <w:spacing w:line="360" w:lineRule="auto"/>
        <w:ind w:firstLineChars="200" w:firstLine="480"/>
        <w:rPr>
          <w:rFonts w:hAnsi="宋体"/>
          <w:sz w:val="24"/>
          <w:szCs w:val="24"/>
          <w:u w:val="single"/>
        </w:rPr>
      </w:pPr>
      <w:r w:rsidRPr="002E7992">
        <w:rPr>
          <w:rFonts w:hAnsi="宋体" w:hint="eastAsia"/>
          <w:sz w:val="24"/>
          <w:szCs w:val="24"/>
        </w:rPr>
        <w:t xml:space="preserve">　　企业类型：</w:t>
      </w:r>
    </w:p>
    <w:p w14:paraId="3AAD20F5" w14:textId="77777777" w:rsidR="00CA1AC9" w:rsidRPr="002E7992" w:rsidRDefault="00B67EFF">
      <w:pPr>
        <w:pStyle w:val="100"/>
        <w:spacing w:line="360" w:lineRule="auto"/>
        <w:ind w:firstLineChars="200" w:firstLine="480"/>
        <w:rPr>
          <w:rFonts w:hAnsi="宋体"/>
          <w:sz w:val="24"/>
          <w:szCs w:val="24"/>
          <w:u w:val="single"/>
        </w:rPr>
      </w:pPr>
      <w:r w:rsidRPr="002E7992">
        <w:rPr>
          <w:rFonts w:hAnsi="宋体" w:hint="eastAsia"/>
          <w:sz w:val="24"/>
          <w:szCs w:val="24"/>
        </w:rPr>
        <w:t xml:space="preserve">　　经营范围：</w:t>
      </w:r>
    </w:p>
    <w:p w14:paraId="1ED63677" w14:textId="77777777" w:rsidR="00CA1AC9" w:rsidRPr="002E7992" w:rsidRDefault="00B67EFF">
      <w:pPr>
        <w:pStyle w:val="100"/>
        <w:spacing w:line="360" w:lineRule="auto"/>
        <w:rPr>
          <w:rFonts w:hAnsi="宋体"/>
          <w:sz w:val="24"/>
          <w:szCs w:val="24"/>
        </w:rPr>
      </w:pPr>
      <w:r w:rsidRPr="002E7992">
        <w:rPr>
          <w:rFonts w:hAnsi="宋体" w:hint="eastAsia"/>
          <w:sz w:val="24"/>
          <w:szCs w:val="24"/>
        </w:rPr>
        <w:t>附：被授权人有效身份证正反面或其他身份证明材料复印</w:t>
      </w:r>
      <w:proofErr w:type="gramStart"/>
      <w:r w:rsidRPr="002E7992">
        <w:rPr>
          <w:rFonts w:hAnsi="宋体" w:hint="eastAsia"/>
          <w:sz w:val="24"/>
          <w:szCs w:val="24"/>
        </w:rPr>
        <w:t xml:space="preserve">　　　　　　</w:t>
      </w:r>
      <w:proofErr w:type="gramEnd"/>
      <w:r w:rsidRPr="002E7992">
        <w:rPr>
          <w:rFonts w:hAnsi="宋体" w:hint="eastAsia"/>
          <w:sz w:val="24"/>
          <w:szCs w:val="24"/>
        </w:rPr>
        <w:t xml:space="preserve">　</w:t>
      </w:r>
    </w:p>
    <w:p w14:paraId="1AF43672" w14:textId="77777777" w:rsidR="00CA1AC9" w:rsidRPr="002E7992" w:rsidRDefault="00CA1AC9">
      <w:pPr>
        <w:pStyle w:val="10"/>
        <w:spacing w:line="360" w:lineRule="auto"/>
        <w:jc w:val="both"/>
        <w:rPr>
          <w:rFonts w:hAnsi="宋体"/>
          <w:sz w:val="24"/>
          <w:szCs w:val="24"/>
        </w:rPr>
      </w:pPr>
    </w:p>
    <w:p w14:paraId="25D96445" w14:textId="77777777" w:rsidR="00CA1AC9" w:rsidRPr="002E7992" w:rsidRDefault="00CA1AC9">
      <w:pPr>
        <w:pStyle w:val="10"/>
        <w:spacing w:line="360" w:lineRule="auto"/>
        <w:jc w:val="both"/>
        <w:rPr>
          <w:rFonts w:eastAsia="宋体" w:hAnsi="宋体" w:cs="宋体"/>
          <w:sz w:val="28"/>
        </w:rPr>
      </w:pPr>
    </w:p>
    <w:p w14:paraId="1FE86F07" w14:textId="77777777" w:rsidR="00CA1AC9" w:rsidRPr="002E7992" w:rsidRDefault="00CA1AC9">
      <w:pPr>
        <w:pStyle w:val="10"/>
        <w:spacing w:line="360" w:lineRule="auto"/>
        <w:jc w:val="both"/>
        <w:rPr>
          <w:rFonts w:eastAsia="宋体" w:hAnsi="宋体" w:cs="宋体"/>
          <w:sz w:val="28"/>
        </w:rPr>
      </w:pPr>
    </w:p>
    <w:p w14:paraId="32F82FB8" w14:textId="77777777" w:rsidR="00CA1AC9" w:rsidRPr="00DD7A3F" w:rsidRDefault="00CA1AC9">
      <w:pPr>
        <w:pStyle w:val="10"/>
        <w:spacing w:line="360" w:lineRule="auto"/>
        <w:jc w:val="both"/>
        <w:rPr>
          <w:rFonts w:eastAsia="宋体" w:hAnsi="宋体" w:cs="宋体"/>
          <w:sz w:val="28"/>
        </w:rPr>
      </w:pPr>
    </w:p>
    <w:p w14:paraId="764B66F4" w14:textId="77777777" w:rsidR="00CA1AC9" w:rsidRPr="002E7992" w:rsidRDefault="00CA1AC9">
      <w:pPr>
        <w:pStyle w:val="10"/>
        <w:spacing w:line="360" w:lineRule="auto"/>
        <w:jc w:val="both"/>
        <w:rPr>
          <w:rFonts w:eastAsia="宋体" w:hAnsi="宋体" w:cs="宋体"/>
          <w:sz w:val="28"/>
        </w:rPr>
      </w:pPr>
    </w:p>
    <w:p w14:paraId="45B998EC" w14:textId="77777777" w:rsidR="00CA1AC9" w:rsidRPr="002E7992" w:rsidRDefault="00CA1AC9">
      <w:pPr>
        <w:pStyle w:val="10"/>
        <w:spacing w:line="360" w:lineRule="auto"/>
        <w:jc w:val="both"/>
        <w:rPr>
          <w:rFonts w:eastAsia="宋体" w:hAnsi="宋体" w:cs="宋体"/>
          <w:sz w:val="28"/>
        </w:rPr>
      </w:pPr>
    </w:p>
    <w:p w14:paraId="7C2C805B" w14:textId="77777777" w:rsidR="00CA1AC9" w:rsidRPr="002E7992" w:rsidRDefault="00B67EFF">
      <w:pPr>
        <w:pStyle w:val="10"/>
        <w:spacing w:line="360" w:lineRule="auto"/>
        <w:jc w:val="both"/>
        <w:rPr>
          <w:rFonts w:eastAsia="宋体" w:hAnsi="宋体" w:cs="宋体"/>
          <w:sz w:val="24"/>
          <w:szCs w:val="24"/>
        </w:rPr>
      </w:pPr>
      <w:r w:rsidRPr="002E7992">
        <w:rPr>
          <w:rFonts w:eastAsia="宋体" w:hAnsi="宋体" w:cs="宋体" w:hint="eastAsia"/>
          <w:sz w:val="24"/>
          <w:szCs w:val="24"/>
        </w:rPr>
        <w:t>（单位盖章）：</w:t>
      </w:r>
    </w:p>
    <w:p w14:paraId="52450F1B" w14:textId="77777777" w:rsidR="00CA1AC9" w:rsidRPr="002E7992" w:rsidRDefault="00CA1AC9">
      <w:pPr>
        <w:pStyle w:val="10"/>
        <w:spacing w:line="360" w:lineRule="auto"/>
        <w:jc w:val="both"/>
        <w:rPr>
          <w:rFonts w:eastAsia="宋体" w:hAnsi="宋体" w:cs="宋体"/>
          <w:sz w:val="24"/>
          <w:szCs w:val="24"/>
        </w:rPr>
      </w:pPr>
    </w:p>
    <w:p w14:paraId="3E6155F3" w14:textId="77777777" w:rsidR="00CA1AC9" w:rsidRPr="002E7992" w:rsidRDefault="00B67EFF">
      <w:pPr>
        <w:pStyle w:val="10"/>
        <w:spacing w:line="360" w:lineRule="auto"/>
        <w:jc w:val="both"/>
        <w:rPr>
          <w:rFonts w:eastAsia="宋体" w:hAnsi="宋体" w:cs="宋体"/>
          <w:sz w:val="24"/>
          <w:szCs w:val="24"/>
        </w:rPr>
      </w:pPr>
      <w:bookmarkStart w:id="16" w:name="_Hlk33473384"/>
      <w:r w:rsidRPr="002E7992">
        <w:rPr>
          <w:rFonts w:eastAsia="宋体" w:hAnsi="宋体" w:cs="宋体" w:hint="eastAsia"/>
          <w:sz w:val="24"/>
          <w:szCs w:val="24"/>
        </w:rPr>
        <w:t>法定代表人（签字或盖章）：</w:t>
      </w:r>
    </w:p>
    <w:p w14:paraId="372B2EA2" w14:textId="77777777" w:rsidR="00CA1AC9" w:rsidRPr="002E7992" w:rsidRDefault="00B67EFF">
      <w:pPr>
        <w:pStyle w:val="10"/>
        <w:spacing w:line="360" w:lineRule="auto"/>
        <w:jc w:val="both"/>
        <w:rPr>
          <w:rFonts w:eastAsia="宋体" w:hAnsi="宋体" w:cs="宋体"/>
          <w:sz w:val="24"/>
          <w:szCs w:val="24"/>
        </w:rPr>
      </w:pPr>
      <w:r w:rsidRPr="002E7992">
        <w:rPr>
          <w:rFonts w:eastAsia="宋体" w:hAnsi="宋体" w:cs="宋体" w:hint="eastAsia"/>
          <w:sz w:val="24"/>
          <w:szCs w:val="24"/>
        </w:rPr>
        <w:t>被授权人（签字或盖章）：</w:t>
      </w:r>
    </w:p>
    <w:p w14:paraId="0EA8D126" w14:textId="77777777" w:rsidR="00CA1AC9" w:rsidRPr="002E7992" w:rsidRDefault="00B67EFF">
      <w:pPr>
        <w:pStyle w:val="10"/>
        <w:spacing w:line="360" w:lineRule="auto"/>
        <w:jc w:val="both"/>
        <w:rPr>
          <w:rFonts w:eastAsia="宋体" w:hAnsi="宋体" w:cs="宋体"/>
          <w:sz w:val="24"/>
          <w:szCs w:val="24"/>
        </w:rPr>
      </w:pPr>
      <w:r w:rsidRPr="002E7992">
        <w:rPr>
          <w:rFonts w:eastAsia="宋体" w:hAnsi="宋体" w:cs="宋体" w:hint="eastAsia"/>
          <w:sz w:val="24"/>
          <w:szCs w:val="24"/>
        </w:rPr>
        <w:t xml:space="preserve">日期： </w:t>
      </w:r>
      <w:r w:rsidR="008D67DE">
        <w:rPr>
          <w:rFonts w:eastAsia="宋体" w:hAnsi="宋体" w:cs="宋体" w:hint="eastAsia"/>
          <w:sz w:val="24"/>
          <w:szCs w:val="24"/>
        </w:rPr>
        <w:t>2023年</w:t>
      </w:r>
      <w:r w:rsidRPr="002E7992">
        <w:rPr>
          <w:rFonts w:eastAsia="宋体" w:hAnsi="宋体" w:cs="宋体" w:hint="eastAsia"/>
          <w:sz w:val="24"/>
          <w:szCs w:val="24"/>
        </w:rPr>
        <w:t xml:space="preserve">   月</w:t>
      </w:r>
      <w:r w:rsidR="00E44E2C" w:rsidRPr="002E7992">
        <w:rPr>
          <w:rFonts w:eastAsia="宋体" w:hAnsi="宋体" w:cs="宋体" w:hint="eastAsia"/>
          <w:sz w:val="24"/>
          <w:szCs w:val="24"/>
        </w:rPr>
        <w:t xml:space="preserve">  </w:t>
      </w:r>
      <w:r w:rsidRPr="002E7992">
        <w:rPr>
          <w:rFonts w:eastAsia="宋体" w:hAnsi="宋体" w:cs="宋体" w:hint="eastAsia"/>
          <w:sz w:val="24"/>
          <w:szCs w:val="24"/>
        </w:rPr>
        <w:t>日</w:t>
      </w:r>
    </w:p>
    <w:p w14:paraId="7D6C5F8A" w14:textId="77777777" w:rsidR="00CA1AC9" w:rsidRPr="002E7992" w:rsidRDefault="00B67EFF">
      <w:pPr>
        <w:rPr>
          <w:sz w:val="24"/>
        </w:rPr>
      </w:pPr>
      <w:r w:rsidRPr="002E7992">
        <w:rPr>
          <w:rFonts w:hAnsi="宋体" w:cs="宋体" w:hint="eastAsia"/>
          <w:sz w:val="24"/>
          <w:lang w:val="zh-CN"/>
        </w:rPr>
        <w:t>说明：法定代表人亲自办理投标事宜的，无需提交本证明书。</w:t>
      </w:r>
    </w:p>
    <w:bookmarkEnd w:id="16"/>
    <w:p w14:paraId="419A2EF0" w14:textId="77777777" w:rsidR="00CA1AC9" w:rsidRPr="002E7992" w:rsidRDefault="00CA1AC9">
      <w:pPr>
        <w:spacing w:line="360" w:lineRule="auto"/>
        <w:rPr>
          <w:sz w:val="28"/>
          <w:szCs w:val="28"/>
        </w:rPr>
      </w:pPr>
    </w:p>
    <w:p w14:paraId="53078620" w14:textId="77777777" w:rsidR="00CA1AC9" w:rsidRPr="002E7992" w:rsidRDefault="00B67EFF">
      <w:pPr>
        <w:rPr>
          <w:rFonts w:ascii="仿宋" w:eastAsia="仿宋" w:hAnsi="仿宋" w:cs="仿宋"/>
          <w:szCs w:val="21"/>
        </w:rPr>
      </w:pPr>
      <w:r w:rsidRPr="002E7992">
        <w:rPr>
          <w:rFonts w:ascii="仿宋" w:eastAsia="仿宋" w:hAnsi="仿宋" w:cs="仿宋"/>
          <w:szCs w:val="21"/>
        </w:rPr>
        <w:br w:type="page"/>
      </w:r>
    </w:p>
    <w:p w14:paraId="62B16AC4" w14:textId="77777777" w:rsidR="00CA1AC9" w:rsidRPr="002E7992" w:rsidRDefault="00B67EFF">
      <w:pPr>
        <w:rPr>
          <w:rFonts w:hAnsi="宋体"/>
          <w:sz w:val="30"/>
          <w:szCs w:val="30"/>
        </w:rPr>
      </w:pPr>
      <w:r w:rsidRPr="002E7992">
        <w:rPr>
          <w:rFonts w:ascii="宋体" w:hAnsi="宋体" w:cs="Arial" w:hint="eastAsia"/>
          <w:color w:val="000000"/>
          <w:sz w:val="30"/>
          <w:szCs w:val="30"/>
        </w:rPr>
        <w:lastRenderedPageBreak/>
        <w:t>附件5</w:t>
      </w:r>
    </w:p>
    <w:p w14:paraId="4B59C5AE" w14:textId="77777777" w:rsidR="00CA1AC9" w:rsidRPr="002E7992" w:rsidRDefault="00B67EFF" w:rsidP="00E44E2C">
      <w:pPr>
        <w:ind w:firstLineChars="800" w:firstLine="2891"/>
        <w:rPr>
          <w:rFonts w:ascii="宋体" w:hAnsi="宋体" w:cs="宋体"/>
          <w:b/>
          <w:bCs/>
          <w:sz w:val="36"/>
          <w:szCs w:val="36"/>
        </w:rPr>
      </w:pPr>
      <w:r w:rsidRPr="002E7992">
        <w:rPr>
          <w:rFonts w:ascii="宋体" w:hAnsi="宋体" w:cs="宋体" w:hint="eastAsia"/>
          <w:b/>
          <w:bCs/>
          <w:sz w:val="36"/>
          <w:szCs w:val="36"/>
        </w:rPr>
        <w:t>投标人资格审查表</w:t>
      </w:r>
    </w:p>
    <w:p w14:paraId="4E01944E" w14:textId="77777777" w:rsidR="00513E20" w:rsidRPr="002E7992" w:rsidRDefault="00513E20" w:rsidP="00E44E2C">
      <w:pPr>
        <w:ind w:firstLineChars="800" w:firstLine="2891"/>
        <w:rPr>
          <w:rFonts w:ascii="宋体" w:hAnsi="宋体" w:cs="宋体"/>
          <w:b/>
          <w:bCs/>
          <w:sz w:val="36"/>
          <w:szCs w:val="36"/>
        </w:rPr>
      </w:pPr>
    </w:p>
    <w:p w14:paraId="2DA343FC" w14:textId="77777777" w:rsidR="00CA1AC9" w:rsidRPr="009D14A7" w:rsidRDefault="00B67EFF">
      <w:pPr>
        <w:spacing w:line="360" w:lineRule="auto"/>
        <w:rPr>
          <w:rFonts w:ascii="宋体" w:hAnsi="宋体"/>
          <w:bCs/>
          <w:szCs w:val="21"/>
        </w:rPr>
      </w:pPr>
      <w:r w:rsidRPr="002E7992">
        <w:rPr>
          <w:rFonts w:ascii="宋体" w:hAnsi="宋体" w:hint="eastAsia"/>
          <w:bCs/>
          <w:szCs w:val="21"/>
        </w:rPr>
        <w:t>项目名称：</w:t>
      </w:r>
      <w:r w:rsidR="00B20E50">
        <w:rPr>
          <w:rFonts w:ascii="宋体" w:hAnsi="宋体" w:hint="eastAsia"/>
          <w:bCs/>
          <w:szCs w:val="21"/>
        </w:rPr>
        <w:t>计算科学与大数据产业园4#地块</w:t>
      </w:r>
      <w:proofErr w:type="gramStart"/>
      <w:r w:rsidR="00B20E50">
        <w:rPr>
          <w:rFonts w:ascii="宋体" w:hAnsi="宋体" w:hint="eastAsia"/>
          <w:bCs/>
          <w:szCs w:val="21"/>
        </w:rPr>
        <w:t>板换器利旧改造</w:t>
      </w:r>
      <w:proofErr w:type="gramEnd"/>
      <w:r w:rsidR="00B20E50">
        <w:rPr>
          <w:rFonts w:ascii="宋体" w:hAnsi="宋体" w:hint="eastAsia"/>
          <w:bCs/>
          <w:szCs w:val="21"/>
        </w:rPr>
        <w:t>工程</w:t>
      </w:r>
    </w:p>
    <w:tbl>
      <w:tblPr>
        <w:tblW w:w="849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651"/>
        <w:gridCol w:w="6900"/>
        <w:gridCol w:w="939"/>
      </w:tblGrid>
      <w:tr w:rsidR="00CA1AC9" w:rsidRPr="002E7992" w14:paraId="25CBB220" w14:textId="77777777" w:rsidTr="008D67DE">
        <w:trPr>
          <w:trHeight w:val="957"/>
          <w:jc w:val="center"/>
        </w:trPr>
        <w:tc>
          <w:tcPr>
            <w:tcW w:w="651" w:type="dxa"/>
            <w:vAlign w:val="center"/>
          </w:tcPr>
          <w:p w14:paraId="6B73F79B" w14:textId="77777777" w:rsidR="00CA1AC9" w:rsidRPr="002E7992" w:rsidRDefault="00B67EFF">
            <w:pPr>
              <w:rPr>
                <w:rFonts w:ascii="宋体" w:hAnsi="宋体"/>
                <w:b/>
                <w:szCs w:val="21"/>
              </w:rPr>
            </w:pPr>
            <w:r w:rsidRPr="002E7992">
              <w:rPr>
                <w:rFonts w:ascii="宋体" w:hAnsi="宋体" w:cs="宋体" w:hint="eastAsia"/>
                <w:b/>
                <w:bCs/>
                <w:szCs w:val="21"/>
              </w:rPr>
              <w:t>序号</w:t>
            </w:r>
          </w:p>
        </w:tc>
        <w:tc>
          <w:tcPr>
            <w:tcW w:w="6900" w:type="dxa"/>
            <w:vAlign w:val="center"/>
          </w:tcPr>
          <w:p w14:paraId="5AEEE613" w14:textId="77777777" w:rsidR="006B6C86" w:rsidRPr="002E7992" w:rsidRDefault="00B67EFF" w:rsidP="00D35C86">
            <w:pPr>
              <w:ind w:firstLine="422"/>
              <w:jc w:val="center"/>
              <w:rPr>
                <w:rFonts w:ascii="宋体" w:hAnsi="宋体"/>
                <w:b/>
                <w:sz w:val="22"/>
                <w:szCs w:val="21"/>
              </w:rPr>
            </w:pPr>
            <w:r w:rsidRPr="002E7992">
              <w:rPr>
                <w:rFonts w:ascii="宋体" w:hAnsi="宋体" w:cs="宋体" w:hint="eastAsia"/>
                <w:b/>
                <w:bCs/>
                <w:szCs w:val="21"/>
              </w:rPr>
              <w:t>评审内容</w:t>
            </w:r>
          </w:p>
        </w:tc>
        <w:tc>
          <w:tcPr>
            <w:tcW w:w="939" w:type="dxa"/>
            <w:vAlign w:val="center"/>
          </w:tcPr>
          <w:p w14:paraId="19FD4EFB" w14:textId="77777777" w:rsidR="00CA1AC9" w:rsidRPr="002E7992" w:rsidRDefault="00B67EFF">
            <w:pPr>
              <w:rPr>
                <w:rFonts w:ascii="宋体" w:hAnsi="宋体"/>
                <w:b/>
                <w:szCs w:val="21"/>
              </w:rPr>
            </w:pPr>
            <w:r w:rsidRPr="002E7992">
              <w:rPr>
                <w:rFonts w:ascii="宋体" w:hAnsi="宋体" w:cs="宋体" w:hint="eastAsia"/>
                <w:b/>
                <w:bCs/>
                <w:szCs w:val="21"/>
              </w:rPr>
              <w:t>备注</w:t>
            </w:r>
          </w:p>
        </w:tc>
      </w:tr>
      <w:tr w:rsidR="00E63CFD" w:rsidRPr="002E7992" w14:paraId="63661520" w14:textId="77777777" w:rsidTr="008D67DE">
        <w:trPr>
          <w:trHeight w:val="957"/>
          <w:jc w:val="center"/>
        </w:trPr>
        <w:tc>
          <w:tcPr>
            <w:tcW w:w="651" w:type="dxa"/>
            <w:shd w:val="clear" w:color="auto" w:fill="auto"/>
            <w:vAlign w:val="center"/>
          </w:tcPr>
          <w:p w14:paraId="127D3F48" w14:textId="77777777" w:rsidR="00E63CFD" w:rsidRPr="002E7992" w:rsidRDefault="00E63CFD" w:rsidP="00E63CFD">
            <w:pPr>
              <w:rPr>
                <w:rFonts w:ascii="宋体" w:hAnsi="宋体"/>
                <w:bCs/>
                <w:szCs w:val="21"/>
              </w:rPr>
            </w:pPr>
            <w:r w:rsidRPr="002E7992">
              <w:rPr>
                <w:rFonts w:ascii="宋体" w:hAnsi="宋体" w:cs="宋体" w:hint="eastAsia"/>
                <w:szCs w:val="21"/>
              </w:rPr>
              <w:t>1</w:t>
            </w:r>
          </w:p>
        </w:tc>
        <w:tc>
          <w:tcPr>
            <w:tcW w:w="6900" w:type="dxa"/>
            <w:shd w:val="clear" w:color="auto" w:fill="auto"/>
            <w:vAlign w:val="center"/>
          </w:tcPr>
          <w:p w14:paraId="69F175D6" w14:textId="77777777" w:rsidR="00E63CFD" w:rsidRPr="008D67DE" w:rsidRDefault="00E63CFD" w:rsidP="00E63CFD">
            <w:pPr>
              <w:rPr>
                <w:rFonts w:ascii="宋体" w:hAnsi="宋体"/>
                <w:sz w:val="24"/>
                <w:szCs w:val="21"/>
              </w:rPr>
            </w:pPr>
            <w:r w:rsidRPr="008D67DE">
              <w:rPr>
                <w:rFonts w:ascii="宋体" w:hAnsi="宋体" w:hint="eastAsia"/>
                <w:sz w:val="24"/>
                <w:szCs w:val="21"/>
              </w:rPr>
              <w:t>具备有效的工商营业执照、企业法人组织机构代码证书、税务登记证书（或三证合一）（复印件盖章）</w:t>
            </w:r>
          </w:p>
        </w:tc>
        <w:tc>
          <w:tcPr>
            <w:tcW w:w="939" w:type="dxa"/>
            <w:vAlign w:val="center"/>
          </w:tcPr>
          <w:p w14:paraId="6F4273EC" w14:textId="77777777" w:rsidR="00E63CFD" w:rsidRPr="002E7992" w:rsidRDefault="00E63CFD" w:rsidP="00E63CFD">
            <w:pPr>
              <w:spacing w:line="360" w:lineRule="auto"/>
              <w:rPr>
                <w:rFonts w:ascii="宋体" w:hAnsi="宋体"/>
                <w:b/>
                <w:szCs w:val="21"/>
              </w:rPr>
            </w:pPr>
          </w:p>
        </w:tc>
      </w:tr>
      <w:tr w:rsidR="00E63CFD" w:rsidRPr="002E7992" w14:paraId="7F0383C6" w14:textId="77777777" w:rsidTr="008D67DE">
        <w:trPr>
          <w:trHeight w:val="957"/>
          <w:jc w:val="center"/>
        </w:trPr>
        <w:tc>
          <w:tcPr>
            <w:tcW w:w="651" w:type="dxa"/>
            <w:shd w:val="clear" w:color="auto" w:fill="auto"/>
            <w:vAlign w:val="center"/>
          </w:tcPr>
          <w:p w14:paraId="5E455825" w14:textId="77777777" w:rsidR="00E63CFD" w:rsidRPr="002E7992" w:rsidRDefault="00E63CFD" w:rsidP="00E63CFD">
            <w:pPr>
              <w:rPr>
                <w:rFonts w:ascii="宋体" w:hAnsi="宋体" w:cs="宋体"/>
                <w:szCs w:val="21"/>
              </w:rPr>
            </w:pPr>
            <w:r w:rsidRPr="002E7992">
              <w:rPr>
                <w:rFonts w:ascii="宋体" w:hAnsi="宋体" w:cs="宋体"/>
                <w:szCs w:val="21"/>
              </w:rPr>
              <w:t>2</w:t>
            </w:r>
          </w:p>
        </w:tc>
        <w:tc>
          <w:tcPr>
            <w:tcW w:w="6900" w:type="dxa"/>
            <w:shd w:val="clear" w:color="auto" w:fill="auto"/>
            <w:vAlign w:val="center"/>
          </w:tcPr>
          <w:p w14:paraId="25537662" w14:textId="77777777" w:rsidR="00E63CFD" w:rsidRPr="008D67DE" w:rsidRDefault="00E63CFD" w:rsidP="00E63CFD">
            <w:pPr>
              <w:rPr>
                <w:rFonts w:ascii="宋体" w:hAnsi="宋体" w:cs="宋体"/>
                <w:sz w:val="24"/>
                <w:szCs w:val="21"/>
              </w:rPr>
            </w:pPr>
            <w:r w:rsidRPr="008D67DE">
              <w:rPr>
                <w:rFonts w:ascii="宋体" w:hAnsi="宋体" w:cs="宋体" w:hint="eastAsia"/>
                <w:sz w:val="24"/>
                <w:szCs w:val="21"/>
              </w:rPr>
              <w:t>法定代表人证明书原件或法定代表人授权委托书原件</w:t>
            </w:r>
          </w:p>
        </w:tc>
        <w:tc>
          <w:tcPr>
            <w:tcW w:w="939" w:type="dxa"/>
            <w:vAlign w:val="center"/>
          </w:tcPr>
          <w:p w14:paraId="0DF15982" w14:textId="77777777" w:rsidR="00E63CFD" w:rsidRPr="002E7992" w:rsidRDefault="00E63CFD" w:rsidP="00E63CFD">
            <w:pPr>
              <w:rPr>
                <w:rFonts w:ascii="宋体" w:hAnsi="宋体" w:cs="宋体"/>
                <w:szCs w:val="21"/>
              </w:rPr>
            </w:pPr>
          </w:p>
        </w:tc>
      </w:tr>
      <w:tr w:rsidR="00E63CFD" w:rsidRPr="002E7992" w14:paraId="619781E9" w14:textId="77777777" w:rsidTr="005F77C0">
        <w:trPr>
          <w:trHeight w:val="999"/>
          <w:jc w:val="center"/>
        </w:trPr>
        <w:tc>
          <w:tcPr>
            <w:tcW w:w="651" w:type="dxa"/>
            <w:shd w:val="clear" w:color="auto" w:fill="auto"/>
            <w:vAlign w:val="center"/>
          </w:tcPr>
          <w:p w14:paraId="44E341EF" w14:textId="77777777" w:rsidR="00E63CFD" w:rsidRPr="002E7992" w:rsidRDefault="00E63CFD" w:rsidP="00E63CFD">
            <w:pPr>
              <w:rPr>
                <w:rFonts w:ascii="宋体" w:hAnsi="宋体" w:cs="宋体"/>
                <w:szCs w:val="21"/>
              </w:rPr>
            </w:pPr>
            <w:r w:rsidRPr="002E7992">
              <w:rPr>
                <w:rFonts w:ascii="宋体" w:hAnsi="宋体" w:cs="宋体" w:hint="eastAsia"/>
                <w:szCs w:val="21"/>
              </w:rPr>
              <w:t>3</w:t>
            </w:r>
          </w:p>
        </w:tc>
        <w:tc>
          <w:tcPr>
            <w:tcW w:w="6900" w:type="dxa"/>
            <w:shd w:val="clear" w:color="auto" w:fill="auto"/>
            <w:vAlign w:val="center"/>
          </w:tcPr>
          <w:p w14:paraId="5D65432B" w14:textId="7FC40112" w:rsidR="00E63CFD" w:rsidRPr="008D67DE" w:rsidRDefault="00616985" w:rsidP="008D67DE">
            <w:pPr>
              <w:rPr>
                <w:rFonts w:ascii="宋体" w:hAnsi="宋体" w:cs="宋体"/>
                <w:sz w:val="24"/>
                <w:szCs w:val="21"/>
              </w:rPr>
            </w:pPr>
            <w:r w:rsidRPr="00616985">
              <w:rPr>
                <w:rFonts w:hint="eastAsia"/>
                <w:sz w:val="24"/>
              </w:rPr>
              <w:t>投标单位必须为具备生产板式换热器设备能力的制造商或制造商授权参加本项目投标的唯一授权</w:t>
            </w:r>
            <w:r w:rsidR="00477821">
              <w:rPr>
                <w:rFonts w:hint="eastAsia"/>
                <w:sz w:val="24"/>
              </w:rPr>
              <w:t>服务商</w:t>
            </w:r>
            <w:r>
              <w:rPr>
                <w:rFonts w:hint="eastAsia"/>
                <w:sz w:val="24"/>
              </w:rPr>
              <w:t>。</w:t>
            </w:r>
          </w:p>
        </w:tc>
        <w:tc>
          <w:tcPr>
            <w:tcW w:w="939" w:type="dxa"/>
            <w:vAlign w:val="center"/>
          </w:tcPr>
          <w:p w14:paraId="10CE9E31" w14:textId="77777777" w:rsidR="00E63CFD" w:rsidRPr="002E7992" w:rsidRDefault="00E63CFD" w:rsidP="00E63CFD">
            <w:pPr>
              <w:rPr>
                <w:rFonts w:ascii="宋体" w:hAnsi="宋体" w:cs="宋体"/>
                <w:szCs w:val="21"/>
              </w:rPr>
            </w:pPr>
          </w:p>
        </w:tc>
      </w:tr>
      <w:tr w:rsidR="00E63CFD" w:rsidRPr="002E7992" w14:paraId="6F661E94" w14:textId="77777777" w:rsidTr="008D67DE">
        <w:trPr>
          <w:trHeight w:val="957"/>
          <w:jc w:val="center"/>
        </w:trPr>
        <w:tc>
          <w:tcPr>
            <w:tcW w:w="651" w:type="dxa"/>
            <w:vAlign w:val="center"/>
          </w:tcPr>
          <w:p w14:paraId="0C5FA5C2" w14:textId="77777777" w:rsidR="00E63CFD" w:rsidRPr="002E7992" w:rsidRDefault="00616985" w:rsidP="00E63CFD">
            <w:pPr>
              <w:rPr>
                <w:rFonts w:ascii="宋体" w:hAnsi="宋体"/>
                <w:bCs/>
                <w:szCs w:val="21"/>
              </w:rPr>
            </w:pPr>
            <w:r>
              <w:rPr>
                <w:rFonts w:ascii="宋体" w:hAnsi="宋体"/>
                <w:bCs/>
                <w:szCs w:val="21"/>
              </w:rPr>
              <w:t>4</w:t>
            </w:r>
          </w:p>
        </w:tc>
        <w:tc>
          <w:tcPr>
            <w:tcW w:w="6900" w:type="dxa"/>
            <w:vAlign w:val="center"/>
          </w:tcPr>
          <w:p w14:paraId="4C66BC59" w14:textId="695A7C45" w:rsidR="00E63CFD" w:rsidRPr="008D67DE" w:rsidRDefault="00E63CFD" w:rsidP="00E63CFD">
            <w:pPr>
              <w:rPr>
                <w:rFonts w:ascii="宋体" w:hAnsi="宋体" w:cs="宋体"/>
                <w:sz w:val="24"/>
                <w:szCs w:val="21"/>
              </w:rPr>
            </w:pPr>
            <w:r w:rsidRPr="00832A51">
              <w:rPr>
                <w:rFonts w:ascii="宋体" w:hAnsi="宋体" w:cs="宋体" w:hint="eastAsia"/>
                <w:bCs/>
                <w:sz w:val="24"/>
                <w:szCs w:val="21"/>
              </w:rPr>
              <w:t>近</w:t>
            </w:r>
            <w:r w:rsidR="00842968">
              <w:rPr>
                <w:rFonts w:ascii="宋体" w:hAnsi="宋体" w:cs="宋体"/>
                <w:bCs/>
                <w:sz w:val="24"/>
                <w:szCs w:val="21"/>
              </w:rPr>
              <w:t>5</w:t>
            </w:r>
            <w:r w:rsidRPr="00832A51">
              <w:rPr>
                <w:rFonts w:ascii="宋体" w:hAnsi="宋体" w:cs="宋体" w:hint="eastAsia"/>
                <w:bCs/>
                <w:sz w:val="24"/>
                <w:szCs w:val="21"/>
              </w:rPr>
              <w:t>年内(</w:t>
            </w:r>
            <w:r w:rsidR="00842968" w:rsidRPr="00832A51">
              <w:rPr>
                <w:rFonts w:ascii="宋体" w:hAnsi="宋体" w:cs="宋体" w:hint="eastAsia"/>
                <w:bCs/>
                <w:sz w:val="24"/>
                <w:szCs w:val="21"/>
              </w:rPr>
              <w:t>20</w:t>
            </w:r>
            <w:r w:rsidR="00842968">
              <w:rPr>
                <w:rFonts w:ascii="宋体" w:hAnsi="宋体" w:cs="宋体"/>
                <w:bCs/>
                <w:sz w:val="24"/>
                <w:szCs w:val="21"/>
              </w:rPr>
              <w:t>18</w:t>
            </w:r>
            <w:r w:rsidR="00FE1D40" w:rsidRPr="00832A51">
              <w:rPr>
                <w:rFonts w:ascii="宋体" w:hAnsi="宋体" w:cs="宋体" w:hint="eastAsia"/>
                <w:bCs/>
                <w:sz w:val="24"/>
                <w:szCs w:val="21"/>
              </w:rPr>
              <w:t>年</w:t>
            </w:r>
            <w:r w:rsidRPr="00832A51">
              <w:rPr>
                <w:rFonts w:ascii="宋体" w:hAnsi="宋体" w:cs="宋体" w:hint="eastAsia"/>
                <w:bCs/>
                <w:sz w:val="24"/>
                <w:szCs w:val="21"/>
              </w:rPr>
              <w:t>1月1日至今) 完成过质量合格的类</w:t>
            </w:r>
            <w:proofErr w:type="gramStart"/>
            <w:r w:rsidRPr="00832A51">
              <w:rPr>
                <w:rFonts w:ascii="宋体" w:hAnsi="宋体" w:cs="宋体" w:hint="eastAsia"/>
                <w:bCs/>
                <w:sz w:val="24"/>
                <w:szCs w:val="21"/>
              </w:rPr>
              <w:t>似项目</w:t>
            </w:r>
            <w:proofErr w:type="gramEnd"/>
            <w:r w:rsidRPr="00832A51">
              <w:rPr>
                <w:rFonts w:ascii="宋体" w:hAnsi="宋体" w:cs="宋体" w:hint="eastAsia"/>
                <w:bCs/>
                <w:sz w:val="24"/>
                <w:szCs w:val="21"/>
              </w:rPr>
              <w:t>施工业绩（需提供合同和验收报告等相关证明材料复印件）</w:t>
            </w:r>
          </w:p>
        </w:tc>
        <w:tc>
          <w:tcPr>
            <w:tcW w:w="939" w:type="dxa"/>
            <w:vAlign w:val="center"/>
          </w:tcPr>
          <w:p w14:paraId="1C547701" w14:textId="77777777" w:rsidR="00E63CFD" w:rsidRPr="002E7992" w:rsidRDefault="00E63CFD" w:rsidP="00E63CFD">
            <w:pPr>
              <w:spacing w:line="360" w:lineRule="auto"/>
              <w:rPr>
                <w:rFonts w:ascii="宋体" w:hAnsi="宋体"/>
                <w:b/>
                <w:szCs w:val="21"/>
              </w:rPr>
            </w:pPr>
          </w:p>
        </w:tc>
      </w:tr>
      <w:tr w:rsidR="00FF6D86" w:rsidRPr="002E7992" w14:paraId="311B3132" w14:textId="77777777" w:rsidTr="008D67DE">
        <w:trPr>
          <w:trHeight w:val="957"/>
          <w:jc w:val="center"/>
        </w:trPr>
        <w:tc>
          <w:tcPr>
            <w:tcW w:w="651" w:type="dxa"/>
            <w:vAlign w:val="center"/>
          </w:tcPr>
          <w:p w14:paraId="3BAFFCF7" w14:textId="77777777" w:rsidR="00FF6D86" w:rsidRPr="002E7992" w:rsidRDefault="00FF6D86" w:rsidP="00FF6D86">
            <w:pPr>
              <w:rPr>
                <w:rFonts w:ascii="宋体" w:hAnsi="宋体"/>
                <w:bCs/>
                <w:szCs w:val="21"/>
              </w:rPr>
            </w:pPr>
          </w:p>
        </w:tc>
        <w:tc>
          <w:tcPr>
            <w:tcW w:w="6900" w:type="dxa"/>
            <w:vAlign w:val="center"/>
          </w:tcPr>
          <w:p w14:paraId="69886A77" w14:textId="77777777" w:rsidR="00FF6D86" w:rsidRPr="008D67DE" w:rsidRDefault="00FF6D86" w:rsidP="00FF6D86">
            <w:pPr>
              <w:rPr>
                <w:rFonts w:ascii="宋体" w:hAnsi="宋体" w:cs="宋体"/>
                <w:bCs/>
                <w:sz w:val="24"/>
                <w:szCs w:val="21"/>
              </w:rPr>
            </w:pPr>
            <w:r w:rsidRPr="008D67DE">
              <w:rPr>
                <w:rFonts w:ascii="宋体" w:hAnsi="宋体" w:cs="宋体" w:hint="eastAsia"/>
                <w:b/>
                <w:bCs/>
                <w:sz w:val="24"/>
                <w:szCs w:val="21"/>
              </w:rPr>
              <w:t>评审结论（</w:t>
            </w:r>
            <w:r w:rsidRPr="008D67DE">
              <w:rPr>
                <w:rFonts w:ascii="宋体" w:hAnsi="宋体" w:hint="eastAsia"/>
                <w:sz w:val="24"/>
                <w:szCs w:val="21"/>
              </w:rPr>
              <w:t>通过/不通过</w:t>
            </w:r>
            <w:r w:rsidRPr="008D67DE">
              <w:rPr>
                <w:rFonts w:ascii="宋体" w:hAnsi="宋体" w:cs="宋体" w:hint="eastAsia"/>
                <w:b/>
                <w:bCs/>
                <w:sz w:val="24"/>
                <w:szCs w:val="21"/>
              </w:rPr>
              <w:t>）</w:t>
            </w:r>
          </w:p>
        </w:tc>
        <w:tc>
          <w:tcPr>
            <w:tcW w:w="939" w:type="dxa"/>
            <w:vAlign w:val="center"/>
          </w:tcPr>
          <w:p w14:paraId="31695629" w14:textId="77777777" w:rsidR="00FF6D86" w:rsidRPr="002E7992" w:rsidRDefault="00FF6D86" w:rsidP="00FF6D86">
            <w:pPr>
              <w:spacing w:line="360" w:lineRule="auto"/>
              <w:rPr>
                <w:rFonts w:ascii="宋体" w:hAnsi="宋体"/>
                <w:b/>
                <w:szCs w:val="21"/>
              </w:rPr>
            </w:pPr>
          </w:p>
        </w:tc>
      </w:tr>
    </w:tbl>
    <w:p w14:paraId="7B3B1DE2" w14:textId="77777777" w:rsidR="00CA1AC9" w:rsidRPr="00DB3B49" w:rsidRDefault="00B67EFF" w:rsidP="00DB3B49">
      <w:pPr>
        <w:spacing w:beforeLines="50" w:before="120" w:afterLines="50" w:after="120" w:line="360" w:lineRule="auto"/>
        <w:ind w:firstLineChars="200" w:firstLine="480"/>
        <w:rPr>
          <w:rFonts w:ascii="宋体" w:hAnsi="宋体"/>
          <w:sz w:val="24"/>
        </w:rPr>
      </w:pPr>
      <w:r w:rsidRPr="00DB3B49">
        <w:rPr>
          <w:rFonts w:ascii="宋体" w:hAnsi="宋体" w:hint="eastAsia"/>
          <w:sz w:val="24"/>
        </w:rPr>
        <w:t>注：</w:t>
      </w:r>
    </w:p>
    <w:p w14:paraId="25F65553" w14:textId="77777777" w:rsidR="00CA1AC9" w:rsidRPr="00DB3B49" w:rsidRDefault="00B67EFF" w:rsidP="00DB3B49">
      <w:pPr>
        <w:numPr>
          <w:ilvl w:val="0"/>
          <w:numId w:val="1"/>
        </w:numPr>
        <w:adjustRightInd w:val="0"/>
        <w:snapToGrid w:val="0"/>
        <w:spacing w:beforeLines="50" w:before="120" w:afterLines="50" w:after="120" w:line="360" w:lineRule="auto"/>
        <w:ind w:firstLineChars="200" w:firstLine="480"/>
        <w:rPr>
          <w:rFonts w:ascii="宋体" w:hAnsi="宋体"/>
          <w:sz w:val="24"/>
        </w:rPr>
      </w:pPr>
      <w:r w:rsidRPr="00DB3B49">
        <w:rPr>
          <w:rFonts w:ascii="宋体" w:hAnsi="宋体" w:hint="eastAsia"/>
          <w:sz w:val="24"/>
        </w:rPr>
        <w:t>投标人分栏中填写“√”表示该项符合竞选文件要求，“×”表示该项不符合竞选文件要求，“○”表示无该项内容；</w:t>
      </w:r>
    </w:p>
    <w:p w14:paraId="76340C1E" w14:textId="77777777" w:rsidR="00CA1AC9" w:rsidRPr="00DB3B49" w:rsidRDefault="00B67EFF" w:rsidP="00DB3B49">
      <w:pPr>
        <w:numPr>
          <w:ilvl w:val="0"/>
          <w:numId w:val="1"/>
        </w:numPr>
        <w:adjustRightInd w:val="0"/>
        <w:snapToGrid w:val="0"/>
        <w:spacing w:beforeLines="50" w:before="120" w:afterLines="50" w:after="120" w:line="360" w:lineRule="auto"/>
        <w:ind w:firstLineChars="200" w:firstLine="480"/>
        <w:rPr>
          <w:rFonts w:ascii="宋体" w:hAnsi="宋体"/>
          <w:sz w:val="24"/>
        </w:rPr>
      </w:pPr>
      <w:r w:rsidRPr="00DB3B49">
        <w:rPr>
          <w:rFonts w:ascii="宋体" w:hAnsi="宋体" w:hint="eastAsia"/>
          <w:sz w:val="24"/>
        </w:rPr>
        <w:t>经评标委员会审核后，出现一个“×”的结论为“不通过”，即</w:t>
      </w:r>
      <w:proofErr w:type="gramStart"/>
      <w:r w:rsidRPr="00DB3B49">
        <w:rPr>
          <w:rFonts w:ascii="宋体" w:hAnsi="宋体" w:hint="eastAsia"/>
          <w:sz w:val="24"/>
        </w:rPr>
        <w:t>按废标处理</w:t>
      </w:r>
      <w:proofErr w:type="gramEnd"/>
      <w:r w:rsidRPr="00DB3B49">
        <w:rPr>
          <w:rFonts w:ascii="宋体" w:hAnsi="宋体" w:hint="eastAsia"/>
          <w:sz w:val="24"/>
        </w:rPr>
        <w:t>。</w:t>
      </w:r>
    </w:p>
    <w:p w14:paraId="45C1D93A" w14:textId="77777777" w:rsidR="00CA1AC9" w:rsidRPr="00DB3B49" w:rsidRDefault="00B67EFF" w:rsidP="00DB3B49">
      <w:pPr>
        <w:numPr>
          <w:ilvl w:val="0"/>
          <w:numId w:val="1"/>
        </w:numPr>
        <w:adjustRightInd w:val="0"/>
        <w:snapToGrid w:val="0"/>
        <w:spacing w:beforeLines="50" w:before="120" w:afterLines="50" w:after="120" w:line="360" w:lineRule="auto"/>
        <w:ind w:firstLineChars="200" w:firstLine="480"/>
        <w:rPr>
          <w:rFonts w:ascii="宋体" w:hAnsi="宋体"/>
          <w:sz w:val="24"/>
        </w:rPr>
      </w:pPr>
      <w:r w:rsidRPr="00DB3B49">
        <w:rPr>
          <w:rFonts w:ascii="宋体" w:hAnsi="宋体" w:hint="eastAsia"/>
          <w:sz w:val="24"/>
        </w:rPr>
        <w:t>表中全部条件满足为“通过”，同意进入下一阶段评审。</w:t>
      </w:r>
    </w:p>
    <w:p w14:paraId="38B76980" w14:textId="77777777" w:rsidR="00CA1AC9" w:rsidRPr="00DB3B49" w:rsidRDefault="00B67EFF" w:rsidP="00DB3B49">
      <w:pPr>
        <w:numPr>
          <w:ilvl w:val="0"/>
          <w:numId w:val="1"/>
        </w:numPr>
        <w:adjustRightInd w:val="0"/>
        <w:snapToGrid w:val="0"/>
        <w:spacing w:beforeLines="50" w:before="120" w:afterLines="50" w:after="120" w:line="360" w:lineRule="auto"/>
        <w:ind w:firstLineChars="200" w:firstLine="480"/>
        <w:rPr>
          <w:rFonts w:ascii="宋体" w:hAnsi="宋体"/>
          <w:sz w:val="24"/>
        </w:rPr>
      </w:pPr>
      <w:r w:rsidRPr="00DB3B49">
        <w:rPr>
          <w:rFonts w:hint="eastAsia"/>
          <w:sz w:val="24"/>
        </w:rPr>
        <w:t>如对本表中某种情形的</w:t>
      </w:r>
      <w:r w:rsidRPr="00DB3B49">
        <w:rPr>
          <w:rFonts w:ascii="宋体" w:hAnsi="宋体" w:hint="eastAsia"/>
          <w:sz w:val="24"/>
        </w:rPr>
        <w:t>评委意见不一致时，</w:t>
      </w:r>
      <w:r w:rsidRPr="00DB3B49">
        <w:rPr>
          <w:rFonts w:hint="eastAsia"/>
          <w:sz w:val="24"/>
        </w:rPr>
        <w:t>以评标委员会过半数成员的意见作为评标委员会对该情形的认定结论。</w:t>
      </w:r>
    </w:p>
    <w:p w14:paraId="6F572EC3" w14:textId="77777777" w:rsidR="00CA1AC9" w:rsidRPr="00DB3B49" w:rsidRDefault="00B67EFF" w:rsidP="00DB3B49">
      <w:pPr>
        <w:spacing w:beforeLines="50" w:before="120" w:afterLines="50" w:after="120" w:line="360" w:lineRule="auto"/>
        <w:ind w:firstLineChars="200" w:firstLine="480"/>
        <w:rPr>
          <w:rFonts w:ascii="宋体" w:hAnsi="宋体"/>
          <w:bCs/>
          <w:sz w:val="24"/>
        </w:rPr>
      </w:pPr>
      <w:r w:rsidRPr="00DB3B49">
        <w:rPr>
          <w:rFonts w:ascii="宋体" w:hAnsi="宋体" w:hint="eastAsia"/>
          <w:bCs/>
          <w:sz w:val="24"/>
        </w:rPr>
        <w:t xml:space="preserve">评委签名：    </w:t>
      </w:r>
    </w:p>
    <w:p w14:paraId="7EA9D1D1" w14:textId="77777777" w:rsidR="00CA1AC9" w:rsidRPr="002E7992" w:rsidRDefault="00B67EFF" w:rsidP="00687BD1">
      <w:pPr>
        <w:spacing w:beforeLines="50" w:before="120" w:afterLines="50" w:after="120" w:line="360" w:lineRule="auto"/>
        <w:ind w:firstLineChars="200" w:firstLine="480"/>
        <w:rPr>
          <w:rFonts w:hAnsi="宋体"/>
          <w:szCs w:val="21"/>
        </w:rPr>
      </w:pPr>
      <w:r w:rsidRPr="00DB3B49">
        <w:rPr>
          <w:rFonts w:ascii="宋体" w:hAnsi="宋体" w:hint="eastAsia"/>
          <w:bCs/>
          <w:sz w:val="24"/>
        </w:rPr>
        <w:t>日 期：</w:t>
      </w:r>
      <w:r w:rsidRPr="00DB3B49">
        <w:rPr>
          <w:rFonts w:ascii="宋体" w:hAnsi="宋体" w:hint="eastAsia"/>
          <w:sz w:val="24"/>
        </w:rPr>
        <w:t xml:space="preserve">   </w:t>
      </w:r>
      <w:r w:rsidR="00A83EDF">
        <w:rPr>
          <w:rFonts w:ascii="宋体" w:hAnsi="宋体"/>
          <w:sz w:val="24"/>
        </w:rPr>
        <w:t xml:space="preserve"> </w:t>
      </w:r>
      <w:r w:rsidRPr="00DB3B49">
        <w:rPr>
          <w:rFonts w:ascii="宋体" w:hAnsi="宋体" w:hint="eastAsia"/>
          <w:sz w:val="24"/>
        </w:rPr>
        <w:t xml:space="preserve"> 年 </w:t>
      </w:r>
      <w:r w:rsidR="00A83EDF">
        <w:rPr>
          <w:rFonts w:ascii="宋体" w:hAnsi="宋体"/>
          <w:sz w:val="24"/>
        </w:rPr>
        <w:t xml:space="preserve"> </w:t>
      </w:r>
      <w:r w:rsidRPr="00DB3B49">
        <w:rPr>
          <w:rFonts w:ascii="宋体" w:hAnsi="宋体" w:hint="eastAsia"/>
          <w:sz w:val="24"/>
        </w:rPr>
        <w:t xml:space="preserve">  月  </w:t>
      </w:r>
      <w:r w:rsidR="00A83EDF">
        <w:rPr>
          <w:rFonts w:ascii="宋体" w:hAnsi="宋体"/>
          <w:sz w:val="24"/>
        </w:rPr>
        <w:t xml:space="preserve"> </w:t>
      </w:r>
      <w:r w:rsidRPr="00DB3B49">
        <w:rPr>
          <w:rFonts w:ascii="宋体" w:hAnsi="宋体" w:hint="eastAsia"/>
          <w:sz w:val="24"/>
        </w:rPr>
        <w:t xml:space="preserve"> 日</w:t>
      </w:r>
      <w:r w:rsidRPr="002E7992">
        <w:rPr>
          <w:rFonts w:ascii="仿宋" w:eastAsia="仿宋" w:hAnsi="仿宋" w:cs="仿宋"/>
          <w:szCs w:val="21"/>
        </w:rPr>
        <w:br w:type="page"/>
      </w:r>
      <w:r w:rsidRPr="002E7992">
        <w:rPr>
          <w:rFonts w:ascii="宋体" w:hAnsi="宋体" w:cs="Arial" w:hint="eastAsia"/>
          <w:color w:val="000000"/>
          <w:sz w:val="30"/>
          <w:szCs w:val="30"/>
        </w:rPr>
        <w:lastRenderedPageBreak/>
        <w:t>附件6</w:t>
      </w:r>
    </w:p>
    <w:p w14:paraId="53E33D2E" w14:textId="77777777" w:rsidR="00CA1AC9" w:rsidRPr="002E7992" w:rsidRDefault="00B67EFF">
      <w:pPr>
        <w:jc w:val="center"/>
        <w:rPr>
          <w:rFonts w:ascii="宋体" w:hAnsi="宋体" w:cs="宋体"/>
          <w:b/>
          <w:bCs/>
          <w:sz w:val="24"/>
        </w:rPr>
      </w:pPr>
      <w:r w:rsidRPr="002E7992">
        <w:rPr>
          <w:rFonts w:ascii="宋体" w:hAnsi="宋体" w:cs="宋体" w:hint="eastAsia"/>
          <w:b/>
          <w:bCs/>
          <w:sz w:val="36"/>
          <w:szCs w:val="36"/>
        </w:rPr>
        <w:t>投标文件有效性审查表</w:t>
      </w:r>
    </w:p>
    <w:p w14:paraId="4FAEEA19" w14:textId="77777777" w:rsidR="00CA1AC9" w:rsidRPr="002E7992" w:rsidRDefault="00CA1AC9">
      <w:pPr>
        <w:rPr>
          <w:rFonts w:ascii="宋体" w:hAnsi="宋体"/>
          <w:bCs/>
          <w:szCs w:val="21"/>
        </w:rPr>
      </w:pPr>
    </w:p>
    <w:p w14:paraId="04579980" w14:textId="77777777" w:rsidR="009D14A7" w:rsidRPr="009D14A7" w:rsidRDefault="00B67EFF" w:rsidP="009D14A7">
      <w:pPr>
        <w:ind w:firstLineChars="200" w:firstLine="420"/>
        <w:jc w:val="left"/>
        <w:rPr>
          <w:rFonts w:ascii="宋体" w:hAnsi="宋体"/>
          <w:b/>
          <w:sz w:val="24"/>
        </w:rPr>
      </w:pPr>
      <w:r w:rsidRPr="002E7992">
        <w:rPr>
          <w:rFonts w:ascii="宋体" w:hAnsi="宋体" w:hint="eastAsia"/>
          <w:bCs/>
          <w:szCs w:val="21"/>
        </w:rPr>
        <w:t>项</w:t>
      </w:r>
      <w:r w:rsidRPr="009D14A7">
        <w:rPr>
          <w:rFonts w:ascii="宋体" w:hAnsi="宋体" w:hint="eastAsia"/>
          <w:bCs/>
          <w:sz w:val="24"/>
        </w:rPr>
        <w:t>目名称：</w:t>
      </w:r>
      <w:r w:rsidR="00B20E50">
        <w:rPr>
          <w:rFonts w:ascii="宋体" w:hAnsi="宋体" w:hint="eastAsia"/>
          <w:b/>
          <w:sz w:val="24"/>
        </w:rPr>
        <w:t>计算科学与大数据产业园4#地块</w:t>
      </w:r>
      <w:proofErr w:type="gramStart"/>
      <w:r w:rsidR="00B20E50">
        <w:rPr>
          <w:rFonts w:ascii="宋体" w:hAnsi="宋体" w:hint="eastAsia"/>
          <w:b/>
          <w:sz w:val="24"/>
        </w:rPr>
        <w:t>板换器利旧改造</w:t>
      </w:r>
      <w:proofErr w:type="gramEnd"/>
      <w:r w:rsidR="00B20E50">
        <w:rPr>
          <w:rFonts w:ascii="宋体" w:hAnsi="宋体" w:hint="eastAsia"/>
          <w:b/>
          <w:sz w:val="24"/>
        </w:rPr>
        <w:t>工程</w:t>
      </w:r>
    </w:p>
    <w:tbl>
      <w:tblPr>
        <w:tblW w:w="8299"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671"/>
        <w:gridCol w:w="6410"/>
        <w:gridCol w:w="1218"/>
      </w:tblGrid>
      <w:tr w:rsidR="00CA1AC9" w:rsidRPr="002E7992" w14:paraId="60BEC16F" w14:textId="77777777" w:rsidTr="00D4497C">
        <w:trPr>
          <w:trHeight w:val="591"/>
          <w:jc w:val="center"/>
        </w:trPr>
        <w:tc>
          <w:tcPr>
            <w:tcW w:w="671" w:type="dxa"/>
            <w:vAlign w:val="center"/>
          </w:tcPr>
          <w:p w14:paraId="2FA883DD" w14:textId="77777777" w:rsidR="00CA1AC9" w:rsidRPr="002E7992" w:rsidRDefault="00B67EFF" w:rsidP="009D14A7">
            <w:pPr>
              <w:jc w:val="left"/>
              <w:rPr>
                <w:rFonts w:ascii="宋体" w:hAnsi="宋体"/>
                <w:b/>
                <w:szCs w:val="21"/>
              </w:rPr>
            </w:pPr>
            <w:r w:rsidRPr="002E7992">
              <w:rPr>
                <w:rFonts w:ascii="宋体" w:hAnsi="宋体" w:cs="宋体" w:hint="eastAsia"/>
                <w:b/>
                <w:bCs/>
                <w:szCs w:val="21"/>
              </w:rPr>
              <w:t>序号</w:t>
            </w:r>
          </w:p>
        </w:tc>
        <w:tc>
          <w:tcPr>
            <w:tcW w:w="6410" w:type="dxa"/>
            <w:vAlign w:val="center"/>
          </w:tcPr>
          <w:p w14:paraId="6ED7903F" w14:textId="77777777" w:rsidR="006B6C86" w:rsidRPr="002E7992" w:rsidRDefault="00B67EFF" w:rsidP="00D35C86">
            <w:pPr>
              <w:jc w:val="center"/>
              <w:rPr>
                <w:rFonts w:ascii="宋体" w:hAnsi="宋体"/>
                <w:b/>
                <w:szCs w:val="21"/>
              </w:rPr>
            </w:pPr>
            <w:r w:rsidRPr="002E7992">
              <w:rPr>
                <w:rFonts w:ascii="宋体" w:hAnsi="宋体" w:cs="宋体" w:hint="eastAsia"/>
                <w:b/>
                <w:bCs/>
                <w:szCs w:val="21"/>
              </w:rPr>
              <w:t>评审内容</w:t>
            </w:r>
          </w:p>
        </w:tc>
        <w:tc>
          <w:tcPr>
            <w:tcW w:w="1218" w:type="dxa"/>
            <w:vAlign w:val="center"/>
          </w:tcPr>
          <w:p w14:paraId="5EC5AE5B" w14:textId="77777777" w:rsidR="00CA1AC9" w:rsidRPr="002E7992" w:rsidRDefault="00B67EFF">
            <w:pPr>
              <w:rPr>
                <w:rFonts w:ascii="宋体" w:hAnsi="宋体"/>
                <w:b/>
                <w:szCs w:val="21"/>
              </w:rPr>
            </w:pPr>
            <w:r w:rsidRPr="002E7992">
              <w:rPr>
                <w:rFonts w:ascii="宋体" w:hAnsi="宋体" w:cs="宋体" w:hint="eastAsia"/>
                <w:b/>
                <w:bCs/>
                <w:szCs w:val="21"/>
              </w:rPr>
              <w:t>投标人</w:t>
            </w:r>
          </w:p>
        </w:tc>
      </w:tr>
      <w:tr w:rsidR="00CA1AC9" w:rsidRPr="002E7992" w14:paraId="3BA21C0F" w14:textId="77777777" w:rsidTr="00D4497C">
        <w:trPr>
          <w:trHeight w:val="591"/>
          <w:jc w:val="center"/>
        </w:trPr>
        <w:tc>
          <w:tcPr>
            <w:tcW w:w="671" w:type="dxa"/>
            <w:shd w:val="clear" w:color="auto" w:fill="auto"/>
            <w:vAlign w:val="center"/>
          </w:tcPr>
          <w:p w14:paraId="110F9A24" w14:textId="77777777" w:rsidR="00CA1AC9" w:rsidRPr="002E7992" w:rsidRDefault="00B67EFF" w:rsidP="00A07160">
            <w:pPr>
              <w:jc w:val="center"/>
              <w:rPr>
                <w:rFonts w:ascii="宋体" w:hAnsi="宋体"/>
                <w:bCs/>
                <w:szCs w:val="21"/>
              </w:rPr>
            </w:pPr>
            <w:r w:rsidRPr="002E7992">
              <w:rPr>
                <w:rFonts w:ascii="宋体" w:hAnsi="宋体" w:cs="宋体" w:hint="eastAsia"/>
                <w:szCs w:val="21"/>
              </w:rPr>
              <w:t>1</w:t>
            </w:r>
          </w:p>
        </w:tc>
        <w:tc>
          <w:tcPr>
            <w:tcW w:w="6410" w:type="dxa"/>
            <w:shd w:val="clear" w:color="auto" w:fill="auto"/>
            <w:vAlign w:val="center"/>
          </w:tcPr>
          <w:p w14:paraId="1E991040" w14:textId="77777777" w:rsidR="00CA1AC9" w:rsidRPr="002E7992" w:rsidRDefault="00B67EFF">
            <w:pPr>
              <w:rPr>
                <w:rFonts w:ascii="宋体" w:hAnsi="宋体"/>
                <w:szCs w:val="21"/>
              </w:rPr>
            </w:pPr>
            <w:r w:rsidRPr="002E7992">
              <w:rPr>
                <w:rFonts w:ascii="宋体" w:hAnsi="宋体" w:hint="eastAsia"/>
                <w:szCs w:val="21"/>
              </w:rPr>
              <w:t>投标文件未按竞选文件的规定密封、盖章和签署；</w:t>
            </w:r>
          </w:p>
        </w:tc>
        <w:tc>
          <w:tcPr>
            <w:tcW w:w="1218" w:type="dxa"/>
            <w:vAlign w:val="center"/>
          </w:tcPr>
          <w:p w14:paraId="7111316D" w14:textId="77777777" w:rsidR="00CA1AC9" w:rsidRPr="002E7992" w:rsidRDefault="00CA1AC9">
            <w:pPr>
              <w:spacing w:line="360" w:lineRule="auto"/>
              <w:rPr>
                <w:rFonts w:ascii="宋体" w:hAnsi="宋体"/>
                <w:b/>
                <w:szCs w:val="21"/>
              </w:rPr>
            </w:pPr>
          </w:p>
        </w:tc>
      </w:tr>
      <w:tr w:rsidR="00CA1AC9" w:rsidRPr="002E7992" w14:paraId="3293CC0E" w14:textId="77777777" w:rsidTr="00D4497C">
        <w:trPr>
          <w:trHeight w:val="591"/>
          <w:jc w:val="center"/>
        </w:trPr>
        <w:tc>
          <w:tcPr>
            <w:tcW w:w="671" w:type="dxa"/>
            <w:shd w:val="clear" w:color="auto" w:fill="auto"/>
            <w:vAlign w:val="center"/>
          </w:tcPr>
          <w:p w14:paraId="551B2FDC" w14:textId="77777777" w:rsidR="00CA1AC9" w:rsidRPr="002E7992" w:rsidRDefault="00B67EFF" w:rsidP="00A07160">
            <w:pPr>
              <w:jc w:val="center"/>
              <w:rPr>
                <w:rFonts w:ascii="宋体" w:hAnsi="宋体"/>
                <w:bCs/>
                <w:szCs w:val="21"/>
              </w:rPr>
            </w:pPr>
            <w:r w:rsidRPr="002E7992">
              <w:rPr>
                <w:rFonts w:ascii="宋体" w:hAnsi="宋体" w:cs="宋体" w:hint="eastAsia"/>
                <w:szCs w:val="21"/>
              </w:rPr>
              <w:t>2</w:t>
            </w:r>
          </w:p>
        </w:tc>
        <w:tc>
          <w:tcPr>
            <w:tcW w:w="6410" w:type="dxa"/>
            <w:shd w:val="clear" w:color="auto" w:fill="auto"/>
            <w:vAlign w:val="center"/>
          </w:tcPr>
          <w:p w14:paraId="0F07DE8C" w14:textId="77777777" w:rsidR="00CA1AC9" w:rsidRPr="002E7992" w:rsidRDefault="00B67EFF">
            <w:pPr>
              <w:rPr>
                <w:rFonts w:ascii="宋体" w:hAnsi="宋体"/>
                <w:szCs w:val="21"/>
              </w:rPr>
            </w:pPr>
            <w:r w:rsidRPr="002E7992">
              <w:rPr>
                <w:rFonts w:ascii="宋体" w:hAnsi="宋体" w:hint="eastAsia"/>
                <w:szCs w:val="21"/>
              </w:rPr>
              <w:t>投标文件未按竞选文件规定的格式填写，内容不全或关键字迹模糊、无法</w:t>
            </w:r>
            <w:proofErr w:type="gramStart"/>
            <w:r w:rsidRPr="002E7992">
              <w:rPr>
                <w:rFonts w:ascii="宋体" w:hAnsi="宋体" w:hint="eastAsia"/>
                <w:szCs w:val="21"/>
              </w:rPr>
              <w:t>辩认</w:t>
            </w:r>
            <w:proofErr w:type="gramEnd"/>
            <w:r w:rsidRPr="002E7992">
              <w:rPr>
                <w:rFonts w:ascii="宋体" w:hAnsi="宋体" w:hint="eastAsia"/>
                <w:szCs w:val="21"/>
              </w:rPr>
              <w:t>；</w:t>
            </w:r>
          </w:p>
        </w:tc>
        <w:tc>
          <w:tcPr>
            <w:tcW w:w="1218" w:type="dxa"/>
            <w:vAlign w:val="center"/>
          </w:tcPr>
          <w:p w14:paraId="3BF1493F" w14:textId="77777777" w:rsidR="00CA1AC9" w:rsidRPr="002E7992" w:rsidRDefault="00CA1AC9">
            <w:pPr>
              <w:spacing w:line="360" w:lineRule="auto"/>
              <w:rPr>
                <w:rFonts w:ascii="宋体" w:hAnsi="宋体"/>
                <w:b/>
                <w:szCs w:val="21"/>
              </w:rPr>
            </w:pPr>
          </w:p>
        </w:tc>
      </w:tr>
      <w:tr w:rsidR="00CA1AC9" w:rsidRPr="002E7992" w14:paraId="630B8277" w14:textId="77777777" w:rsidTr="00D4497C">
        <w:trPr>
          <w:trHeight w:val="591"/>
          <w:jc w:val="center"/>
        </w:trPr>
        <w:tc>
          <w:tcPr>
            <w:tcW w:w="671" w:type="dxa"/>
            <w:shd w:val="clear" w:color="auto" w:fill="auto"/>
            <w:vAlign w:val="center"/>
          </w:tcPr>
          <w:p w14:paraId="6B080A94" w14:textId="77777777" w:rsidR="00CA1AC9" w:rsidRPr="002E7992" w:rsidRDefault="00B67EFF" w:rsidP="00A07160">
            <w:pPr>
              <w:jc w:val="center"/>
              <w:rPr>
                <w:rFonts w:ascii="宋体" w:hAnsi="宋体"/>
                <w:bCs/>
                <w:szCs w:val="21"/>
              </w:rPr>
            </w:pPr>
            <w:r w:rsidRPr="002E7992">
              <w:rPr>
                <w:rFonts w:ascii="宋体" w:hAnsi="宋体" w:cs="宋体" w:hint="eastAsia"/>
                <w:szCs w:val="21"/>
              </w:rPr>
              <w:t>3</w:t>
            </w:r>
          </w:p>
        </w:tc>
        <w:tc>
          <w:tcPr>
            <w:tcW w:w="6410" w:type="dxa"/>
            <w:shd w:val="clear" w:color="auto" w:fill="auto"/>
            <w:vAlign w:val="center"/>
          </w:tcPr>
          <w:p w14:paraId="2E8AB346" w14:textId="77777777" w:rsidR="00CA1AC9" w:rsidRPr="002E7992" w:rsidRDefault="00B67EFF">
            <w:pPr>
              <w:rPr>
                <w:rFonts w:ascii="宋体" w:hAnsi="宋体"/>
                <w:szCs w:val="21"/>
              </w:rPr>
            </w:pPr>
            <w:r w:rsidRPr="002E7992">
              <w:rPr>
                <w:rFonts w:ascii="宋体" w:hAnsi="宋体" w:cs="宋体" w:hint="eastAsia"/>
                <w:szCs w:val="21"/>
              </w:rPr>
              <w:t>对同一竞选项目出现两个或以上的投标报价，且没声明哪个有效；</w:t>
            </w:r>
          </w:p>
        </w:tc>
        <w:tc>
          <w:tcPr>
            <w:tcW w:w="1218" w:type="dxa"/>
            <w:vAlign w:val="center"/>
          </w:tcPr>
          <w:p w14:paraId="1A0C404D" w14:textId="77777777" w:rsidR="00CA1AC9" w:rsidRPr="002E7992" w:rsidRDefault="00CA1AC9">
            <w:pPr>
              <w:spacing w:line="360" w:lineRule="auto"/>
              <w:rPr>
                <w:rFonts w:ascii="宋体" w:hAnsi="宋体"/>
                <w:b/>
                <w:szCs w:val="21"/>
              </w:rPr>
            </w:pPr>
          </w:p>
        </w:tc>
      </w:tr>
      <w:tr w:rsidR="00CA1AC9" w:rsidRPr="002E7992" w14:paraId="08275C50" w14:textId="77777777" w:rsidTr="00D4497C">
        <w:trPr>
          <w:trHeight w:val="591"/>
          <w:jc w:val="center"/>
        </w:trPr>
        <w:tc>
          <w:tcPr>
            <w:tcW w:w="671" w:type="dxa"/>
            <w:shd w:val="clear" w:color="auto" w:fill="auto"/>
            <w:vAlign w:val="center"/>
          </w:tcPr>
          <w:p w14:paraId="4B990DC9" w14:textId="77777777" w:rsidR="00CA1AC9" w:rsidRPr="002E7992" w:rsidRDefault="00B67EFF" w:rsidP="00A07160">
            <w:pPr>
              <w:jc w:val="center"/>
              <w:rPr>
                <w:rFonts w:ascii="宋体" w:hAnsi="宋体"/>
                <w:bCs/>
                <w:szCs w:val="21"/>
              </w:rPr>
            </w:pPr>
            <w:r w:rsidRPr="002E7992">
              <w:rPr>
                <w:rFonts w:ascii="宋体" w:hAnsi="宋体" w:cs="宋体" w:hint="eastAsia"/>
                <w:szCs w:val="21"/>
              </w:rPr>
              <w:t>4</w:t>
            </w:r>
          </w:p>
        </w:tc>
        <w:tc>
          <w:tcPr>
            <w:tcW w:w="6410" w:type="dxa"/>
            <w:shd w:val="clear" w:color="auto" w:fill="auto"/>
            <w:vAlign w:val="center"/>
          </w:tcPr>
          <w:p w14:paraId="49B2A9D7" w14:textId="77777777" w:rsidR="00CA1AC9" w:rsidRPr="002E7992" w:rsidRDefault="00B67EFF">
            <w:pPr>
              <w:rPr>
                <w:rFonts w:ascii="宋体" w:hAnsi="宋体"/>
                <w:szCs w:val="21"/>
              </w:rPr>
            </w:pPr>
            <w:r w:rsidRPr="002E7992">
              <w:rPr>
                <w:rFonts w:ascii="宋体" w:hAnsi="宋体" w:cs="宋体" w:hint="eastAsia"/>
                <w:szCs w:val="21"/>
              </w:rPr>
              <w:t>投标总报价低于企业自身成本；</w:t>
            </w:r>
          </w:p>
        </w:tc>
        <w:tc>
          <w:tcPr>
            <w:tcW w:w="1218" w:type="dxa"/>
            <w:vAlign w:val="center"/>
          </w:tcPr>
          <w:p w14:paraId="662A846E" w14:textId="77777777" w:rsidR="00CA1AC9" w:rsidRPr="002E7992" w:rsidRDefault="00CA1AC9">
            <w:pPr>
              <w:tabs>
                <w:tab w:val="left" w:pos="553"/>
              </w:tabs>
              <w:spacing w:line="360" w:lineRule="auto"/>
              <w:rPr>
                <w:rFonts w:ascii="宋体" w:hAnsi="宋体"/>
                <w:b/>
                <w:szCs w:val="21"/>
              </w:rPr>
            </w:pPr>
          </w:p>
        </w:tc>
      </w:tr>
      <w:tr w:rsidR="00CA1AC9" w:rsidRPr="002E7992" w14:paraId="5468D634" w14:textId="77777777" w:rsidTr="00D4497C">
        <w:trPr>
          <w:trHeight w:val="591"/>
          <w:jc w:val="center"/>
        </w:trPr>
        <w:tc>
          <w:tcPr>
            <w:tcW w:w="671" w:type="dxa"/>
            <w:shd w:val="clear" w:color="auto" w:fill="auto"/>
            <w:vAlign w:val="center"/>
          </w:tcPr>
          <w:p w14:paraId="690D0F33" w14:textId="77777777" w:rsidR="00CA1AC9" w:rsidRPr="002E7992" w:rsidRDefault="00B67EFF" w:rsidP="00A07160">
            <w:pPr>
              <w:jc w:val="center"/>
              <w:rPr>
                <w:rFonts w:ascii="宋体" w:hAnsi="宋体"/>
                <w:bCs/>
                <w:szCs w:val="21"/>
              </w:rPr>
            </w:pPr>
            <w:r w:rsidRPr="002E7992">
              <w:rPr>
                <w:rFonts w:ascii="宋体" w:hAnsi="宋体" w:cs="宋体" w:hint="eastAsia"/>
                <w:szCs w:val="21"/>
              </w:rPr>
              <w:t>5</w:t>
            </w:r>
          </w:p>
        </w:tc>
        <w:tc>
          <w:tcPr>
            <w:tcW w:w="6410" w:type="dxa"/>
            <w:shd w:val="clear" w:color="auto" w:fill="auto"/>
            <w:vAlign w:val="center"/>
          </w:tcPr>
          <w:p w14:paraId="350D02D3" w14:textId="77777777" w:rsidR="00CA1AC9" w:rsidRPr="002E7992" w:rsidRDefault="00B67EFF">
            <w:pPr>
              <w:rPr>
                <w:rFonts w:ascii="宋体" w:hAnsi="宋体"/>
                <w:szCs w:val="21"/>
              </w:rPr>
            </w:pPr>
            <w:r w:rsidRPr="002E7992">
              <w:rPr>
                <w:rFonts w:ascii="宋体" w:hAnsi="宋体" w:cs="宋体" w:hint="eastAsia"/>
                <w:szCs w:val="21"/>
              </w:rPr>
              <w:t>投标报价超过</w:t>
            </w:r>
            <w:r w:rsidRPr="002E7992">
              <w:rPr>
                <w:rFonts w:ascii="宋体" w:hAnsi="宋体" w:hint="eastAsia"/>
                <w:szCs w:val="21"/>
              </w:rPr>
              <w:t>采购限价</w:t>
            </w:r>
            <w:r w:rsidRPr="002E7992">
              <w:rPr>
                <w:rFonts w:ascii="宋体" w:hAnsi="宋体" w:cs="宋体" w:hint="eastAsia"/>
                <w:szCs w:val="21"/>
              </w:rPr>
              <w:t>；</w:t>
            </w:r>
          </w:p>
        </w:tc>
        <w:tc>
          <w:tcPr>
            <w:tcW w:w="1218" w:type="dxa"/>
            <w:vAlign w:val="center"/>
          </w:tcPr>
          <w:p w14:paraId="4F3236B0" w14:textId="77777777" w:rsidR="00CA1AC9" w:rsidRPr="002E7992" w:rsidRDefault="00CA1AC9">
            <w:pPr>
              <w:spacing w:line="360" w:lineRule="auto"/>
              <w:rPr>
                <w:rFonts w:ascii="宋体" w:hAnsi="宋体"/>
                <w:b/>
                <w:szCs w:val="21"/>
              </w:rPr>
            </w:pPr>
          </w:p>
        </w:tc>
      </w:tr>
      <w:tr w:rsidR="00CA1AC9" w:rsidRPr="002E7992" w14:paraId="31EBDE6A" w14:textId="77777777" w:rsidTr="00D4497C">
        <w:trPr>
          <w:trHeight w:val="591"/>
          <w:jc w:val="center"/>
        </w:trPr>
        <w:tc>
          <w:tcPr>
            <w:tcW w:w="671" w:type="dxa"/>
            <w:shd w:val="clear" w:color="auto" w:fill="auto"/>
            <w:vAlign w:val="center"/>
          </w:tcPr>
          <w:p w14:paraId="54EE61AE" w14:textId="77777777" w:rsidR="00CA1AC9" w:rsidRPr="002E7992" w:rsidRDefault="00B67EFF" w:rsidP="00A07160">
            <w:pPr>
              <w:jc w:val="center"/>
              <w:rPr>
                <w:rFonts w:ascii="宋体" w:hAnsi="宋体"/>
                <w:bCs/>
                <w:szCs w:val="21"/>
              </w:rPr>
            </w:pPr>
            <w:r w:rsidRPr="002E7992">
              <w:rPr>
                <w:rFonts w:ascii="宋体" w:hAnsi="宋体" w:cs="宋体" w:hint="eastAsia"/>
                <w:szCs w:val="21"/>
              </w:rPr>
              <w:t>6</w:t>
            </w:r>
          </w:p>
        </w:tc>
        <w:tc>
          <w:tcPr>
            <w:tcW w:w="6410" w:type="dxa"/>
            <w:shd w:val="clear" w:color="auto" w:fill="auto"/>
            <w:vAlign w:val="center"/>
          </w:tcPr>
          <w:p w14:paraId="5826336A" w14:textId="77777777" w:rsidR="00CA1AC9" w:rsidRPr="002E7992" w:rsidRDefault="00B67EFF">
            <w:pPr>
              <w:rPr>
                <w:szCs w:val="21"/>
              </w:rPr>
            </w:pPr>
            <w:r w:rsidRPr="002E7992">
              <w:rPr>
                <w:rFonts w:ascii="宋体" w:hAnsi="宋体" w:cs="宋体" w:hint="eastAsia"/>
                <w:szCs w:val="21"/>
              </w:rPr>
              <w:t>工期不满足竞选文件要求的；</w:t>
            </w:r>
          </w:p>
        </w:tc>
        <w:tc>
          <w:tcPr>
            <w:tcW w:w="1218" w:type="dxa"/>
            <w:vAlign w:val="center"/>
          </w:tcPr>
          <w:p w14:paraId="4C8F563A" w14:textId="77777777" w:rsidR="00CA1AC9" w:rsidRPr="002E7992" w:rsidRDefault="00CA1AC9">
            <w:pPr>
              <w:spacing w:line="360" w:lineRule="auto"/>
              <w:rPr>
                <w:rFonts w:ascii="宋体" w:hAnsi="宋体"/>
                <w:b/>
                <w:szCs w:val="21"/>
              </w:rPr>
            </w:pPr>
          </w:p>
        </w:tc>
      </w:tr>
      <w:tr w:rsidR="00CA1AC9" w:rsidRPr="002E7992" w14:paraId="179A86D3" w14:textId="77777777" w:rsidTr="00D4497C">
        <w:trPr>
          <w:trHeight w:val="591"/>
          <w:jc w:val="center"/>
        </w:trPr>
        <w:tc>
          <w:tcPr>
            <w:tcW w:w="671" w:type="dxa"/>
            <w:shd w:val="clear" w:color="auto" w:fill="auto"/>
            <w:vAlign w:val="center"/>
          </w:tcPr>
          <w:p w14:paraId="40C05F33" w14:textId="77777777" w:rsidR="00CA1AC9" w:rsidRPr="002E7992" w:rsidRDefault="00B67EFF" w:rsidP="00A07160">
            <w:pPr>
              <w:jc w:val="center"/>
              <w:rPr>
                <w:rFonts w:ascii="宋体" w:hAnsi="宋体"/>
                <w:bCs/>
                <w:szCs w:val="21"/>
              </w:rPr>
            </w:pPr>
            <w:r w:rsidRPr="002E7992">
              <w:rPr>
                <w:rFonts w:ascii="宋体" w:hAnsi="宋体" w:cs="宋体" w:hint="eastAsia"/>
                <w:szCs w:val="21"/>
              </w:rPr>
              <w:t>7</w:t>
            </w:r>
          </w:p>
        </w:tc>
        <w:tc>
          <w:tcPr>
            <w:tcW w:w="6410" w:type="dxa"/>
            <w:shd w:val="clear" w:color="auto" w:fill="auto"/>
            <w:vAlign w:val="center"/>
          </w:tcPr>
          <w:p w14:paraId="2F110770" w14:textId="77777777" w:rsidR="00CA1AC9" w:rsidRPr="002E7992" w:rsidRDefault="00B67EFF">
            <w:pPr>
              <w:rPr>
                <w:szCs w:val="21"/>
              </w:rPr>
            </w:pPr>
            <w:r w:rsidRPr="002E7992">
              <w:rPr>
                <w:rFonts w:ascii="宋体" w:hAnsi="宋体" w:cs="宋体" w:hint="eastAsia"/>
                <w:szCs w:val="21"/>
              </w:rPr>
              <w:t>施工方案或施工组织设计未响应竞选文件中已明确必须要作实质性响应的内容；</w:t>
            </w:r>
          </w:p>
        </w:tc>
        <w:tc>
          <w:tcPr>
            <w:tcW w:w="1218" w:type="dxa"/>
            <w:vAlign w:val="center"/>
          </w:tcPr>
          <w:p w14:paraId="3B571A58" w14:textId="77777777" w:rsidR="00CA1AC9" w:rsidRPr="002E7992" w:rsidRDefault="00CA1AC9">
            <w:pPr>
              <w:spacing w:line="360" w:lineRule="auto"/>
              <w:rPr>
                <w:rFonts w:ascii="宋体" w:hAnsi="宋体"/>
                <w:b/>
                <w:szCs w:val="21"/>
              </w:rPr>
            </w:pPr>
          </w:p>
        </w:tc>
      </w:tr>
      <w:tr w:rsidR="00CA1AC9" w:rsidRPr="002E7992" w14:paraId="24FF56F0" w14:textId="77777777" w:rsidTr="00D4497C">
        <w:trPr>
          <w:trHeight w:val="591"/>
          <w:jc w:val="center"/>
        </w:trPr>
        <w:tc>
          <w:tcPr>
            <w:tcW w:w="671" w:type="dxa"/>
            <w:shd w:val="clear" w:color="auto" w:fill="auto"/>
            <w:vAlign w:val="center"/>
          </w:tcPr>
          <w:p w14:paraId="1E3312DD" w14:textId="77777777" w:rsidR="00CA1AC9" w:rsidRPr="002E7992" w:rsidRDefault="00B67EFF" w:rsidP="00A07160">
            <w:pPr>
              <w:jc w:val="center"/>
              <w:rPr>
                <w:rFonts w:ascii="宋体" w:hAnsi="宋体"/>
                <w:bCs/>
                <w:szCs w:val="21"/>
              </w:rPr>
            </w:pPr>
            <w:r w:rsidRPr="002E7992">
              <w:rPr>
                <w:rFonts w:ascii="宋体" w:hAnsi="宋体" w:cs="宋体" w:hint="eastAsia"/>
                <w:szCs w:val="21"/>
              </w:rPr>
              <w:t>8</w:t>
            </w:r>
          </w:p>
        </w:tc>
        <w:tc>
          <w:tcPr>
            <w:tcW w:w="6410" w:type="dxa"/>
            <w:shd w:val="clear" w:color="auto" w:fill="auto"/>
            <w:vAlign w:val="center"/>
          </w:tcPr>
          <w:p w14:paraId="28676355" w14:textId="77777777" w:rsidR="00CA1AC9" w:rsidRPr="002E7992" w:rsidRDefault="00B67EFF">
            <w:pPr>
              <w:rPr>
                <w:szCs w:val="21"/>
              </w:rPr>
            </w:pPr>
            <w:r w:rsidRPr="002E7992">
              <w:rPr>
                <w:rFonts w:ascii="宋体" w:hAnsi="宋体" w:cs="宋体" w:hint="eastAsia"/>
                <w:szCs w:val="21"/>
              </w:rPr>
              <w:t>投标文件附有采购人不能接受的条件；</w:t>
            </w:r>
          </w:p>
        </w:tc>
        <w:tc>
          <w:tcPr>
            <w:tcW w:w="1218" w:type="dxa"/>
            <w:vAlign w:val="center"/>
          </w:tcPr>
          <w:p w14:paraId="215A6C74" w14:textId="77777777" w:rsidR="00CA1AC9" w:rsidRPr="002E7992" w:rsidRDefault="00CA1AC9">
            <w:pPr>
              <w:spacing w:line="360" w:lineRule="auto"/>
              <w:rPr>
                <w:rFonts w:ascii="宋体" w:hAnsi="宋体"/>
                <w:b/>
                <w:szCs w:val="21"/>
              </w:rPr>
            </w:pPr>
          </w:p>
        </w:tc>
      </w:tr>
      <w:tr w:rsidR="00CA1AC9" w:rsidRPr="002E7992" w14:paraId="37F83DF7" w14:textId="77777777" w:rsidTr="00D4497C">
        <w:trPr>
          <w:trHeight w:val="591"/>
          <w:jc w:val="center"/>
        </w:trPr>
        <w:tc>
          <w:tcPr>
            <w:tcW w:w="671" w:type="dxa"/>
            <w:shd w:val="clear" w:color="auto" w:fill="auto"/>
            <w:vAlign w:val="center"/>
          </w:tcPr>
          <w:p w14:paraId="72B702E3" w14:textId="77777777" w:rsidR="00CA1AC9" w:rsidRPr="002E7992" w:rsidRDefault="00B67EFF" w:rsidP="00A07160">
            <w:pPr>
              <w:jc w:val="center"/>
              <w:rPr>
                <w:rFonts w:ascii="宋体" w:hAnsi="宋体"/>
                <w:bCs/>
                <w:szCs w:val="21"/>
              </w:rPr>
            </w:pPr>
            <w:r w:rsidRPr="002E7992">
              <w:rPr>
                <w:rFonts w:ascii="宋体" w:hAnsi="宋体" w:cs="宋体" w:hint="eastAsia"/>
                <w:szCs w:val="21"/>
              </w:rPr>
              <w:t>9</w:t>
            </w:r>
          </w:p>
        </w:tc>
        <w:tc>
          <w:tcPr>
            <w:tcW w:w="6410" w:type="dxa"/>
            <w:shd w:val="clear" w:color="auto" w:fill="auto"/>
            <w:vAlign w:val="center"/>
          </w:tcPr>
          <w:p w14:paraId="71F6A62A" w14:textId="77777777" w:rsidR="00CA1AC9" w:rsidRPr="002E7992" w:rsidRDefault="00B67EFF">
            <w:pPr>
              <w:rPr>
                <w:szCs w:val="21"/>
              </w:rPr>
            </w:pPr>
            <w:r w:rsidRPr="002E7992">
              <w:rPr>
                <w:rFonts w:ascii="宋体" w:hAnsi="宋体" w:cs="宋体" w:hint="eastAsia"/>
                <w:szCs w:val="21"/>
              </w:rPr>
              <w:t>不符合竞选文件中规定的其他实质性要求。</w:t>
            </w:r>
          </w:p>
        </w:tc>
        <w:tc>
          <w:tcPr>
            <w:tcW w:w="1218" w:type="dxa"/>
            <w:vAlign w:val="center"/>
          </w:tcPr>
          <w:p w14:paraId="1E518216" w14:textId="77777777" w:rsidR="00CA1AC9" w:rsidRPr="002E7992" w:rsidRDefault="00CA1AC9">
            <w:pPr>
              <w:spacing w:line="360" w:lineRule="auto"/>
              <w:rPr>
                <w:rFonts w:ascii="宋体" w:hAnsi="宋体"/>
                <w:b/>
                <w:szCs w:val="21"/>
              </w:rPr>
            </w:pPr>
          </w:p>
        </w:tc>
      </w:tr>
      <w:tr w:rsidR="00CA1AC9" w:rsidRPr="002E7992" w14:paraId="69CCFBCE" w14:textId="77777777" w:rsidTr="00D4497C">
        <w:trPr>
          <w:trHeight w:val="591"/>
          <w:jc w:val="center"/>
        </w:trPr>
        <w:tc>
          <w:tcPr>
            <w:tcW w:w="671" w:type="dxa"/>
            <w:vAlign w:val="center"/>
          </w:tcPr>
          <w:p w14:paraId="496DFA81" w14:textId="77777777" w:rsidR="00CA1AC9" w:rsidRPr="002E7992" w:rsidRDefault="00CA1AC9" w:rsidP="00A07160">
            <w:pPr>
              <w:jc w:val="center"/>
              <w:rPr>
                <w:rFonts w:ascii="宋体" w:hAnsi="宋体"/>
                <w:bCs/>
                <w:szCs w:val="21"/>
              </w:rPr>
            </w:pPr>
          </w:p>
        </w:tc>
        <w:tc>
          <w:tcPr>
            <w:tcW w:w="6410" w:type="dxa"/>
            <w:vAlign w:val="center"/>
          </w:tcPr>
          <w:p w14:paraId="1B301589" w14:textId="77777777" w:rsidR="00CA1AC9" w:rsidRPr="002E7992" w:rsidRDefault="00B67EFF">
            <w:pPr>
              <w:rPr>
                <w:rFonts w:ascii="宋体" w:hAnsi="宋体"/>
                <w:szCs w:val="21"/>
              </w:rPr>
            </w:pPr>
            <w:r w:rsidRPr="002E7992">
              <w:rPr>
                <w:rFonts w:ascii="宋体" w:hAnsi="宋体" w:cs="宋体" w:hint="eastAsia"/>
                <w:b/>
                <w:bCs/>
                <w:szCs w:val="21"/>
              </w:rPr>
              <w:t>评审结论（</w:t>
            </w:r>
            <w:r w:rsidRPr="002E7992">
              <w:rPr>
                <w:rFonts w:ascii="宋体" w:hAnsi="宋体" w:hint="eastAsia"/>
                <w:szCs w:val="21"/>
              </w:rPr>
              <w:t>通过/不通过</w:t>
            </w:r>
            <w:r w:rsidRPr="002E7992">
              <w:rPr>
                <w:rFonts w:ascii="宋体" w:hAnsi="宋体" w:cs="宋体" w:hint="eastAsia"/>
                <w:b/>
                <w:bCs/>
                <w:szCs w:val="21"/>
              </w:rPr>
              <w:t>）</w:t>
            </w:r>
          </w:p>
        </w:tc>
        <w:tc>
          <w:tcPr>
            <w:tcW w:w="1218" w:type="dxa"/>
            <w:vAlign w:val="center"/>
          </w:tcPr>
          <w:p w14:paraId="1EB6E71D" w14:textId="77777777" w:rsidR="00CA1AC9" w:rsidRPr="002E7992" w:rsidRDefault="00CA1AC9">
            <w:pPr>
              <w:spacing w:line="360" w:lineRule="auto"/>
              <w:rPr>
                <w:rFonts w:ascii="宋体" w:hAnsi="宋体"/>
                <w:b/>
                <w:szCs w:val="21"/>
              </w:rPr>
            </w:pPr>
          </w:p>
        </w:tc>
      </w:tr>
    </w:tbl>
    <w:p w14:paraId="77E4F77B" w14:textId="77777777" w:rsidR="00CA1AC9" w:rsidRPr="003D713E" w:rsidRDefault="00B67EFF" w:rsidP="003D713E">
      <w:pPr>
        <w:spacing w:beforeLines="50" w:before="120" w:afterLines="50" w:after="120" w:line="360" w:lineRule="auto"/>
        <w:ind w:firstLineChars="200" w:firstLine="480"/>
        <w:rPr>
          <w:rFonts w:ascii="宋体" w:hAnsi="宋体"/>
          <w:sz w:val="24"/>
        </w:rPr>
      </w:pPr>
      <w:r w:rsidRPr="003D713E">
        <w:rPr>
          <w:rFonts w:ascii="宋体" w:hAnsi="宋体" w:hint="eastAsia"/>
          <w:sz w:val="24"/>
        </w:rPr>
        <w:t>注：</w:t>
      </w:r>
    </w:p>
    <w:p w14:paraId="25F72E3C" w14:textId="77777777" w:rsidR="00CA1AC9" w:rsidRPr="003D713E" w:rsidRDefault="00B67EFF" w:rsidP="003D713E">
      <w:pPr>
        <w:numPr>
          <w:ilvl w:val="0"/>
          <w:numId w:val="2"/>
        </w:numPr>
        <w:adjustRightInd w:val="0"/>
        <w:snapToGrid w:val="0"/>
        <w:spacing w:beforeLines="50" w:before="120" w:afterLines="50" w:after="120" w:line="360" w:lineRule="auto"/>
        <w:ind w:firstLineChars="200" w:firstLine="480"/>
        <w:rPr>
          <w:rFonts w:ascii="宋体" w:hAnsi="宋体"/>
          <w:sz w:val="24"/>
        </w:rPr>
      </w:pPr>
      <w:r w:rsidRPr="003D713E">
        <w:rPr>
          <w:rFonts w:ascii="宋体" w:hAnsi="宋体" w:hint="eastAsia"/>
          <w:sz w:val="24"/>
        </w:rPr>
        <w:t>投标人分栏中填写“√”表示该项符合竞选文件要求，“×”表示该项不符合竞选文件要求，“○”表示无该项内容；</w:t>
      </w:r>
    </w:p>
    <w:p w14:paraId="16B573B7" w14:textId="77777777" w:rsidR="00CA1AC9" w:rsidRPr="003D713E" w:rsidRDefault="00B67EFF" w:rsidP="003D713E">
      <w:pPr>
        <w:numPr>
          <w:ilvl w:val="0"/>
          <w:numId w:val="2"/>
        </w:numPr>
        <w:adjustRightInd w:val="0"/>
        <w:snapToGrid w:val="0"/>
        <w:spacing w:beforeLines="50" w:before="120" w:afterLines="50" w:after="120" w:line="360" w:lineRule="auto"/>
        <w:ind w:firstLineChars="200" w:firstLine="480"/>
        <w:rPr>
          <w:rFonts w:ascii="宋体" w:hAnsi="宋体"/>
          <w:sz w:val="24"/>
        </w:rPr>
      </w:pPr>
      <w:r w:rsidRPr="003D713E">
        <w:rPr>
          <w:rFonts w:ascii="宋体" w:hAnsi="宋体" w:hint="eastAsia"/>
          <w:sz w:val="24"/>
        </w:rPr>
        <w:t>经评标委员会审核后，出现一个“×”的结论为“不通过”，即</w:t>
      </w:r>
      <w:proofErr w:type="gramStart"/>
      <w:r w:rsidRPr="003D713E">
        <w:rPr>
          <w:rFonts w:ascii="宋体" w:hAnsi="宋体" w:hint="eastAsia"/>
          <w:sz w:val="24"/>
        </w:rPr>
        <w:t>按废标处理</w:t>
      </w:r>
      <w:proofErr w:type="gramEnd"/>
      <w:r w:rsidRPr="003D713E">
        <w:rPr>
          <w:rFonts w:ascii="宋体" w:hAnsi="宋体" w:hint="eastAsia"/>
          <w:sz w:val="24"/>
        </w:rPr>
        <w:t>。</w:t>
      </w:r>
    </w:p>
    <w:p w14:paraId="4A24E4A2" w14:textId="77777777" w:rsidR="00CA1AC9" w:rsidRPr="003D713E" w:rsidRDefault="00B67EFF" w:rsidP="003D713E">
      <w:pPr>
        <w:numPr>
          <w:ilvl w:val="0"/>
          <w:numId w:val="2"/>
        </w:numPr>
        <w:adjustRightInd w:val="0"/>
        <w:snapToGrid w:val="0"/>
        <w:spacing w:beforeLines="50" w:before="120" w:afterLines="50" w:after="120" w:line="360" w:lineRule="auto"/>
        <w:ind w:firstLineChars="200" w:firstLine="480"/>
        <w:rPr>
          <w:rFonts w:ascii="宋体" w:hAnsi="宋体"/>
          <w:sz w:val="24"/>
        </w:rPr>
      </w:pPr>
      <w:r w:rsidRPr="003D713E">
        <w:rPr>
          <w:rFonts w:ascii="宋体" w:hAnsi="宋体" w:hint="eastAsia"/>
          <w:sz w:val="24"/>
        </w:rPr>
        <w:t>表中全部条件满足为“通过”，同意进入下一阶段评审。</w:t>
      </w:r>
    </w:p>
    <w:p w14:paraId="0463FAB0" w14:textId="77777777" w:rsidR="00CA1AC9" w:rsidRPr="003D713E" w:rsidRDefault="00B67EFF" w:rsidP="003D713E">
      <w:pPr>
        <w:numPr>
          <w:ilvl w:val="0"/>
          <w:numId w:val="2"/>
        </w:numPr>
        <w:adjustRightInd w:val="0"/>
        <w:snapToGrid w:val="0"/>
        <w:spacing w:beforeLines="50" w:before="120" w:afterLines="50" w:after="120" w:line="360" w:lineRule="auto"/>
        <w:ind w:firstLineChars="200" w:firstLine="480"/>
        <w:rPr>
          <w:rFonts w:ascii="宋体" w:hAnsi="宋体"/>
          <w:sz w:val="24"/>
        </w:rPr>
      </w:pPr>
      <w:r w:rsidRPr="003D713E">
        <w:rPr>
          <w:rFonts w:hint="eastAsia"/>
          <w:sz w:val="24"/>
        </w:rPr>
        <w:t>如对本表中某种情形的</w:t>
      </w:r>
      <w:r w:rsidRPr="003D713E">
        <w:rPr>
          <w:rFonts w:ascii="宋体" w:hAnsi="宋体" w:hint="eastAsia"/>
          <w:sz w:val="24"/>
        </w:rPr>
        <w:t>评委意见不一致时，</w:t>
      </w:r>
      <w:r w:rsidRPr="003D713E">
        <w:rPr>
          <w:rFonts w:hint="eastAsia"/>
          <w:sz w:val="24"/>
        </w:rPr>
        <w:t>以评标委员会过半数成员的意见作为评标委员会对该情形的认定结论。</w:t>
      </w:r>
    </w:p>
    <w:p w14:paraId="0A94F1A1" w14:textId="77777777" w:rsidR="00CA1AC9" w:rsidRPr="003D713E" w:rsidRDefault="00B67EFF" w:rsidP="003D713E">
      <w:pPr>
        <w:spacing w:beforeLines="50" w:before="120" w:afterLines="50" w:after="120" w:line="360" w:lineRule="auto"/>
        <w:ind w:leftChars="200" w:left="5940" w:hangingChars="2300" w:hanging="5520"/>
        <w:rPr>
          <w:rFonts w:ascii="宋体" w:hAnsi="宋体"/>
          <w:sz w:val="24"/>
        </w:rPr>
      </w:pPr>
      <w:r w:rsidRPr="003D713E">
        <w:rPr>
          <w:rFonts w:ascii="宋体" w:hAnsi="宋体" w:hint="eastAsia"/>
          <w:bCs/>
          <w:sz w:val="24"/>
        </w:rPr>
        <w:t>评委签名：                                       日 期：</w:t>
      </w:r>
      <w:r w:rsidRPr="003D713E">
        <w:rPr>
          <w:rFonts w:ascii="宋体" w:hAnsi="宋体" w:hint="eastAsia"/>
          <w:sz w:val="24"/>
        </w:rPr>
        <w:t xml:space="preserve">    年   月   日</w:t>
      </w:r>
    </w:p>
    <w:p w14:paraId="0F06701A" w14:textId="77777777" w:rsidR="00465019" w:rsidRDefault="003D6532" w:rsidP="00687BD1">
      <w:pPr>
        <w:spacing w:beforeLines="50" w:before="120" w:afterLines="50" w:after="120" w:line="360" w:lineRule="auto"/>
        <w:ind w:leftChars="200" w:left="5940" w:hangingChars="2300" w:hanging="5520"/>
        <w:rPr>
          <w:rFonts w:ascii="宋体" w:hAnsi="宋体"/>
          <w:bCs/>
          <w:sz w:val="24"/>
        </w:rPr>
      </w:pPr>
      <w:r>
        <w:rPr>
          <w:rFonts w:ascii="宋体" w:hAnsi="宋体"/>
          <w:bCs/>
          <w:sz w:val="24"/>
        </w:rPr>
        <w:br w:type="page"/>
      </w:r>
      <w:r w:rsidRPr="003D6532">
        <w:rPr>
          <w:rFonts w:ascii="宋体" w:hAnsi="宋体" w:hint="eastAsia"/>
          <w:bCs/>
          <w:sz w:val="24"/>
        </w:rPr>
        <w:lastRenderedPageBreak/>
        <w:t>附件</w:t>
      </w:r>
      <w:r w:rsidR="00465019">
        <w:rPr>
          <w:rFonts w:ascii="宋体" w:hAnsi="宋体" w:hint="eastAsia"/>
          <w:bCs/>
          <w:sz w:val="24"/>
        </w:rPr>
        <w:t>7</w:t>
      </w:r>
      <w:r w:rsidR="00465019">
        <w:rPr>
          <w:rFonts w:ascii="宋体" w:hAnsi="宋体"/>
          <w:bCs/>
          <w:sz w:val="24"/>
        </w:rPr>
        <w:t xml:space="preserve">     </w:t>
      </w:r>
      <w:r w:rsidR="00465019">
        <w:rPr>
          <w:rFonts w:ascii="宋体" w:hAnsi="宋体" w:hint="eastAsia"/>
          <w:bCs/>
          <w:sz w:val="24"/>
        </w:rPr>
        <w:t>技术商务评分表</w:t>
      </w:r>
    </w:p>
    <w:tbl>
      <w:tblPr>
        <w:tblW w:w="9351" w:type="dxa"/>
        <w:tblInd w:w="113" w:type="dxa"/>
        <w:tblLook w:val="04A0" w:firstRow="1" w:lastRow="0" w:firstColumn="1" w:lastColumn="0" w:noHBand="0" w:noVBand="1"/>
      </w:tblPr>
      <w:tblGrid>
        <w:gridCol w:w="650"/>
        <w:gridCol w:w="741"/>
        <w:gridCol w:w="1207"/>
        <w:gridCol w:w="6753"/>
      </w:tblGrid>
      <w:tr w:rsidR="00465019" w:rsidRPr="00465019" w14:paraId="350BE8C6" w14:textId="77777777" w:rsidTr="00F01D25">
        <w:trPr>
          <w:trHeight w:val="508"/>
        </w:trPr>
        <w:tc>
          <w:tcPr>
            <w:tcW w:w="6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5075B48" w14:textId="77777777" w:rsidR="00465019" w:rsidRPr="00465019" w:rsidRDefault="00465019" w:rsidP="00465019">
            <w:pPr>
              <w:widowControl/>
              <w:jc w:val="center"/>
              <w:rPr>
                <w:rFonts w:ascii="宋体" w:hAnsi="宋体" w:cs="宋体"/>
                <w:color w:val="000000"/>
                <w:kern w:val="0"/>
                <w:sz w:val="20"/>
                <w:szCs w:val="20"/>
              </w:rPr>
            </w:pPr>
            <w:r w:rsidRPr="00465019">
              <w:rPr>
                <w:rFonts w:ascii="宋体" w:hAnsi="宋体" w:cs="宋体" w:hint="eastAsia"/>
                <w:color w:val="000000"/>
                <w:kern w:val="0"/>
                <w:sz w:val="20"/>
                <w:szCs w:val="20"/>
              </w:rPr>
              <w:t>序号</w:t>
            </w:r>
          </w:p>
        </w:tc>
        <w:tc>
          <w:tcPr>
            <w:tcW w:w="74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64597BA" w14:textId="77777777" w:rsidR="00465019" w:rsidRPr="00465019" w:rsidRDefault="00465019" w:rsidP="00465019">
            <w:pPr>
              <w:widowControl/>
              <w:jc w:val="center"/>
              <w:rPr>
                <w:rFonts w:ascii="宋体" w:hAnsi="宋体" w:cs="宋体"/>
                <w:color w:val="000000"/>
                <w:kern w:val="0"/>
                <w:sz w:val="20"/>
                <w:szCs w:val="20"/>
              </w:rPr>
            </w:pPr>
            <w:r w:rsidRPr="00465019">
              <w:rPr>
                <w:rFonts w:ascii="宋体" w:hAnsi="宋体" w:cs="宋体" w:hint="eastAsia"/>
                <w:color w:val="000000"/>
                <w:kern w:val="0"/>
                <w:sz w:val="20"/>
                <w:szCs w:val="20"/>
              </w:rPr>
              <w:t xml:space="preserve">　</w:t>
            </w:r>
          </w:p>
        </w:tc>
        <w:tc>
          <w:tcPr>
            <w:tcW w:w="120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6DA6162" w14:textId="77777777" w:rsidR="00465019" w:rsidRPr="00465019" w:rsidRDefault="00465019" w:rsidP="00465019">
            <w:pPr>
              <w:widowControl/>
              <w:jc w:val="center"/>
              <w:rPr>
                <w:rFonts w:ascii="宋体" w:hAnsi="宋体" w:cs="宋体"/>
                <w:color w:val="000000"/>
                <w:kern w:val="0"/>
                <w:sz w:val="20"/>
                <w:szCs w:val="20"/>
              </w:rPr>
            </w:pPr>
            <w:r w:rsidRPr="00465019">
              <w:rPr>
                <w:rFonts w:ascii="宋体" w:hAnsi="宋体" w:cs="宋体" w:hint="eastAsia"/>
                <w:color w:val="000000"/>
                <w:kern w:val="0"/>
                <w:sz w:val="20"/>
                <w:szCs w:val="20"/>
              </w:rPr>
              <w:t>评审内容</w:t>
            </w:r>
          </w:p>
        </w:tc>
        <w:tc>
          <w:tcPr>
            <w:tcW w:w="675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2D6C9E2" w14:textId="77777777" w:rsidR="00465019" w:rsidRPr="00465019" w:rsidRDefault="00465019" w:rsidP="00465019">
            <w:pPr>
              <w:widowControl/>
              <w:jc w:val="center"/>
              <w:rPr>
                <w:rFonts w:ascii="宋体" w:hAnsi="宋体" w:cs="宋体"/>
                <w:color w:val="000000"/>
                <w:kern w:val="0"/>
                <w:sz w:val="20"/>
                <w:szCs w:val="20"/>
              </w:rPr>
            </w:pPr>
            <w:r w:rsidRPr="00465019">
              <w:rPr>
                <w:rFonts w:ascii="宋体" w:hAnsi="宋体" w:cs="宋体" w:hint="eastAsia"/>
                <w:color w:val="000000"/>
                <w:kern w:val="0"/>
                <w:sz w:val="20"/>
                <w:szCs w:val="20"/>
              </w:rPr>
              <w:t>评分标准</w:t>
            </w:r>
          </w:p>
        </w:tc>
      </w:tr>
      <w:tr w:rsidR="00465019" w:rsidRPr="00465019" w14:paraId="2677C063" w14:textId="77777777" w:rsidTr="00940647">
        <w:trPr>
          <w:trHeight w:val="241"/>
        </w:trPr>
        <w:tc>
          <w:tcPr>
            <w:tcW w:w="650" w:type="dxa"/>
            <w:vMerge/>
            <w:tcBorders>
              <w:top w:val="single" w:sz="4" w:space="0" w:color="auto"/>
              <w:left w:val="single" w:sz="4" w:space="0" w:color="auto"/>
              <w:bottom w:val="single" w:sz="4" w:space="0" w:color="auto"/>
              <w:right w:val="single" w:sz="4" w:space="0" w:color="auto"/>
            </w:tcBorders>
            <w:vAlign w:val="center"/>
            <w:hideMark/>
          </w:tcPr>
          <w:p w14:paraId="24EDCF92" w14:textId="77777777" w:rsidR="00465019" w:rsidRPr="00465019" w:rsidRDefault="00465019" w:rsidP="00465019">
            <w:pPr>
              <w:widowControl/>
              <w:jc w:val="left"/>
              <w:rPr>
                <w:rFonts w:ascii="宋体" w:hAnsi="宋体" w:cs="宋体"/>
                <w:color w:val="000000"/>
                <w:kern w:val="0"/>
                <w:sz w:val="20"/>
                <w:szCs w:val="20"/>
              </w:rPr>
            </w:pPr>
          </w:p>
        </w:tc>
        <w:tc>
          <w:tcPr>
            <w:tcW w:w="741" w:type="dxa"/>
            <w:vMerge/>
            <w:tcBorders>
              <w:top w:val="single" w:sz="4" w:space="0" w:color="auto"/>
              <w:left w:val="single" w:sz="4" w:space="0" w:color="auto"/>
              <w:bottom w:val="single" w:sz="4" w:space="0" w:color="auto"/>
              <w:right w:val="single" w:sz="4" w:space="0" w:color="auto"/>
            </w:tcBorders>
            <w:vAlign w:val="center"/>
            <w:hideMark/>
          </w:tcPr>
          <w:p w14:paraId="5240CD22" w14:textId="77777777" w:rsidR="00465019" w:rsidRPr="00465019" w:rsidRDefault="00465019" w:rsidP="00465019">
            <w:pPr>
              <w:widowControl/>
              <w:jc w:val="left"/>
              <w:rPr>
                <w:rFonts w:ascii="宋体" w:hAnsi="宋体" w:cs="宋体"/>
                <w:color w:val="000000"/>
                <w:kern w:val="0"/>
                <w:sz w:val="20"/>
                <w:szCs w:val="20"/>
              </w:rPr>
            </w:pPr>
          </w:p>
        </w:tc>
        <w:tc>
          <w:tcPr>
            <w:tcW w:w="1207" w:type="dxa"/>
            <w:vMerge/>
            <w:tcBorders>
              <w:top w:val="single" w:sz="4" w:space="0" w:color="auto"/>
              <w:left w:val="single" w:sz="4" w:space="0" w:color="auto"/>
              <w:bottom w:val="single" w:sz="4" w:space="0" w:color="auto"/>
              <w:right w:val="single" w:sz="4" w:space="0" w:color="auto"/>
            </w:tcBorders>
            <w:vAlign w:val="center"/>
            <w:hideMark/>
          </w:tcPr>
          <w:p w14:paraId="1B0A7AEE" w14:textId="77777777" w:rsidR="00465019" w:rsidRPr="00465019" w:rsidRDefault="00465019" w:rsidP="00465019">
            <w:pPr>
              <w:widowControl/>
              <w:jc w:val="left"/>
              <w:rPr>
                <w:rFonts w:ascii="宋体" w:hAnsi="宋体" w:cs="宋体"/>
                <w:color w:val="000000"/>
                <w:kern w:val="0"/>
                <w:sz w:val="20"/>
                <w:szCs w:val="20"/>
              </w:rPr>
            </w:pPr>
          </w:p>
        </w:tc>
        <w:tc>
          <w:tcPr>
            <w:tcW w:w="6753" w:type="dxa"/>
            <w:vMerge/>
            <w:tcBorders>
              <w:top w:val="single" w:sz="4" w:space="0" w:color="auto"/>
              <w:left w:val="single" w:sz="4" w:space="0" w:color="auto"/>
              <w:bottom w:val="single" w:sz="4" w:space="0" w:color="auto"/>
              <w:right w:val="single" w:sz="4" w:space="0" w:color="auto"/>
            </w:tcBorders>
            <w:vAlign w:val="center"/>
            <w:hideMark/>
          </w:tcPr>
          <w:p w14:paraId="7C1AAD50" w14:textId="77777777" w:rsidR="00465019" w:rsidRPr="00465019" w:rsidRDefault="00465019" w:rsidP="00465019">
            <w:pPr>
              <w:widowControl/>
              <w:jc w:val="left"/>
              <w:rPr>
                <w:rFonts w:ascii="宋体" w:hAnsi="宋体" w:cs="宋体"/>
                <w:color w:val="000000"/>
                <w:kern w:val="0"/>
                <w:sz w:val="20"/>
                <w:szCs w:val="20"/>
              </w:rPr>
            </w:pPr>
          </w:p>
        </w:tc>
      </w:tr>
      <w:tr w:rsidR="00FF3A97" w:rsidRPr="00465019" w14:paraId="7D904C83" w14:textId="77777777" w:rsidTr="00940647">
        <w:trPr>
          <w:trHeight w:val="1358"/>
        </w:trPr>
        <w:tc>
          <w:tcPr>
            <w:tcW w:w="650" w:type="dxa"/>
            <w:tcBorders>
              <w:top w:val="nil"/>
              <w:left w:val="single" w:sz="4" w:space="0" w:color="auto"/>
              <w:bottom w:val="single" w:sz="4" w:space="0" w:color="auto"/>
              <w:right w:val="single" w:sz="4" w:space="0" w:color="auto"/>
            </w:tcBorders>
            <w:shd w:val="clear" w:color="auto" w:fill="auto"/>
            <w:vAlign w:val="center"/>
            <w:hideMark/>
          </w:tcPr>
          <w:p w14:paraId="5B1C6636" w14:textId="77777777" w:rsidR="00FF3A97" w:rsidRPr="00465019" w:rsidRDefault="00FF3A97" w:rsidP="00FF3A97">
            <w:pPr>
              <w:widowControl/>
              <w:jc w:val="center"/>
              <w:rPr>
                <w:rFonts w:ascii="宋体" w:hAnsi="宋体" w:cs="宋体"/>
                <w:color w:val="000000"/>
                <w:kern w:val="0"/>
                <w:sz w:val="20"/>
                <w:szCs w:val="20"/>
              </w:rPr>
            </w:pPr>
            <w:r w:rsidRPr="00465019">
              <w:rPr>
                <w:rFonts w:ascii="宋体" w:hAnsi="宋体" w:cs="宋体" w:hint="eastAsia"/>
                <w:color w:val="000000"/>
                <w:kern w:val="0"/>
                <w:sz w:val="20"/>
                <w:szCs w:val="20"/>
              </w:rPr>
              <w:t>1</w:t>
            </w:r>
          </w:p>
        </w:tc>
        <w:tc>
          <w:tcPr>
            <w:tcW w:w="741" w:type="dxa"/>
            <w:vMerge w:val="restart"/>
            <w:tcBorders>
              <w:top w:val="nil"/>
              <w:left w:val="single" w:sz="4" w:space="0" w:color="auto"/>
              <w:bottom w:val="single" w:sz="4" w:space="0" w:color="000000"/>
              <w:right w:val="single" w:sz="4" w:space="0" w:color="auto"/>
            </w:tcBorders>
            <w:shd w:val="clear" w:color="auto" w:fill="auto"/>
            <w:vAlign w:val="center"/>
            <w:hideMark/>
          </w:tcPr>
          <w:p w14:paraId="6B8A140F" w14:textId="77777777" w:rsidR="00FF3A97" w:rsidRPr="00465019" w:rsidRDefault="00FF3A97" w:rsidP="00FF3A97">
            <w:pPr>
              <w:widowControl/>
              <w:jc w:val="center"/>
              <w:rPr>
                <w:rFonts w:ascii="宋体" w:hAnsi="宋体" w:cs="宋体"/>
                <w:color w:val="000000"/>
                <w:kern w:val="0"/>
                <w:sz w:val="20"/>
                <w:szCs w:val="20"/>
              </w:rPr>
            </w:pPr>
            <w:r w:rsidRPr="00465019">
              <w:rPr>
                <w:rFonts w:ascii="宋体" w:hAnsi="宋体" w:cs="宋体" w:hint="eastAsia"/>
                <w:color w:val="000000"/>
                <w:kern w:val="0"/>
                <w:sz w:val="20"/>
                <w:szCs w:val="20"/>
              </w:rPr>
              <w:t>商务技术部分（</w:t>
            </w:r>
            <w:r>
              <w:rPr>
                <w:rFonts w:ascii="宋体" w:hAnsi="宋体" w:cs="宋体"/>
                <w:color w:val="000000"/>
                <w:kern w:val="0"/>
                <w:sz w:val="20"/>
                <w:szCs w:val="20"/>
              </w:rPr>
              <w:t>3</w:t>
            </w:r>
            <w:r w:rsidRPr="00465019">
              <w:rPr>
                <w:rFonts w:ascii="宋体" w:hAnsi="宋体" w:cs="宋体" w:hint="eastAsia"/>
                <w:color w:val="000000"/>
                <w:kern w:val="0"/>
                <w:sz w:val="20"/>
                <w:szCs w:val="20"/>
              </w:rPr>
              <w:t>0分）</w:t>
            </w:r>
          </w:p>
        </w:tc>
        <w:tc>
          <w:tcPr>
            <w:tcW w:w="1207" w:type="dxa"/>
            <w:tcBorders>
              <w:top w:val="nil"/>
              <w:left w:val="nil"/>
              <w:bottom w:val="single" w:sz="4" w:space="0" w:color="auto"/>
              <w:right w:val="single" w:sz="4" w:space="0" w:color="auto"/>
            </w:tcBorders>
            <w:shd w:val="clear" w:color="auto" w:fill="auto"/>
            <w:vAlign w:val="center"/>
          </w:tcPr>
          <w:p w14:paraId="7DB640BE" w14:textId="600B5AA4" w:rsidR="00FF3A97" w:rsidRPr="00125F32" w:rsidRDefault="00FF3A97" w:rsidP="00FF3A97">
            <w:pPr>
              <w:widowControl/>
              <w:jc w:val="center"/>
              <w:rPr>
                <w:rFonts w:ascii="宋体" w:hAnsi="宋体" w:cs="宋体"/>
                <w:color w:val="000000"/>
                <w:kern w:val="0"/>
                <w:sz w:val="18"/>
                <w:szCs w:val="18"/>
              </w:rPr>
            </w:pPr>
            <w:r w:rsidRPr="00344BE2">
              <w:rPr>
                <w:rFonts w:ascii="宋体" w:hAnsi="宋体" w:cs="宋体" w:hint="eastAsia"/>
                <w:color w:val="000000"/>
                <w:kern w:val="0"/>
                <w:sz w:val="20"/>
                <w:szCs w:val="21"/>
              </w:rPr>
              <w:t>同类项目业绩</w:t>
            </w:r>
            <w:r w:rsidRPr="00344BE2">
              <w:rPr>
                <w:rFonts w:ascii="宋体" w:hAnsi="宋体" w:cs="宋体" w:hint="eastAsia"/>
                <w:color w:val="000000"/>
                <w:kern w:val="0"/>
                <w:sz w:val="20"/>
                <w:szCs w:val="21"/>
              </w:rPr>
              <w:br/>
              <w:t>（</w:t>
            </w:r>
            <w:r w:rsidR="00B070FC">
              <w:rPr>
                <w:rFonts w:ascii="宋体" w:hAnsi="宋体" w:cs="宋体"/>
                <w:color w:val="000000"/>
                <w:kern w:val="0"/>
                <w:sz w:val="20"/>
                <w:szCs w:val="21"/>
              </w:rPr>
              <w:t>2</w:t>
            </w:r>
            <w:r w:rsidRPr="00344BE2">
              <w:rPr>
                <w:rFonts w:ascii="宋体" w:hAnsi="宋体" w:cs="宋体" w:hint="eastAsia"/>
                <w:color w:val="000000"/>
                <w:kern w:val="0"/>
                <w:sz w:val="20"/>
                <w:szCs w:val="21"/>
              </w:rPr>
              <w:t>分）</w:t>
            </w:r>
          </w:p>
        </w:tc>
        <w:tc>
          <w:tcPr>
            <w:tcW w:w="6753" w:type="dxa"/>
            <w:tcBorders>
              <w:top w:val="nil"/>
              <w:left w:val="nil"/>
              <w:bottom w:val="single" w:sz="4" w:space="0" w:color="auto"/>
              <w:right w:val="single" w:sz="4" w:space="0" w:color="auto"/>
            </w:tcBorders>
            <w:shd w:val="clear" w:color="auto" w:fill="auto"/>
            <w:vAlign w:val="center"/>
          </w:tcPr>
          <w:p w14:paraId="53DEA884" w14:textId="77777777" w:rsidR="00FF3A97" w:rsidRPr="00344BE2" w:rsidRDefault="00FF3A97" w:rsidP="00FF3A97">
            <w:pPr>
              <w:spacing w:line="360" w:lineRule="exact"/>
              <w:rPr>
                <w:rFonts w:ascii="宋体" w:hAnsi="宋体"/>
                <w:sz w:val="20"/>
                <w:szCs w:val="21"/>
              </w:rPr>
            </w:pPr>
            <w:r w:rsidRPr="00344BE2">
              <w:rPr>
                <w:rFonts w:ascii="宋体" w:hAnsi="宋体" w:hint="eastAsia"/>
                <w:sz w:val="20"/>
                <w:szCs w:val="21"/>
              </w:rPr>
              <w:t>投标人自20</w:t>
            </w:r>
            <w:r>
              <w:rPr>
                <w:rFonts w:ascii="宋体" w:hAnsi="宋体"/>
                <w:sz w:val="20"/>
                <w:szCs w:val="21"/>
              </w:rPr>
              <w:t>18</w:t>
            </w:r>
            <w:r w:rsidRPr="00344BE2">
              <w:rPr>
                <w:rFonts w:ascii="宋体" w:hAnsi="宋体" w:hint="eastAsia"/>
                <w:sz w:val="20"/>
                <w:szCs w:val="21"/>
              </w:rPr>
              <w:t>年1月1日至今完成过质量合格的单项合同金额不少于</w:t>
            </w:r>
            <w:r>
              <w:rPr>
                <w:rFonts w:ascii="宋体" w:hAnsi="宋体"/>
                <w:sz w:val="20"/>
                <w:szCs w:val="21"/>
              </w:rPr>
              <w:t>10</w:t>
            </w:r>
            <w:r w:rsidRPr="00344BE2">
              <w:rPr>
                <w:rFonts w:ascii="宋体" w:hAnsi="宋体" w:hint="eastAsia"/>
                <w:sz w:val="20"/>
                <w:szCs w:val="21"/>
              </w:rPr>
              <w:t>万元的</w:t>
            </w:r>
            <w:proofErr w:type="gramStart"/>
            <w:r w:rsidRPr="00344BE2">
              <w:rPr>
                <w:rFonts w:ascii="宋体" w:hAnsi="宋体" w:hint="eastAsia"/>
                <w:sz w:val="20"/>
                <w:szCs w:val="21"/>
              </w:rPr>
              <w:t>板换器</w:t>
            </w:r>
            <w:proofErr w:type="gramEnd"/>
            <w:r w:rsidRPr="00344BE2">
              <w:rPr>
                <w:rFonts w:ascii="宋体" w:hAnsi="宋体" w:hint="eastAsia"/>
                <w:sz w:val="20"/>
                <w:szCs w:val="21"/>
              </w:rPr>
              <w:t>清洗</w:t>
            </w:r>
            <w:r>
              <w:rPr>
                <w:rFonts w:ascii="宋体" w:hAnsi="宋体" w:hint="eastAsia"/>
                <w:sz w:val="20"/>
                <w:szCs w:val="21"/>
              </w:rPr>
              <w:t>或安装</w:t>
            </w:r>
            <w:r w:rsidRPr="00344BE2">
              <w:rPr>
                <w:rFonts w:ascii="宋体" w:hAnsi="宋体" w:hint="eastAsia"/>
                <w:sz w:val="20"/>
                <w:szCs w:val="21"/>
              </w:rPr>
              <w:t>项目业绩，每项得1分，本项最多得</w:t>
            </w:r>
            <w:r w:rsidR="00B070FC">
              <w:rPr>
                <w:rFonts w:ascii="宋体" w:hAnsi="宋体"/>
                <w:sz w:val="20"/>
                <w:szCs w:val="21"/>
              </w:rPr>
              <w:t>2</w:t>
            </w:r>
            <w:r w:rsidRPr="00344BE2">
              <w:rPr>
                <w:rFonts w:ascii="宋体" w:hAnsi="宋体" w:hint="eastAsia"/>
                <w:sz w:val="20"/>
                <w:szCs w:val="21"/>
              </w:rPr>
              <w:t>分。</w:t>
            </w:r>
          </w:p>
          <w:p w14:paraId="63638FCB" w14:textId="2678FCC9" w:rsidR="00FF3A97" w:rsidRPr="00344BE2" w:rsidRDefault="00FF3A97" w:rsidP="00FF3A97">
            <w:pPr>
              <w:spacing w:line="360" w:lineRule="exact"/>
              <w:rPr>
                <w:rFonts w:ascii="宋体" w:hAnsi="宋体"/>
                <w:sz w:val="20"/>
                <w:szCs w:val="21"/>
              </w:rPr>
            </w:pPr>
            <w:r w:rsidRPr="00344BE2">
              <w:rPr>
                <w:rFonts w:ascii="宋体" w:hAnsi="宋体" w:cs="宋体" w:hint="eastAsia"/>
                <w:color w:val="000000"/>
                <w:kern w:val="0"/>
                <w:sz w:val="20"/>
                <w:szCs w:val="21"/>
              </w:rPr>
              <w:t>注：合同关键页及竣工验收报告或竣工验收证明验收报告复印件并加盖投标人公章。</w:t>
            </w:r>
          </w:p>
        </w:tc>
      </w:tr>
      <w:tr w:rsidR="00DF0553" w:rsidRPr="00465019" w14:paraId="7E7FF5F0" w14:textId="77777777" w:rsidTr="00940647">
        <w:trPr>
          <w:trHeight w:val="1358"/>
        </w:trPr>
        <w:tc>
          <w:tcPr>
            <w:tcW w:w="650" w:type="dxa"/>
            <w:tcBorders>
              <w:top w:val="nil"/>
              <w:left w:val="single" w:sz="4" w:space="0" w:color="auto"/>
              <w:bottom w:val="single" w:sz="4" w:space="0" w:color="auto"/>
              <w:right w:val="single" w:sz="4" w:space="0" w:color="auto"/>
            </w:tcBorders>
            <w:shd w:val="clear" w:color="auto" w:fill="auto"/>
            <w:vAlign w:val="center"/>
          </w:tcPr>
          <w:p w14:paraId="23D441C4" w14:textId="77777777" w:rsidR="00DF0553" w:rsidRPr="00465019" w:rsidRDefault="00DF0553" w:rsidP="005F1BB6">
            <w:pPr>
              <w:widowControl/>
              <w:jc w:val="center"/>
              <w:rPr>
                <w:rFonts w:ascii="宋体" w:hAnsi="宋体" w:cs="宋体"/>
                <w:color w:val="000000"/>
                <w:kern w:val="0"/>
                <w:sz w:val="20"/>
                <w:szCs w:val="20"/>
              </w:rPr>
            </w:pPr>
          </w:p>
        </w:tc>
        <w:tc>
          <w:tcPr>
            <w:tcW w:w="741" w:type="dxa"/>
            <w:vMerge/>
            <w:tcBorders>
              <w:top w:val="nil"/>
              <w:left w:val="single" w:sz="4" w:space="0" w:color="auto"/>
              <w:bottom w:val="single" w:sz="4" w:space="0" w:color="000000"/>
              <w:right w:val="single" w:sz="4" w:space="0" w:color="auto"/>
            </w:tcBorders>
            <w:shd w:val="clear" w:color="auto" w:fill="auto"/>
            <w:vAlign w:val="center"/>
          </w:tcPr>
          <w:p w14:paraId="20EBBF91" w14:textId="77777777" w:rsidR="00DF0553" w:rsidRPr="00465019" w:rsidRDefault="00DF0553" w:rsidP="005F1BB6">
            <w:pPr>
              <w:widowControl/>
              <w:jc w:val="center"/>
              <w:rPr>
                <w:rFonts w:ascii="宋体" w:hAnsi="宋体" w:cs="宋体"/>
                <w:color w:val="000000"/>
                <w:kern w:val="0"/>
                <w:sz w:val="20"/>
                <w:szCs w:val="20"/>
              </w:rPr>
            </w:pPr>
          </w:p>
        </w:tc>
        <w:tc>
          <w:tcPr>
            <w:tcW w:w="1207" w:type="dxa"/>
            <w:vMerge w:val="restart"/>
            <w:tcBorders>
              <w:top w:val="single" w:sz="4" w:space="0" w:color="auto"/>
              <w:left w:val="nil"/>
              <w:bottom w:val="single" w:sz="4" w:space="0" w:color="auto"/>
              <w:right w:val="single" w:sz="4" w:space="0" w:color="auto"/>
            </w:tcBorders>
            <w:shd w:val="clear" w:color="auto" w:fill="auto"/>
            <w:vAlign w:val="center"/>
          </w:tcPr>
          <w:p w14:paraId="0F20DC78" w14:textId="2743D776" w:rsidR="00DF0553" w:rsidRPr="00344BE2" w:rsidRDefault="00DF0553" w:rsidP="005F1BB6">
            <w:pPr>
              <w:widowControl/>
              <w:jc w:val="center"/>
              <w:rPr>
                <w:rFonts w:ascii="宋体" w:hAnsi="宋体" w:cs="宋体"/>
                <w:color w:val="000000"/>
                <w:kern w:val="0"/>
                <w:sz w:val="20"/>
                <w:szCs w:val="21"/>
              </w:rPr>
            </w:pPr>
          </w:p>
          <w:p w14:paraId="7AB6A34F" w14:textId="70AD8B80" w:rsidR="00DF0553" w:rsidRPr="00344BE2" w:rsidRDefault="00DF0553" w:rsidP="005F1BB6">
            <w:pPr>
              <w:widowControl/>
              <w:jc w:val="center"/>
              <w:rPr>
                <w:rFonts w:ascii="宋体" w:hAnsi="宋体" w:cs="宋体"/>
                <w:color w:val="000000"/>
                <w:kern w:val="0"/>
                <w:sz w:val="20"/>
                <w:szCs w:val="21"/>
              </w:rPr>
            </w:pPr>
            <w:r w:rsidRPr="00344BE2">
              <w:rPr>
                <w:rFonts w:ascii="宋体" w:hAnsi="宋体" w:cs="宋体" w:hint="eastAsia"/>
                <w:color w:val="000000"/>
                <w:kern w:val="0"/>
                <w:sz w:val="20"/>
                <w:szCs w:val="21"/>
              </w:rPr>
              <w:t>施工方法、方案</w:t>
            </w:r>
            <w:r w:rsidRPr="00344BE2">
              <w:rPr>
                <w:rFonts w:ascii="宋体" w:hAnsi="宋体" w:cs="宋体" w:hint="eastAsia"/>
                <w:color w:val="000000"/>
                <w:kern w:val="0"/>
                <w:sz w:val="20"/>
                <w:szCs w:val="21"/>
              </w:rPr>
              <w:br/>
              <w:t>及技术保证措施（</w:t>
            </w:r>
            <w:r w:rsidR="00932993">
              <w:rPr>
                <w:rFonts w:ascii="宋体" w:hAnsi="宋体" w:cs="宋体"/>
                <w:color w:val="000000"/>
                <w:kern w:val="0"/>
                <w:sz w:val="20"/>
                <w:szCs w:val="21"/>
              </w:rPr>
              <w:t>24</w:t>
            </w:r>
            <w:r w:rsidRPr="00344BE2">
              <w:rPr>
                <w:rFonts w:ascii="宋体" w:hAnsi="宋体" w:cs="宋体" w:hint="eastAsia"/>
                <w:color w:val="000000"/>
                <w:kern w:val="0"/>
                <w:sz w:val="20"/>
                <w:szCs w:val="21"/>
              </w:rPr>
              <w:t>分）</w:t>
            </w:r>
          </w:p>
          <w:p w14:paraId="6E6017FA" w14:textId="556B762C" w:rsidR="00DF0553" w:rsidRPr="00344BE2" w:rsidRDefault="00DF0553" w:rsidP="005F1BB6">
            <w:pPr>
              <w:jc w:val="center"/>
              <w:rPr>
                <w:rFonts w:ascii="宋体" w:hAnsi="宋体" w:cs="宋体"/>
                <w:color w:val="000000"/>
                <w:kern w:val="0"/>
                <w:sz w:val="20"/>
                <w:szCs w:val="21"/>
              </w:rPr>
            </w:pPr>
          </w:p>
        </w:tc>
        <w:tc>
          <w:tcPr>
            <w:tcW w:w="6753" w:type="dxa"/>
            <w:tcBorders>
              <w:top w:val="nil"/>
              <w:left w:val="nil"/>
              <w:bottom w:val="single" w:sz="4" w:space="0" w:color="auto"/>
              <w:right w:val="single" w:sz="4" w:space="0" w:color="auto"/>
            </w:tcBorders>
            <w:shd w:val="clear" w:color="auto" w:fill="auto"/>
            <w:vAlign w:val="center"/>
          </w:tcPr>
          <w:p w14:paraId="7784C941" w14:textId="51B9D724" w:rsidR="00DF0553" w:rsidRDefault="00DF0553" w:rsidP="00EA7E6F">
            <w:pPr>
              <w:spacing w:line="360" w:lineRule="exact"/>
              <w:rPr>
                <w:rFonts w:ascii="宋体" w:hAnsi="宋体" w:cs="宋体"/>
                <w:color w:val="000000"/>
                <w:kern w:val="0"/>
                <w:sz w:val="20"/>
                <w:szCs w:val="21"/>
              </w:rPr>
            </w:pPr>
            <w:r>
              <w:rPr>
                <w:rFonts w:ascii="宋体" w:hAnsi="宋体" w:hint="eastAsia"/>
                <w:sz w:val="20"/>
                <w:szCs w:val="21"/>
              </w:rPr>
              <w:t>提供完整的，合理的施工方案，对本项目</w:t>
            </w:r>
            <w:proofErr w:type="gramStart"/>
            <w:r>
              <w:rPr>
                <w:rFonts w:ascii="宋体" w:hAnsi="宋体" w:hint="eastAsia"/>
                <w:sz w:val="20"/>
                <w:szCs w:val="21"/>
              </w:rPr>
              <w:t>中</w:t>
            </w:r>
            <w:r w:rsidR="00D83A86">
              <w:rPr>
                <w:rFonts w:ascii="宋体" w:hAnsi="宋体" w:hint="eastAsia"/>
                <w:sz w:val="20"/>
                <w:szCs w:val="21"/>
              </w:rPr>
              <w:t>板换器</w:t>
            </w:r>
            <w:r>
              <w:rPr>
                <w:rFonts w:ascii="宋体" w:hAnsi="宋体" w:hint="eastAsia"/>
                <w:sz w:val="20"/>
                <w:szCs w:val="21"/>
              </w:rPr>
              <w:t>拆解</w:t>
            </w:r>
            <w:proofErr w:type="gramEnd"/>
            <w:r>
              <w:rPr>
                <w:rFonts w:ascii="宋体" w:hAnsi="宋体" w:hint="eastAsia"/>
                <w:sz w:val="20"/>
                <w:szCs w:val="21"/>
              </w:rPr>
              <w:t>，运输</w:t>
            </w:r>
            <w:r w:rsidR="00D83A86">
              <w:rPr>
                <w:rFonts w:ascii="宋体" w:hAnsi="宋体" w:hint="eastAsia"/>
                <w:sz w:val="20"/>
                <w:szCs w:val="21"/>
              </w:rPr>
              <w:t>（板片保护）</w:t>
            </w:r>
            <w:r>
              <w:rPr>
                <w:rFonts w:ascii="宋体" w:hAnsi="宋体" w:cs="宋体" w:hint="eastAsia"/>
                <w:color w:val="000000"/>
                <w:kern w:val="0"/>
                <w:sz w:val="20"/>
                <w:szCs w:val="21"/>
              </w:rPr>
              <w:t>、清洗（方式、清洗材料选用）、现场组装、试压调试进行详细的描述。</w:t>
            </w:r>
          </w:p>
          <w:p w14:paraId="3C29B122" w14:textId="21500A99" w:rsidR="00DF0553" w:rsidRDefault="00DF0553" w:rsidP="00EA7E6F">
            <w:pPr>
              <w:spacing w:line="360" w:lineRule="exact"/>
              <w:rPr>
                <w:rFonts w:ascii="宋体" w:hAnsi="宋体"/>
                <w:sz w:val="20"/>
                <w:szCs w:val="21"/>
              </w:rPr>
            </w:pPr>
            <w:r>
              <w:rPr>
                <w:rFonts w:ascii="宋体" w:hAnsi="宋体" w:hint="eastAsia"/>
                <w:sz w:val="20"/>
                <w:szCs w:val="21"/>
              </w:rPr>
              <w:t>方案合理完整且优于竞选文件技术要求的，得</w:t>
            </w:r>
            <w:r w:rsidR="00355F46">
              <w:rPr>
                <w:rFonts w:ascii="宋体" w:hAnsi="宋体"/>
                <w:sz w:val="20"/>
                <w:szCs w:val="21"/>
              </w:rPr>
              <w:t>8</w:t>
            </w:r>
            <w:r>
              <w:rPr>
                <w:rFonts w:ascii="宋体" w:hAnsi="宋体"/>
                <w:sz w:val="20"/>
                <w:szCs w:val="21"/>
              </w:rPr>
              <w:t>-</w:t>
            </w:r>
            <w:r w:rsidR="00355F46">
              <w:rPr>
                <w:rFonts w:ascii="宋体" w:hAnsi="宋体"/>
                <w:sz w:val="20"/>
                <w:szCs w:val="21"/>
              </w:rPr>
              <w:t>6</w:t>
            </w:r>
            <w:r>
              <w:rPr>
                <w:rFonts w:ascii="宋体" w:hAnsi="宋体" w:hint="eastAsia"/>
                <w:sz w:val="20"/>
                <w:szCs w:val="21"/>
              </w:rPr>
              <w:t>分；</w:t>
            </w:r>
          </w:p>
          <w:p w14:paraId="267D3C32" w14:textId="77A196CA" w:rsidR="00DF0553" w:rsidRDefault="00DF0553" w:rsidP="00EA7E6F">
            <w:pPr>
              <w:spacing w:line="360" w:lineRule="exact"/>
              <w:rPr>
                <w:rFonts w:ascii="宋体" w:hAnsi="宋体"/>
                <w:sz w:val="20"/>
                <w:szCs w:val="21"/>
              </w:rPr>
            </w:pPr>
            <w:r>
              <w:rPr>
                <w:rFonts w:ascii="宋体" w:hAnsi="宋体" w:hint="eastAsia"/>
                <w:sz w:val="20"/>
                <w:szCs w:val="21"/>
              </w:rPr>
              <w:t>方案合理完整，基本符合竞选文件技术要求的，得</w:t>
            </w:r>
            <w:r w:rsidR="00355F46">
              <w:rPr>
                <w:rFonts w:ascii="宋体" w:hAnsi="宋体"/>
                <w:sz w:val="20"/>
                <w:szCs w:val="21"/>
              </w:rPr>
              <w:t>5</w:t>
            </w:r>
            <w:r>
              <w:rPr>
                <w:rFonts w:ascii="宋体" w:hAnsi="宋体"/>
                <w:sz w:val="20"/>
                <w:szCs w:val="21"/>
              </w:rPr>
              <w:t>-2</w:t>
            </w:r>
            <w:r>
              <w:rPr>
                <w:rFonts w:ascii="宋体" w:hAnsi="宋体" w:hint="eastAsia"/>
                <w:sz w:val="20"/>
                <w:szCs w:val="21"/>
              </w:rPr>
              <w:t>分；</w:t>
            </w:r>
          </w:p>
          <w:p w14:paraId="6560CBB8" w14:textId="7D9FDCFF" w:rsidR="00DF0553" w:rsidRDefault="00DF0553" w:rsidP="005F1BB6">
            <w:pPr>
              <w:spacing w:line="360" w:lineRule="exact"/>
              <w:rPr>
                <w:rFonts w:ascii="宋体" w:hAnsi="宋体"/>
                <w:sz w:val="20"/>
                <w:szCs w:val="21"/>
              </w:rPr>
            </w:pPr>
            <w:r>
              <w:rPr>
                <w:rFonts w:ascii="宋体" w:hAnsi="宋体" w:hint="eastAsia"/>
                <w:sz w:val="20"/>
                <w:szCs w:val="21"/>
              </w:rPr>
              <w:t>方案零星或不合理，未能按照竞选文件技术要求的，得1</w:t>
            </w:r>
            <w:r>
              <w:rPr>
                <w:rFonts w:ascii="宋体" w:hAnsi="宋体"/>
                <w:sz w:val="20"/>
                <w:szCs w:val="21"/>
              </w:rPr>
              <w:t>-0</w:t>
            </w:r>
            <w:r>
              <w:rPr>
                <w:rFonts w:ascii="宋体" w:hAnsi="宋体" w:hint="eastAsia"/>
                <w:sz w:val="20"/>
                <w:szCs w:val="21"/>
              </w:rPr>
              <w:t>分。</w:t>
            </w:r>
          </w:p>
          <w:p w14:paraId="4D743772" w14:textId="78EE1114" w:rsidR="00DF0553" w:rsidRPr="00344BE2" w:rsidRDefault="00DF0553" w:rsidP="005F1BB6">
            <w:pPr>
              <w:spacing w:line="360" w:lineRule="exact"/>
              <w:rPr>
                <w:rFonts w:ascii="宋体" w:hAnsi="宋体"/>
                <w:sz w:val="20"/>
                <w:szCs w:val="21"/>
              </w:rPr>
            </w:pPr>
            <w:r>
              <w:rPr>
                <w:rFonts w:ascii="宋体" w:hAnsi="宋体" w:hint="eastAsia"/>
                <w:sz w:val="20"/>
                <w:szCs w:val="21"/>
              </w:rPr>
              <w:t>本项最高可得</w:t>
            </w:r>
            <w:r w:rsidR="00355F46">
              <w:rPr>
                <w:rFonts w:ascii="宋体" w:hAnsi="宋体"/>
                <w:sz w:val="20"/>
                <w:szCs w:val="21"/>
              </w:rPr>
              <w:t>8</w:t>
            </w:r>
            <w:r>
              <w:rPr>
                <w:rFonts w:ascii="宋体" w:hAnsi="宋体" w:hint="eastAsia"/>
                <w:sz w:val="20"/>
                <w:szCs w:val="21"/>
              </w:rPr>
              <w:t>分。</w:t>
            </w:r>
          </w:p>
        </w:tc>
      </w:tr>
      <w:tr w:rsidR="00DF0553" w:rsidRPr="00465019" w14:paraId="1045596C" w14:textId="77777777" w:rsidTr="00940647">
        <w:trPr>
          <w:trHeight w:val="2132"/>
        </w:trPr>
        <w:tc>
          <w:tcPr>
            <w:tcW w:w="650" w:type="dxa"/>
            <w:tcBorders>
              <w:top w:val="nil"/>
              <w:left w:val="single" w:sz="4" w:space="0" w:color="auto"/>
              <w:bottom w:val="single" w:sz="4" w:space="0" w:color="auto"/>
              <w:right w:val="single" w:sz="4" w:space="0" w:color="auto"/>
            </w:tcBorders>
            <w:shd w:val="clear" w:color="auto" w:fill="auto"/>
            <w:vAlign w:val="center"/>
          </w:tcPr>
          <w:p w14:paraId="0E0AFD1D" w14:textId="77777777" w:rsidR="00DF0553" w:rsidRPr="00465019" w:rsidRDefault="00DF0553" w:rsidP="005F1BB6">
            <w:pPr>
              <w:widowControl/>
              <w:jc w:val="center"/>
              <w:rPr>
                <w:rFonts w:ascii="宋体" w:hAnsi="宋体" w:cs="宋体"/>
                <w:color w:val="000000"/>
                <w:kern w:val="0"/>
                <w:sz w:val="20"/>
                <w:szCs w:val="20"/>
              </w:rPr>
            </w:pPr>
          </w:p>
        </w:tc>
        <w:tc>
          <w:tcPr>
            <w:tcW w:w="741" w:type="dxa"/>
            <w:vMerge/>
            <w:tcBorders>
              <w:top w:val="nil"/>
              <w:left w:val="single" w:sz="4" w:space="0" w:color="auto"/>
              <w:bottom w:val="single" w:sz="4" w:space="0" w:color="000000"/>
              <w:right w:val="single" w:sz="4" w:space="0" w:color="auto"/>
            </w:tcBorders>
            <w:shd w:val="clear" w:color="auto" w:fill="auto"/>
            <w:vAlign w:val="center"/>
          </w:tcPr>
          <w:p w14:paraId="569CFE00" w14:textId="77777777" w:rsidR="00DF0553" w:rsidRPr="00465019" w:rsidRDefault="00DF0553" w:rsidP="005F1BB6">
            <w:pPr>
              <w:widowControl/>
              <w:jc w:val="center"/>
              <w:rPr>
                <w:rFonts w:ascii="宋体" w:hAnsi="宋体" w:cs="宋体"/>
                <w:color w:val="000000"/>
                <w:kern w:val="0"/>
                <w:sz w:val="20"/>
                <w:szCs w:val="20"/>
              </w:rPr>
            </w:pPr>
          </w:p>
        </w:tc>
        <w:tc>
          <w:tcPr>
            <w:tcW w:w="1207" w:type="dxa"/>
            <w:vMerge/>
            <w:tcBorders>
              <w:top w:val="single" w:sz="4" w:space="0" w:color="auto"/>
              <w:left w:val="nil"/>
              <w:bottom w:val="single" w:sz="4" w:space="0" w:color="auto"/>
              <w:right w:val="single" w:sz="4" w:space="0" w:color="auto"/>
            </w:tcBorders>
            <w:shd w:val="clear" w:color="auto" w:fill="auto"/>
            <w:vAlign w:val="center"/>
          </w:tcPr>
          <w:p w14:paraId="5FC9363E" w14:textId="77777777" w:rsidR="00DF0553" w:rsidRPr="00344BE2" w:rsidRDefault="00DF0553" w:rsidP="005F1BB6">
            <w:pPr>
              <w:jc w:val="center"/>
              <w:rPr>
                <w:rFonts w:ascii="宋体" w:hAnsi="宋体" w:cs="宋体"/>
                <w:color w:val="000000"/>
                <w:kern w:val="0"/>
                <w:sz w:val="20"/>
                <w:szCs w:val="21"/>
              </w:rPr>
            </w:pPr>
          </w:p>
        </w:tc>
        <w:tc>
          <w:tcPr>
            <w:tcW w:w="6753" w:type="dxa"/>
            <w:tcBorders>
              <w:top w:val="nil"/>
              <w:left w:val="nil"/>
              <w:bottom w:val="single" w:sz="4" w:space="0" w:color="auto"/>
              <w:right w:val="single" w:sz="4" w:space="0" w:color="auto"/>
            </w:tcBorders>
            <w:shd w:val="clear" w:color="auto" w:fill="auto"/>
            <w:vAlign w:val="center"/>
          </w:tcPr>
          <w:p w14:paraId="4532C61C" w14:textId="77777777" w:rsidR="00DF0553" w:rsidRDefault="00DF0553" w:rsidP="005F1BB6">
            <w:pPr>
              <w:spacing w:line="360" w:lineRule="exact"/>
              <w:rPr>
                <w:rFonts w:ascii="宋体" w:hAnsi="宋体"/>
                <w:sz w:val="20"/>
                <w:szCs w:val="21"/>
              </w:rPr>
            </w:pPr>
            <w:r>
              <w:rPr>
                <w:rFonts w:ascii="宋体" w:hAnsi="宋体" w:hint="eastAsia"/>
                <w:sz w:val="20"/>
                <w:szCs w:val="21"/>
              </w:rPr>
              <w:t>提供完整且合理的资源配置方案：主要包括投入本项目的</w:t>
            </w:r>
            <w:proofErr w:type="gramStart"/>
            <w:r>
              <w:rPr>
                <w:rFonts w:ascii="宋体" w:hAnsi="宋体" w:hint="eastAsia"/>
                <w:sz w:val="20"/>
                <w:szCs w:val="21"/>
              </w:rPr>
              <w:t>清洗板换的</w:t>
            </w:r>
            <w:proofErr w:type="gramEnd"/>
            <w:r>
              <w:rPr>
                <w:rFonts w:ascii="宋体" w:hAnsi="宋体" w:hint="eastAsia"/>
                <w:sz w:val="20"/>
                <w:szCs w:val="21"/>
              </w:rPr>
              <w:t>专用场所，</w:t>
            </w:r>
            <w:r w:rsidRPr="00477821">
              <w:rPr>
                <w:rFonts w:ascii="宋体" w:hAnsi="宋体" w:hint="eastAsia"/>
                <w:sz w:val="20"/>
                <w:szCs w:val="21"/>
              </w:rPr>
              <w:t>主要</w:t>
            </w:r>
            <w:r>
              <w:rPr>
                <w:rFonts w:ascii="宋体" w:hAnsi="宋体" w:hint="eastAsia"/>
                <w:sz w:val="20"/>
                <w:szCs w:val="21"/>
              </w:rPr>
              <w:t>机械</w:t>
            </w:r>
            <w:r w:rsidRPr="00477821">
              <w:rPr>
                <w:rFonts w:ascii="宋体" w:hAnsi="宋体" w:hint="eastAsia"/>
                <w:sz w:val="20"/>
                <w:szCs w:val="21"/>
              </w:rPr>
              <w:t>设备配置</w:t>
            </w:r>
            <w:r>
              <w:rPr>
                <w:rFonts w:ascii="宋体" w:hAnsi="宋体" w:hint="eastAsia"/>
                <w:sz w:val="20"/>
                <w:szCs w:val="21"/>
              </w:rPr>
              <w:t>，</w:t>
            </w:r>
            <w:r w:rsidRPr="00477821">
              <w:rPr>
                <w:rFonts w:ascii="宋体" w:hAnsi="宋体" w:hint="eastAsia"/>
                <w:sz w:val="20"/>
                <w:szCs w:val="21"/>
              </w:rPr>
              <w:t>辅材配置</w:t>
            </w:r>
            <w:r>
              <w:rPr>
                <w:rFonts w:ascii="宋体" w:hAnsi="宋体" w:hint="eastAsia"/>
                <w:sz w:val="20"/>
                <w:szCs w:val="21"/>
              </w:rPr>
              <w:t>，以及投入本项目的人员配置（人员配置有明确的分工，包括但不限于</w:t>
            </w:r>
            <w:r w:rsidRPr="00DF0553">
              <w:rPr>
                <w:rFonts w:ascii="宋体" w:hAnsi="宋体" w:hint="eastAsia"/>
                <w:sz w:val="20"/>
                <w:szCs w:val="21"/>
              </w:rPr>
              <w:t>项目经理、安全员及施工人员名单及资质及履历证明等证明文件</w:t>
            </w:r>
            <w:r>
              <w:rPr>
                <w:rFonts w:ascii="宋体" w:hAnsi="宋体" w:hint="eastAsia"/>
                <w:sz w:val="20"/>
                <w:szCs w:val="21"/>
              </w:rPr>
              <w:t>等）</w:t>
            </w:r>
          </w:p>
          <w:p w14:paraId="47E6F4FE" w14:textId="47ABA9B3" w:rsidR="00DF0553" w:rsidRDefault="00DF0553" w:rsidP="00DF0553">
            <w:pPr>
              <w:spacing w:line="360" w:lineRule="exact"/>
              <w:rPr>
                <w:rFonts w:ascii="宋体" w:hAnsi="宋体"/>
                <w:sz w:val="20"/>
                <w:szCs w:val="21"/>
              </w:rPr>
            </w:pPr>
            <w:r>
              <w:rPr>
                <w:rFonts w:ascii="宋体" w:hAnsi="宋体" w:hint="eastAsia"/>
                <w:sz w:val="20"/>
                <w:szCs w:val="21"/>
              </w:rPr>
              <w:t>方案合理完整且优于竞选文件技术要求的，得</w:t>
            </w:r>
            <w:r w:rsidR="00355F46">
              <w:rPr>
                <w:rFonts w:ascii="宋体" w:hAnsi="宋体"/>
                <w:sz w:val="20"/>
                <w:szCs w:val="21"/>
              </w:rPr>
              <w:t>8-6</w:t>
            </w:r>
            <w:r>
              <w:rPr>
                <w:rFonts w:ascii="宋体" w:hAnsi="宋体" w:hint="eastAsia"/>
                <w:sz w:val="20"/>
                <w:szCs w:val="21"/>
              </w:rPr>
              <w:t>分；</w:t>
            </w:r>
          </w:p>
          <w:p w14:paraId="02517F6E" w14:textId="64C0608E" w:rsidR="00DF0553" w:rsidRDefault="00DF0553" w:rsidP="00DF0553">
            <w:pPr>
              <w:spacing w:line="360" w:lineRule="exact"/>
              <w:rPr>
                <w:rFonts w:ascii="宋体" w:hAnsi="宋体"/>
                <w:sz w:val="20"/>
                <w:szCs w:val="21"/>
              </w:rPr>
            </w:pPr>
            <w:r>
              <w:rPr>
                <w:rFonts w:ascii="宋体" w:hAnsi="宋体" w:hint="eastAsia"/>
                <w:sz w:val="20"/>
                <w:szCs w:val="21"/>
              </w:rPr>
              <w:t>方案合理完整，基本符合竞选文件技术要求的，得</w:t>
            </w:r>
            <w:r w:rsidR="00355F46">
              <w:rPr>
                <w:rFonts w:ascii="宋体" w:hAnsi="宋体"/>
                <w:sz w:val="20"/>
                <w:szCs w:val="21"/>
              </w:rPr>
              <w:t>5-2</w:t>
            </w:r>
            <w:r>
              <w:rPr>
                <w:rFonts w:ascii="宋体" w:hAnsi="宋体" w:hint="eastAsia"/>
                <w:sz w:val="20"/>
                <w:szCs w:val="21"/>
              </w:rPr>
              <w:t>分；</w:t>
            </w:r>
          </w:p>
          <w:p w14:paraId="0B92598F" w14:textId="77777777" w:rsidR="00DF0553" w:rsidRDefault="00DF0553" w:rsidP="00DF0553">
            <w:pPr>
              <w:spacing w:line="360" w:lineRule="exact"/>
              <w:rPr>
                <w:rFonts w:ascii="宋体" w:hAnsi="宋体"/>
                <w:sz w:val="20"/>
                <w:szCs w:val="21"/>
              </w:rPr>
            </w:pPr>
            <w:r>
              <w:rPr>
                <w:rFonts w:ascii="宋体" w:hAnsi="宋体" w:hint="eastAsia"/>
                <w:sz w:val="20"/>
                <w:szCs w:val="21"/>
              </w:rPr>
              <w:t>方案零星或不合理，未能按照竞选文件技术要求的，得1</w:t>
            </w:r>
            <w:r>
              <w:rPr>
                <w:rFonts w:ascii="宋体" w:hAnsi="宋体"/>
                <w:sz w:val="20"/>
                <w:szCs w:val="21"/>
              </w:rPr>
              <w:t>-0</w:t>
            </w:r>
            <w:r>
              <w:rPr>
                <w:rFonts w:ascii="宋体" w:hAnsi="宋体" w:hint="eastAsia"/>
                <w:sz w:val="20"/>
                <w:szCs w:val="21"/>
              </w:rPr>
              <w:t>分。</w:t>
            </w:r>
          </w:p>
          <w:p w14:paraId="08827814" w14:textId="77777777" w:rsidR="00DF0553" w:rsidRPr="00344BE2" w:rsidRDefault="00DF0553" w:rsidP="00DF0553">
            <w:pPr>
              <w:spacing w:line="360" w:lineRule="exact"/>
              <w:rPr>
                <w:rFonts w:ascii="宋体" w:hAnsi="宋体"/>
                <w:sz w:val="20"/>
                <w:szCs w:val="21"/>
              </w:rPr>
            </w:pPr>
            <w:r>
              <w:rPr>
                <w:rFonts w:ascii="宋体" w:hAnsi="宋体" w:hint="eastAsia"/>
                <w:sz w:val="20"/>
                <w:szCs w:val="21"/>
              </w:rPr>
              <w:t>本项最高可得5分。</w:t>
            </w:r>
          </w:p>
        </w:tc>
      </w:tr>
      <w:tr w:rsidR="00DF0553" w:rsidRPr="00465019" w14:paraId="30A7DDE4" w14:textId="77777777" w:rsidTr="00940647">
        <w:trPr>
          <w:trHeight w:val="1558"/>
        </w:trPr>
        <w:tc>
          <w:tcPr>
            <w:tcW w:w="650" w:type="dxa"/>
            <w:tcBorders>
              <w:top w:val="nil"/>
              <w:left w:val="single" w:sz="4" w:space="0" w:color="auto"/>
              <w:bottom w:val="single" w:sz="4" w:space="0" w:color="auto"/>
              <w:right w:val="single" w:sz="4" w:space="0" w:color="auto"/>
            </w:tcBorders>
            <w:shd w:val="clear" w:color="auto" w:fill="auto"/>
            <w:vAlign w:val="center"/>
            <w:hideMark/>
          </w:tcPr>
          <w:p w14:paraId="4F84375D" w14:textId="77777777" w:rsidR="00DF0553" w:rsidRPr="00465019" w:rsidRDefault="00DF0553" w:rsidP="005F1BB6">
            <w:pPr>
              <w:widowControl/>
              <w:jc w:val="center"/>
              <w:rPr>
                <w:rFonts w:ascii="宋体" w:hAnsi="宋体" w:cs="宋体"/>
                <w:color w:val="000000"/>
                <w:kern w:val="0"/>
                <w:sz w:val="20"/>
                <w:szCs w:val="20"/>
              </w:rPr>
            </w:pPr>
            <w:r w:rsidRPr="00465019">
              <w:rPr>
                <w:rFonts w:ascii="宋体" w:hAnsi="宋体" w:cs="宋体" w:hint="eastAsia"/>
                <w:color w:val="000000"/>
                <w:kern w:val="0"/>
                <w:sz w:val="20"/>
                <w:szCs w:val="20"/>
              </w:rPr>
              <w:t>3</w:t>
            </w:r>
          </w:p>
        </w:tc>
        <w:tc>
          <w:tcPr>
            <w:tcW w:w="741" w:type="dxa"/>
            <w:vMerge/>
            <w:tcBorders>
              <w:top w:val="nil"/>
              <w:left w:val="single" w:sz="4" w:space="0" w:color="auto"/>
              <w:bottom w:val="single" w:sz="4" w:space="0" w:color="000000"/>
              <w:right w:val="single" w:sz="4" w:space="0" w:color="auto"/>
            </w:tcBorders>
            <w:vAlign w:val="center"/>
            <w:hideMark/>
          </w:tcPr>
          <w:p w14:paraId="1E4CC766" w14:textId="77777777" w:rsidR="00DF0553" w:rsidRPr="00465019" w:rsidRDefault="00DF0553" w:rsidP="005F1BB6">
            <w:pPr>
              <w:widowControl/>
              <w:jc w:val="left"/>
              <w:rPr>
                <w:rFonts w:ascii="宋体" w:hAnsi="宋体" w:cs="宋体"/>
                <w:color w:val="000000"/>
                <w:kern w:val="0"/>
                <w:sz w:val="20"/>
                <w:szCs w:val="20"/>
              </w:rPr>
            </w:pPr>
          </w:p>
        </w:tc>
        <w:tc>
          <w:tcPr>
            <w:tcW w:w="1207" w:type="dxa"/>
            <w:vMerge/>
            <w:tcBorders>
              <w:top w:val="single" w:sz="4" w:space="0" w:color="auto"/>
              <w:left w:val="nil"/>
              <w:bottom w:val="single" w:sz="4" w:space="0" w:color="auto"/>
              <w:right w:val="single" w:sz="4" w:space="0" w:color="auto"/>
            </w:tcBorders>
            <w:shd w:val="clear" w:color="auto" w:fill="auto"/>
            <w:vAlign w:val="center"/>
            <w:hideMark/>
          </w:tcPr>
          <w:p w14:paraId="028A5B04" w14:textId="77777777" w:rsidR="00DF0553" w:rsidRPr="00344BE2" w:rsidRDefault="00DF0553" w:rsidP="005F1BB6">
            <w:pPr>
              <w:jc w:val="center"/>
              <w:rPr>
                <w:rFonts w:ascii="宋体" w:hAnsi="宋体" w:cs="宋体"/>
                <w:color w:val="000000"/>
                <w:kern w:val="0"/>
                <w:sz w:val="20"/>
                <w:szCs w:val="21"/>
              </w:rPr>
            </w:pPr>
          </w:p>
        </w:tc>
        <w:tc>
          <w:tcPr>
            <w:tcW w:w="6753" w:type="dxa"/>
            <w:tcBorders>
              <w:top w:val="nil"/>
              <w:left w:val="nil"/>
              <w:bottom w:val="single" w:sz="4" w:space="0" w:color="auto"/>
              <w:right w:val="single" w:sz="4" w:space="0" w:color="auto"/>
            </w:tcBorders>
            <w:shd w:val="clear" w:color="auto" w:fill="auto"/>
            <w:vAlign w:val="center"/>
            <w:hideMark/>
          </w:tcPr>
          <w:p w14:paraId="10D25C75" w14:textId="026C282A" w:rsidR="00DF0553" w:rsidRPr="00940647" w:rsidRDefault="00D83A86" w:rsidP="00940647">
            <w:pPr>
              <w:spacing w:line="360" w:lineRule="exact"/>
              <w:rPr>
                <w:rFonts w:ascii="宋体" w:hAnsi="宋体"/>
                <w:sz w:val="20"/>
                <w:szCs w:val="21"/>
              </w:rPr>
            </w:pPr>
            <w:r w:rsidRPr="00940647">
              <w:rPr>
                <w:rFonts w:ascii="宋体" w:hAnsi="宋体" w:hint="eastAsia"/>
                <w:sz w:val="20"/>
                <w:szCs w:val="21"/>
              </w:rPr>
              <w:t>从本项目实际情况出发，对项目中重点与难点工作</w:t>
            </w:r>
            <w:r w:rsidR="00932993">
              <w:rPr>
                <w:rFonts w:ascii="宋体" w:hAnsi="宋体" w:hint="eastAsia"/>
                <w:sz w:val="20"/>
                <w:szCs w:val="21"/>
              </w:rPr>
              <w:t>提出</w:t>
            </w:r>
            <w:r w:rsidRPr="00940647">
              <w:rPr>
                <w:rFonts w:ascii="宋体" w:hAnsi="宋体" w:hint="eastAsia"/>
                <w:sz w:val="20"/>
                <w:szCs w:val="21"/>
              </w:rPr>
              <w:t>相应针对性处置方案</w:t>
            </w:r>
            <w:r w:rsidR="00DF0553" w:rsidRPr="00940647">
              <w:rPr>
                <w:rFonts w:ascii="宋体" w:hAnsi="宋体" w:hint="eastAsia"/>
                <w:sz w:val="20"/>
                <w:szCs w:val="21"/>
              </w:rPr>
              <w:t>。</w:t>
            </w:r>
          </w:p>
          <w:p w14:paraId="7131AA3A" w14:textId="0A4D97D2" w:rsidR="00DF0553" w:rsidRPr="00940647" w:rsidRDefault="00DF0553" w:rsidP="00940647">
            <w:pPr>
              <w:spacing w:line="360" w:lineRule="exact"/>
              <w:rPr>
                <w:rFonts w:ascii="宋体" w:hAnsi="宋体"/>
                <w:sz w:val="20"/>
                <w:szCs w:val="21"/>
              </w:rPr>
            </w:pPr>
            <w:r w:rsidRPr="00940647">
              <w:rPr>
                <w:rFonts w:ascii="宋体" w:hAnsi="宋体" w:hint="eastAsia"/>
                <w:sz w:val="20"/>
                <w:szCs w:val="21"/>
              </w:rPr>
              <w:t>方案合理且完整，符合或优于竞选文件技术要求的，得</w:t>
            </w:r>
            <w:r w:rsidR="00355F46">
              <w:rPr>
                <w:rFonts w:ascii="宋体" w:hAnsi="宋体"/>
                <w:sz w:val="20"/>
                <w:szCs w:val="21"/>
              </w:rPr>
              <w:t>8-6</w:t>
            </w:r>
            <w:r w:rsidRPr="00940647">
              <w:rPr>
                <w:rFonts w:ascii="宋体" w:hAnsi="宋体" w:hint="eastAsia"/>
                <w:sz w:val="20"/>
                <w:szCs w:val="21"/>
              </w:rPr>
              <w:t>分；</w:t>
            </w:r>
          </w:p>
          <w:p w14:paraId="195C6CFB" w14:textId="1226888D" w:rsidR="00DF0553" w:rsidRPr="00940647" w:rsidRDefault="00DF0553" w:rsidP="00940647">
            <w:pPr>
              <w:spacing w:line="360" w:lineRule="exact"/>
              <w:rPr>
                <w:rFonts w:ascii="宋体" w:hAnsi="宋体"/>
                <w:sz w:val="20"/>
                <w:szCs w:val="21"/>
              </w:rPr>
            </w:pPr>
            <w:r w:rsidRPr="00940647">
              <w:rPr>
                <w:rFonts w:ascii="宋体" w:hAnsi="宋体" w:hint="eastAsia"/>
                <w:sz w:val="20"/>
                <w:szCs w:val="21"/>
              </w:rPr>
              <w:t>方案较合理且完整，基本符合招标文件技术要求的，得</w:t>
            </w:r>
            <w:r w:rsidR="00355F46" w:rsidRPr="00940647">
              <w:rPr>
                <w:rFonts w:ascii="宋体" w:hAnsi="宋体"/>
                <w:sz w:val="20"/>
                <w:szCs w:val="21"/>
              </w:rPr>
              <w:t>5</w:t>
            </w:r>
            <w:r w:rsidRPr="00940647">
              <w:rPr>
                <w:rFonts w:ascii="宋体" w:hAnsi="宋体"/>
                <w:sz w:val="20"/>
                <w:szCs w:val="21"/>
              </w:rPr>
              <w:t>-</w:t>
            </w:r>
            <w:r w:rsidR="00355F46" w:rsidRPr="00940647">
              <w:rPr>
                <w:rFonts w:ascii="宋体" w:hAnsi="宋体"/>
                <w:sz w:val="20"/>
                <w:szCs w:val="21"/>
              </w:rPr>
              <w:t>2</w:t>
            </w:r>
            <w:r w:rsidRPr="00940647">
              <w:rPr>
                <w:rFonts w:ascii="宋体" w:hAnsi="宋体" w:hint="eastAsia"/>
                <w:sz w:val="20"/>
                <w:szCs w:val="21"/>
              </w:rPr>
              <w:t>分；</w:t>
            </w:r>
          </w:p>
          <w:p w14:paraId="09CDA10B" w14:textId="6B5147C9" w:rsidR="00DF0553" w:rsidRPr="00344BE2" w:rsidRDefault="00DF0553" w:rsidP="00940647">
            <w:pPr>
              <w:spacing w:line="360" w:lineRule="exact"/>
              <w:rPr>
                <w:rFonts w:ascii="宋体" w:hAnsi="宋体" w:cs="宋体"/>
                <w:color w:val="000000"/>
                <w:kern w:val="0"/>
                <w:sz w:val="20"/>
                <w:szCs w:val="21"/>
              </w:rPr>
            </w:pPr>
            <w:r w:rsidRPr="00940647">
              <w:rPr>
                <w:rFonts w:ascii="宋体" w:hAnsi="宋体" w:hint="eastAsia"/>
                <w:sz w:val="20"/>
                <w:szCs w:val="21"/>
              </w:rPr>
              <w:t>方案提供零星或不合理，或进度计划安排不符合竞选文件技术要求的，得</w:t>
            </w:r>
            <w:r w:rsidR="00932993" w:rsidRPr="00940647">
              <w:rPr>
                <w:rFonts w:ascii="宋体" w:hAnsi="宋体"/>
                <w:sz w:val="20"/>
                <w:szCs w:val="21"/>
              </w:rPr>
              <w:t>1-</w:t>
            </w:r>
            <w:r w:rsidRPr="00940647">
              <w:rPr>
                <w:rFonts w:ascii="宋体" w:hAnsi="宋体"/>
                <w:sz w:val="20"/>
                <w:szCs w:val="21"/>
              </w:rPr>
              <w:t>0</w:t>
            </w:r>
            <w:r w:rsidRPr="00940647">
              <w:rPr>
                <w:rFonts w:ascii="宋体" w:hAnsi="宋体" w:hint="eastAsia"/>
                <w:sz w:val="20"/>
                <w:szCs w:val="21"/>
              </w:rPr>
              <w:t>分。</w:t>
            </w:r>
          </w:p>
        </w:tc>
      </w:tr>
      <w:tr w:rsidR="005F1BB6" w:rsidRPr="00465019" w14:paraId="0F55C691" w14:textId="77777777" w:rsidTr="00940647">
        <w:trPr>
          <w:trHeight w:val="1812"/>
        </w:trPr>
        <w:tc>
          <w:tcPr>
            <w:tcW w:w="650" w:type="dxa"/>
            <w:tcBorders>
              <w:top w:val="nil"/>
              <w:left w:val="single" w:sz="4" w:space="0" w:color="auto"/>
              <w:bottom w:val="single" w:sz="4" w:space="0" w:color="auto"/>
              <w:right w:val="single" w:sz="4" w:space="0" w:color="auto"/>
            </w:tcBorders>
            <w:shd w:val="clear" w:color="auto" w:fill="auto"/>
            <w:vAlign w:val="center"/>
            <w:hideMark/>
          </w:tcPr>
          <w:p w14:paraId="0225867E" w14:textId="77777777" w:rsidR="005F1BB6" w:rsidRPr="00465019" w:rsidRDefault="005F1BB6" w:rsidP="005F1BB6">
            <w:pPr>
              <w:widowControl/>
              <w:jc w:val="center"/>
              <w:rPr>
                <w:rFonts w:ascii="宋体" w:hAnsi="宋体" w:cs="宋体"/>
                <w:color w:val="000000"/>
                <w:kern w:val="0"/>
                <w:sz w:val="20"/>
                <w:szCs w:val="20"/>
              </w:rPr>
            </w:pPr>
            <w:r w:rsidRPr="00465019">
              <w:rPr>
                <w:rFonts w:ascii="宋体" w:hAnsi="宋体" w:cs="宋体" w:hint="eastAsia"/>
                <w:color w:val="000000"/>
                <w:kern w:val="0"/>
                <w:sz w:val="20"/>
                <w:szCs w:val="20"/>
              </w:rPr>
              <w:t>7</w:t>
            </w:r>
          </w:p>
        </w:tc>
        <w:tc>
          <w:tcPr>
            <w:tcW w:w="741" w:type="dxa"/>
            <w:vMerge/>
            <w:tcBorders>
              <w:top w:val="nil"/>
              <w:left w:val="single" w:sz="4" w:space="0" w:color="auto"/>
              <w:bottom w:val="single" w:sz="4" w:space="0" w:color="auto"/>
              <w:right w:val="single" w:sz="4" w:space="0" w:color="auto"/>
            </w:tcBorders>
            <w:vAlign w:val="center"/>
            <w:hideMark/>
          </w:tcPr>
          <w:p w14:paraId="74A5542E" w14:textId="77777777" w:rsidR="005F1BB6" w:rsidRPr="00465019" w:rsidRDefault="005F1BB6" w:rsidP="005F1BB6">
            <w:pPr>
              <w:widowControl/>
              <w:jc w:val="left"/>
              <w:rPr>
                <w:rFonts w:ascii="宋体" w:hAnsi="宋体" w:cs="宋体"/>
                <w:color w:val="000000"/>
                <w:kern w:val="0"/>
                <w:sz w:val="20"/>
                <w:szCs w:val="20"/>
              </w:rPr>
            </w:pPr>
          </w:p>
        </w:tc>
        <w:tc>
          <w:tcPr>
            <w:tcW w:w="1207" w:type="dxa"/>
            <w:tcBorders>
              <w:top w:val="single" w:sz="4" w:space="0" w:color="auto"/>
              <w:left w:val="nil"/>
              <w:bottom w:val="single" w:sz="4" w:space="0" w:color="auto"/>
              <w:right w:val="single" w:sz="4" w:space="0" w:color="auto"/>
            </w:tcBorders>
            <w:shd w:val="clear" w:color="auto" w:fill="auto"/>
            <w:vAlign w:val="center"/>
          </w:tcPr>
          <w:p w14:paraId="059B62B3" w14:textId="283BDD90" w:rsidR="005F1BB6" w:rsidRPr="00344BE2" w:rsidRDefault="005F1BB6" w:rsidP="005F1BB6">
            <w:pPr>
              <w:widowControl/>
              <w:rPr>
                <w:rFonts w:ascii="宋体" w:hAnsi="宋体" w:cs="宋体"/>
                <w:color w:val="000000"/>
                <w:kern w:val="0"/>
                <w:sz w:val="20"/>
                <w:szCs w:val="21"/>
              </w:rPr>
            </w:pPr>
            <w:r w:rsidRPr="00344BE2">
              <w:rPr>
                <w:rFonts w:ascii="宋体" w:hAnsi="宋体" w:cs="宋体" w:hint="eastAsia"/>
                <w:color w:val="000000"/>
                <w:kern w:val="0"/>
                <w:sz w:val="20"/>
                <w:szCs w:val="21"/>
              </w:rPr>
              <w:t>售后服务（</w:t>
            </w:r>
            <w:r w:rsidR="00932993">
              <w:rPr>
                <w:rFonts w:ascii="宋体" w:hAnsi="宋体" w:cs="宋体"/>
                <w:color w:val="000000"/>
                <w:kern w:val="0"/>
                <w:sz w:val="20"/>
                <w:szCs w:val="21"/>
              </w:rPr>
              <w:t>4</w:t>
            </w:r>
            <w:r w:rsidRPr="00344BE2">
              <w:rPr>
                <w:rFonts w:ascii="宋体" w:hAnsi="宋体" w:cs="宋体" w:hint="eastAsia"/>
                <w:color w:val="000000"/>
                <w:kern w:val="0"/>
                <w:sz w:val="20"/>
                <w:szCs w:val="21"/>
              </w:rPr>
              <w:t>分）</w:t>
            </w:r>
          </w:p>
        </w:tc>
        <w:tc>
          <w:tcPr>
            <w:tcW w:w="6753" w:type="dxa"/>
            <w:tcBorders>
              <w:top w:val="nil"/>
              <w:left w:val="nil"/>
              <w:bottom w:val="single" w:sz="4" w:space="0" w:color="auto"/>
              <w:right w:val="single" w:sz="4" w:space="0" w:color="auto"/>
            </w:tcBorders>
            <w:shd w:val="clear" w:color="auto" w:fill="auto"/>
            <w:vAlign w:val="center"/>
          </w:tcPr>
          <w:p w14:paraId="35262C7E" w14:textId="77777777" w:rsidR="005F1BB6" w:rsidRPr="00940647" w:rsidRDefault="005F1BB6" w:rsidP="00940647">
            <w:pPr>
              <w:spacing w:line="360" w:lineRule="exact"/>
              <w:rPr>
                <w:rFonts w:ascii="宋体" w:hAnsi="宋体"/>
                <w:sz w:val="20"/>
                <w:szCs w:val="21"/>
              </w:rPr>
            </w:pPr>
            <w:r w:rsidRPr="00940647">
              <w:rPr>
                <w:rFonts w:ascii="宋体" w:hAnsi="宋体" w:hint="eastAsia"/>
                <w:sz w:val="20"/>
                <w:szCs w:val="21"/>
              </w:rPr>
              <w:t>提交质</w:t>
            </w:r>
            <w:proofErr w:type="gramStart"/>
            <w:r w:rsidRPr="00940647">
              <w:rPr>
                <w:rFonts w:ascii="宋体" w:hAnsi="宋体" w:hint="eastAsia"/>
                <w:sz w:val="20"/>
                <w:szCs w:val="21"/>
              </w:rPr>
              <w:t>保期维保应答</w:t>
            </w:r>
            <w:proofErr w:type="gramEnd"/>
            <w:r w:rsidRPr="00940647">
              <w:rPr>
                <w:rFonts w:ascii="宋体" w:hAnsi="宋体" w:hint="eastAsia"/>
                <w:sz w:val="20"/>
                <w:szCs w:val="21"/>
              </w:rPr>
              <w:t>、售后服务方案及保修承诺：包括售后服务体系完备程度、维护力量，免费维修年限、故障响应时间等。</w:t>
            </w:r>
          </w:p>
          <w:p w14:paraId="1485B1D9" w14:textId="6D533734" w:rsidR="005F1BB6" w:rsidRPr="00940647" w:rsidRDefault="005F1BB6" w:rsidP="00940647">
            <w:pPr>
              <w:spacing w:line="360" w:lineRule="exact"/>
              <w:rPr>
                <w:rFonts w:ascii="宋体" w:hAnsi="宋体"/>
                <w:sz w:val="20"/>
                <w:szCs w:val="21"/>
              </w:rPr>
            </w:pPr>
            <w:r w:rsidRPr="00940647">
              <w:rPr>
                <w:rFonts w:ascii="宋体" w:hAnsi="宋体" w:hint="eastAsia"/>
                <w:sz w:val="20"/>
                <w:szCs w:val="21"/>
              </w:rPr>
              <w:t>满足以上售后服务体系要求的得</w:t>
            </w:r>
            <w:r w:rsidRPr="00940647">
              <w:rPr>
                <w:rFonts w:ascii="宋体" w:hAnsi="宋体"/>
                <w:sz w:val="20"/>
                <w:szCs w:val="21"/>
              </w:rPr>
              <w:t>2</w:t>
            </w:r>
            <w:r w:rsidRPr="00940647">
              <w:rPr>
                <w:rFonts w:ascii="宋体" w:hAnsi="宋体" w:hint="eastAsia"/>
                <w:sz w:val="20"/>
                <w:szCs w:val="21"/>
              </w:rPr>
              <w:t>分；基本满足以上售后服务体系要求的得</w:t>
            </w:r>
            <w:r w:rsidRPr="00940647">
              <w:rPr>
                <w:rFonts w:ascii="宋体" w:hAnsi="宋体"/>
                <w:sz w:val="20"/>
                <w:szCs w:val="21"/>
              </w:rPr>
              <w:t>1</w:t>
            </w:r>
            <w:r w:rsidRPr="00940647">
              <w:rPr>
                <w:rFonts w:ascii="宋体" w:hAnsi="宋体" w:hint="eastAsia"/>
                <w:sz w:val="20"/>
                <w:szCs w:val="21"/>
              </w:rPr>
              <w:t>分；提供零星的得</w:t>
            </w:r>
            <w:r w:rsidRPr="00940647">
              <w:rPr>
                <w:rFonts w:ascii="宋体" w:hAnsi="宋体"/>
                <w:sz w:val="20"/>
                <w:szCs w:val="21"/>
              </w:rPr>
              <w:t>0</w:t>
            </w:r>
            <w:r w:rsidRPr="00940647">
              <w:rPr>
                <w:rFonts w:ascii="宋体" w:hAnsi="宋体" w:hint="eastAsia"/>
                <w:sz w:val="20"/>
                <w:szCs w:val="21"/>
              </w:rPr>
              <w:t>分。（本项最多得</w:t>
            </w:r>
            <w:r w:rsidRPr="00940647">
              <w:rPr>
                <w:rFonts w:ascii="宋体" w:hAnsi="宋体"/>
                <w:sz w:val="20"/>
                <w:szCs w:val="21"/>
              </w:rPr>
              <w:t>2分）。</w:t>
            </w:r>
          </w:p>
          <w:p w14:paraId="68047DAA" w14:textId="1BAF9463" w:rsidR="005F1BB6" w:rsidRPr="00344BE2" w:rsidRDefault="005F1BB6" w:rsidP="00940647">
            <w:pPr>
              <w:spacing w:line="360" w:lineRule="exact"/>
              <w:rPr>
                <w:rFonts w:ascii="宋体" w:hAnsi="宋体" w:cs="仿宋"/>
                <w:sz w:val="20"/>
                <w:szCs w:val="21"/>
              </w:rPr>
            </w:pPr>
            <w:r w:rsidRPr="00940647">
              <w:rPr>
                <w:rFonts w:ascii="宋体" w:hAnsi="宋体" w:hint="eastAsia"/>
                <w:sz w:val="20"/>
                <w:szCs w:val="21"/>
              </w:rPr>
              <w:t>质保期大于等于</w:t>
            </w:r>
            <w:r w:rsidRPr="00940647">
              <w:rPr>
                <w:rFonts w:ascii="宋体" w:hAnsi="宋体"/>
                <w:sz w:val="20"/>
                <w:szCs w:val="21"/>
              </w:rPr>
              <w:t>2</w:t>
            </w:r>
            <w:r w:rsidRPr="00940647">
              <w:rPr>
                <w:rFonts w:ascii="宋体" w:hAnsi="宋体" w:hint="eastAsia"/>
                <w:sz w:val="20"/>
                <w:szCs w:val="21"/>
              </w:rPr>
              <w:t>年，得</w:t>
            </w:r>
            <w:r w:rsidR="00932993">
              <w:rPr>
                <w:rFonts w:ascii="宋体" w:hAnsi="宋体"/>
                <w:sz w:val="20"/>
                <w:szCs w:val="21"/>
              </w:rPr>
              <w:t>2</w:t>
            </w:r>
            <w:r w:rsidRPr="00940647">
              <w:rPr>
                <w:rFonts w:ascii="宋体" w:hAnsi="宋体" w:hint="eastAsia"/>
                <w:sz w:val="20"/>
                <w:szCs w:val="21"/>
              </w:rPr>
              <w:t>分。</w:t>
            </w:r>
            <w:r w:rsidRPr="00940647">
              <w:rPr>
                <w:rFonts w:ascii="宋体" w:hAnsi="宋体"/>
                <w:sz w:val="20"/>
                <w:szCs w:val="21"/>
              </w:rPr>
              <w:t xml:space="preserve"> </w:t>
            </w:r>
          </w:p>
        </w:tc>
      </w:tr>
      <w:tr w:rsidR="00AE17B4" w:rsidRPr="00465019" w14:paraId="2DB397BB" w14:textId="77777777" w:rsidTr="00940647">
        <w:trPr>
          <w:trHeight w:val="552"/>
        </w:trPr>
        <w:tc>
          <w:tcPr>
            <w:tcW w:w="6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AF5A0D" w14:textId="77777777" w:rsidR="00AE17B4" w:rsidRPr="00465019" w:rsidRDefault="00AE17B4" w:rsidP="00AE17B4">
            <w:pPr>
              <w:widowControl/>
              <w:jc w:val="center"/>
              <w:rPr>
                <w:rFonts w:ascii="宋体" w:hAnsi="宋体" w:cs="宋体"/>
                <w:color w:val="000000"/>
                <w:kern w:val="0"/>
                <w:sz w:val="20"/>
                <w:szCs w:val="20"/>
              </w:rPr>
            </w:pPr>
            <w:r w:rsidRPr="00465019">
              <w:rPr>
                <w:rFonts w:ascii="宋体" w:hAnsi="宋体" w:cs="宋体" w:hint="eastAsia"/>
                <w:color w:val="000000"/>
                <w:kern w:val="0"/>
                <w:sz w:val="20"/>
                <w:szCs w:val="20"/>
              </w:rPr>
              <w:t xml:space="preserve">　</w:t>
            </w:r>
          </w:p>
        </w:tc>
        <w:tc>
          <w:tcPr>
            <w:tcW w:w="741" w:type="dxa"/>
            <w:tcBorders>
              <w:top w:val="single" w:sz="4" w:space="0" w:color="auto"/>
              <w:left w:val="nil"/>
              <w:bottom w:val="single" w:sz="4" w:space="0" w:color="auto"/>
              <w:right w:val="single" w:sz="4" w:space="0" w:color="auto"/>
            </w:tcBorders>
            <w:shd w:val="clear" w:color="auto" w:fill="auto"/>
            <w:vAlign w:val="center"/>
            <w:hideMark/>
          </w:tcPr>
          <w:p w14:paraId="2A1E9976" w14:textId="49F80351" w:rsidR="00AE17B4" w:rsidRPr="00465019" w:rsidRDefault="00AE17B4" w:rsidP="00AE17B4">
            <w:pPr>
              <w:widowControl/>
              <w:jc w:val="center"/>
              <w:rPr>
                <w:rFonts w:ascii="宋体" w:hAnsi="宋体" w:cs="宋体"/>
                <w:color w:val="000000"/>
                <w:kern w:val="0"/>
                <w:sz w:val="20"/>
                <w:szCs w:val="20"/>
              </w:rPr>
            </w:pPr>
            <w:r>
              <w:rPr>
                <w:rFonts w:ascii="宋体" w:hAnsi="宋体" w:cs="宋体" w:hint="eastAsia"/>
                <w:b/>
                <w:bCs/>
                <w:color w:val="000000"/>
                <w:kern w:val="0"/>
                <w:sz w:val="20"/>
                <w:szCs w:val="20"/>
              </w:rPr>
              <w:t>价格评审7</w:t>
            </w:r>
            <w:r>
              <w:rPr>
                <w:rFonts w:ascii="宋体" w:hAnsi="宋体" w:cs="宋体"/>
                <w:b/>
                <w:bCs/>
                <w:color w:val="000000"/>
                <w:kern w:val="0"/>
                <w:sz w:val="20"/>
                <w:szCs w:val="20"/>
              </w:rPr>
              <w:t>0</w:t>
            </w:r>
            <w:r>
              <w:rPr>
                <w:rFonts w:ascii="宋体" w:hAnsi="宋体" w:cs="宋体" w:hint="eastAsia"/>
                <w:b/>
                <w:bCs/>
                <w:color w:val="000000"/>
                <w:kern w:val="0"/>
                <w:sz w:val="20"/>
                <w:szCs w:val="20"/>
              </w:rPr>
              <w:t>分</w:t>
            </w:r>
            <w:r w:rsidRPr="00465019">
              <w:rPr>
                <w:rFonts w:ascii="宋体" w:hAnsi="宋体" w:cs="宋体" w:hint="eastAsia"/>
                <w:color w:val="000000"/>
                <w:kern w:val="0"/>
                <w:sz w:val="20"/>
                <w:szCs w:val="20"/>
              </w:rPr>
              <w:t xml:space="preserve">　</w:t>
            </w:r>
          </w:p>
        </w:tc>
        <w:tc>
          <w:tcPr>
            <w:tcW w:w="1207" w:type="dxa"/>
            <w:tcBorders>
              <w:top w:val="single" w:sz="4" w:space="0" w:color="auto"/>
              <w:left w:val="nil"/>
              <w:bottom w:val="single" w:sz="4" w:space="0" w:color="auto"/>
              <w:right w:val="single" w:sz="4" w:space="0" w:color="auto"/>
            </w:tcBorders>
            <w:shd w:val="clear" w:color="auto" w:fill="auto"/>
            <w:vAlign w:val="center"/>
          </w:tcPr>
          <w:p w14:paraId="4D64BAAF" w14:textId="5A90A9F6" w:rsidR="00AE17B4" w:rsidRPr="00465019" w:rsidRDefault="00932993" w:rsidP="00AE17B4">
            <w:pPr>
              <w:widowControl/>
              <w:jc w:val="center"/>
              <w:rPr>
                <w:rFonts w:ascii="宋体" w:hAnsi="宋体" w:cs="宋体"/>
                <w:b/>
                <w:bCs/>
                <w:color w:val="000000"/>
                <w:kern w:val="0"/>
                <w:sz w:val="20"/>
                <w:szCs w:val="20"/>
              </w:rPr>
            </w:pPr>
            <w:r>
              <w:rPr>
                <w:rFonts w:ascii="宋体" w:hAnsi="宋体" w:hint="eastAsia"/>
                <w:sz w:val="20"/>
                <w:szCs w:val="21"/>
              </w:rPr>
              <w:t>报价分（7</w:t>
            </w:r>
            <w:r>
              <w:rPr>
                <w:rFonts w:ascii="宋体" w:hAnsi="宋体"/>
                <w:sz w:val="20"/>
                <w:szCs w:val="21"/>
              </w:rPr>
              <w:t>0</w:t>
            </w:r>
            <w:r>
              <w:rPr>
                <w:rFonts w:ascii="宋体" w:hAnsi="宋体" w:hint="eastAsia"/>
                <w:sz w:val="20"/>
                <w:szCs w:val="21"/>
              </w:rPr>
              <w:t>分）</w:t>
            </w:r>
          </w:p>
        </w:tc>
        <w:tc>
          <w:tcPr>
            <w:tcW w:w="6753" w:type="dxa"/>
            <w:tcBorders>
              <w:top w:val="single" w:sz="4" w:space="0" w:color="auto"/>
              <w:left w:val="nil"/>
              <w:bottom w:val="single" w:sz="4" w:space="0" w:color="auto"/>
              <w:right w:val="single" w:sz="4" w:space="0" w:color="auto"/>
            </w:tcBorders>
            <w:shd w:val="clear" w:color="auto" w:fill="auto"/>
            <w:vAlign w:val="center"/>
          </w:tcPr>
          <w:p w14:paraId="70A9BD9E" w14:textId="5DC685F0" w:rsidR="001D49CD" w:rsidRPr="00940647" w:rsidRDefault="001D49CD" w:rsidP="00940647">
            <w:pPr>
              <w:spacing w:line="360" w:lineRule="exact"/>
              <w:rPr>
                <w:rFonts w:ascii="宋体" w:hAnsi="宋体"/>
                <w:sz w:val="20"/>
                <w:szCs w:val="21"/>
              </w:rPr>
            </w:pPr>
            <w:r w:rsidRPr="00940647">
              <w:rPr>
                <w:rFonts w:ascii="宋体" w:hAnsi="宋体" w:hint="eastAsia"/>
                <w:sz w:val="20"/>
                <w:szCs w:val="21"/>
              </w:rPr>
              <w:t>评标基准价的确定：在满足竞选文件要求（通过资格性、符合性审查）的有效投标报价中，以最低投标报价为评标基准价。当评标价等于评标基准价时，打分值得</w:t>
            </w:r>
            <w:r w:rsidR="008A5E53">
              <w:rPr>
                <w:rFonts w:ascii="宋体" w:hAnsi="宋体"/>
                <w:sz w:val="20"/>
                <w:szCs w:val="21"/>
              </w:rPr>
              <w:t>70</w:t>
            </w:r>
            <w:r w:rsidRPr="00940647">
              <w:rPr>
                <w:rFonts w:ascii="宋体" w:hAnsi="宋体"/>
                <w:sz w:val="20"/>
                <w:szCs w:val="21"/>
              </w:rPr>
              <w:t>分；评标价每高于评标基准价1%，打分值扣0.3</w:t>
            </w:r>
            <w:r w:rsidRPr="00940647">
              <w:rPr>
                <w:rFonts w:ascii="宋体" w:hAnsi="宋体" w:hint="eastAsia"/>
                <w:sz w:val="20"/>
                <w:szCs w:val="21"/>
              </w:rPr>
              <w:t>分，扣至</w:t>
            </w:r>
            <w:r w:rsidRPr="00940647">
              <w:rPr>
                <w:rFonts w:ascii="宋体" w:hAnsi="宋体"/>
                <w:sz w:val="20"/>
                <w:szCs w:val="21"/>
              </w:rPr>
              <w:t>0分为止，打分值以四舍五入的方式精确到小数点后两位。</w:t>
            </w:r>
          </w:p>
          <w:p w14:paraId="2C5AAD35" w14:textId="69FD9A84" w:rsidR="00AE17B4" w:rsidRPr="00940647" w:rsidRDefault="001D49CD" w:rsidP="00940647">
            <w:pPr>
              <w:spacing w:line="360" w:lineRule="exact"/>
              <w:rPr>
                <w:rFonts w:ascii="宋体" w:hAnsi="宋体"/>
                <w:sz w:val="20"/>
                <w:szCs w:val="21"/>
              </w:rPr>
            </w:pPr>
            <w:r w:rsidRPr="00940647">
              <w:rPr>
                <w:rFonts w:ascii="宋体" w:hAnsi="宋体" w:hint="eastAsia"/>
                <w:sz w:val="20"/>
                <w:szCs w:val="21"/>
              </w:rPr>
              <w:t>投标报价评分</w:t>
            </w:r>
            <w:r w:rsidRPr="00940647">
              <w:rPr>
                <w:rFonts w:ascii="宋体" w:hAnsi="宋体"/>
                <w:sz w:val="20"/>
                <w:szCs w:val="21"/>
              </w:rPr>
              <w:t>=</w:t>
            </w:r>
            <w:r w:rsidR="00403FE6">
              <w:rPr>
                <w:rFonts w:ascii="宋体" w:hAnsi="宋体"/>
                <w:sz w:val="20"/>
                <w:szCs w:val="21"/>
              </w:rPr>
              <w:t>70</w:t>
            </w:r>
            <w:r w:rsidR="00AD29CE">
              <w:rPr>
                <w:rFonts w:ascii="宋体" w:hAnsi="宋体" w:hint="eastAsia"/>
                <w:sz w:val="20"/>
                <w:szCs w:val="21"/>
              </w:rPr>
              <w:t>分-</w:t>
            </w:r>
            <w:r w:rsidR="00AD29CE">
              <w:rPr>
                <w:rFonts w:ascii="宋体" w:hAnsi="宋体"/>
                <w:sz w:val="20"/>
                <w:szCs w:val="21"/>
              </w:rPr>
              <w:t>0.3</w:t>
            </w:r>
            <w:r w:rsidR="00AD29CE">
              <w:rPr>
                <w:rFonts w:ascii="宋体" w:hAnsi="宋体" w:hint="eastAsia"/>
                <w:sz w:val="20"/>
                <w:szCs w:val="21"/>
              </w:rPr>
              <w:t>×</w:t>
            </w:r>
            <w:r w:rsidR="00403FE6">
              <w:rPr>
                <w:rFonts w:ascii="宋体" w:hAnsi="宋体" w:hint="eastAsia"/>
                <w:sz w:val="20"/>
                <w:szCs w:val="21"/>
              </w:rPr>
              <w:t>1</w:t>
            </w:r>
            <w:r w:rsidR="00403FE6">
              <w:rPr>
                <w:rFonts w:ascii="宋体" w:hAnsi="宋体"/>
                <w:sz w:val="20"/>
                <w:szCs w:val="21"/>
              </w:rPr>
              <w:t>00</w:t>
            </w:r>
            <w:r w:rsidR="00403FE6">
              <w:rPr>
                <w:rFonts w:ascii="宋体" w:hAnsi="宋体" w:hint="eastAsia"/>
                <w:sz w:val="20"/>
                <w:szCs w:val="21"/>
              </w:rPr>
              <w:t>×</w:t>
            </w:r>
            <w:r w:rsidR="00AD29CE">
              <w:rPr>
                <w:rFonts w:ascii="宋体" w:hAnsi="宋体" w:hint="eastAsia"/>
                <w:sz w:val="20"/>
                <w:szCs w:val="21"/>
              </w:rPr>
              <w:t>（投标价-基准价）/基准价</w:t>
            </w:r>
            <w:r w:rsidR="00932993" w:rsidRPr="00940647">
              <w:rPr>
                <w:rFonts w:ascii="宋体" w:hAnsi="宋体" w:hint="eastAsia"/>
                <w:sz w:val="20"/>
                <w:szCs w:val="21"/>
              </w:rPr>
              <w:t>。</w:t>
            </w:r>
          </w:p>
        </w:tc>
      </w:tr>
    </w:tbl>
    <w:p w14:paraId="0C359711" w14:textId="77777777" w:rsidR="00687BD1" w:rsidRPr="003D6532" w:rsidRDefault="00465019" w:rsidP="00687BD1">
      <w:pPr>
        <w:spacing w:beforeLines="50" w:before="120" w:afterLines="50" w:after="120" w:line="360" w:lineRule="auto"/>
        <w:ind w:leftChars="200" w:left="5940" w:hangingChars="2300" w:hanging="5520"/>
        <w:rPr>
          <w:rFonts w:ascii="宋体" w:hAnsi="宋体"/>
          <w:bCs/>
          <w:sz w:val="24"/>
        </w:rPr>
      </w:pPr>
      <w:r>
        <w:rPr>
          <w:rFonts w:ascii="宋体" w:hAnsi="宋体"/>
          <w:bCs/>
          <w:sz w:val="24"/>
        </w:rPr>
        <w:br w:type="page"/>
      </w:r>
    </w:p>
    <w:p w14:paraId="7EF11ADF" w14:textId="77777777" w:rsidR="003D6532" w:rsidRPr="003D6532" w:rsidRDefault="003D6532" w:rsidP="003D6532">
      <w:pPr>
        <w:pStyle w:val="af3"/>
        <w:numPr>
          <w:ilvl w:val="1"/>
          <w:numId w:val="43"/>
        </w:numPr>
        <w:spacing w:beforeLines="50" w:before="120" w:afterLines="50" w:after="120" w:line="360" w:lineRule="auto"/>
        <w:ind w:left="0" w:firstLine="560"/>
        <w:rPr>
          <w:rFonts w:ascii="宋体" w:hAnsi="宋体"/>
          <w:sz w:val="28"/>
          <w:szCs w:val="28"/>
        </w:rPr>
      </w:pPr>
      <w:r w:rsidRPr="003D6532">
        <w:rPr>
          <w:rFonts w:ascii="宋体" w:hAnsi="宋体" w:hint="eastAsia"/>
          <w:sz w:val="28"/>
          <w:szCs w:val="28"/>
        </w:rPr>
        <w:lastRenderedPageBreak/>
        <w:t>2#、4#</w:t>
      </w:r>
      <w:proofErr w:type="gramStart"/>
      <w:r w:rsidRPr="003D6532">
        <w:rPr>
          <w:rFonts w:ascii="宋体" w:hAnsi="宋体" w:hint="eastAsia"/>
          <w:sz w:val="28"/>
          <w:szCs w:val="28"/>
        </w:rPr>
        <w:t>冷站现有</w:t>
      </w:r>
      <w:proofErr w:type="gramEnd"/>
      <w:r w:rsidRPr="003D6532">
        <w:rPr>
          <w:rFonts w:ascii="宋体" w:hAnsi="宋体" w:hint="eastAsia"/>
          <w:sz w:val="28"/>
          <w:szCs w:val="28"/>
        </w:rPr>
        <w:t>APV J185型号</w:t>
      </w:r>
      <w:proofErr w:type="gramStart"/>
      <w:r w:rsidRPr="003D6532">
        <w:rPr>
          <w:rFonts w:ascii="宋体" w:hAnsi="宋体" w:hint="eastAsia"/>
          <w:sz w:val="28"/>
          <w:szCs w:val="28"/>
        </w:rPr>
        <w:t>板换</w:t>
      </w:r>
      <w:proofErr w:type="gramEnd"/>
      <w:r w:rsidRPr="003D6532">
        <w:rPr>
          <w:rFonts w:ascii="宋体" w:hAnsi="宋体" w:hint="eastAsia"/>
          <w:sz w:val="28"/>
          <w:szCs w:val="28"/>
        </w:rPr>
        <w:t>器设计书</w:t>
      </w:r>
    </w:p>
    <w:p w14:paraId="02A0E9F5" w14:textId="77777777" w:rsidR="003D6532" w:rsidRDefault="003D6532" w:rsidP="003D6532">
      <w:pPr>
        <w:rPr>
          <w:rFonts w:ascii="仿宋" w:eastAsia="仿宋" w:hAnsi="仿宋"/>
          <w:sz w:val="28"/>
          <w:szCs w:val="28"/>
        </w:rPr>
      </w:pPr>
      <w:r>
        <w:rPr>
          <w:noProof/>
        </w:rPr>
        <w:drawing>
          <wp:inline distT="0" distB="0" distL="0" distR="0" wp14:anchorId="4670AB5A" wp14:editId="6B6A7E99">
            <wp:extent cx="5655816" cy="7486650"/>
            <wp:effectExtent l="0" t="0" r="0" b="0"/>
            <wp:docPr id="7" name="图片 7" descr="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1950256" descr="表格&#10;&#10;描述已自动生成"/>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57491" cy="7488867"/>
                    </a:xfrm>
                    <a:prstGeom prst="rect">
                      <a:avLst/>
                    </a:prstGeom>
                    <a:noFill/>
                    <a:ln>
                      <a:noFill/>
                    </a:ln>
                  </pic:spPr>
                </pic:pic>
              </a:graphicData>
            </a:graphic>
          </wp:inline>
        </w:drawing>
      </w:r>
    </w:p>
    <w:p w14:paraId="723C02BD" w14:textId="77777777" w:rsidR="003D6532" w:rsidRDefault="003D6532" w:rsidP="003D6532">
      <w:pPr>
        <w:rPr>
          <w:rFonts w:ascii="仿宋" w:eastAsia="仿宋" w:hAnsi="仿宋"/>
          <w:sz w:val="28"/>
          <w:szCs w:val="28"/>
        </w:rPr>
      </w:pPr>
      <w:r>
        <w:rPr>
          <w:noProof/>
        </w:rPr>
        <w:lastRenderedPageBreak/>
        <w:drawing>
          <wp:inline distT="0" distB="0" distL="0" distR="0" wp14:anchorId="6F87AACA" wp14:editId="42B00749">
            <wp:extent cx="6267450" cy="8420100"/>
            <wp:effectExtent l="0" t="0" r="0" b="0"/>
            <wp:docPr id="6" name="图片 6" descr="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表格&#10;&#10;描述已自动生成"/>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67450" cy="8420100"/>
                    </a:xfrm>
                    <a:prstGeom prst="rect">
                      <a:avLst/>
                    </a:prstGeom>
                    <a:noFill/>
                    <a:ln>
                      <a:noFill/>
                    </a:ln>
                  </pic:spPr>
                </pic:pic>
              </a:graphicData>
            </a:graphic>
          </wp:inline>
        </w:drawing>
      </w:r>
    </w:p>
    <w:p w14:paraId="5E28ACA4" w14:textId="77777777" w:rsidR="006641F2" w:rsidRPr="00DB3B49" w:rsidRDefault="003D6532" w:rsidP="006641F2">
      <w:pPr>
        <w:spacing w:beforeLines="50" w:before="120" w:afterLines="50" w:after="120" w:line="360" w:lineRule="auto"/>
        <w:rPr>
          <w:rFonts w:ascii="宋体" w:hAnsi="宋体"/>
          <w:sz w:val="24"/>
        </w:rPr>
      </w:pPr>
      <w:r>
        <w:rPr>
          <w:rFonts w:ascii="仿宋" w:eastAsia="仿宋" w:hAnsi="仿宋" w:hint="eastAsia"/>
          <w:kern w:val="0"/>
          <w:sz w:val="28"/>
          <w:szCs w:val="28"/>
        </w:rPr>
        <w:br w:type="page"/>
      </w:r>
      <w:r w:rsidR="006641F2">
        <w:rPr>
          <w:rFonts w:ascii="宋体" w:hAnsi="宋体" w:hint="eastAsia"/>
          <w:sz w:val="24"/>
        </w:rPr>
        <w:lastRenderedPageBreak/>
        <w:t>附件8：</w:t>
      </w:r>
      <w:proofErr w:type="gramStart"/>
      <w:r w:rsidR="006641F2">
        <w:rPr>
          <w:rFonts w:ascii="宋体" w:hAnsi="宋体" w:hint="eastAsia"/>
          <w:sz w:val="24"/>
        </w:rPr>
        <w:t>旧板换器设计</w:t>
      </w:r>
      <w:proofErr w:type="gramEnd"/>
      <w:r w:rsidR="006641F2">
        <w:rPr>
          <w:rFonts w:ascii="宋体" w:hAnsi="宋体" w:hint="eastAsia"/>
          <w:sz w:val="24"/>
        </w:rPr>
        <w:t>参数</w:t>
      </w:r>
    </w:p>
    <w:p w14:paraId="03420959" w14:textId="4F6464D9" w:rsidR="003D6532" w:rsidRPr="006641F2" w:rsidRDefault="003D6532" w:rsidP="006641F2">
      <w:pPr>
        <w:pStyle w:val="af3"/>
        <w:widowControl/>
        <w:numPr>
          <w:ilvl w:val="0"/>
          <w:numId w:val="47"/>
        </w:numPr>
        <w:ind w:firstLineChars="0"/>
        <w:jc w:val="left"/>
        <w:rPr>
          <w:rFonts w:ascii="仿宋" w:eastAsia="仿宋" w:hAnsi="仿宋"/>
          <w:sz w:val="28"/>
          <w:szCs w:val="28"/>
        </w:rPr>
      </w:pPr>
      <w:r w:rsidRPr="006641F2">
        <w:rPr>
          <w:rFonts w:ascii="仿宋" w:eastAsia="仿宋" w:hAnsi="仿宋" w:hint="eastAsia"/>
          <w:sz w:val="28"/>
          <w:szCs w:val="28"/>
        </w:rPr>
        <w:t>产业园项目4#地块</w:t>
      </w:r>
      <w:proofErr w:type="gramStart"/>
      <w:r w:rsidRPr="006641F2">
        <w:rPr>
          <w:rFonts w:ascii="仿宋" w:eastAsia="仿宋" w:hAnsi="仿宋" w:hint="eastAsia"/>
          <w:sz w:val="28"/>
          <w:szCs w:val="28"/>
        </w:rPr>
        <w:t>板换器</w:t>
      </w:r>
      <w:proofErr w:type="gramEnd"/>
      <w:r w:rsidRPr="006641F2">
        <w:rPr>
          <w:rFonts w:ascii="仿宋" w:eastAsia="仿宋" w:hAnsi="仿宋" w:hint="eastAsia"/>
          <w:sz w:val="28"/>
          <w:szCs w:val="28"/>
        </w:rPr>
        <w:t>设计参数要求</w:t>
      </w:r>
    </w:p>
    <w:p w14:paraId="176D491E" w14:textId="77777777" w:rsidR="003D6532" w:rsidRDefault="003D6532" w:rsidP="003D6532">
      <w:pPr>
        <w:pStyle w:val="af3"/>
        <w:spacing w:line="360" w:lineRule="auto"/>
        <w:ind w:firstLineChars="0"/>
        <w:jc w:val="center"/>
        <w:rPr>
          <w:rFonts w:asciiTheme="minorHAnsi" w:eastAsiaTheme="minorEastAsia" w:hAnsiTheme="minorHAnsi"/>
          <w:b/>
          <w:szCs w:val="21"/>
        </w:rPr>
      </w:pPr>
      <w:r>
        <w:rPr>
          <w:rFonts w:hint="eastAsia"/>
          <w:b/>
          <w:szCs w:val="21"/>
        </w:rPr>
        <w:t>水</w:t>
      </w:r>
      <w:r>
        <w:rPr>
          <w:rFonts w:hint="eastAsia"/>
          <w:b/>
          <w:szCs w:val="21"/>
        </w:rPr>
        <w:t>-</w:t>
      </w:r>
      <w:r>
        <w:rPr>
          <w:rFonts w:hint="eastAsia"/>
          <w:b/>
          <w:szCs w:val="21"/>
        </w:rPr>
        <w:t>水板式换热器主要设计参数要求</w:t>
      </w:r>
    </w:p>
    <w:tbl>
      <w:tblPr>
        <w:tblStyle w:val="af2"/>
        <w:tblW w:w="0" w:type="auto"/>
        <w:jc w:val="center"/>
        <w:tblLook w:val="04A0" w:firstRow="1" w:lastRow="0" w:firstColumn="1" w:lastColumn="0" w:noHBand="0" w:noVBand="1"/>
      </w:tblPr>
      <w:tblGrid>
        <w:gridCol w:w="4148"/>
      </w:tblGrid>
      <w:tr w:rsidR="003D6532" w14:paraId="085FE7B8" w14:textId="77777777" w:rsidTr="003D6532">
        <w:trPr>
          <w:jc w:val="center"/>
        </w:trPr>
        <w:tc>
          <w:tcPr>
            <w:tcW w:w="4148" w:type="dxa"/>
            <w:tcBorders>
              <w:top w:val="single" w:sz="4" w:space="0" w:color="auto"/>
              <w:left w:val="single" w:sz="4" w:space="0" w:color="auto"/>
              <w:bottom w:val="single" w:sz="4" w:space="0" w:color="auto"/>
              <w:right w:val="single" w:sz="4" w:space="0" w:color="auto"/>
            </w:tcBorders>
            <w:hideMark/>
          </w:tcPr>
          <w:p w14:paraId="569AB6B3" w14:textId="77777777" w:rsidR="003D6532" w:rsidRDefault="003D6532">
            <w:pPr>
              <w:spacing w:line="360" w:lineRule="auto"/>
              <w:ind w:firstLine="440"/>
              <w:jc w:val="center"/>
              <w:rPr>
                <w:b/>
                <w:szCs w:val="21"/>
              </w:rPr>
            </w:pPr>
            <w:r>
              <w:rPr>
                <w:rFonts w:hint="eastAsia"/>
                <w:b/>
                <w:szCs w:val="21"/>
              </w:rPr>
              <w:t>地块四</w:t>
            </w:r>
          </w:p>
        </w:tc>
      </w:tr>
      <w:tr w:rsidR="003D6532" w14:paraId="651312C2" w14:textId="77777777" w:rsidTr="003D6532">
        <w:trPr>
          <w:jc w:val="center"/>
        </w:trPr>
        <w:tc>
          <w:tcPr>
            <w:tcW w:w="4148" w:type="dxa"/>
            <w:tcBorders>
              <w:top w:val="single" w:sz="4" w:space="0" w:color="auto"/>
              <w:left w:val="single" w:sz="4" w:space="0" w:color="auto"/>
              <w:bottom w:val="single" w:sz="4" w:space="0" w:color="auto"/>
              <w:right w:val="single" w:sz="4" w:space="0" w:color="auto"/>
            </w:tcBorders>
            <w:hideMark/>
          </w:tcPr>
          <w:p w14:paraId="62492687" w14:textId="77777777" w:rsidR="003D6532" w:rsidRDefault="003D6532">
            <w:pPr>
              <w:spacing w:line="360" w:lineRule="auto"/>
              <w:ind w:firstLine="440"/>
              <w:jc w:val="center"/>
              <w:rPr>
                <w:rFonts w:asciiTheme="minorEastAsia" w:hAnsiTheme="minorEastAsia"/>
                <w:szCs w:val="21"/>
              </w:rPr>
            </w:pPr>
            <w:r>
              <w:rPr>
                <w:rFonts w:asciiTheme="minorEastAsia" w:hAnsiTheme="minorEastAsia" w:hint="eastAsia"/>
                <w:szCs w:val="21"/>
              </w:rPr>
              <w:t>换热量：7500kW</w:t>
            </w:r>
          </w:p>
          <w:p w14:paraId="2B57FB16" w14:textId="77777777" w:rsidR="003D6532" w:rsidRDefault="003D6532">
            <w:pPr>
              <w:spacing w:line="360" w:lineRule="auto"/>
              <w:ind w:firstLine="440"/>
              <w:jc w:val="center"/>
              <w:rPr>
                <w:rFonts w:asciiTheme="minorEastAsia" w:hAnsiTheme="minorEastAsia"/>
                <w:szCs w:val="21"/>
              </w:rPr>
            </w:pPr>
            <w:r>
              <w:rPr>
                <w:rFonts w:asciiTheme="minorEastAsia" w:hAnsiTheme="minorEastAsia" w:hint="eastAsia"/>
                <w:szCs w:val="21"/>
              </w:rPr>
              <w:t>一次侧介质：水</w:t>
            </w:r>
          </w:p>
          <w:p w14:paraId="69484000" w14:textId="77777777" w:rsidR="003D6532" w:rsidRDefault="003D6532">
            <w:pPr>
              <w:spacing w:line="360" w:lineRule="auto"/>
              <w:ind w:firstLine="440"/>
              <w:jc w:val="center"/>
              <w:rPr>
                <w:rFonts w:asciiTheme="minorEastAsia" w:hAnsiTheme="minorEastAsia"/>
                <w:szCs w:val="21"/>
              </w:rPr>
            </w:pPr>
            <w:r>
              <w:rPr>
                <w:rFonts w:asciiTheme="minorEastAsia" w:hAnsiTheme="minorEastAsia" w:hint="eastAsia"/>
                <w:szCs w:val="21"/>
              </w:rPr>
              <w:t>一次侧进/出口温度：5.5℃/12.5℃</w:t>
            </w:r>
          </w:p>
          <w:p w14:paraId="13CC2502" w14:textId="77777777" w:rsidR="003D6532" w:rsidRDefault="003D6532">
            <w:pPr>
              <w:pStyle w:val="af6"/>
              <w:ind w:firstLine="440"/>
              <w:jc w:val="center"/>
              <w:rPr>
                <w:rFonts w:asciiTheme="minorEastAsia" w:hAnsiTheme="minorEastAsia"/>
                <w:szCs w:val="21"/>
              </w:rPr>
            </w:pPr>
            <w:r>
              <w:rPr>
                <w:rFonts w:asciiTheme="minorEastAsia" w:eastAsiaTheme="minorEastAsia" w:hAnsiTheme="minorEastAsia" w:hint="eastAsia"/>
                <w:szCs w:val="21"/>
              </w:rPr>
              <w:t>一次侧最大压差：≤80kPa</w:t>
            </w:r>
          </w:p>
          <w:p w14:paraId="19B46B83" w14:textId="77777777" w:rsidR="003D6532" w:rsidRDefault="003D6532">
            <w:pPr>
              <w:spacing w:line="360" w:lineRule="auto"/>
              <w:ind w:firstLine="440"/>
              <w:jc w:val="center"/>
              <w:rPr>
                <w:rFonts w:asciiTheme="minorEastAsia" w:hAnsiTheme="minorEastAsia"/>
                <w:szCs w:val="21"/>
              </w:rPr>
            </w:pPr>
            <w:r>
              <w:rPr>
                <w:rFonts w:asciiTheme="minorEastAsia" w:hAnsiTheme="minorEastAsia" w:hint="eastAsia"/>
                <w:szCs w:val="21"/>
              </w:rPr>
              <w:t>一次侧工作压力：1.0MPa</w:t>
            </w:r>
          </w:p>
          <w:p w14:paraId="398D3364" w14:textId="77777777" w:rsidR="003D6532" w:rsidRDefault="003D6532">
            <w:pPr>
              <w:spacing w:line="360" w:lineRule="auto"/>
              <w:ind w:firstLine="440"/>
              <w:jc w:val="center"/>
              <w:rPr>
                <w:rFonts w:asciiTheme="minorEastAsia" w:hAnsiTheme="minorEastAsia"/>
                <w:szCs w:val="21"/>
              </w:rPr>
            </w:pPr>
            <w:r>
              <w:rPr>
                <w:rFonts w:asciiTheme="minorEastAsia" w:hAnsiTheme="minorEastAsia" w:hint="eastAsia"/>
                <w:szCs w:val="21"/>
              </w:rPr>
              <w:t>一次侧测试压力：1.3MPa</w:t>
            </w:r>
          </w:p>
          <w:p w14:paraId="78F96302" w14:textId="77777777" w:rsidR="003D6532" w:rsidRDefault="003D6532">
            <w:pPr>
              <w:spacing w:line="360" w:lineRule="auto"/>
              <w:ind w:firstLine="440"/>
              <w:jc w:val="center"/>
              <w:rPr>
                <w:rFonts w:asciiTheme="minorEastAsia" w:hAnsiTheme="minorEastAsia"/>
                <w:szCs w:val="21"/>
              </w:rPr>
            </w:pPr>
            <w:r>
              <w:rPr>
                <w:rFonts w:asciiTheme="minorEastAsia" w:hAnsiTheme="minorEastAsia" w:hint="eastAsia"/>
                <w:szCs w:val="21"/>
              </w:rPr>
              <w:t>二次侧介质：水</w:t>
            </w:r>
          </w:p>
          <w:p w14:paraId="12584235" w14:textId="77777777" w:rsidR="003D6532" w:rsidRDefault="003D6532">
            <w:pPr>
              <w:spacing w:line="360" w:lineRule="auto"/>
              <w:ind w:firstLine="440"/>
              <w:jc w:val="center"/>
              <w:rPr>
                <w:rFonts w:asciiTheme="minorEastAsia" w:hAnsiTheme="minorEastAsia"/>
                <w:szCs w:val="21"/>
              </w:rPr>
            </w:pPr>
            <w:r>
              <w:rPr>
                <w:rFonts w:asciiTheme="minorEastAsia" w:hAnsiTheme="minorEastAsia" w:hint="eastAsia"/>
                <w:szCs w:val="21"/>
              </w:rPr>
              <w:t>二次侧进/出口温度：13.5℃/6.5℃</w:t>
            </w:r>
          </w:p>
          <w:p w14:paraId="5EF0B61B" w14:textId="77777777" w:rsidR="003D6532" w:rsidRDefault="003D6532">
            <w:pPr>
              <w:pStyle w:val="af6"/>
              <w:ind w:firstLine="440"/>
              <w:jc w:val="center"/>
              <w:rPr>
                <w:rFonts w:asciiTheme="minorEastAsia" w:eastAsiaTheme="minorEastAsia" w:hAnsiTheme="minorEastAsia"/>
                <w:szCs w:val="21"/>
              </w:rPr>
            </w:pPr>
            <w:r>
              <w:rPr>
                <w:rFonts w:asciiTheme="minorEastAsia" w:eastAsiaTheme="minorEastAsia" w:hAnsiTheme="minorEastAsia" w:hint="eastAsia"/>
                <w:szCs w:val="21"/>
              </w:rPr>
              <w:t>二次侧最大压差：≤80kPa</w:t>
            </w:r>
          </w:p>
          <w:p w14:paraId="53871541" w14:textId="77777777" w:rsidR="003D6532" w:rsidRDefault="003D6532">
            <w:pPr>
              <w:pStyle w:val="af6"/>
              <w:ind w:firstLine="440"/>
              <w:jc w:val="center"/>
              <w:rPr>
                <w:rFonts w:asciiTheme="minorEastAsia" w:eastAsiaTheme="minorEastAsia" w:hAnsiTheme="minorEastAsia"/>
                <w:szCs w:val="21"/>
              </w:rPr>
            </w:pPr>
            <w:r>
              <w:rPr>
                <w:rFonts w:asciiTheme="minorEastAsia" w:eastAsiaTheme="minorEastAsia" w:hAnsiTheme="minorEastAsia" w:hint="eastAsia"/>
                <w:szCs w:val="21"/>
              </w:rPr>
              <w:t>二次侧工作压力：1.0MPa</w:t>
            </w:r>
          </w:p>
          <w:p w14:paraId="00474A97" w14:textId="77777777" w:rsidR="003D6532" w:rsidRDefault="003D6532">
            <w:pPr>
              <w:pStyle w:val="af6"/>
              <w:ind w:firstLine="440"/>
              <w:jc w:val="center"/>
              <w:rPr>
                <w:rFonts w:asciiTheme="minorEastAsia" w:eastAsiaTheme="minorEastAsia" w:hAnsiTheme="minorEastAsia"/>
                <w:szCs w:val="21"/>
              </w:rPr>
            </w:pPr>
            <w:r>
              <w:rPr>
                <w:rFonts w:asciiTheme="minorEastAsia" w:eastAsiaTheme="minorEastAsia" w:hAnsiTheme="minorEastAsia" w:hint="eastAsia"/>
                <w:szCs w:val="21"/>
              </w:rPr>
              <w:t>二次侧测试压力：1.3MPa</w:t>
            </w:r>
          </w:p>
          <w:p w14:paraId="4A052C84" w14:textId="77777777" w:rsidR="003D6532" w:rsidRDefault="003D6532">
            <w:pPr>
              <w:pStyle w:val="af6"/>
              <w:ind w:firstLine="440"/>
              <w:jc w:val="center"/>
              <w:rPr>
                <w:rFonts w:asciiTheme="minorEastAsia" w:eastAsiaTheme="minorEastAsia" w:hAnsiTheme="minorEastAsia"/>
                <w:szCs w:val="21"/>
              </w:rPr>
            </w:pPr>
            <w:r>
              <w:rPr>
                <w:rFonts w:asciiTheme="minorEastAsia" w:eastAsiaTheme="minorEastAsia" w:hAnsiTheme="minorEastAsia" w:cs="Arial" w:hint="eastAsia"/>
                <w:szCs w:val="21"/>
              </w:rPr>
              <w:t>板片材质：</w:t>
            </w:r>
            <w:r>
              <w:rPr>
                <w:rFonts w:asciiTheme="minorEastAsia" w:eastAsiaTheme="minorEastAsia" w:hAnsiTheme="minorEastAsia" w:hint="eastAsia"/>
                <w:szCs w:val="21"/>
              </w:rPr>
              <w:t>不锈钢ANSI/SUS304</w:t>
            </w:r>
          </w:p>
          <w:p w14:paraId="43899D7E" w14:textId="77777777" w:rsidR="003D6532" w:rsidRDefault="003D6532">
            <w:pPr>
              <w:pStyle w:val="af6"/>
              <w:ind w:firstLine="440"/>
              <w:jc w:val="center"/>
              <w:rPr>
                <w:rFonts w:asciiTheme="minorEastAsia" w:eastAsiaTheme="minorEastAsia" w:hAnsiTheme="minorEastAsia"/>
                <w:szCs w:val="21"/>
              </w:rPr>
            </w:pPr>
            <w:r>
              <w:rPr>
                <w:rFonts w:asciiTheme="minorEastAsia" w:eastAsiaTheme="minorEastAsia" w:hAnsiTheme="minorEastAsia" w:hint="eastAsia"/>
                <w:szCs w:val="21"/>
              </w:rPr>
              <w:t>总传热系数：≥3500-5000W/m2.K</w:t>
            </w:r>
          </w:p>
          <w:p w14:paraId="116BD553" w14:textId="77777777" w:rsidR="003D6532" w:rsidRDefault="003D6532">
            <w:pPr>
              <w:pStyle w:val="af6"/>
              <w:ind w:firstLine="440"/>
              <w:jc w:val="center"/>
              <w:rPr>
                <w:rFonts w:asciiTheme="minorEastAsia" w:eastAsiaTheme="minorEastAsia" w:hAnsiTheme="minorEastAsia"/>
                <w:szCs w:val="21"/>
              </w:rPr>
            </w:pPr>
            <w:r>
              <w:rPr>
                <w:rFonts w:asciiTheme="minorEastAsia" w:eastAsiaTheme="minorEastAsia" w:hAnsiTheme="minorEastAsia" w:hint="eastAsia"/>
                <w:szCs w:val="21"/>
              </w:rPr>
              <w:t>换热面积：≥1500 ㎡</w:t>
            </w:r>
          </w:p>
          <w:p w14:paraId="70E38FDD" w14:textId="77777777" w:rsidR="003D6532" w:rsidRDefault="003D6532">
            <w:pPr>
              <w:pStyle w:val="af6"/>
              <w:ind w:firstLine="440"/>
              <w:jc w:val="center"/>
              <w:rPr>
                <w:rFonts w:asciiTheme="minorEastAsia" w:hAnsiTheme="minorEastAsia"/>
                <w:szCs w:val="21"/>
              </w:rPr>
            </w:pPr>
            <w:r>
              <w:rPr>
                <w:rFonts w:asciiTheme="minorEastAsia" w:eastAsiaTheme="minorEastAsia" w:hAnsiTheme="minorEastAsia" w:hint="eastAsia"/>
                <w:szCs w:val="21"/>
              </w:rPr>
              <w:t>总尺寸：≤6400x1200x3250mm</w:t>
            </w:r>
          </w:p>
        </w:tc>
      </w:tr>
    </w:tbl>
    <w:p w14:paraId="27C397E3" w14:textId="77777777" w:rsidR="003D6532" w:rsidRDefault="003D6532" w:rsidP="003D6532">
      <w:pPr>
        <w:rPr>
          <w:rFonts w:ascii="仿宋" w:eastAsia="仿宋" w:hAnsi="仿宋" w:cstheme="minorBidi"/>
          <w:sz w:val="28"/>
          <w:szCs w:val="28"/>
        </w:rPr>
      </w:pPr>
    </w:p>
    <w:p w14:paraId="15A6992A" w14:textId="77777777" w:rsidR="003D6532" w:rsidRDefault="003D6532" w:rsidP="003D6532">
      <w:pPr>
        <w:widowControl/>
        <w:jc w:val="left"/>
        <w:rPr>
          <w:rFonts w:ascii="仿宋" w:eastAsia="仿宋" w:hAnsi="仿宋"/>
          <w:sz w:val="28"/>
          <w:szCs w:val="28"/>
        </w:rPr>
      </w:pPr>
      <w:r>
        <w:rPr>
          <w:rFonts w:ascii="仿宋" w:eastAsia="仿宋" w:hAnsi="仿宋" w:hint="eastAsia"/>
          <w:kern w:val="0"/>
          <w:sz w:val="28"/>
          <w:szCs w:val="28"/>
        </w:rPr>
        <w:br w:type="page"/>
      </w:r>
    </w:p>
    <w:p w14:paraId="334E8E7D" w14:textId="77777777" w:rsidR="003D6532" w:rsidRDefault="003D6532" w:rsidP="006641F2">
      <w:pPr>
        <w:pStyle w:val="af3"/>
        <w:numPr>
          <w:ilvl w:val="1"/>
          <w:numId w:val="43"/>
        </w:numPr>
        <w:ind w:left="0" w:firstLineChars="0" w:firstLine="0"/>
        <w:rPr>
          <w:rFonts w:ascii="仿宋" w:eastAsia="仿宋" w:hAnsi="仿宋"/>
          <w:sz w:val="28"/>
          <w:szCs w:val="28"/>
        </w:rPr>
      </w:pPr>
      <w:r>
        <w:rPr>
          <w:rFonts w:ascii="仿宋" w:eastAsia="仿宋" w:hAnsi="仿宋" w:hint="eastAsia"/>
          <w:sz w:val="28"/>
          <w:szCs w:val="28"/>
        </w:rPr>
        <w:lastRenderedPageBreak/>
        <w:t>APV厂家利</w:t>
      </w:r>
      <w:proofErr w:type="gramStart"/>
      <w:r>
        <w:rPr>
          <w:rFonts w:ascii="仿宋" w:eastAsia="仿宋" w:hAnsi="仿宋" w:hint="eastAsia"/>
          <w:sz w:val="28"/>
          <w:szCs w:val="28"/>
        </w:rPr>
        <w:t>旧板换器核算</w:t>
      </w:r>
      <w:proofErr w:type="gramEnd"/>
      <w:r>
        <w:rPr>
          <w:rFonts w:ascii="仿宋" w:eastAsia="仿宋" w:hAnsi="仿宋" w:hint="eastAsia"/>
          <w:sz w:val="28"/>
          <w:szCs w:val="28"/>
        </w:rPr>
        <w:t>书</w:t>
      </w:r>
    </w:p>
    <w:p w14:paraId="67BD2E05" w14:textId="77777777" w:rsidR="003D6532" w:rsidRPr="003D6532" w:rsidRDefault="003D6532" w:rsidP="00687BD1">
      <w:pPr>
        <w:spacing w:beforeLines="50" w:before="120" w:afterLines="50" w:after="120" w:line="360" w:lineRule="auto"/>
        <w:ind w:leftChars="200" w:left="5250" w:hangingChars="2300" w:hanging="4830"/>
        <w:rPr>
          <w:rFonts w:ascii="宋体" w:hAnsi="宋体"/>
          <w:bCs/>
          <w:sz w:val="24"/>
        </w:rPr>
      </w:pPr>
      <w:r>
        <w:rPr>
          <w:noProof/>
        </w:rPr>
        <w:drawing>
          <wp:inline distT="0" distB="0" distL="0" distR="0" wp14:anchorId="761457C1" wp14:editId="057777F6">
            <wp:extent cx="5662930" cy="7343140"/>
            <wp:effectExtent l="0" t="0" r="0" b="0"/>
            <wp:docPr id="4" name="图片 4" descr="图形用户界面, 表格&#10;&#10;描述已自动生成"/>
            <wp:cNvGraphicFramePr/>
            <a:graphic xmlns:a="http://schemas.openxmlformats.org/drawingml/2006/main">
              <a:graphicData uri="http://schemas.openxmlformats.org/drawingml/2006/picture">
                <pic:pic xmlns:pic="http://schemas.openxmlformats.org/drawingml/2006/picture">
                  <pic:nvPicPr>
                    <pic:cNvPr id="4" name="图片 4" descr="图形用户界面, 表格&#10;&#10;描述已自动生成"/>
                    <pic:cNvPicPr/>
                  </pic:nvPicPr>
                  <pic:blipFill>
                    <a:blip r:embed="rId12"/>
                    <a:stretch>
                      <a:fillRect/>
                    </a:stretch>
                  </pic:blipFill>
                  <pic:spPr>
                    <a:xfrm>
                      <a:off x="0" y="0"/>
                      <a:ext cx="5662930" cy="7343140"/>
                    </a:xfrm>
                    <a:prstGeom prst="rect">
                      <a:avLst/>
                    </a:prstGeom>
                  </pic:spPr>
                </pic:pic>
              </a:graphicData>
            </a:graphic>
          </wp:inline>
        </w:drawing>
      </w:r>
    </w:p>
    <w:sectPr w:rsidR="003D6532" w:rsidRPr="003D6532" w:rsidSect="007D0C80">
      <w:pgSz w:w="11906" w:h="16838"/>
      <w:pgMar w:top="1418" w:right="1418" w:bottom="1418" w:left="1418" w:header="851" w:footer="992" w:gutter="0"/>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2AFC6AB" w14:textId="77777777" w:rsidR="00D86F4B" w:rsidRDefault="00D86F4B" w:rsidP="00CA1AC9">
      <w:r>
        <w:separator/>
      </w:r>
    </w:p>
  </w:endnote>
  <w:endnote w:type="continuationSeparator" w:id="0">
    <w:p w14:paraId="78ED7E90" w14:textId="77777777" w:rsidR="00D86F4B" w:rsidRDefault="00D86F4B" w:rsidP="00CA1A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9BD465E" w14:textId="77777777" w:rsidR="00D86F4B" w:rsidRDefault="00D86F4B" w:rsidP="00CA1AC9">
      <w:r>
        <w:separator/>
      </w:r>
    </w:p>
  </w:footnote>
  <w:footnote w:type="continuationSeparator" w:id="0">
    <w:p w14:paraId="7403D36F" w14:textId="77777777" w:rsidR="00D86F4B" w:rsidRDefault="00D86F4B" w:rsidP="00CA1AC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9E0BC8AC"/>
    <w:multiLevelType w:val="singleLevel"/>
    <w:tmpl w:val="9E0BC8AC"/>
    <w:lvl w:ilvl="0">
      <w:start w:val="1"/>
      <w:numFmt w:val="decimal"/>
      <w:suff w:val="nothing"/>
      <w:lvlText w:val="%1、"/>
      <w:lvlJc w:val="left"/>
    </w:lvl>
  </w:abstractNum>
  <w:abstractNum w:abstractNumId="1" w15:restartNumberingAfterBreak="0">
    <w:nsid w:val="D46C73BD"/>
    <w:multiLevelType w:val="singleLevel"/>
    <w:tmpl w:val="D46C73BD"/>
    <w:lvl w:ilvl="0">
      <w:start w:val="1"/>
      <w:numFmt w:val="decimal"/>
      <w:suff w:val="nothing"/>
      <w:lvlText w:val="%1、"/>
      <w:lvlJc w:val="left"/>
    </w:lvl>
  </w:abstractNum>
  <w:abstractNum w:abstractNumId="2" w15:restartNumberingAfterBreak="0">
    <w:nsid w:val="E91AEE17"/>
    <w:multiLevelType w:val="singleLevel"/>
    <w:tmpl w:val="E91AEE17"/>
    <w:lvl w:ilvl="0">
      <w:start w:val="1"/>
      <w:numFmt w:val="decimal"/>
      <w:suff w:val="nothing"/>
      <w:lvlText w:val="%1、"/>
      <w:lvlJc w:val="left"/>
    </w:lvl>
  </w:abstractNum>
  <w:abstractNum w:abstractNumId="3" w15:restartNumberingAfterBreak="0">
    <w:nsid w:val="01164A72"/>
    <w:multiLevelType w:val="hybridMultilevel"/>
    <w:tmpl w:val="44085BD0"/>
    <w:lvl w:ilvl="0" w:tplc="04090011">
      <w:start w:val="1"/>
      <w:numFmt w:val="decimal"/>
      <w:lvlText w:val="%1)"/>
      <w:lvlJc w:val="left"/>
      <w:pPr>
        <w:tabs>
          <w:tab w:val="num" w:pos="900"/>
        </w:tabs>
        <w:ind w:left="900" w:hanging="420"/>
      </w:pPr>
      <w:rPr>
        <w:rFonts w:hint="default"/>
      </w:rPr>
    </w:lvl>
    <w:lvl w:ilvl="1" w:tplc="04090003" w:tentative="1">
      <w:start w:val="1"/>
      <w:numFmt w:val="bullet"/>
      <w:lvlText w:val=""/>
      <w:lvlJc w:val="left"/>
      <w:pPr>
        <w:tabs>
          <w:tab w:val="num" w:pos="1320"/>
        </w:tabs>
        <w:ind w:left="1320" w:hanging="420"/>
      </w:pPr>
      <w:rPr>
        <w:rFonts w:ascii="Wingdings" w:hAnsi="Wingdings" w:hint="default"/>
      </w:rPr>
    </w:lvl>
    <w:lvl w:ilvl="2" w:tplc="04090005" w:tentative="1">
      <w:start w:val="1"/>
      <w:numFmt w:val="bullet"/>
      <w:lvlText w:val=""/>
      <w:lvlJc w:val="left"/>
      <w:pPr>
        <w:tabs>
          <w:tab w:val="num" w:pos="1740"/>
        </w:tabs>
        <w:ind w:left="1740" w:hanging="420"/>
      </w:pPr>
      <w:rPr>
        <w:rFonts w:ascii="Wingdings" w:hAnsi="Wingdings" w:hint="default"/>
      </w:rPr>
    </w:lvl>
    <w:lvl w:ilvl="3" w:tplc="04090001" w:tentative="1">
      <w:start w:val="1"/>
      <w:numFmt w:val="bullet"/>
      <w:lvlText w:val=""/>
      <w:lvlJc w:val="left"/>
      <w:pPr>
        <w:tabs>
          <w:tab w:val="num" w:pos="2160"/>
        </w:tabs>
        <w:ind w:left="2160" w:hanging="420"/>
      </w:pPr>
      <w:rPr>
        <w:rFonts w:ascii="Wingdings" w:hAnsi="Wingdings" w:hint="default"/>
      </w:rPr>
    </w:lvl>
    <w:lvl w:ilvl="4" w:tplc="04090003" w:tentative="1">
      <w:start w:val="1"/>
      <w:numFmt w:val="bullet"/>
      <w:lvlText w:val=""/>
      <w:lvlJc w:val="left"/>
      <w:pPr>
        <w:tabs>
          <w:tab w:val="num" w:pos="2580"/>
        </w:tabs>
        <w:ind w:left="2580" w:hanging="420"/>
      </w:pPr>
      <w:rPr>
        <w:rFonts w:ascii="Wingdings" w:hAnsi="Wingdings" w:hint="default"/>
      </w:rPr>
    </w:lvl>
    <w:lvl w:ilvl="5" w:tplc="04090005" w:tentative="1">
      <w:start w:val="1"/>
      <w:numFmt w:val="bullet"/>
      <w:lvlText w:val=""/>
      <w:lvlJc w:val="left"/>
      <w:pPr>
        <w:tabs>
          <w:tab w:val="num" w:pos="3000"/>
        </w:tabs>
        <w:ind w:left="3000" w:hanging="420"/>
      </w:pPr>
      <w:rPr>
        <w:rFonts w:ascii="Wingdings" w:hAnsi="Wingdings" w:hint="default"/>
      </w:rPr>
    </w:lvl>
    <w:lvl w:ilvl="6" w:tplc="04090001" w:tentative="1">
      <w:start w:val="1"/>
      <w:numFmt w:val="bullet"/>
      <w:lvlText w:val=""/>
      <w:lvlJc w:val="left"/>
      <w:pPr>
        <w:tabs>
          <w:tab w:val="num" w:pos="3420"/>
        </w:tabs>
        <w:ind w:left="3420" w:hanging="420"/>
      </w:pPr>
      <w:rPr>
        <w:rFonts w:ascii="Wingdings" w:hAnsi="Wingdings" w:hint="default"/>
      </w:rPr>
    </w:lvl>
    <w:lvl w:ilvl="7" w:tplc="04090003" w:tentative="1">
      <w:start w:val="1"/>
      <w:numFmt w:val="bullet"/>
      <w:lvlText w:val=""/>
      <w:lvlJc w:val="left"/>
      <w:pPr>
        <w:tabs>
          <w:tab w:val="num" w:pos="3840"/>
        </w:tabs>
        <w:ind w:left="3840" w:hanging="420"/>
      </w:pPr>
      <w:rPr>
        <w:rFonts w:ascii="Wingdings" w:hAnsi="Wingdings" w:hint="default"/>
      </w:rPr>
    </w:lvl>
    <w:lvl w:ilvl="8" w:tplc="04090005" w:tentative="1">
      <w:start w:val="1"/>
      <w:numFmt w:val="bullet"/>
      <w:lvlText w:val=""/>
      <w:lvlJc w:val="left"/>
      <w:pPr>
        <w:tabs>
          <w:tab w:val="num" w:pos="4260"/>
        </w:tabs>
        <w:ind w:left="4260" w:hanging="420"/>
      </w:pPr>
      <w:rPr>
        <w:rFonts w:ascii="Wingdings" w:hAnsi="Wingdings" w:hint="default"/>
      </w:rPr>
    </w:lvl>
  </w:abstractNum>
  <w:abstractNum w:abstractNumId="4" w15:restartNumberingAfterBreak="0">
    <w:nsid w:val="01676834"/>
    <w:multiLevelType w:val="hybridMultilevel"/>
    <w:tmpl w:val="737A8F82"/>
    <w:lvl w:ilvl="0" w:tplc="04090013">
      <w:start w:val="1"/>
      <w:numFmt w:val="chineseCountingThousand"/>
      <w:lvlText w:val="%1、"/>
      <w:lvlJc w:val="left"/>
      <w:pPr>
        <w:ind w:left="420" w:hanging="420"/>
      </w:pPr>
    </w:lvl>
    <w:lvl w:ilvl="1" w:tplc="C1EE82BA">
      <w:start w:val="1"/>
      <w:numFmt w:val="decimal"/>
      <w:lvlText w:val="（%2）"/>
      <w:lvlJc w:val="left"/>
      <w:pPr>
        <w:ind w:left="1140" w:hanging="720"/>
      </w:pPr>
      <w:rPr>
        <w:rFonts w:hint="default"/>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01F417B3"/>
    <w:multiLevelType w:val="hybridMultilevel"/>
    <w:tmpl w:val="DC7CFD20"/>
    <w:lvl w:ilvl="0" w:tplc="520E4346">
      <w:start w:val="1"/>
      <w:numFmt w:val="decimal"/>
      <w:lvlText w:val="（%1）"/>
      <w:lvlJc w:val="left"/>
      <w:pPr>
        <w:ind w:left="1140" w:hanging="720"/>
      </w:pPr>
      <w:rPr>
        <w:rFonts w:ascii="宋体" w:eastAsia="宋体" w:hAnsi="宋体"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0524612E"/>
    <w:multiLevelType w:val="hybridMultilevel"/>
    <w:tmpl w:val="D242C2A8"/>
    <w:lvl w:ilvl="0" w:tplc="04090013">
      <w:start w:val="1"/>
      <w:numFmt w:val="chineseCountingThousand"/>
      <w:lvlText w:val="%1、"/>
      <w:lvlJc w:val="left"/>
      <w:pPr>
        <w:ind w:left="420" w:hanging="420"/>
      </w:pPr>
    </w:lvl>
    <w:lvl w:ilvl="1" w:tplc="60DA2AD0">
      <w:start w:val="1"/>
      <w:numFmt w:val="decimal"/>
      <w:lvlText w:val="%2、"/>
      <w:lvlJc w:val="left"/>
      <w:pPr>
        <w:ind w:left="1140" w:hanging="7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7" w15:restartNumberingAfterBreak="0">
    <w:nsid w:val="08682ECE"/>
    <w:multiLevelType w:val="multilevel"/>
    <w:tmpl w:val="D8B4EE08"/>
    <w:lvl w:ilvl="0">
      <w:start w:val="8"/>
      <w:numFmt w:val="decimal"/>
      <w:lvlText w:val="%1."/>
      <w:lvlJc w:val="left"/>
      <w:pPr>
        <w:ind w:left="360" w:hanging="360"/>
      </w:pPr>
      <w:rPr>
        <w:rFonts w:hint="default"/>
      </w:rPr>
    </w:lvl>
    <w:lvl w:ilvl="1">
      <w:start w:val="1"/>
      <w:numFmt w:val="decimal"/>
      <w:lvlText w:val="%1.%2."/>
      <w:lvlJc w:val="left"/>
      <w:pPr>
        <w:ind w:left="840" w:hanging="360"/>
      </w:pPr>
      <w:rPr>
        <w:rFonts w:ascii="宋体" w:eastAsia="宋体" w:hAnsi="宋体" w:hint="default"/>
        <w:sz w:val="24"/>
        <w:szCs w:val="24"/>
      </w:rPr>
    </w:lvl>
    <w:lvl w:ilvl="2">
      <w:start w:val="1"/>
      <w:numFmt w:val="decimal"/>
      <w:lvlText w:val="%1.%2.%3."/>
      <w:lvlJc w:val="left"/>
      <w:pPr>
        <w:ind w:left="1680" w:hanging="720"/>
      </w:pPr>
      <w:rPr>
        <w:rFonts w:ascii="宋体" w:eastAsia="宋体" w:hAnsi="宋体" w:hint="default"/>
      </w:rPr>
    </w:lvl>
    <w:lvl w:ilvl="3">
      <w:start w:val="1"/>
      <w:numFmt w:val="decimal"/>
      <w:lvlText w:val="%1.%2.%3.%4."/>
      <w:lvlJc w:val="left"/>
      <w:pPr>
        <w:ind w:left="2160" w:hanging="720"/>
      </w:pPr>
      <w:rPr>
        <w:rFonts w:hint="default"/>
      </w:rPr>
    </w:lvl>
    <w:lvl w:ilvl="4">
      <w:start w:val="1"/>
      <w:numFmt w:val="decimal"/>
      <w:lvlText w:val="%1.%2.%3.%4.%5."/>
      <w:lvlJc w:val="left"/>
      <w:pPr>
        <w:ind w:left="3000" w:hanging="1080"/>
      </w:pPr>
      <w:rPr>
        <w:rFonts w:hint="default"/>
      </w:rPr>
    </w:lvl>
    <w:lvl w:ilvl="5">
      <w:start w:val="1"/>
      <w:numFmt w:val="decimal"/>
      <w:lvlText w:val="%1.%2.%3.%4.%5.%6."/>
      <w:lvlJc w:val="left"/>
      <w:pPr>
        <w:ind w:left="3480" w:hanging="1080"/>
      </w:pPr>
      <w:rPr>
        <w:rFonts w:hint="default"/>
      </w:rPr>
    </w:lvl>
    <w:lvl w:ilvl="6">
      <w:start w:val="1"/>
      <w:numFmt w:val="decimal"/>
      <w:lvlText w:val="%1.%2.%3.%4.%5.%6.%7."/>
      <w:lvlJc w:val="left"/>
      <w:pPr>
        <w:ind w:left="4320" w:hanging="1440"/>
      </w:pPr>
      <w:rPr>
        <w:rFonts w:hint="default"/>
      </w:rPr>
    </w:lvl>
    <w:lvl w:ilvl="7">
      <w:start w:val="1"/>
      <w:numFmt w:val="decimal"/>
      <w:lvlText w:val="%1.%2.%3.%4.%5.%6.%7.%8."/>
      <w:lvlJc w:val="left"/>
      <w:pPr>
        <w:ind w:left="4800" w:hanging="1440"/>
      </w:pPr>
      <w:rPr>
        <w:rFonts w:hint="default"/>
      </w:rPr>
    </w:lvl>
    <w:lvl w:ilvl="8">
      <w:start w:val="1"/>
      <w:numFmt w:val="decimal"/>
      <w:lvlText w:val="%1.%2.%3.%4.%5.%6.%7.%8.%9."/>
      <w:lvlJc w:val="left"/>
      <w:pPr>
        <w:ind w:left="5640" w:hanging="1800"/>
      </w:pPr>
      <w:rPr>
        <w:rFonts w:hint="default"/>
      </w:rPr>
    </w:lvl>
  </w:abstractNum>
  <w:abstractNum w:abstractNumId="8" w15:restartNumberingAfterBreak="0">
    <w:nsid w:val="0C776569"/>
    <w:multiLevelType w:val="multilevel"/>
    <w:tmpl w:val="836E8836"/>
    <w:lvl w:ilvl="0">
      <w:start w:val="5"/>
      <w:numFmt w:val="decimal"/>
      <w:lvlText w:val="%1."/>
      <w:lvlJc w:val="left"/>
      <w:pPr>
        <w:ind w:left="360" w:hanging="360"/>
      </w:pPr>
      <w:rPr>
        <w:rFonts w:hint="default"/>
      </w:rPr>
    </w:lvl>
    <w:lvl w:ilvl="1">
      <w:start w:val="1"/>
      <w:numFmt w:val="decimal"/>
      <w:lvlText w:val="%1.%2."/>
      <w:lvlJc w:val="left"/>
      <w:pPr>
        <w:ind w:left="840" w:hanging="360"/>
      </w:pPr>
      <w:rPr>
        <w:rFonts w:ascii="宋体" w:eastAsia="宋体" w:hAnsi="宋体" w:hint="default"/>
      </w:rPr>
    </w:lvl>
    <w:lvl w:ilvl="2">
      <w:start w:val="1"/>
      <w:numFmt w:val="decimal"/>
      <w:lvlText w:val="%1.%2.%3."/>
      <w:lvlJc w:val="left"/>
      <w:pPr>
        <w:ind w:left="1680" w:hanging="720"/>
      </w:pPr>
      <w:rPr>
        <w:rFonts w:hint="default"/>
      </w:rPr>
    </w:lvl>
    <w:lvl w:ilvl="3">
      <w:start w:val="1"/>
      <w:numFmt w:val="decimal"/>
      <w:lvlText w:val="%1.%2.%3.%4."/>
      <w:lvlJc w:val="left"/>
      <w:pPr>
        <w:ind w:left="2160" w:hanging="720"/>
      </w:pPr>
      <w:rPr>
        <w:rFonts w:hint="default"/>
      </w:rPr>
    </w:lvl>
    <w:lvl w:ilvl="4">
      <w:start w:val="1"/>
      <w:numFmt w:val="decimal"/>
      <w:lvlText w:val="%1.%2.%3.%4.%5."/>
      <w:lvlJc w:val="left"/>
      <w:pPr>
        <w:ind w:left="3000" w:hanging="1080"/>
      </w:pPr>
      <w:rPr>
        <w:rFonts w:hint="default"/>
      </w:rPr>
    </w:lvl>
    <w:lvl w:ilvl="5">
      <w:start w:val="1"/>
      <w:numFmt w:val="decimal"/>
      <w:lvlText w:val="%1.%2.%3.%4.%5.%6."/>
      <w:lvlJc w:val="left"/>
      <w:pPr>
        <w:ind w:left="3480" w:hanging="1080"/>
      </w:pPr>
      <w:rPr>
        <w:rFonts w:hint="default"/>
      </w:rPr>
    </w:lvl>
    <w:lvl w:ilvl="6">
      <w:start w:val="1"/>
      <w:numFmt w:val="decimal"/>
      <w:lvlText w:val="%1.%2.%3.%4.%5.%6.%7."/>
      <w:lvlJc w:val="left"/>
      <w:pPr>
        <w:ind w:left="4320" w:hanging="1440"/>
      </w:pPr>
      <w:rPr>
        <w:rFonts w:hint="default"/>
      </w:rPr>
    </w:lvl>
    <w:lvl w:ilvl="7">
      <w:start w:val="1"/>
      <w:numFmt w:val="decimal"/>
      <w:lvlText w:val="%1.%2.%3.%4.%5.%6.%7.%8."/>
      <w:lvlJc w:val="left"/>
      <w:pPr>
        <w:ind w:left="4800" w:hanging="1440"/>
      </w:pPr>
      <w:rPr>
        <w:rFonts w:hint="default"/>
      </w:rPr>
    </w:lvl>
    <w:lvl w:ilvl="8">
      <w:start w:val="1"/>
      <w:numFmt w:val="decimal"/>
      <w:lvlText w:val="%1.%2.%3.%4.%5.%6.%7.%8.%9."/>
      <w:lvlJc w:val="left"/>
      <w:pPr>
        <w:ind w:left="5640" w:hanging="1800"/>
      </w:pPr>
      <w:rPr>
        <w:rFonts w:hint="default"/>
      </w:rPr>
    </w:lvl>
  </w:abstractNum>
  <w:abstractNum w:abstractNumId="9" w15:restartNumberingAfterBreak="0">
    <w:nsid w:val="0DD13DD2"/>
    <w:multiLevelType w:val="multilevel"/>
    <w:tmpl w:val="0958B8CC"/>
    <w:lvl w:ilvl="0">
      <w:start w:val="3"/>
      <w:numFmt w:val="decimal"/>
      <w:lvlText w:val="%1."/>
      <w:lvlJc w:val="left"/>
      <w:pPr>
        <w:ind w:left="360" w:hanging="360"/>
      </w:pPr>
      <w:rPr>
        <w:rFonts w:hint="default"/>
      </w:rPr>
    </w:lvl>
    <w:lvl w:ilvl="1">
      <w:start w:val="1"/>
      <w:numFmt w:val="decimal"/>
      <w:lvlText w:val="%1.%2."/>
      <w:lvlJc w:val="left"/>
      <w:pPr>
        <w:ind w:left="780" w:hanging="360"/>
      </w:pPr>
      <w:rPr>
        <w:rFonts w:ascii="宋体" w:eastAsia="宋体" w:hAnsi="宋体" w:hint="default"/>
        <w:sz w:val="24"/>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10" w15:restartNumberingAfterBreak="0">
    <w:nsid w:val="102470CB"/>
    <w:multiLevelType w:val="hybridMultilevel"/>
    <w:tmpl w:val="44085BD0"/>
    <w:lvl w:ilvl="0" w:tplc="04090011">
      <w:start w:val="1"/>
      <w:numFmt w:val="decimal"/>
      <w:lvlText w:val="%1)"/>
      <w:lvlJc w:val="left"/>
      <w:pPr>
        <w:tabs>
          <w:tab w:val="num" w:pos="900"/>
        </w:tabs>
        <w:ind w:left="900" w:hanging="420"/>
      </w:pPr>
      <w:rPr>
        <w:rFonts w:hint="default"/>
      </w:rPr>
    </w:lvl>
    <w:lvl w:ilvl="1" w:tplc="04090003" w:tentative="1">
      <w:start w:val="1"/>
      <w:numFmt w:val="bullet"/>
      <w:lvlText w:val=""/>
      <w:lvlJc w:val="left"/>
      <w:pPr>
        <w:tabs>
          <w:tab w:val="num" w:pos="1320"/>
        </w:tabs>
        <w:ind w:left="1320" w:hanging="420"/>
      </w:pPr>
      <w:rPr>
        <w:rFonts w:ascii="Wingdings" w:hAnsi="Wingdings" w:hint="default"/>
      </w:rPr>
    </w:lvl>
    <w:lvl w:ilvl="2" w:tplc="04090005" w:tentative="1">
      <w:start w:val="1"/>
      <w:numFmt w:val="bullet"/>
      <w:lvlText w:val=""/>
      <w:lvlJc w:val="left"/>
      <w:pPr>
        <w:tabs>
          <w:tab w:val="num" w:pos="1740"/>
        </w:tabs>
        <w:ind w:left="1740" w:hanging="420"/>
      </w:pPr>
      <w:rPr>
        <w:rFonts w:ascii="Wingdings" w:hAnsi="Wingdings" w:hint="default"/>
      </w:rPr>
    </w:lvl>
    <w:lvl w:ilvl="3" w:tplc="04090001" w:tentative="1">
      <w:start w:val="1"/>
      <w:numFmt w:val="bullet"/>
      <w:lvlText w:val=""/>
      <w:lvlJc w:val="left"/>
      <w:pPr>
        <w:tabs>
          <w:tab w:val="num" w:pos="2160"/>
        </w:tabs>
        <w:ind w:left="2160" w:hanging="420"/>
      </w:pPr>
      <w:rPr>
        <w:rFonts w:ascii="Wingdings" w:hAnsi="Wingdings" w:hint="default"/>
      </w:rPr>
    </w:lvl>
    <w:lvl w:ilvl="4" w:tplc="04090003" w:tentative="1">
      <w:start w:val="1"/>
      <w:numFmt w:val="bullet"/>
      <w:lvlText w:val=""/>
      <w:lvlJc w:val="left"/>
      <w:pPr>
        <w:tabs>
          <w:tab w:val="num" w:pos="2580"/>
        </w:tabs>
        <w:ind w:left="2580" w:hanging="420"/>
      </w:pPr>
      <w:rPr>
        <w:rFonts w:ascii="Wingdings" w:hAnsi="Wingdings" w:hint="default"/>
      </w:rPr>
    </w:lvl>
    <w:lvl w:ilvl="5" w:tplc="04090005" w:tentative="1">
      <w:start w:val="1"/>
      <w:numFmt w:val="bullet"/>
      <w:lvlText w:val=""/>
      <w:lvlJc w:val="left"/>
      <w:pPr>
        <w:tabs>
          <w:tab w:val="num" w:pos="3000"/>
        </w:tabs>
        <w:ind w:left="3000" w:hanging="420"/>
      </w:pPr>
      <w:rPr>
        <w:rFonts w:ascii="Wingdings" w:hAnsi="Wingdings" w:hint="default"/>
      </w:rPr>
    </w:lvl>
    <w:lvl w:ilvl="6" w:tplc="04090001" w:tentative="1">
      <w:start w:val="1"/>
      <w:numFmt w:val="bullet"/>
      <w:lvlText w:val=""/>
      <w:lvlJc w:val="left"/>
      <w:pPr>
        <w:tabs>
          <w:tab w:val="num" w:pos="3420"/>
        </w:tabs>
        <w:ind w:left="3420" w:hanging="420"/>
      </w:pPr>
      <w:rPr>
        <w:rFonts w:ascii="Wingdings" w:hAnsi="Wingdings" w:hint="default"/>
      </w:rPr>
    </w:lvl>
    <w:lvl w:ilvl="7" w:tplc="04090003" w:tentative="1">
      <w:start w:val="1"/>
      <w:numFmt w:val="bullet"/>
      <w:lvlText w:val=""/>
      <w:lvlJc w:val="left"/>
      <w:pPr>
        <w:tabs>
          <w:tab w:val="num" w:pos="3840"/>
        </w:tabs>
        <w:ind w:left="3840" w:hanging="420"/>
      </w:pPr>
      <w:rPr>
        <w:rFonts w:ascii="Wingdings" w:hAnsi="Wingdings" w:hint="default"/>
      </w:rPr>
    </w:lvl>
    <w:lvl w:ilvl="8" w:tplc="04090005" w:tentative="1">
      <w:start w:val="1"/>
      <w:numFmt w:val="bullet"/>
      <w:lvlText w:val=""/>
      <w:lvlJc w:val="left"/>
      <w:pPr>
        <w:tabs>
          <w:tab w:val="num" w:pos="4260"/>
        </w:tabs>
        <w:ind w:left="4260" w:hanging="420"/>
      </w:pPr>
      <w:rPr>
        <w:rFonts w:ascii="Wingdings" w:hAnsi="Wingdings" w:hint="default"/>
      </w:rPr>
    </w:lvl>
  </w:abstractNum>
  <w:abstractNum w:abstractNumId="11" w15:restartNumberingAfterBreak="0">
    <w:nsid w:val="1082054B"/>
    <w:multiLevelType w:val="multilevel"/>
    <w:tmpl w:val="01080734"/>
    <w:lvl w:ilvl="0">
      <w:start w:val="1"/>
      <w:numFmt w:val="decimal"/>
      <w:lvlText w:val="%1."/>
      <w:lvlJc w:val="left"/>
      <w:pPr>
        <w:ind w:left="360" w:hanging="360"/>
      </w:pPr>
      <w:rPr>
        <w:rFonts w:hint="default"/>
      </w:rPr>
    </w:lvl>
    <w:lvl w:ilvl="1">
      <w:start w:val="1"/>
      <w:numFmt w:val="decimal"/>
      <w:lvlText w:val="%1.%2."/>
      <w:lvlJc w:val="left"/>
      <w:pPr>
        <w:ind w:left="840" w:hanging="360"/>
      </w:pPr>
      <w:rPr>
        <w:rFonts w:ascii="宋体" w:eastAsia="宋体" w:hAnsi="宋体" w:hint="default"/>
        <w:b w:val="0"/>
      </w:rPr>
    </w:lvl>
    <w:lvl w:ilvl="2">
      <w:start w:val="1"/>
      <w:numFmt w:val="decimal"/>
      <w:lvlText w:val="%1.%2.%3."/>
      <w:lvlJc w:val="left"/>
      <w:pPr>
        <w:ind w:left="1680" w:hanging="720"/>
      </w:pPr>
      <w:rPr>
        <w:rFonts w:hint="default"/>
      </w:rPr>
    </w:lvl>
    <w:lvl w:ilvl="3">
      <w:start w:val="1"/>
      <w:numFmt w:val="decimal"/>
      <w:lvlText w:val="%1.%2.%3.%4."/>
      <w:lvlJc w:val="left"/>
      <w:pPr>
        <w:ind w:left="2160" w:hanging="720"/>
      </w:pPr>
      <w:rPr>
        <w:rFonts w:hint="default"/>
      </w:rPr>
    </w:lvl>
    <w:lvl w:ilvl="4">
      <w:start w:val="1"/>
      <w:numFmt w:val="decimal"/>
      <w:lvlText w:val="%1.%2.%3.%4.%5."/>
      <w:lvlJc w:val="left"/>
      <w:pPr>
        <w:ind w:left="3000" w:hanging="1080"/>
      </w:pPr>
      <w:rPr>
        <w:rFonts w:hint="default"/>
      </w:rPr>
    </w:lvl>
    <w:lvl w:ilvl="5">
      <w:start w:val="1"/>
      <w:numFmt w:val="decimal"/>
      <w:lvlText w:val="%1.%2.%3.%4.%5.%6."/>
      <w:lvlJc w:val="left"/>
      <w:pPr>
        <w:ind w:left="3480" w:hanging="1080"/>
      </w:pPr>
      <w:rPr>
        <w:rFonts w:hint="default"/>
      </w:rPr>
    </w:lvl>
    <w:lvl w:ilvl="6">
      <w:start w:val="1"/>
      <w:numFmt w:val="decimal"/>
      <w:lvlText w:val="%1.%2.%3.%4.%5.%6.%7."/>
      <w:lvlJc w:val="left"/>
      <w:pPr>
        <w:ind w:left="4320" w:hanging="1440"/>
      </w:pPr>
      <w:rPr>
        <w:rFonts w:hint="default"/>
      </w:rPr>
    </w:lvl>
    <w:lvl w:ilvl="7">
      <w:start w:val="1"/>
      <w:numFmt w:val="decimal"/>
      <w:lvlText w:val="%1.%2.%3.%4.%5.%6.%7.%8."/>
      <w:lvlJc w:val="left"/>
      <w:pPr>
        <w:ind w:left="4800" w:hanging="1440"/>
      </w:pPr>
      <w:rPr>
        <w:rFonts w:hint="default"/>
      </w:rPr>
    </w:lvl>
    <w:lvl w:ilvl="8">
      <w:start w:val="1"/>
      <w:numFmt w:val="decimal"/>
      <w:lvlText w:val="%1.%2.%3.%4.%5.%6.%7.%8.%9."/>
      <w:lvlJc w:val="left"/>
      <w:pPr>
        <w:ind w:left="5640" w:hanging="1800"/>
      </w:pPr>
      <w:rPr>
        <w:rFonts w:hint="default"/>
      </w:rPr>
    </w:lvl>
  </w:abstractNum>
  <w:abstractNum w:abstractNumId="12" w15:restartNumberingAfterBreak="0">
    <w:nsid w:val="12FF66B3"/>
    <w:multiLevelType w:val="hybridMultilevel"/>
    <w:tmpl w:val="2AD8EACA"/>
    <w:lvl w:ilvl="0" w:tplc="0832CF02">
      <w:start w:val="1"/>
      <w:numFmt w:val="decimal"/>
      <w:lvlText w:val="%1)"/>
      <w:lvlJc w:val="left"/>
      <w:pPr>
        <w:ind w:left="900" w:hanging="420"/>
      </w:pPr>
      <w:rPr>
        <w:rFonts w:ascii="宋体" w:eastAsia="宋体" w:hAnsi="宋体"/>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3" w15:restartNumberingAfterBreak="0">
    <w:nsid w:val="14873ABB"/>
    <w:multiLevelType w:val="hybridMultilevel"/>
    <w:tmpl w:val="98544126"/>
    <w:lvl w:ilvl="0" w:tplc="04090011">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4" w15:restartNumberingAfterBreak="0">
    <w:nsid w:val="19452716"/>
    <w:multiLevelType w:val="multilevel"/>
    <w:tmpl w:val="C09EE65C"/>
    <w:lvl w:ilvl="0">
      <w:start w:val="2"/>
      <w:numFmt w:val="decimal"/>
      <w:lvlText w:val="%1."/>
      <w:lvlJc w:val="left"/>
      <w:pPr>
        <w:ind w:left="360" w:hanging="360"/>
      </w:pPr>
      <w:rPr>
        <w:rFonts w:hint="default"/>
      </w:rPr>
    </w:lvl>
    <w:lvl w:ilvl="1">
      <w:start w:val="1"/>
      <w:numFmt w:val="decimal"/>
      <w:lvlText w:val="%1.%2."/>
      <w:lvlJc w:val="left"/>
      <w:pPr>
        <w:ind w:left="840" w:hanging="360"/>
      </w:pPr>
      <w:rPr>
        <w:rFonts w:ascii="宋体" w:eastAsia="宋体" w:hAnsi="宋体" w:hint="default"/>
      </w:rPr>
    </w:lvl>
    <w:lvl w:ilvl="2">
      <w:start w:val="1"/>
      <w:numFmt w:val="decimal"/>
      <w:lvlText w:val="%1.%2.%3."/>
      <w:lvlJc w:val="left"/>
      <w:pPr>
        <w:ind w:left="1680" w:hanging="720"/>
      </w:pPr>
      <w:rPr>
        <w:rFonts w:hint="default"/>
      </w:rPr>
    </w:lvl>
    <w:lvl w:ilvl="3">
      <w:start w:val="1"/>
      <w:numFmt w:val="decimal"/>
      <w:lvlText w:val="%1.%2.%3.%4."/>
      <w:lvlJc w:val="left"/>
      <w:pPr>
        <w:ind w:left="2160" w:hanging="720"/>
      </w:pPr>
      <w:rPr>
        <w:rFonts w:hint="default"/>
      </w:rPr>
    </w:lvl>
    <w:lvl w:ilvl="4">
      <w:start w:val="1"/>
      <w:numFmt w:val="decimal"/>
      <w:lvlText w:val="%1.%2.%3.%4.%5."/>
      <w:lvlJc w:val="left"/>
      <w:pPr>
        <w:ind w:left="3000" w:hanging="1080"/>
      </w:pPr>
      <w:rPr>
        <w:rFonts w:hint="default"/>
      </w:rPr>
    </w:lvl>
    <w:lvl w:ilvl="5">
      <w:start w:val="1"/>
      <w:numFmt w:val="decimal"/>
      <w:lvlText w:val="%1.%2.%3.%4.%5.%6."/>
      <w:lvlJc w:val="left"/>
      <w:pPr>
        <w:ind w:left="3480" w:hanging="1080"/>
      </w:pPr>
      <w:rPr>
        <w:rFonts w:hint="default"/>
      </w:rPr>
    </w:lvl>
    <w:lvl w:ilvl="6">
      <w:start w:val="1"/>
      <w:numFmt w:val="decimal"/>
      <w:lvlText w:val="%1.%2.%3.%4.%5.%6.%7."/>
      <w:lvlJc w:val="left"/>
      <w:pPr>
        <w:ind w:left="4320" w:hanging="1440"/>
      </w:pPr>
      <w:rPr>
        <w:rFonts w:hint="default"/>
      </w:rPr>
    </w:lvl>
    <w:lvl w:ilvl="7">
      <w:start w:val="1"/>
      <w:numFmt w:val="decimal"/>
      <w:lvlText w:val="%1.%2.%3.%4.%5.%6.%7.%8."/>
      <w:lvlJc w:val="left"/>
      <w:pPr>
        <w:ind w:left="4800" w:hanging="1440"/>
      </w:pPr>
      <w:rPr>
        <w:rFonts w:hint="default"/>
      </w:rPr>
    </w:lvl>
    <w:lvl w:ilvl="8">
      <w:start w:val="1"/>
      <w:numFmt w:val="decimal"/>
      <w:lvlText w:val="%1.%2.%3.%4.%5.%6.%7.%8.%9."/>
      <w:lvlJc w:val="left"/>
      <w:pPr>
        <w:ind w:left="5640" w:hanging="1800"/>
      </w:pPr>
      <w:rPr>
        <w:rFonts w:hint="default"/>
      </w:rPr>
    </w:lvl>
  </w:abstractNum>
  <w:abstractNum w:abstractNumId="15" w15:restartNumberingAfterBreak="0">
    <w:nsid w:val="1B485A5F"/>
    <w:multiLevelType w:val="multilevel"/>
    <w:tmpl w:val="F290289E"/>
    <w:lvl w:ilvl="0">
      <w:start w:val="10"/>
      <w:numFmt w:val="decimal"/>
      <w:lvlText w:val="%1."/>
      <w:lvlJc w:val="left"/>
      <w:pPr>
        <w:ind w:left="480" w:hanging="480"/>
      </w:pPr>
      <w:rPr>
        <w:rFonts w:hint="default"/>
      </w:rPr>
    </w:lvl>
    <w:lvl w:ilvl="1">
      <w:start w:val="1"/>
      <w:numFmt w:val="decimal"/>
      <w:lvlText w:val="%1.%2."/>
      <w:lvlJc w:val="left"/>
      <w:pPr>
        <w:ind w:left="480" w:hanging="480"/>
      </w:pPr>
      <w:rPr>
        <w:rFonts w:ascii="宋体" w:eastAsia="宋体" w:hAnsi="宋体"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21C00276"/>
    <w:multiLevelType w:val="hybridMultilevel"/>
    <w:tmpl w:val="44085BD0"/>
    <w:lvl w:ilvl="0" w:tplc="04090011">
      <w:start w:val="1"/>
      <w:numFmt w:val="decimal"/>
      <w:lvlText w:val="%1)"/>
      <w:lvlJc w:val="left"/>
      <w:pPr>
        <w:tabs>
          <w:tab w:val="num" w:pos="900"/>
        </w:tabs>
        <w:ind w:left="900" w:hanging="420"/>
      </w:pPr>
      <w:rPr>
        <w:rFonts w:hint="default"/>
      </w:rPr>
    </w:lvl>
    <w:lvl w:ilvl="1" w:tplc="04090003" w:tentative="1">
      <w:start w:val="1"/>
      <w:numFmt w:val="bullet"/>
      <w:lvlText w:val=""/>
      <w:lvlJc w:val="left"/>
      <w:pPr>
        <w:tabs>
          <w:tab w:val="num" w:pos="1320"/>
        </w:tabs>
        <w:ind w:left="1320" w:hanging="420"/>
      </w:pPr>
      <w:rPr>
        <w:rFonts w:ascii="Wingdings" w:hAnsi="Wingdings" w:hint="default"/>
      </w:rPr>
    </w:lvl>
    <w:lvl w:ilvl="2" w:tplc="04090005" w:tentative="1">
      <w:start w:val="1"/>
      <w:numFmt w:val="bullet"/>
      <w:lvlText w:val=""/>
      <w:lvlJc w:val="left"/>
      <w:pPr>
        <w:tabs>
          <w:tab w:val="num" w:pos="1740"/>
        </w:tabs>
        <w:ind w:left="1740" w:hanging="420"/>
      </w:pPr>
      <w:rPr>
        <w:rFonts w:ascii="Wingdings" w:hAnsi="Wingdings" w:hint="default"/>
      </w:rPr>
    </w:lvl>
    <w:lvl w:ilvl="3" w:tplc="04090001" w:tentative="1">
      <w:start w:val="1"/>
      <w:numFmt w:val="bullet"/>
      <w:lvlText w:val=""/>
      <w:lvlJc w:val="left"/>
      <w:pPr>
        <w:tabs>
          <w:tab w:val="num" w:pos="2160"/>
        </w:tabs>
        <w:ind w:left="2160" w:hanging="420"/>
      </w:pPr>
      <w:rPr>
        <w:rFonts w:ascii="Wingdings" w:hAnsi="Wingdings" w:hint="default"/>
      </w:rPr>
    </w:lvl>
    <w:lvl w:ilvl="4" w:tplc="04090003" w:tentative="1">
      <w:start w:val="1"/>
      <w:numFmt w:val="bullet"/>
      <w:lvlText w:val=""/>
      <w:lvlJc w:val="left"/>
      <w:pPr>
        <w:tabs>
          <w:tab w:val="num" w:pos="2580"/>
        </w:tabs>
        <w:ind w:left="2580" w:hanging="420"/>
      </w:pPr>
      <w:rPr>
        <w:rFonts w:ascii="Wingdings" w:hAnsi="Wingdings" w:hint="default"/>
      </w:rPr>
    </w:lvl>
    <w:lvl w:ilvl="5" w:tplc="04090005" w:tentative="1">
      <w:start w:val="1"/>
      <w:numFmt w:val="bullet"/>
      <w:lvlText w:val=""/>
      <w:lvlJc w:val="left"/>
      <w:pPr>
        <w:tabs>
          <w:tab w:val="num" w:pos="3000"/>
        </w:tabs>
        <w:ind w:left="3000" w:hanging="420"/>
      </w:pPr>
      <w:rPr>
        <w:rFonts w:ascii="Wingdings" w:hAnsi="Wingdings" w:hint="default"/>
      </w:rPr>
    </w:lvl>
    <w:lvl w:ilvl="6" w:tplc="04090001" w:tentative="1">
      <w:start w:val="1"/>
      <w:numFmt w:val="bullet"/>
      <w:lvlText w:val=""/>
      <w:lvlJc w:val="left"/>
      <w:pPr>
        <w:tabs>
          <w:tab w:val="num" w:pos="3420"/>
        </w:tabs>
        <w:ind w:left="3420" w:hanging="420"/>
      </w:pPr>
      <w:rPr>
        <w:rFonts w:ascii="Wingdings" w:hAnsi="Wingdings" w:hint="default"/>
      </w:rPr>
    </w:lvl>
    <w:lvl w:ilvl="7" w:tplc="04090003" w:tentative="1">
      <w:start w:val="1"/>
      <w:numFmt w:val="bullet"/>
      <w:lvlText w:val=""/>
      <w:lvlJc w:val="left"/>
      <w:pPr>
        <w:tabs>
          <w:tab w:val="num" w:pos="3840"/>
        </w:tabs>
        <w:ind w:left="3840" w:hanging="420"/>
      </w:pPr>
      <w:rPr>
        <w:rFonts w:ascii="Wingdings" w:hAnsi="Wingdings" w:hint="default"/>
      </w:rPr>
    </w:lvl>
    <w:lvl w:ilvl="8" w:tplc="04090005" w:tentative="1">
      <w:start w:val="1"/>
      <w:numFmt w:val="bullet"/>
      <w:lvlText w:val=""/>
      <w:lvlJc w:val="left"/>
      <w:pPr>
        <w:tabs>
          <w:tab w:val="num" w:pos="4260"/>
        </w:tabs>
        <w:ind w:left="4260" w:hanging="420"/>
      </w:pPr>
      <w:rPr>
        <w:rFonts w:ascii="Wingdings" w:hAnsi="Wingdings" w:hint="default"/>
      </w:rPr>
    </w:lvl>
  </w:abstractNum>
  <w:abstractNum w:abstractNumId="17" w15:restartNumberingAfterBreak="0">
    <w:nsid w:val="23B33491"/>
    <w:multiLevelType w:val="hybridMultilevel"/>
    <w:tmpl w:val="44085BD0"/>
    <w:lvl w:ilvl="0" w:tplc="04090011">
      <w:start w:val="1"/>
      <w:numFmt w:val="decimal"/>
      <w:lvlText w:val="%1)"/>
      <w:lvlJc w:val="left"/>
      <w:pPr>
        <w:tabs>
          <w:tab w:val="num" w:pos="900"/>
        </w:tabs>
        <w:ind w:left="900" w:hanging="420"/>
      </w:pPr>
      <w:rPr>
        <w:rFonts w:hint="default"/>
      </w:rPr>
    </w:lvl>
    <w:lvl w:ilvl="1" w:tplc="04090003" w:tentative="1">
      <w:start w:val="1"/>
      <w:numFmt w:val="bullet"/>
      <w:lvlText w:val=""/>
      <w:lvlJc w:val="left"/>
      <w:pPr>
        <w:tabs>
          <w:tab w:val="num" w:pos="1320"/>
        </w:tabs>
        <w:ind w:left="1320" w:hanging="420"/>
      </w:pPr>
      <w:rPr>
        <w:rFonts w:ascii="Wingdings" w:hAnsi="Wingdings" w:hint="default"/>
      </w:rPr>
    </w:lvl>
    <w:lvl w:ilvl="2" w:tplc="04090005" w:tentative="1">
      <w:start w:val="1"/>
      <w:numFmt w:val="bullet"/>
      <w:lvlText w:val=""/>
      <w:lvlJc w:val="left"/>
      <w:pPr>
        <w:tabs>
          <w:tab w:val="num" w:pos="1740"/>
        </w:tabs>
        <w:ind w:left="1740" w:hanging="420"/>
      </w:pPr>
      <w:rPr>
        <w:rFonts w:ascii="Wingdings" w:hAnsi="Wingdings" w:hint="default"/>
      </w:rPr>
    </w:lvl>
    <w:lvl w:ilvl="3" w:tplc="04090001" w:tentative="1">
      <w:start w:val="1"/>
      <w:numFmt w:val="bullet"/>
      <w:lvlText w:val=""/>
      <w:lvlJc w:val="left"/>
      <w:pPr>
        <w:tabs>
          <w:tab w:val="num" w:pos="2160"/>
        </w:tabs>
        <w:ind w:left="2160" w:hanging="420"/>
      </w:pPr>
      <w:rPr>
        <w:rFonts w:ascii="Wingdings" w:hAnsi="Wingdings" w:hint="default"/>
      </w:rPr>
    </w:lvl>
    <w:lvl w:ilvl="4" w:tplc="04090003" w:tentative="1">
      <w:start w:val="1"/>
      <w:numFmt w:val="bullet"/>
      <w:lvlText w:val=""/>
      <w:lvlJc w:val="left"/>
      <w:pPr>
        <w:tabs>
          <w:tab w:val="num" w:pos="2580"/>
        </w:tabs>
        <w:ind w:left="2580" w:hanging="420"/>
      </w:pPr>
      <w:rPr>
        <w:rFonts w:ascii="Wingdings" w:hAnsi="Wingdings" w:hint="default"/>
      </w:rPr>
    </w:lvl>
    <w:lvl w:ilvl="5" w:tplc="04090005" w:tentative="1">
      <w:start w:val="1"/>
      <w:numFmt w:val="bullet"/>
      <w:lvlText w:val=""/>
      <w:lvlJc w:val="left"/>
      <w:pPr>
        <w:tabs>
          <w:tab w:val="num" w:pos="3000"/>
        </w:tabs>
        <w:ind w:left="3000" w:hanging="420"/>
      </w:pPr>
      <w:rPr>
        <w:rFonts w:ascii="Wingdings" w:hAnsi="Wingdings" w:hint="default"/>
      </w:rPr>
    </w:lvl>
    <w:lvl w:ilvl="6" w:tplc="04090001" w:tentative="1">
      <w:start w:val="1"/>
      <w:numFmt w:val="bullet"/>
      <w:lvlText w:val=""/>
      <w:lvlJc w:val="left"/>
      <w:pPr>
        <w:tabs>
          <w:tab w:val="num" w:pos="3420"/>
        </w:tabs>
        <w:ind w:left="3420" w:hanging="420"/>
      </w:pPr>
      <w:rPr>
        <w:rFonts w:ascii="Wingdings" w:hAnsi="Wingdings" w:hint="default"/>
      </w:rPr>
    </w:lvl>
    <w:lvl w:ilvl="7" w:tplc="04090003" w:tentative="1">
      <w:start w:val="1"/>
      <w:numFmt w:val="bullet"/>
      <w:lvlText w:val=""/>
      <w:lvlJc w:val="left"/>
      <w:pPr>
        <w:tabs>
          <w:tab w:val="num" w:pos="3840"/>
        </w:tabs>
        <w:ind w:left="3840" w:hanging="420"/>
      </w:pPr>
      <w:rPr>
        <w:rFonts w:ascii="Wingdings" w:hAnsi="Wingdings" w:hint="default"/>
      </w:rPr>
    </w:lvl>
    <w:lvl w:ilvl="8" w:tplc="04090005" w:tentative="1">
      <w:start w:val="1"/>
      <w:numFmt w:val="bullet"/>
      <w:lvlText w:val=""/>
      <w:lvlJc w:val="left"/>
      <w:pPr>
        <w:tabs>
          <w:tab w:val="num" w:pos="4260"/>
        </w:tabs>
        <w:ind w:left="4260" w:hanging="420"/>
      </w:pPr>
      <w:rPr>
        <w:rFonts w:ascii="Wingdings" w:hAnsi="Wingdings" w:hint="default"/>
      </w:rPr>
    </w:lvl>
  </w:abstractNum>
  <w:abstractNum w:abstractNumId="18" w15:restartNumberingAfterBreak="0">
    <w:nsid w:val="2BC720C0"/>
    <w:multiLevelType w:val="hybridMultilevel"/>
    <w:tmpl w:val="44085BD0"/>
    <w:lvl w:ilvl="0" w:tplc="04090011">
      <w:start w:val="1"/>
      <w:numFmt w:val="decimal"/>
      <w:lvlText w:val="%1)"/>
      <w:lvlJc w:val="left"/>
      <w:pPr>
        <w:tabs>
          <w:tab w:val="num" w:pos="900"/>
        </w:tabs>
        <w:ind w:left="900" w:hanging="420"/>
      </w:pPr>
      <w:rPr>
        <w:rFonts w:hint="default"/>
      </w:rPr>
    </w:lvl>
    <w:lvl w:ilvl="1" w:tplc="04090003" w:tentative="1">
      <w:start w:val="1"/>
      <w:numFmt w:val="bullet"/>
      <w:lvlText w:val=""/>
      <w:lvlJc w:val="left"/>
      <w:pPr>
        <w:tabs>
          <w:tab w:val="num" w:pos="1320"/>
        </w:tabs>
        <w:ind w:left="1320" w:hanging="420"/>
      </w:pPr>
      <w:rPr>
        <w:rFonts w:ascii="Wingdings" w:hAnsi="Wingdings" w:hint="default"/>
      </w:rPr>
    </w:lvl>
    <w:lvl w:ilvl="2" w:tplc="04090005" w:tentative="1">
      <w:start w:val="1"/>
      <w:numFmt w:val="bullet"/>
      <w:lvlText w:val=""/>
      <w:lvlJc w:val="left"/>
      <w:pPr>
        <w:tabs>
          <w:tab w:val="num" w:pos="1740"/>
        </w:tabs>
        <w:ind w:left="1740" w:hanging="420"/>
      </w:pPr>
      <w:rPr>
        <w:rFonts w:ascii="Wingdings" w:hAnsi="Wingdings" w:hint="default"/>
      </w:rPr>
    </w:lvl>
    <w:lvl w:ilvl="3" w:tplc="04090001" w:tentative="1">
      <w:start w:val="1"/>
      <w:numFmt w:val="bullet"/>
      <w:lvlText w:val=""/>
      <w:lvlJc w:val="left"/>
      <w:pPr>
        <w:tabs>
          <w:tab w:val="num" w:pos="2160"/>
        </w:tabs>
        <w:ind w:left="2160" w:hanging="420"/>
      </w:pPr>
      <w:rPr>
        <w:rFonts w:ascii="Wingdings" w:hAnsi="Wingdings" w:hint="default"/>
      </w:rPr>
    </w:lvl>
    <w:lvl w:ilvl="4" w:tplc="04090003" w:tentative="1">
      <w:start w:val="1"/>
      <w:numFmt w:val="bullet"/>
      <w:lvlText w:val=""/>
      <w:lvlJc w:val="left"/>
      <w:pPr>
        <w:tabs>
          <w:tab w:val="num" w:pos="2580"/>
        </w:tabs>
        <w:ind w:left="2580" w:hanging="420"/>
      </w:pPr>
      <w:rPr>
        <w:rFonts w:ascii="Wingdings" w:hAnsi="Wingdings" w:hint="default"/>
      </w:rPr>
    </w:lvl>
    <w:lvl w:ilvl="5" w:tplc="04090005" w:tentative="1">
      <w:start w:val="1"/>
      <w:numFmt w:val="bullet"/>
      <w:lvlText w:val=""/>
      <w:lvlJc w:val="left"/>
      <w:pPr>
        <w:tabs>
          <w:tab w:val="num" w:pos="3000"/>
        </w:tabs>
        <w:ind w:left="3000" w:hanging="420"/>
      </w:pPr>
      <w:rPr>
        <w:rFonts w:ascii="Wingdings" w:hAnsi="Wingdings" w:hint="default"/>
      </w:rPr>
    </w:lvl>
    <w:lvl w:ilvl="6" w:tplc="04090001" w:tentative="1">
      <w:start w:val="1"/>
      <w:numFmt w:val="bullet"/>
      <w:lvlText w:val=""/>
      <w:lvlJc w:val="left"/>
      <w:pPr>
        <w:tabs>
          <w:tab w:val="num" w:pos="3420"/>
        </w:tabs>
        <w:ind w:left="3420" w:hanging="420"/>
      </w:pPr>
      <w:rPr>
        <w:rFonts w:ascii="Wingdings" w:hAnsi="Wingdings" w:hint="default"/>
      </w:rPr>
    </w:lvl>
    <w:lvl w:ilvl="7" w:tplc="04090003" w:tentative="1">
      <w:start w:val="1"/>
      <w:numFmt w:val="bullet"/>
      <w:lvlText w:val=""/>
      <w:lvlJc w:val="left"/>
      <w:pPr>
        <w:tabs>
          <w:tab w:val="num" w:pos="3840"/>
        </w:tabs>
        <w:ind w:left="3840" w:hanging="420"/>
      </w:pPr>
      <w:rPr>
        <w:rFonts w:ascii="Wingdings" w:hAnsi="Wingdings" w:hint="default"/>
      </w:rPr>
    </w:lvl>
    <w:lvl w:ilvl="8" w:tplc="04090005" w:tentative="1">
      <w:start w:val="1"/>
      <w:numFmt w:val="bullet"/>
      <w:lvlText w:val=""/>
      <w:lvlJc w:val="left"/>
      <w:pPr>
        <w:tabs>
          <w:tab w:val="num" w:pos="4260"/>
        </w:tabs>
        <w:ind w:left="4260" w:hanging="420"/>
      </w:pPr>
      <w:rPr>
        <w:rFonts w:ascii="Wingdings" w:hAnsi="Wingdings" w:hint="default"/>
      </w:rPr>
    </w:lvl>
  </w:abstractNum>
  <w:abstractNum w:abstractNumId="19" w15:restartNumberingAfterBreak="0">
    <w:nsid w:val="2D4A21EC"/>
    <w:multiLevelType w:val="hybridMultilevel"/>
    <w:tmpl w:val="44085BD0"/>
    <w:lvl w:ilvl="0" w:tplc="04090011">
      <w:start w:val="1"/>
      <w:numFmt w:val="decimal"/>
      <w:lvlText w:val="%1)"/>
      <w:lvlJc w:val="left"/>
      <w:pPr>
        <w:tabs>
          <w:tab w:val="num" w:pos="900"/>
        </w:tabs>
        <w:ind w:left="900" w:hanging="420"/>
      </w:pPr>
      <w:rPr>
        <w:rFonts w:hint="default"/>
      </w:rPr>
    </w:lvl>
    <w:lvl w:ilvl="1" w:tplc="04090003" w:tentative="1">
      <w:start w:val="1"/>
      <w:numFmt w:val="bullet"/>
      <w:lvlText w:val=""/>
      <w:lvlJc w:val="left"/>
      <w:pPr>
        <w:tabs>
          <w:tab w:val="num" w:pos="1320"/>
        </w:tabs>
        <w:ind w:left="1320" w:hanging="420"/>
      </w:pPr>
      <w:rPr>
        <w:rFonts w:ascii="Wingdings" w:hAnsi="Wingdings" w:hint="default"/>
      </w:rPr>
    </w:lvl>
    <w:lvl w:ilvl="2" w:tplc="04090005" w:tentative="1">
      <w:start w:val="1"/>
      <w:numFmt w:val="bullet"/>
      <w:lvlText w:val=""/>
      <w:lvlJc w:val="left"/>
      <w:pPr>
        <w:tabs>
          <w:tab w:val="num" w:pos="1740"/>
        </w:tabs>
        <w:ind w:left="1740" w:hanging="420"/>
      </w:pPr>
      <w:rPr>
        <w:rFonts w:ascii="Wingdings" w:hAnsi="Wingdings" w:hint="default"/>
      </w:rPr>
    </w:lvl>
    <w:lvl w:ilvl="3" w:tplc="04090001" w:tentative="1">
      <w:start w:val="1"/>
      <w:numFmt w:val="bullet"/>
      <w:lvlText w:val=""/>
      <w:lvlJc w:val="left"/>
      <w:pPr>
        <w:tabs>
          <w:tab w:val="num" w:pos="2160"/>
        </w:tabs>
        <w:ind w:left="2160" w:hanging="420"/>
      </w:pPr>
      <w:rPr>
        <w:rFonts w:ascii="Wingdings" w:hAnsi="Wingdings" w:hint="default"/>
      </w:rPr>
    </w:lvl>
    <w:lvl w:ilvl="4" w:tplc="04090003" w:tentative="1">
      <w:start w:val="1"/>
      <w:numFmt w:val="bullet"/>
      <w:lvlText w:val=""/>
      <w:lvlJc w:val="left"/>
      <w:pPr>
        <w:tabs>
          <w:tab w:val="num" w:pos="2580"/>
        </w:tabs>
        <w:ind w:left="2580" w:hanging="420"/>
      </w:pPr>
      <w:rPr>
        <w:rFonts w:ascii="Wingdings" w:hAnsi="Wingdings" w:hint="default"/>
      </w:rPr>
    </w:lvl>
    <w:lvl w:ilvl="5" w:tplc="04090005" w:tentative="1">
      <w:start w:val="1"/>
      <w:numFmt w:val="bullet"/>
      <w:lvlText w:val=""/>
      <w:lvlJc w:val="left"/>
      <w:pPr>
        <w:tabs>
          <w:tab w:val="num" w:pos="3000"/>
        </w:tabs>
        <w:ind w:left="3000" w:hanging="420"/>
      </w:pPr>
      <w:rPr>
        <w:rFonts w:ascii="Wingdings" w:hAnsi="Wingdings" w:hint="default"/>
      </w:rPr>
    </w:lvl>
    <w:lvl w:ilvl="6" w:tplc="04090001" w:tentative="1">
      <w:start w:val="1"/>
      <w:numFmt w:val="bullet"/>
      <w:lvlText w:val=""/>
      <w:lvlJc w:val="left"/>
      <w:pPr>
        <w:tabs>
          <w:tab w:val="num" w:pos="3420"/>
        </w:tabs>
        <w:ind w:left="3420" w:hanging="420"/>
      </w:pPr>
      <w:rPr>
        <w:rFonts w:ascii="Wingdings" w:hAnsi="Wingdings" w:hint="default"/>
      </w:rPr>
    </w:lvl>
    <w:lvl w:ilvl="7" w:tplc="04090003" w:tentative="1">
      <w:start w:val="1"/>
      <w:numFmt w:val="bullet"/>
      <w:lvlText w:val=""/>
      <w:lvlJc w:val="left"/>
      <w:pPr>
        <w:tabs>
          <w:tab w:val="num" w:pos="3840"/>
        </w:tabs>
        <w:ind w:left="3840" w:hanging="420"/>
      </w:pPr>
      <w:rPr>
        <w:rFonts w:ascii="Wingdings" w:hAnsi="Wingdings" w:hint="default"/>
      </w:rPr>
    </w:lvl>
    <w:lvl w:ilvl="8" w:tplc="04090005" w:tentative="1">
      <w:start w:val="1"/>
      <w:numFmt w:val="bullet"/>
      <w:lvlText w:val=""/>
      <w:lvlJc w:val="left"/>
      <w:pPr>
        <w:tabs>
          <w:tab w:val="num" w:pos="4260"/>
        </w:tabs>
        <w:ind w:left="4260" w:hanging="420"/>
      </w:pPr>
      <w:rPr>
        <w:rFonts w:ascii="Wingdings" w:hAnsi="Wingdings" w:hint="default"/>
      </w:rPr>
    </w:lvl>
  </w:abstractNum>
  <w:abstractNum w:abstractNumId="20" w15:restartNumberingAfterBreak="0">
    <w:nsid w:val="2F6A2C04"/>
    <w:multiLevelType w:val="multilevel"/>
    <w:tmpl w:val="A5D42900"/>
    <w:lvl w:ilvl="0">
      <w:start w:val="9"/>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1" w15:restartNumberingAfterBreak="0">
    <w:nsid w:val="305C6922"/>
    <w:multiLevelType w:val="multilevel"/>
    <w:tmpl w:val="4AA87BC2"/>
    <w:lvl w:ilvl="0">
      <w:start w:val="6"/>
      <w:numFmt w:val="decimal"/>
      <w:lvlText w:val="%1."/>
      <w:lvlJc w:val="left"/>
      <w:pPr>
        <w:ind w:left="360" w:hanging="360"/>
      </w:pPr>
      <w:rPr>
        <w:rFonts w:hint="default"/>
      </w:rPr>
    </w:lvl>
    <w:lvl w:ilvl="1">
      <w:start w:val="1"/>
      <w:numFmt w:val="decimal"/>
      <w:lvlText w:val="%1.%2."/>
      <w:lvlJc w:val="left"/>
      <w:pPr>
        <w:ind w:left="360" w:hanging="360"/>
      </w:pPr>
      <w:rPr>
        <w:rFonts w:ascii="宋体" w:eastAsia="宋体" w:hAnsi="宋体" w:hint="default"/>
      </w:rPr>
    </w:lvl>
    <w:lvl w:ilvl="2">
      <w:start w:val="1"/>
      <w:numFmt w:val="decimal"/>
      <w:lvlText w:val="%1.%2.%3."/>
      <w:lvlJc w:val="left"/>
      <w:pPr>
        <w:ind w:left="720" w:hanging="720"/>
      </w:pPr>
      <w:rPr>
        <w:rFonts w:ascii="宋体" w:eastAsia="宋体" w:hAnsi="宋体"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3A928216"/>
    <w:multiLevelType w:val="singleLevel"/>
    <w:tmpl w:val="3A928216"/>
    <w:lvl w:ilvl="0">
      <w:start w:val="1"/>
      <w:numFmt w:val="decimal"/>
      <w:suff w:val="nothing"/>
      <w:lvlText w:val="%1、"/>
      <w:lvlJc w:val="left"/>
    </w:lvl>
  </w:abstractNum>
  <w:abstractNum w:abstractNumId="23" w15:restartNumberingAfterBreak="0">
    <w:nsid w:val="3ABE480B"/>
    <w:multiLevelType w:val="hybridMultilevel"/>
    <w:tmpl w:val="44085BD0"/>
    <w:lvl w:ilvl="0" w:tplc="04090011">
      <w:start w:val="1"/>
      <w:numFmt w:val="decimal"/>
      <w:lvlText w:val="%1)"/>
      <w:lvlJc w:val="left"/>
      <w:pPr>
        <w:tabs>
          <w:tab w:val="num" w:pos="900"/>
        </w:tabs>
        <w:ind w:left="900" w:hanging="420"/>
      </w:pPr>
      <w:rPr>
        <w:rFonts w:hint="default"/>
      </w:rPr>
    </w:lvl>
    <w:lvl w:ilvl="1" w:tplc="04090003" w:tentative="1">
      <w:start w:val="1"/>
      <w:numFmt w:val="bullet"/>
      <w:lvlText w:val=""/>
      <w:lvlJc w:val="left"/>
      <w:pPr>
        <w:tabs>
          <w:tab w:val="num" w:pos="1320"/>
        </w:tabs>
        <w:ind w:left="1320" w:hanging="420"/>
      </w:pPr>
      <w:rPr>
        <w:rFonts w:ascii="Wingdings" w:hAnsi="Wingdings" w:hint="default"/>
      </w:rPr>
    </w:lvl>
    <w:lvl w:ilvl="2" w:tplc="04090005" w:tentative="1">
      <w:start w:val="1"/>
      <w:numFmt w:val="bullet"/>
      <w:lvlText w:val=""/>
      <w:lvlJc w:val="left"/>
      <w:pPr>
        <w:tabs>
          <w:tab w:val="num" w:pos="1740"/>
        </w:tabs>
        <w:ind w:left="1740" w:hanging="420"/>
      </w:pPr>
      <w:rPr>
        <w:rFonts w:ascii="Wingdings" w:hAnsi="Wingdings" w:hint="default"/>
      </w:rPr>
    </w:lvl>
    <w:lvl w:ilvl="3" w:tplc="04090001" w:tentative="1">
      <w:start w:val="1"/>
      <w:numFmt w:val="bullet"/>
      <w:lvlText w:val=""/>
      <w:lvlJc w:val="left"/>
      <w:pPr>
        <w:tabs>
          <w:tab w:val="num" w:pos="2160"/>
        </w:tabs>
        <w:ind w:left="2160" w:hanging="420"/>
      </w:pPr>
      <w:rPr>
        <w:rFonts w:ascii="Wingdings" w:hAnsi="Wingdings" w:hint="default"/>
      </w:rPr>
    </w:lvl>
    <w:lvl w:ilvl="4" w:tplc="04090003" w:tentative="1">
      <w:start w:val="1"/>
      <w:numFmt w:val="bullet"/>
      <w:lvlText w:val=""/>
      <w:lvlJc w:val="left"/>
      <w:pPr>
        <w:tabs>
          <w:tab w:val="num" w:pos="2580"/>
        </w:tabs>
        <w:ind w:left="2580" w:hanging="420"/>
      </w:pPr>
      <w:rPr>
        <w:rFonts w:ascii="Wingdings" w:hAnsi="Wingdings" w:hint="default"/>
      </w:rPr>
    </w:lvl>
    <w:lvl w:ilvl="5" w:tplc="04090005" w:tentative="1">
      <w:start w:val="1"/>
      <w:numFmt w:val="bullet"/>
      <w:lvlText w:val=""/>
      <w:lvlJc w:val="left"/>
      <w:pPr>
        <w:tabs>
          <w:tab w:val="num" w:pos="3000"/>
        </w:tabs>
        <w:ind w:left="3000" w:hanging="420"/>
      </w:pPr>
      <w:rPr>
        <w:rFonts w:ascii="Wingdings" w:hAnsi="Wingdings" w:hint="default"/>
      </w:rPr>
    </w:lvl>
    <w:lvl w:ilvl="6" w:tplc="04090001" w:tentative="1">
      <w:start w:val="1"/>
      <w:numFmt w:val="bullet"/>
      <w:lvlText w:val=""/>
      <w:lvlJc w:val="left"/>
      <w:pPr>
        <w:tabs>
          <w:tab w:val="num" w:pos="3420"/>
        </w:tabs>
        <w:ind w:left="3420" w:hanging="420"/>
      </w:pPr>
      <w:rPr>
        <w:rFonts w:ascii="Wingdings" w:hAnsi="Wingdings" w:hint="default"/>
      </w:rPr>
    </w:lvl>
    <w:lvl w:ilvl="7" w:tplc="04090003" w:tentative="1">
      <w:start w:val="1"/>
      <w:numFmt w:val="bullet"/>
      <w:lvlText w:val=""/>
      <w:lvlJc w:val="left"/>
      <w:pPr>
        <w:tabs>
          <w:tab w:val="num" w:pos="3840"/>
        </w:tabs>
        <w:ind w:left="3840" w:hanging="420"/>
      </w:pPr>
      <w:rPr>
        <w:rFonts w:ascii="Wingdings" w:hAnsi="Wingdings" w:hint="default"/>
      </w:rPr>
    </w:lvl>
    <w:lvl w:ilvl="8" w:tplc="04090005" w:tentative="1">
      <w:start w:val="1"/>
      <w:numFmt w:val="bullet"/>
      <w:lvlText w:val=""/>
      <w:lvlJc w:val="left"/>
      <w:pPr>
        <w:tabs>
          <w:tab w:val="num" w:pos="4260"/>
        </w:tabs>
        <w:ind w:left="4260" w:hanging="420"/>
      </w:pPr>
      <w:rPr>
        <w:rFonts w:ascii="Wingdings" w:hAnsi="Wingdings" w:hint="default"/>
      </w:rPr>
    </w:lvl>
  </w:abstractNum>
  <w:abstractNum w:abstractNumId="24" w15:restartNumberingAfterBreak="0">
    <w:nsid w:val="3D260B90"/>
    <w:multiLevelType w:val="multilevel"/>
    <w:tmpl w:val="55981F6C"/>
    <w:lvl w:ilvl="0">
      <w:start w:val="6"/>
      <w:numFmt w:val="decimal"/>
      <w:lvlText w:val="%1."/>
      <w:lvlJc w:val="left"/>
      <w:pPr>
        <w:ind w:left="360" w:hanging="360"/>
      </w:pPr>
      <w:rPr>
        <w:rFonts w:hint="default"/>
      </w:rPr>
    </w:lvl>
    <w:lvl w:ilvl="1">
      <w:start w:val="1"/>
      <w:numFmt w:val="decimal"/>
      <w:lvlText w:val="%1.%2."/>
      <w:lvlJc w:val="left"/>
      <w:pPr>
        <w:ind w:left="840" w:hanging="360"/>
      </w:pPr>
      <w:rPr>
        <w:rFonts w:ascii="宋体" w:eastAsia="宋体" w:hAnsi="宋体" w:hint="default"/>
      </w:rPr>
    </w:lvl>
    <w:lvl w:ilvl="2">
      <w:start w:val="1"/>
      <w:numFmt w:val="decimal"/>
      <w:lvlText w:val="%1.%2.%3."/>
      <w:lvlJc w:val="left"/>
      <w:pPr>
        <w:ind w:left="1680" w:hanging="720"/>
      </w:pPr>
      <w:rPr>
        <w:rFonts w:hint="default"/>
      </w:rPr>
    </w:lvl>
    <w:lvl w:ilvl="3">
      <w:start w:val="1"/>
      <w:numFmt w:val="decimal"/>
      <w:lvlText w:val="%1.%2.%3.%4."/>
      <w:lvlJc w:val="left"/>
      <w:pPr>
        <w:ind w:left="2160" w:hanging="720"/>
      </w:pPr>
      <w:rPr>
        <w:rFonts w:hint="default"/>
      </w:rPr>
    </w:lvl>
    <w:lvl w:ilvl="4">
      <w:start w:val="1"/>
      <w:numFmt w:val="decimal"/>
      <w:lvlText w:val="%1.%2.%3.%4.%5."/>
      <w:lvlJc w:val="left"/>
      <w:pPr>
        <w:ind w:left="3000" w:hanging="1080"/>
      </w:pPr>
      <w:rPr>
        <w:rFonts w:hint="default"/>
      </w:rPr>
    </w:lvl>
    <w:lvl w:ilvl="5">
      <w:start w:val="1"/>
      <w:numFmt w:val="decimal"/>
      <w:lvlText w:val="%1.%2.%3.%4.%5.%6."/>
      <w:lvlJc w:val="left"/>
      <w:pPr>
        <w:ind w:left="3480" w:hanging="1080"/>
      </w:pPr>
      <w:rPr>
        <w:rFonts w:hint="default"/>
      </w:rPr>
    </w:lvl>
    <w:lvl w:ilvl="6">
      <w:start w:val="1"/>
      <w:numFmt w:val="decimal"/>
      <w:lvlText w:val="%1.%2.%3.%4.%5.%6.%7."/>
      <w:lvlJc w:val="left"/>
      <w:pPr>
        <w:ind w:left="4320" w:hanging="1440"/>
      </w:pPr>
      <w:rPr>
        <w:rFonts w:hint="default"/>
      </w:rPr>
    </w:lvl>
    <w:lvl w:ilvl="7">
      <w:start w:val="1"/>
      <w:numFmt w:val="decimal"/>
      <w:lvlText w:val="%1.%2.%3.%4.%5.%6.%7.%8."/>
      <w:lvlJc w:val="left"/>
      <w:pPr>
        <w:ind w:left="4800" w:hanging="1440"/>
      </w:pPr>
      <w:rPr>
        <w:rFonts w:hint="default"/>
      </w:rPr>
    </w:lvl>
    <w:lvl w:ilvl="8">
      <w:start w:val="1"/>
      <w:numFmt w:val="decimal"/>
      <w:lvlText w:val="%1.%2.%3.%4.%5.%6.%7.%8.%9."/>
      <w:lvlJc w:val="left"/>
      <w:pPr>
        <w:ind w:left="5640" w:hanging="1800"/>
      </w:pPr>
      <w:rPr>
        <w:rFonts w:hint="default"/>
      </w:rPr>
    </w:lvl>
  </w:abstractNum>
  <w:abstractNum w:abstractNumId="25" w15:restartNumberingAfterBreak="0">
    <w:nsid w:val="40287D68"/>
    <w:multiLevelType w:val="hybridMultilevel"/>
    <w:tmpl w:val="44085BD0"/>
    <w:lvl w:ilvl="0" w:tplc="04090011">
      <w:start w:val="1"/>
      <w:numFmt w:val="decimal"/>
      <w:lvlText w:val="%1)"/>
      <w:lvlJc w:val="left"/>
      <w:pPr>
        <w:tabs>
          <w:tab w:val="num" w:pos="900"/>
        </w:tabs>
        <w:ind w:left="900" w:hanging="420"/>
      </w:pPr>
      <w:rPr>
        <w:rFonts w:hint="default"/>
      </w:rPr>
    </w:lvl>
    <w:lvl w:ilvl="1" w:tplc="04090003" w:tentative="1">
      <w:start w:val="1"/>
      <w:numFmt w:val="bullet"/>
      <w:lvlText w:val=""/>
      <w:lvlJc w:val="left"/>
      <w:pPr>
        <w:tabs>
          <w:tab w:val="num" w:pos="1320"/>
        </w:tabs>
        <w:ind w:left="1320" w:hanging="420"/>
      </w:pPr>
      <w:rPr>
        <w:rFonts w:ascii="Wingdings" w:hAnsi="Wingdings" w:hint="default"/>
      </w:rPr>
    </w:lvl>
    <w:lvl w:ilvl="2" w:tplc="04090005" w:tentative="1">
      <w:start w:val="1"/>
      <w:numFmt w:val="bullet"/>
      <w:lvlText w:val=""/>
      <w:lvlJc w:val="left"/>
      <w:pPr>
        <w:tabs>
          <w:tab w:val="num" w:pos="1740"/>
        </w:tabs>
        <w:ind w:left="1740" w:hanging="420"/>
      </w:pPr>
      <w:rPr>
        <w:rFonts w:ascii="Wingdings" w:hAnsi="Wingdings" w:hint="default"/>
      </w:rPr>
    </w:lvl>
    <w:lvl w:ilvl="3" w:tplc="04090001" w:tentative="1">
      <w:start w:val="1"/>
      <w:numFmt w:val="bullet"/>
      <w:lvlText w:val=""/>
      <w:lvlJc w:val="left"/>
      <w:pPr>
        <w:tabs>
          <w:tab w:val="num" w:pos="2160"/>
        </w:tabs>
        <w:ind w:left="2160" w:hanging="420"/>
      </w:pPr>
      <w:rPr>
        <w:rFonts w:ascii="Wingdings" w:hAnsi="Wingdings" w:hint="default"/>
      </w:rPr>
    </w:lvl>
    <w:lvl w:ilvl="4" w:tplc="04090003" w:tentative="1">
      <w:start w:val="1"/>
      <w:numFmt w:val="bullet"/>
      <w:lvlText w:val=""/>
      <w:lvlJc w:val="left"/>
      <w:pPr>
        <w:tabs>
          <w:tab w:val="num" w:pos="2580"/>
        </w:tabs>
        <w:ind w:left="2580" w:hanging="420"/>
      </w:pPr>
      <w:rPr>
        <w:rFonts w:ascii="Wingdings" w:hAnsi="Wingdings" w:hint="default"/>
      </w:rPr>
    </w:lvl>
    <w:lvl w:ilvl="5" w:tplc="04090005" w:tentative="1">
      <w:start w:val="1"/>
      <w:numFmt w:val="bullet"/>
      <w:lvlText w:val=""/>
      <w:lvlJc w:val="left"/>
      <w:pPr>
        <w:tabs>
          <w:tab w:val="num" w:pos="3000"/>
        </w:tabs>
        <w:ind w:left="3000" w:hanging="420"/>
      </w:pPr>
      <w:rPr>
        <w:rFonts w:ascii="Wingdings" w:hAnsi="Wingdings" w:hint="default"/>
      </w:rPr>
    </w:lvl>
    <w:lvl w:ilvl="6" w:tplc="04090001" w:tentative="1">
      <w:start w:val="1"/>
      <w:numFmt w:val="bullet"/>
      <w:lvlText w:val=""/>
      <w:lvlJc w:val="left"/>
      <w:pPr>
        <w:tabs>
          <w:tab w:val="num" w:pos="3420"/>
        </w:tabs>
        <w:ind w:left="3420" w:hanging="420"/>
      </w:pPr>
      <w:rPr>
        <w:rFonts w:ascii="Wingdings" w:hAnsi="Wingdings" w:hint="default"/>
      </w:rPr>
    </w:lvl>
    <w:lvl w:ilvl="7" w:tplc="04090003" w:tentative="1">
      <w:start w:val="1"/>
      <w:numFmt w:val="bullet"/>
      <w:lvlText w:val=""/>
      <w:lvlJc w:val="left"/>
      <w:pPr>
        <w:tabs>
          <w:tab w:val="num" w:pos="3840"/>
        </w:tabs>
        <w:ind w:left="3840" w:hanging="420"/>
      </w:pPr>
      <w:rPr>
        <w:rFonts w:ascii="Wingdings" w:hAnsi="Wingdings" w:hint="default"/>
      </w:rPr>
    </w:lvl>
    <w:lvl w:ilvl="8" w:tplc="04090005" w:tentative="1">
      <w:start w:val="1"/>
      <w:numFmt w:val="bullet"/>
      <w:lvlText w:val=""/>
      <w:lvlJc w:val="left"/>
      <w:pPr>
        <w:tabs>
          <w:tab w:val="num" w:pos="4260"/>
        </w:tabs>
        <w:ind w:left="4260" w:hanging="420"/>
      </w:pPr>
      <w:rPr>
        <w:rFonts w:ascii="Wingdings" w:hAnsi="Wingdings" w:hint="default"/>
      </w:rPr>
    </w:lvl>
  </w:abstractNum>
  <w:abstractNum w:abstractNumId="26" w15:restartNumberingAfterBreak="0">
    <w:nsid w:val="42AD1F3F"/>
    <w:multiLevelType w:val="hybridMultilevel"/>
    <w:tmpl w:val="F24E5B58"/>
    <w:lvl w:ilvl="0" w:tplc="28189902">
      <w:start w:val="1"/>
      <w:numFmt w:val="decimal"/>
      <w:lvlText w:val="（%1）"/>
      <w:lvlJc w:val="left"/>
      <w:pPr>
        <w:ind w:left="900" w:hanging="4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7" w15:restartNumberingAfterBreak="0">
    <w:nsid w:val="440C361C"/>
    <w:multiLevelType w:val="hybridMultilevel"/>
    <w:tmpl w:val="44085BD0"/>
    <w:lvl w:ilvl="0" w:tplc="04090011">
      <w:start w:val="1"/>
      <w:numFmt w:val="decimal"/>
      <w:lvlText w:val="%1)"/>
      <w:lvlJc w:val="left"/>
      <w:pPr>
        <w:tabs>
          <w:tab w:val="num" w:pos="900"/>
        </w:tabs>
        <w:ind w:left="900" w:hanging="420"/>
      </w:pPr>
      <w:rPr>
        <w:rFonts w:hint="default"/>
      </w:rPr>
    </w:lvl>
    <w:lvl w:ilvl="1" w:tplc="04090003" w:tentative="1">
      <w:start w:val="1"/>
      <w:numFmt w:val="bullet"/>
      <w:lvlText w:val=""/>
      <w:lvlJc w:val="left"/>
      <w:pPr>
        <w:tabs>
          <w:tab w:val="num" w:pos="1320"/>
        </w:tabs>
        <w:ind w:left="1320" w:hanging="420"/>
      </w:pPr>
      <w:rPr>
        <w:rFonts w:ascii="Wingdings" w:hAnsi="Wingdings" w:hint="default"/>
      </w:rPr>
    </w:lvl>
    <w:lvl w:ilvl="2" w:tplc="04090005" w:tentative="1">
      <w:start w:val="1"/>
      <w:numFmt w:val="bullet"/>
      <w:lvlText w:val=""/>
      <w:lvlJc w:val="left"/>
      <w:pPr>
        <w:tabs>
          <w:tab w:val="num" w:pos="1740"/>
        </w:tabs>
        <w:ind w:left="1740" w:hanging="420"/>
      </w:pPr>
      <w:rPr>
        <w:rFonts w:ascii="Wingdings" w:hAnsi="Wingdings" w:hint="default"/>
      </w:rPr>
    </w:lvl>
    <w:lvl w:ilvl="3" w:tplc="04090001" w:tentative="1">
      <w:start w:val="1"/>
      <w:numFmt w:val="bullet"/>
      <w:lvlText w:val=""/>
      <w:lvlJc w:val="left"/>
      <w:pPr>
        <w:tabs>
          <w:tab w:val="num" w:pos="2160"/>
        </w:tabs>
        <w:ind w:left="2160" w:hanging="420"/>
      </w:pPr>
      <w:rPr>
        <w:rFonts w:ascii="Wingdings" w:hAnsi="Wingdings" w:hint="default"/>
      </w:rPr>
    </w:lvl>
    <w:lvl w:ilvl="4" w:tplc="04090003" w:tentative="1">
      <w:start w:val="1"/>
      <w:numFmt w:val="bullet"/>
      <w:lvlText w:val=""/>
      <w:lvlJc w:val="left"/>
      <w:pPr>
        <w:tabs>
          <w:tab w:val="num" w:pos="2580"/>
        </w:tabs>
        <w:ind w:left="2580" w:hanging="420"/>
      </w:pPr>
      <w:rPr>
        <w:rFonts w:ascii="Wingdings" w:hAnsi="Wingdings" w:hint="default"/>
      </w:rPr>
    </w:lvl>
    <w:lvl w:ilvl="5" w:tplc="04090005" w:tentative="1">
      <w:start w:val="1"/>
      <w:numFmt w:val="bullet"/>
      <w:lvlText w:val=""/>
      <w:lvlJc w:val="left"/>
      <w:pPr>
        <w:tabs>
          <w:tab w:val="num" w:pos="3000"/>
        </w:tabs>
        <w:ind w:left="3000" w:hanging="420"/>
      </w:pPr>
      <w:rPr>
        <w:rFonts w:ascii="Wingdings" w:hAnsi="Wingdings" w:hint="default"/>
      </w:rPr>
    </w:lvl>
    <w:lvl w:ilvl="6" w:tplc="04090001" w:tentative="1">
      <w:start w:val="1"/>
      <w:numFmt w:val="bullet"/>
      <w:lvlText w:val=""/>
      <w:lvlJc w:val="left"/>
      <w:pPr>
        <w:tabs>
          <w:tab w:val="num" w:pos="3420"/>
        </w:tabs>
        <w:ind w:left="3420" w:hanging="420"/>
      </w:pPr>
      <w:rPr>
        <w:rFonts w:ascii="Wingdings" w:hAnsi="Wingdings" w:hint="default"/>
      </w:rPr>
    </w:lvl>
    <w:lvl w:ilvl="7" w:tplc="04090003" w:tentative="1">
      <w:start w:val="1"/>
      <w:numFmt w:val="bullet"/>
      <w:lvlText w:val=""/>
      <w:lvlJc w:val="left"/>
      <w:pPr>
        <w:tabs>
          <w:tab w:val="num" w:pos="3840"/>
        </w:tabs>
        <w:ind w:left="3840" w:hanging="420"/>
      </w:pPr>
      <w:rPr>
        <w:rFonts w:ascii="Wingdings" w:hAnsi="Wingdings" w:hint="default"/>
      </w:rPr>
    </w:lvl>
    <w:lvl w:ilvl="8" w:tplc="04090005" w:tentative="1">
      <w:start w:val="1"/>
      <w:numFmt w:val="bullet"/>
      <w:lvlText w:val=""/>
      <w:lvlJc w:val="left"/>
      <w:pPr>
        <w:tabs>
          <w:tab w:val="num" w:pos="4260"/>
        </w:tabs>
        <w:ind w:left="4260" w:hanging="420"/>
      </w:pPr>
      <w:rPr>
        <w:rFonts w:ascii="Wingdings" w:hAnsi="Wingdings" w:hint="default"/>
      </w:rPr>
    </w:lvl>
  </w:abstractNum>
  <w:abstractNum w:abstractNumId="28" w15:restartNumberingAfterBreak="0">
    <w:nsid w:val="57046D11"/>
    <w:multiLevelType w:val="multilevel"/>
    <w:tmpl w:val="3EF2436C"/>
    <w:lvl w:ilvl="0">
      <w:start w:val="7"/>
      <w:numFmt w:val="decimal"/>
      <w:lvlText w:val="%1."/>
      <w:lvlJc w:val="left"/>
      <w:pPr>
        <w:ind w:left="360" w:hanging="360"/>
      </w:pPr>
      <w:rPr>
        <w:rFonts w:hint="default"/>
      </w:rPr>
    </w:lvl>
    <w:lvl w:ilvl="1">
      <w:start w:val="1"/>
      <w:numFmt w:val="decimal"/>
      <w:lvlText w:val="%1.%2."/>
      <w:lvlJc w:val="left"/>
      <w:pPr>
        <w:ind w:left="840" w:hanging="360"/>
      </w:pPr>
      <w:rPr>
        <w:rFonts w:ascii="宋体" w:eastAsia="宋体" w:hAnsi="宋体" w:hint="default"/>
        <w:sz w:val="24"/>
        <w:szCs w:val="24"/>
      </w:rPr>
    </w:lvl>
    <w:lvl w:ilvl="2">
      <w:start w:val="1"/>
      <w:numFmt w:val="decimal"/>
      <w:lvlText w:val="%1.%2.%3."/>
      <w:lvlJc w:val="left"/>
      <w:pPr>
        <w:ind w:left="1680" w:hanging="720"/>
      </w:pPr>
      <w:rPr>
        <w:rFonts w:ascii="宋体" w:eastAsia="宋体" w:hAnsi="宋体" w:hint="default"/>
      </w:rPr>
    </w:lvl>
    <w:lvl w:ilvl="3">
      <w:start w:val="1"/>
      <w:numFmt w:val="decimal"/>
      <w:lvlText w:val="%1.%2.%3.%4."/>
      <w:lvlJc w:val="left"/>
      <w:pPr>
        <w:ind w:left="2160" w:hanging="720"/>
      </w:pPr>
      <w:rPr>
        <w:rFonts w:hint="default"/>
      </w:rPr>
    </w:lvl>
    <w:lvl w:ilvl="4">
      <w:start w:val="1"/>
      <w:numFmt w:val="decimal"/>
      <w:lvlText w:val="%1.%2.%3.%4.%5."/>
      <w:lvlJc w:val="left"/>
      <w:pPr>
        <w:ind w:left="3000" w:hanging="1080"/>
      </w:pPr>
      <w:rPr>
        <w:rFonts w:hint="default"/>
      </w:rPr>
    </w:lvl>
    <w:lvl w:ilvl="5">
      <w:start w:val="1"/>
      <w:numFmt w:val="decimal"/>
      <w:lvlText w:val="%1.%2.%3.%4.%5.%6."/>
      <w:lvlJc w:val="left"/>
      <w:pPr>
        <w:ind w:left="3480" w:hanging="1080"/>
      </w:pPr>
      <w:rPr>
        <w:rFonts w:hint="default"/>
      </w:rPr>
    </w:lvl>
    <w:lvl w:ilvl="6">
      <w:start w:val="1"/>
      <w:numFmt w:val="decimal"/>
      <w:lvlText w:val="%1.%2.%3.%4.%5.%6.%7."/>
      <w:lvlJc w:val="left"/>
      <w:pPr>
        <w:ind w:left="4320" w:hanging="1440"/>
      </w:pPr>
      <w:rPr>
        <w:rFonts w:hint="default"/>
      </w:rPr>
    </w:lvl>
    <w:lvl w:ilvl="7">
      <w:start w:val="1"/>
      <w:numFmt w:val="decimal"/>
      <w:lvlText w:val="%1.%2.%3.%4.%5.%6.%7.%8."/>
      <w:lvlJc w:val="left"/>
      <w:pPr>
        <w:ind w:left="4800" w:hanging="1440"/>
      </w:pPr>
      <w:rPr>
        <w:rFonts w:hint="default"/>
      </w:rPr>
    </w:lvl>
    <w:lvl w:ilvl="8">
      <w:start w:val="1"/>
      <w:numFmt w:val="decimal"/>
      <w:lvlText w:val="%1.%2.%3.%4.%5.%6.%7.%8.%9."/>
      <w:lvlJc w:val="left"/>
      <w:pPr>
        <w:ind w:left="5640" w:hanging="1800"/>
      </w:pPr>
      <w:rPr>
        <w:rFonts w:hint="default"/>
      </w:rPr>
    </w:lvl>
  </w:abstractNum>
  <w:abstractNum w:abstractNumId="29" w15:restartNumberingAfterBreak="0">
    <w:nsid w:val="572A1F5E"/>
    <w:multiLevelType w:val="hybridMultilevel"/>
    <w:tmpl w:val="44085BD0"/>
    <w:lvl w:ilvl="0" w:tplc="04090011">
      <w:start w:val="1"/>
      <w:numFmt w:val="decimal"/>
      <w:lvlText w:val="%1)"/>
      <w:lvlJc w:val="left"/>
      <w:pPr>
        <w:tabs>
          <w:tab w:val="num" w:pos="900"/>
        </w:tabs>
        <w:ind w:left="900" w:hanging="420"/>
      </w:pPr>
      <w:rPr>
        <w:rFonts w:hint="default"/>
      </w:rPr>
    </w:lvl>
    <w:lvl w:ilvl="1" w:tplc="04090003" w:tentative="1">
      <w:start w:val="1"/>
      <w:numFmt w:val="bullet"/>
      <w:lvlText w:val=""/>
      <w:lvlJc w:val="left"/>
      <w:pPr>
        <w:tabs>
          <w:tab w:val="num" w:pos="1320"/>
        </w:tabs>
        <w:ind w:left="1320" w:hanging="420"/>
      </w:pPr>
      <w:rPr>
        <w:rFonts w:ascii="Wingdings" w:hAnsi="Wingdings" w:hint="default"/>
      </w:rPr>
    </w:lvl>
    <w:lvl w:ilvl="2" w:tplc="04090005" w:tentative="1">
      <w:start w:val="1"/>
      <w:numFmt w:val="bullet"/>
      <w:lvlText w:val=""/>
      <w:lvlJc w:val="left"/>
      <w:pPr>
        <w:tabs>
          <w:tab w:val="num" w:pos="1740"/>
        </w:tabs>
        <w:ind w:left="1740" w:hanging="420"/>
      </w:pPr>
      <w:rPr>
        <w:rFonts w:ascii="Wingdings" w:hAnsi="Wingdings" w:hint="default"/>
      </w:rPr>
    </w:lvl>
    <w:lvl w:ilvl="3" w:tplc="04090001" w:tentative="1">
      <w:start w:val="1"/>
      <w:numFmt w:val="bullet"/>
      <w:lvlText w:val=""/>
      <w:lvlJc w:val="left"/>
      <w:pPr>
        <w:tabs>
          <w:tab w:val="num" w:pos="2160"/>
        </w:tabs>
        <w:ind w:left="2160" w:hanging="420"/>
      </w:pPr>
      <w:rPr>
        <w:rFonts w:ascii="Wingdings" w:hAnsi="Wingdings" w:hint="default"/>
      </w:rPr>
    </w:lvl>
    <w:lvl w:ilvl="4" w:tplc="04090003" w:tentative="1">
      <w:start w:val="1"/>
      <w:numFmt w:val="bullet"/>
      <w:lvlText w:val=""/>
      <w:lvlJc w:val="left"/>
      <w:pPr>
        <w:tabs>
          <w:tab w:val="num" w:pos="2580"/>
        </w:tabs>
        <w:ind w:left="2580" w:hanging="420"/>
      </w:pPr>
      <w:rPr>
        <w:rFonts w:ascii="Wingdings" w:hAnsi="Wingdings" w:hint="default"/>
      </w:rPr>
    </w:lvl>
    <w:lvl w:ilvl="5" w:tplc="04090005" w:tentative="1">
      <w:start w:val="1"/>
      <w:numFmt w:val="bullet"/>
      <w:lvlText w:val=""/>
      <w:lvlJc w:val="left"/>
      <w:pPr>
        <w:tabs>
          <w:tab w:val="num" w:pos="3000"/>
        </w:tabs>
        <w:ind w:left="3000" w:hanging="420"/>
      </w:pPr>
      <w:rPr>
        <w:rFonts w:ascii="Wingdings" w:hAnsi="Wingdings" w:hint="default"/>
      </w:rPr>
    </w:lvl>
    <w:lvl w:ilvl="6" w:tplc="04090001" w:tentative="1">
      <w:start w:val="1"/>
      <w:numFmt w:val="bullet"/>
      <w:lvlText w:val=""/>
      <w:lvlJc w:val="left"/>
      <w:pPr>
        <w:tabs>
          <w:tab w:val="num" w:pos="3420"/>
        </w:tabs>
        <w:ind w:left="3420" w:hanging="420"/>
      </w:pPr>
      <w:rPr>
        <w:rFonts w:ascii="Wingdings" w:hAnsi="Wingdings" w:hint="default"/>
      </w:rPr>
    </w:lvl>
    <w:lvl w:ilvl="7" w:tplc="04090003" w:tentative="1">
      <w:start w:val="1"/>
      <w:numFmt w:val="bullet"/>
      <w:lvlText w:val=""/>
      <w:lvlJc w:val="left"/>
      <w:pPr>
        <w:tabs>
          <w:tab w:val="num" w:pos="3840"/>
        </w:tabs>
        <w:ind w:left="3840" w:hanging="420"/>
      </w:pPr>
      <w:rPr>
        <w:rFonts w:ascii="Wingdings" w:hAnsi="Wingdings" w:hint="default"/>
      </w:rPr>
    </w:lvl>
    <w:lvl w:ilvl="8" w:tplc="04090005" w:tentative="1">
      <w:start w:val="1"/>
      <w:numFmt w:val="bullet"/>
      <w:lvlText w:val=""/>
      <w:lvlJc w:val="left"/>
      <w:pPr>
        <w:tabs>
          <w:tab w:val="num" w:pos="4260"/>
        </w:tabs>
        <w:ind w:left="4260" w:hanging="420"/>
      </w:pPr>
      <w:rPr>
        <w:rFonts w:ascii="Wingdings" w:hAnsi="Wingdings" w:hint="default"/>
      </w:rPr>
    </w:lvl>
  </w:abstractNum>
  <w:abstractNum w:abstractNumId="30" w15:restartNumberingAfterBreak="0">
    <w:nsid w:val="572DE5B4"/>
    <w:multiLevelType w:val="singleLevel"/>
    <w:tmpl w:val="572DE5B4"/>
    <w:lvl w:ilvl="0">
      <w:start w:val="1"/>
      <w:numFmt w:val="decimal"/>
      <w:suff w:val="nothing"/>
      <w:lvlText w:val="%1."/>
      <w:lvlJc w:val="left"/>
    </w:lvl>
  </w:abstractNum>
  <w:abstractNum w:abstractNumId="31" w15:restartNumberingAfterBreak="0">
    <w:nsid w:val="57A23401"/>
    <w:multiLevelType w:val="hybridMultilevel"/>
    <w:tmpl w:val="44085BD0"/>
    <w:lvl w:ilvl="0" w:tplc="04090011">
      <w:start w:val="1"/>
      <w:numFmt w:val="decimal"/>
      <w:lvlText w:val="%1)"/>
      <w:lvlJc w:val="left"/>
      <w:pPr>
        <w:tabs>
          <w:tab w:val="num" w:pos="900"/>
        </w:tabs>
        <w:ind w:left="900" w:hanging="420"/>
      </w:pPr>
      <w:rPr>
        <w:rFonts w:hint="default"/>
      </w:rPr>
    </w:lvl>
    <w:lvl w:ilvl="1" w:tplc="04090003" w:tentative="1">
      <w:start w:val="1"/>
      <w:numFmt w:val="bullet"/>
      <w:lvlText w:val=""/>
      <w:lvlJc w:val="left"/>
      <w:pPr>
        <w:tabs>
          <w:tab w:val="num" w:pos="1320"/>
        </w:tabs>
        <w:ind w:left="1320" w:hanging="420"/>
      </w:pPr>
      <w:rPr>
        <w:rFonts w:ascii="Wingdings" w:hAnsi="Wingdings" w:hint="default"/>
      </w:rPr>
    </w:lvl>
    <w:lvl w:ilvl="2" w:tplc="04090005" w:tentative="1">
      <w:start w:val="1"/>
      <w:numFmt w:val="bullet"/>
      <w:lvlText w:val=""/>
      <w:lvlJc w:val="left"/>
      <w:pPr>
        <w:tabs>
          <w:tab w:val="num" w:pos="1740"/>
        </w:tabs>
        <w:ind w:left="1740" w:hanging="420"/>
      </w:pPr>
      <w:rPr>
        <w:rFonts w:ascii="Wingdings" w:hAnsi="Wingdings" w:hint="default"/>
      </w:rPr>
    </w:lvl>
    <w:lvl w:ilvl="3" w:tplc="04090001" w:tentative="1">
      <w:start w:val="1"/>
      <w:numFmt w:val="bullet"/>
      <w:lvlText w:val=""/>
      <w:lvlJc w:val="left"/>
      <w:pPr>
        <w:tabs>
          <w:tab w:val="num" w:pos="2160"/>
        </w:tabs>
        <w:ind w:left="2160" w:hanging="420"/>
      </w:pPr>
      <w:rPr>
        <w:rFonts w:ascii="Wingdings" w:hAnsi="Wingdings" w:hint="default"/>
      </w:rPr>
    </w:lvl>
    <w:lvl w:ilvl="4" w:tplc="04090003" w:tentative="1">
      <w:start w:val="1"/>
      <w:numFmt w:val="bullet"/>
      <w:lvlText w:val=""/>
      <w:lvlJc w:val="left"/>
      <w:pPr>
        <w:tabs>
          <w:tab w:val="num" w:pos="2580"/>
        </w:tabs>
        <w:ind w:left="2580" w:hanging="420"/>
      </w:pPr>
      <w:rPr>
        <w:rFonts w:ascii="Wingdings" w:hAnsi="Wingdings" w:hint="default"/>
      </w:rPr>
    </w:lvl>
    <w:lvl w:ilvl="5" w:tplc="04090005" w:tentative="1">
      <w:start w:val="1"/>
      <w:numFmt w:val="bullet"/>
      <w:lvlText w:val=""/>
      <w:lvlJc w:val="left"/>
      <w:pPr>
        <w:tabs>
          <w:tab w:val="num" w:pos="3000"/>
        </w:tabs>
        <w:ind w:left="3000" w:hanging="420"/>
      </w:pPr>
      <w:rPr>
        <w:rFonts w:ascii="Wingdings" w:hAnsi="Wingdings" w:hint="default"/>
      </w:rPr>
    </w:lvl>
    <w:lvl w:ilvl="6" w:tplc="04090001" w:tentative="1">
      <w:start w:val="1"/>
      <w:numFmt w:val="bullet"/>
      <w:lvlText w:val=""/>
      <w:lvlJc w:val="left"/>
      <w:pPr>
        <w:tabs>
          <w:tab w:val="num" w:pos="3420"/>
        </w:tabs>
        <w:ind w:left="3420" w:hanging="420"/>
      </w:pPr>
      <w:rPr>
        <w:rFonts w:ascii="Wingdings" w:hAnsi="Wingdings" w:hint="default"/>
      </w:rPr>
    </w:lvl>
    <w:lvl w:ilvl="7" w:tplc="04090003" w:tentative="1">
      <w:start w:val="1"/>
      <w:numFmt w:val="bullet"/>
      <w:lvlText w:val=""/>
      <w:lvlJc w:val="left"/>
      <w:pPr>
        <w:tabs>
          <w:tab w:val="num" w:pos="3840"/>
        </w:tabs>
        <w:ind w:left="3840" w:hanging="420"/>
      </w:pPr>
      <w:rPr>
        <w:rFonts w:ascii="Wingdings" w:hAnsi="Wingdings" w:hint="default"/>
      </w:rPr>
    </w:lvl>
    <w:lvl w:ilvl="8" w:tplc="04090005" w:tentative="1">
      <w:start w:val="1"/>
      <w:numFmt w:val="bullet"/>
      <w:lvlText w:val=""/>
      <w:lvlJc w:val="left"/>
      <w:pPr>
        <w:tabs>
          <w:tab w:val="num" w:pos="4260"/>
        </w:tabs>
        <w:ind w:left="4260" w:hanging="420"/>
      </w:pPr>
      <w:rPr>
        <w:rFonts w:ascii="Wingdings" w:hAnsi="Wingdings" w:hint="default"/>
      </w:rPr>
    </w:lvl>
  </w:abstractNum>
  <w:abstractNum w:abstractNumId="32" w15:restartNumberingAfterBreak="0">
    <w:nsid w:val="597D4966"/>
    <w:multiLevelType w:val="hybridMultilevel"/>
    <w:tmpl w:val="04F8194E"/>
    <w:lvl w:ilvl="0" w:tplc="B704C6F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3" w15:restartNumberingAfterBreak="0">
    <w:nsid w:val="5B936CD0"/>
    <w:multiLevelType w:val="hybridMultilevel"/>
    <w:tmpl w:val="44085BD0"/>
    <w:lvl w:ilvl="0" w:tplc="04090011">
      <w:start w:val="1"/>
      <w:numFmt w:val="decimal"/>
      <w:lvlText w:val="%1)"/>
      <w:lvlJc w:val="left"/>
      <w:pPr>
        <w:tabs>
          <w:tab w:val="num" w:pos="900"/>
        </w:tabs>
        <w:ind w:left="900" w:hanging="420"/>
      </w:pPr>
      <w:rPr>
        <w:rFonts w:hint="default"/>
      </w:rPr>
    </w:lvl>
    <w:lvl w:ilvl="1" w:tplc="04090003" w:tentative="1">
      <w:start w:val="1"/>
      <w:numFmt w:val="bullet"/>
      <w:lvlText w:val=""/>
      <w:lvlJc w:val="left"/>
      <w:pPr>
        <w:tabs>
          <w:tab w:val="num" w:pos="1320"/>
        </w:tabs>
        <w:ind w:left="1320" w:hanging="420"/>
      </w:pPr>
      <w:rPr>
        <w:rFonts w:ascii="Wingdings" w:hAnsi="Wingdings" w:hint="default"/>
      </w:rPr>
    </w:lvl>
    <w:lvl w:ilvl="2" w:tplc="04090005" w:tentative="1">
      <w:start w:val="1"/>
      <w:numFmt w:val="bullet"/>
      <w:lvlText w:val=""/>
      <w:lvlJc w:val="left"/>
      <w:pPr>
        <w:tabs>
          <w:tab w:val="num" w:pos="1740"/>
        </w:tabs>
        <w:ind w:left="1740" w:hanging="420"/>
      </w:pPr>
      <w:rPr>
        <w:rFonts w:ascii="Wingdings" w:hAnsi="Wingdings" w:hint="default"/>
      </w:rPr>
    </w:lvl>
    <w:lvl w:ilvl="3" w:tplc="04090001" w:tentative="1">
      <w:start w:val="1"/>
      <w:numFmt w:val="bullet"/>
      <w:lvlText w:val=""/>
      <w:lvlJc w:val="left"/>
      <w:pPr>
        <w:tabs>
          <w:tab w:val="num" w:pos="2160"/>
        </w:tabs>
        <w:ind w:left="2160" w:hanging="420"/>
      </w:pPr>
      <w:rPr>
        <w:rFonts w:ascii="Wingdings" w:hAnsi="Wingdings" w:hint="default"/>
      </w:rPr>
    </w:lvl>
    <w:lvl w:ilvl="4" w:tplc="04090003" w:tentative="1">
      <w:start w:val="1"/>
      <w:numFmt w:val="bullet"/>
      <w:lvlText w:val=""/>
      <w:lvlJc w:val="left"/>
      <w:pPr>
        <w:tabs>
          <w:tab w:val="num" w:pos="2580"/>
        </w:tabs>
        <w:ind w:left="2580" w:hanging="420"/>
      </w:pPr>
      <w:rPr>
        <w:rFonts w:ascii="Wingdings" w:hAnsi="Wingdings" w:hint="default"/>
      </w:rPr>
    </w:lvl>
    <w:lvl w:ilvl="5" w:tplc="04090005" w:tentative="1">
      <w:start w:val="1"/>
      <w:numFmt w:val="bullet"/>
      <w:lvlText w:val=""/>
      <w:lvlJc w:val="left"/>
      <w:pPr>
        <w:tabs>
          <w:tab w:val="num" w:pos="3000"/>
        </w:tabs>
        <w:ind w:left="3000" w:hanging="420"/>
      </w:pPr>
      <w:rPr>
        <w:rFonts w:ascii="Wingdings" w:hAnsi="Wingdings" w:hint="default"/>
      </w:rPr>
    </w:lvl>
    <w:lvl w:ilvl="6" w:tplc="04090001" w:tentative="1">
      <w:start w:val="1"/>
      <w:numFmt w:val="bullet"/>
      <w:lvlText w:val=""/>
      <w:lvlJc w:val="left"/>
      <w:pPr>
        <w:tabs>
          <w:tab w:val="num" w:pos="3420"/>
        </w:tabs>
        <w:ind w:left="3420" w:hanging="420"/>
      </w:pPr>
      <w:rPr>
        <w:rFonts w:ascii="Wingdings" w:hAnsi="Wingdings" w:hint="default"/>
      </w:rPr>
    </w:lvl>
    <w:lvl w:ilvl="7" w:tplc="04090003" w:tentative="1">
      <w:start w:val="1"/>
      <w:numFmt w:val="bullet"/>
      <w:lvlText w:val=""/>
      <w:lvlJc w:val="left"/>
      <w:pPr>
        <w:tabs>
          <w:tab w:val="num" w:pos="3840"/>
        </w:tabs>
        <w:ind w:left="3840" w:hanging="420"/>
      </w:pPr>
      <w:rPr>
        <w:rFonts w:ascii="Wingdings" w:hAnsi="Wingdings" w:hint="default"/>
      </w:rPr>
    </w:lvl>
    <w:lvl w:ilvl="8" w:tplc="04090005" w:tentative="1">
      <w:start w:val="1"/>
      <w:numFmt w:val="bullet"/>
      <w:lvlText w:val=""/>
      <w:lvlJc w:val="left"/>
      <w:pPr>
        <w:tabs>
          <w:tab w:val="num" w:pos="4260"/>
        </w:tabs>
        <w:ind w:left="4260" w:hanging="420"/>
      </w:pPr>
      <w:rPr>
        <w:rFonts w:ascii="Wingdings" w:hAnsi="Wingdings" w:hint="default"/>
      </w:rPr>
    </w:lvl>
  </w:abstractNum>
  <w:abstractNum w:abstractNumId="34" w15:restartNumberingAfterBreak="0">
    <w:nsid w:val="5BFA4593"/>
    <w:multiLevelType w:val="hybridMultilevel"/>
    <w:tmpl w:val="BC9091D6"/>
    <w:lvl w:ilvl="0" w:tplc="04090011">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35" w15:restartNumberingAfterBreak="0">
    <w:nsid w:val="5DF5383A"/>
    <w:multiLevelType w:val="hybridMultilevel"/>
    <w:tmpl w:val="44085BD0"/>
    <w:lvl w:ilvl="0" w:tplc="04090011">
      <w:start w:val="1"/>
      <w:numFmt w:val="decimal"/>
      <w:lvlText w:val="%1)"/>
      <w:lvlJc w:val="left"/>
      <w:pPr>
        <w:tabs>
          <w:tab w:val="num" w:pos="900"/>
        </w:tabs>
        <w:ind w:left="900" w:hanging="420"/>
      </w:pPr>
      <w:rPr>
        <w:rFonts w:hint="default"/>
      </w:rPr>
    </w:lvl>
    <w:lvl w:ilvl="1" w:tplc="04090003" w:tentative="1">
      <w:start w:val="1"/>
      <w:numFmt w:val="bullet"/>
      <w:lvlText w:val=""/>
      <w:lvlJc w:val="left"/>
      <w:pPr>
        <w:tabs>
          <w:tab w:val="num" w:pos="1320"/>
        </w:tabs>
        <w:ind w:left="1320" w:hanging="420"/>
      </w:pPr>
      <w:rPr>
        <w:rFonts w:ascii="Wingdings" w:hAnsi="Wingdings" w:hint="default"/>
      </w:rPr>
    </w:lvl>
    <w:lvl w:ilvl="2" w:tplc="04090005" w:tentative="1">
      <w:start w:val="1"/>
      <w:numFmt w:val="bullet"/>
      <w:lvlText w:val=""/>
      <w:lvlJc w:val="left"/>
      <w:pPr>
        <w:tabs>
          <w:tab w:val="num" w:pos="1740"/>
        </w:tabs>
        <w:ind w:left="1740" w:hanging="420"/>
      </w:pPr>
      <w:rPr>
        <w:rFonts w:ascii="Wingdings" w:hAnsi="Wingdings" w:hint="default"/>
      </w:rPr>
    </w:lvl>
    <w:lvl w:ilvl="3" w:tplc="04090001" w:tentative="1">
      <w:start w:val="1"/>
      <w:numFmt w:val="bullet"/>
      <w:lvlText w:val=""/>
      <w:lvlJc w:val="left"/>
      <w:pPr>
        <w:tabs>
          <w:tab w:val="num" w:pos="2160"/>
        </w:tabs>
        <w:ind w:left="2160" w:hanging="420"/>
      </w:pPr>
      <w:rPr>
        <w:rFonts w:ascii="Wingdings" w:hAnsi="Wingdings" w:hint="default"/>
      </w:rPr>
    </w:lvl>
    <w:lvl w:ilvl="4" w:tplc="04090003" w:tentative="1">
      <w:start w:val="1"/>
      <w:numFmt w:val="bullet"/>
      <w:lvlText w:val=""/>
      <w:lvlJc w:val="left"/>
      <w:pPr>
        <w:tabs>
          <w:tab w:val="num" w:pos="2580"/>
        </w:tabs>
        <w:ind w:left="2580" w:hanging="420"/>
      </w:pPr>
      <w:rPr>
        <w:rFonts w:ascii="Wingdings" w:hAnsi="Wingdings" w:hint="default"/>
      </w:rPr>
    </w:lvl>
    <w:lvl w:ilvl="5" w:tplc="04090005" w:tentative="1">
      <w:start w:val="1"/>
      <w:numFmt w:val="bullet"/>
      <w:lvlText w:val=""/>
      <w:lvlJc w:val="left"/>
      <w:pPr>
        <w:tabs>
          <w:tab w:val="num" w:pos="3000"/>
        </w:tabs>
        <w:ind w:left="3000" w:hanging="420"/>
      </w:pPr>
      <w:rPr>
        <w:rFonts w:ascii="Wingdings" w:hAnsi="Wingdings" w:hint="default"/>
      </w:rPr>
    </w:lvl>
    <w:lvl w:ilvl="6" w:tplc="04090001" w:tentative="1">
      <w:start w:val="1"/>
      <w:numFmt w:val="bullet"/>
      <w:lvlText w:val=""/>
      <w:lvlJc w:val="left"/>
      <w:pPr>
        <w:tabs>
          <w:tab w:val="num" w:pos="3420"/>
        </w:tabs>
        <w:ind w:left="3420" w:hanging="420"/>
      </w:pPr>
      <w:rPr>
        <w:rFonts w:ascii="Wingdings" w:hAnsi="Wingdings" w:hint="default"/>
      </w:rPr>
    </w:lvl>
    <w:lvl w:ilvl="7" w:tplc="04090003" w:tentative="1">
      <w:start w:val="1"/>
      <w:numFmt w:val="bullet"/>
      <w:lvlText w:val=""/>
      <w:lvlJc w:val="left"/>
      <w:pPr>
        <w:tabs>
          <w:tab w:val="num" w:pos="3840"/>
        </w:tabs>
        <w:ind w:left="3840" w:hanging="420"/>
      </w:pPr>
      <w:rPr>
        <w:rFonts w:ascii="Wingdings" w:hAnsi="Wingdings" w:hint="default"/>
      </w:rPr>
    </w:lvl>
    <w:lvl w:ilvl="8" w:tplc="04090005" w:tentative="1">
      <w:start w:val="1"/>
      <w:numFmt w:val="bullet"/>
      <w:lvlText w:val=""/>
      <w:lvlJc w:val="left"/>
      <w:pPr>
        <w:tabs>
          <w:tab w:val="num" w:pos="4260"/>
        </w:tabs>
        <w:ind w:left="4260" w:hanging="420"/>
      </w:pPr>
      <w:rPr>
        <w:rFonts w:ascii="Wingdings" w:hAnsi="Wingdings" w:hint="default"/>
      </w:rPr>
    </w:lvl>
  </w:abstractNum>
  <w:abstractNum w:abstractNumId="36" w15:restartNumberingAfterBreak="0">
    <w:nsid w:val="635D3DDD"/>
    <w:multiLevelType w:val="multilevel"/>
    <w:tmpl w:val="91BAF022"/>
    <w:lvl w:ilvl="0">
      <w:start w:val="3"/>
      <w:numFmt w:val="decimal"/>
      <w:lvlText w:val="%1."/>
      <w:lvlJc w:val="left"/>
      <w:pPr>
        <w:ind w:left="360" w:hanging="360"/>
      </w:pPr>
      <w:rPr>
        <w:rFonts w:ascii="宋体" w:eastAsia="宋体" w:hAnsi="宋体" w:hint="default"/>
      </w:rPr>
    </w:lvl>
    <w:lvl w:ilvl="1">
      <w:start w:val="1"/>
      <w:numFmt w:val="decimal"/>
      <w:lvlText w:val="%1.%2."/>
      <w:lvlJc w:val="left"/>
      <w:pPr>
        <w:ind w:left="720" w:hanging="720"/>
      </w:pPr>
      <w:rPr>
        <w:rFonts w:ascii="宋体" w:eastAsia="宋体" w:hAnsi="宋体" w:hint="default"/>
        <w:sz w:val="24"/>
      </w:rPr>
    </w:lvl>
    <w:lvl w:ilvl="2">
      <w:start w:val="1"/>
      <w:numFmt w:val="decimal"/>
      <w:lvlText w:val="%1.%2.%3."/>
      <w:lvlJc w:val="left"/>
      <w:pPr>
        <w:ind w:left="720" w:hanging="720"/>
      </w:pPr>
      <w:rPr>
        <w:rFonts w:ascii="宋体" w:eastAsia="宋体" w:hAnsi="宋体" w:hint="default"/>
        <w:b w:val="0"/>
      </w:rPr>
    </w:lvl>
    <w:lvl w:ilvl="3">
      <w:start w:val="1"/>
      <w:numFmt w:val="decimal"/>
      <w:lvlText w:val="%1.%2.%3.%4."/>
      <w:lvlJc w:val="left"/>
      <w:pPr>
        <w:ind w:left="1080" w:hanging="1080"/>
      </w:pPr>
      <w:rPr>
        <w:rFonts w:ascii="Times New Roman" w:hAnsi="Times New Roman" w:hint="default"/>
      </w:rPr>
    </w:lvl>
    <w:lvl w:ilvl="4">
      <w:start w:val="1"/>
      <w:numFmt w:val="decimal"/>
      <w:lvlText w:val="%1.%2.%3.%4.%5."/>
      <w:lvlJc w:val="left"/>
      <w:pPr>
        <w:ind w:left="1440" w:hanging="1440"/>
      </w:pPr>
      <w:rPr>
        <w:rFonts w:ascii="Times New Roman" w:hAnsi="Times New Roman" w:hint="default"/>
      </w:rPr>
    </w:lvl>
    <w:lvl w:ilvl="5">
      <w:start w:val="1"/>
      <w:numFmt w:val="decimal"/>
      <w:lvlText w:val="%1.%2.%3.%4.%5.%6."/>
      <w:lvlJc w:val="left"/>
      <w:pPr>
        <w:ind w:left="1440" w:hanging="1440"/>
      </w:pPr>
      <w:rPr>
        <w:rFonts w:ascii="Times New Roman" w:hAnsi="Times New Roman" w:hint="default"/>
      </w:rPr>
    </w:lvl>
    <w:lvl w:ilvl="6">
      <w:start w:val="1"/>
      <w:numFmt w:val="decimal"/>
      <w:lvlText w:val="%1.%2.%3.%4.%5.%6.%7."/>
      <w:lvlJc w:val="left"/>
      <w:pPr>
        <w:ind w:left="1800" w:hanging="1800"/>
      </w:pPr>
      <w:rPr>
        <w:rFonts w:ascii="Times New Roman" w:hAnsi="Times New Roman" w:hint="default"/>
      </w:rPr>
    </w:lvl>
    <w:lvl w:ilvl="7">
      <w:start w:val="1"/>
      <w:numFmt w:val="decimal"/>
      <w:lvlText w:val="%1.%2.%3.%4.%5.%6.%7.%8."/>
      <w:lvlJc w:val="left"/>
      <w:pPr>
        <w:ind w:left="2160" w:hanging="2160"/>
      </w:pPr>
      <w:rPr>
        <w:rFonts w:ascii="Times New Roman" w:hAnsi="Times New Roman" w:hint="default"/>
      </w:rPr>
    </w:lvl>
    <w:lvl w:ilvl="8">
      <w:start w:val="1"/>
      <w:numFmt w:val="decimal"/>
      <w:lvlText w:val="%1.%2.%3.%4.%5.%6.%7.%8.%9."/>
      <w:lvlJc w:val="left"/>
      <w:pPr>
        <w:ind w:left="2160" w:hanging="2160"/>
      </w:pPr>
      <w:rPr>
        <w:rFonts w:ascii="Times New Roman" w:hAnsi="Times New Roman" w:hint="default"/>
      </w:rPr>
    </w:lvl>
  </w:abstractNum>
  <w:abstractNum w:abstractNumId="37" w15:restartNumberingAfterBreak="0">
    <w:nsid w:val="6C0A1D3D"/>
    <w:multiLevelType w:val="multilevel"/>
    <w:tmpl w:val="6224570E"/>
    <w:lvl w:ilvl="0">
      <w:start w:val="11"/>
      <w:numFmt w:val="decimal"/>
      <w:lvlText w:val="%1."/>
      <w:lvlJc w:val="left"/>
      <w:pPr>
        <w:ind w:left="465" w:hanging="465"/>
      </w:pPr>
      <w:rPr>
        <w:rFonts w:hint="default"/>
      </w:rPr>
    </w:lvl>
    <w:lvl w:ilvl="1">
      <w:start w:val="1"/>
      <w:numFmt w:val="decimal"/>
      <w:lvlText w:val="%1.%2."/>
      <w:lvlJc w:val="left"/>
      <w:pPr>
        <w:ind w:left="465" w:hanging="465"/>
      </w:pPr>
      <w:rPr>
        <w:rFonts w:ascii="宋体" w:eastAsia="宋体" w:hAnsi="宋体"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6C4D0F73"/>
    <w:multiLevelType w:val="multilevel"/>
    <w:tmpl w:val="DFECFBE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9" w15:restartNumberingAfterBreak="0">
    <w:nsid w:val="6D5E7978"/>
    <w:multiLevelType w:val="hybridMultilevel"/>
    <w:tmpl w:val="D8420610"/>
    <w:lvl w:ilvl="0" w:tplc="C1EE82BA">
      <w:start w:val="1"/>
      <w:numFmt w:val="decimal"/>
      <w:lvlText w:val="（%1）"/>
      <w:lvlJc w:val="left"/>
      <w:pPr>
        <w:ind w:left="114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0" w15:restartNumberingAfterBreak="0">
    <w:nsid w:val="6E0B7382"/>
    <w:multiLevelType w:val="hybridMultilevel"/>
    <w:tmpl w:val="44085BD0"/>
    <w:lvl w:ilvl="0" w:tplc="04090011">
      <w:start w:val="1"/>
      <w:numFmt w:val="decimal"/>
      <w:lvlText w:val="%1)"/>
      <w:lvlJc w:val="left"/>
      <w:pPr>
        <w:tabs>
          <w:tab w:val="num" w:pos="900"/>
        </w:tabs>
        <w:ind w:left="900" w:hanging="420"/>
      </w:pPr>
      <w:rPr>
        <w:rFonts w:hint="default"/>
      </w:rPr>
    </w:lvl>
    <w:lvl w:ilvl="1" w:tplc="04090003" w:tentative="1">
      <w:start w:val="1"/>
      <w:numFmt w:val="bullet"/>
      <w:lvlText w:val=""/>
      <w:lvlJc w:val="left"/>
      <w:pPr>
        <w:tabs>
          <w:tab w:val="num" w:pos="1320"/>
        </w:tabs>
        <w:ind w:left="1320" w:hanging="420"/>
      </w:pPr>
      <w:rPr>
        <w:rFonts w:ascii="Wingdings" w:hAnsi="Wingdings" w:hint="default"/>
      </w:rPr>
    </w:lvl>
    <w:lvl w:ilvl="2" w:tplc="04090005" w:tentative="1">
      <w:start w:val="1"/>
      <w:numFmt w:val="bullet"/>
      <w:lvlText w:val=""/>
      <w:lvlJc w:val="left"/>
      <w:pPr>
        <w:tabs>
          <w:tab w:val="num" w:pos="1740"/>
        </w:tabs>
        <w:ind w:left="1740" w:hanging="420"/>
      </w:pPr>
      <w:rPr>
        <w:rFonts w:ascii="Wingdings" w:hAnsi="Wingdings" w:hint="default"/>
      </w:rPr>
    </w:lvl>
    <w:lvl w:ilvl="3" w:tplc="04090001" w:tentative="1">
      <w:start w:val="1"/>
      <w:numFmt w:val="bullet"/>
      <w:lvlText w:val=""/>
      <w:lvlJc w:val="left"/>
      <w:pPr>
        <w:tabs>
          <w:tab w:val="num" w:pos="2160"/>
        </w:tabs>
        <w:ind w:left="2160" w:hanging="420"/>
      </w:pPr>
      <w:rPr>
        <w:rFonts w:ascii="Wingdings" w:hAnsi="Wingdings" w:hint="default"/>
      </w:rPr>
    </w:lvl>
    <w:lvl w:ilvl="4" w:tplc="04090003" w:tentative="1">
      <w:start w:val="1"/>
      <w:numFmt w:val="bullet"/>
      <w:lvlText w:val=""/>
      <w:lvlJc w:val="left"/>
      <w:pPr>
        <w:tabs>
          <w:tab w:val="num" w:pos="2580"/>
        </w:tabs>
        <w:ind w:left="2580" w:hanging="420"/>
      </w:pPr>
      <w:rPr>
        <w:rFonts w:ascii="Wingdings" w:hAnsi="Wingdings" w:hint="default"/>
      </w:rPr>
    </w:lvl>
    <w:lvl w:ilvl="5" w:tplc="04090005" w:tentative="1">
      <w:start w:val="1"/>
      <w:numFmt w:val="bullet"/>
      <w:lvlText w:val=""/>
      <w:lvlJc w:val="left"/>
      <w:pPr>
        <w:tabs>
          <w:tab w:val="num" w:pos="3000"/>
        </w:tabs>
        <w:ind w:left="3000" w:hanging="420"/>
      </w:pPr>
      <w:rPr>
        <w:rFonts w:ascii="Wingdings" w:hAnsi="Wingdings" w:hint="default"/>
      </w:rPr>
    </w:lvl>
    <w:lvl w:ilvl="6" w:tplc="04090001" w:tentative="1">
      <w:start w:val="1"/>
      <w:numFmt w:val="bullet"/>
      <w:lvlText w:val=""/>
      <w:lvlJc w:val="left"/>
      <w:pPr>
        <w:tabs>
          <w:tab w:val="num" w:pos="3420"/>
        </w:tabs>
        <w:ind w:left="3420" w:hanging="420"/>
      </w:pPr>
      <w:rPr>
        <w:rFonts w:ascii="Wingdings" w:hAnsi="Wingdings" w:hint="default"/>
      </w:rPr>
    </w:lvl>
    <w:lvl w:ilvl="7" w:tplc="04090003" w:tentative="1">
      <w:start w:val="1"/>
      <w:numFmt w:val="bullet"/>
      <w:lvlText w:val=""/>
      <w:lvlJc w:val="left"/>
      <w:pPr>
        <w:tabs>
          <w:tab w:val="num" w:pos="3840"/>
        </w:tabs>
        <w:ind w:left="3840" w:hanging="420"/>
      </w:pPr>
      <w:rPr>
        <w:rFonts w:ascii="Wingdings" w:hAnsi="Wingdings" w:hint="default"/>
      </w:rPr>
    </w:lvl>
    <w:lvl w:ilvl="8" w:tplc="04090005" w:tentative="1">
      <w:start w:val="1"/>
      <w:numFmt w:val="bullet"/>
      <w:lvlText w:val=""/>
      <w:lvlJc w:val="left"/>
      <w:pPr>
        <w:tabs>
          <w:tab w:val="num" w:pos="4260"/>
        </w:tabs>
        <w:ind w:left="4260" w:hanging="420"/>
      </w:pPr>
      <w:rPr>
        <w:rFonts w:ascii="Wingdings" w:hAnsi="Wingdings" w:hint="default"/>
      </w:rPr>
    </w:lvl>
  </w:abstractNum>
  <w:abstractNum w:abstractNumId="41" w15:restartNumberingAfterBreak="0">
    <w:nsid w:val="723C3ACD"/>
    <w:multiLevelType w:val="multilevel"/>
    <w:tmpl w:val="C4301EA8"/>
    <w:lvl w:ilvl="0">
      <w:start w:val="7"/>
      <w:numFmt w:val="decimal"/>
      <w:lvlText w:val="%1."/>
      <w:lvlJc w:val="left"/>
      <w:pPr>
        <w:ind w:left="360" w:hanging="360"/>
      </w:pPr>
      <w:rPr>
        <w:rFonts w:hint="default"/>
      </w:rPr>
    </w:lvl>
    <w:lvl w:ilvl="1">
      <w:start w:val="1"/>
      <w:numFmt w:val="decimal"/>
      <w:lvlText w:val="%1.%2."/>
      <w:lvlJc w:val="left"/>
      <w:pPr>
        <w:ind w:left="840" w:hanging="360"/>
      </w:pPr>
      <w:rPr>
        <w:rFonts w:ascii="宋体" w:eastAsia="宋体" w:hAnsi="宋体" w:hint="default"/>
      </w:rPr>
    </w:lvl>
    <w:lvl w:ilvl="2">
      <w:start w:val="1"/>
      <w:numFmt w:val="decimal"/>
      <w:lvlText w:val="%1.%2.%3."/>
      <w:lvlJc w:val="left"/>
      <w:pPr>
        <w:ind w:left="1680" w:hanging="720"/>
      </w:pPr>
      <w:rPr>
        <w:rFonts w:hint="default"/>
      </w:rPr>
    </w:lvl>
    <w:lvl w:ilvl="3">
      <w:start w:val="1"/>
      <w:numFmt w:val="decimal"/>
      <w:lvlText w:val="%1.%2.%3.%4."/>
      <w:lvlJc w:val="left"/>
      <w:pPr>
        <w:ind w:left="2160" w:hanging="720"/>
      </w:pPr>
      <w:rPr>
        <w:rFonts w:hint="default"/>
      </w:rPr>
    </w:lvl>
    <w:lvl w:ilvl="4">
      <w:start w:val="1"/>
      <w:numFmt w:val="decimal"/>
      <w:lvlText w:val="%1.%2.%3.%4.%5."/>
      <w:lvlJc w:val="left"/>
      <w:pPr>
        <w:ind w:left="3000" w:hanging="1080"/>
      </w:pPr>
      <w:rPr>
        <w:rFonts w:hint="default"/>
      </w:rPr>
    </w:lvl>
    <w:lvl w:ilvl="5">
      <w:start w:val="1"/>
      <w:numFmt w:val="decimal"/>
      <w:lvlText w:val="%1.%2.%3.%4.%5.%6."/>
      <w:lvlJc w:val="left"/>
      <w:pPr>
        <w:ind w:left="3480" w:hanging="1080"/>
      </w:pPr>
      <w:rPr>
        <w:rFonts w:hint="default"/>
      </w:rPr>
    </w:lvl>
    <w:lvl w:ilvl="6">
      <w:start w:val="1"/>
      <w:numFmt w:val="decimal"/>
      <w:lvlText w:val="%1.%2.%3.%4.%5.%6.%7."/>
      <w:lvlJc w:val="left"/>
      <w:pPr>
        <w:ind w:left="4320" w:hanging="1440"/>
      </w:pPr>
      <w:rPr>
        <w:rFonts w:hint="default"/>
      </w:rPr>
    </w:lvl>
    <w:lvl w:ilvl="7">
      <w:start w:val="1"/>
      <w:numFmt w:val="decimal"/>
      <w:lvlText w:val="%1.%2.%3.%4.%5.%6.%7.%8."/>
      <w:lvlJc w:val="left"/>
      <w:pPr>
        <w:ind w:left="4800" w:hanging="1440"/>
      </w:pPr>
      <w:rPr>
        <w:rFonts w:hint="default"/>
      </w:rPr>
    </w:lvl>
    <w:lvl w:ilvl="8">
      <w:start w:val="1"/>
      <w:numFmt w:val="decimal"/>
      <w:lvlText w:val="%1.%2.%3.%4.%5.%6.%7.%8.%9."/>
      <w:lvlJc w:val="left"/>
      <w:pPr>
        <w:ind w:left="5640" w:hanging="1800"/>
      </w:pPr>
      <w:rPr>
        <w:rFonts w:hint="default"/>
      </w:rPr>
    </w:lvl>
  </w:abstractNum>
  <w:abstractNum w:abstractNumId="42" w15:restartNumberingAfterBreak="0">
    <w:nsid w:val="76E33042"/>
    <w:multiLevelType w:val="hybridMultilevel"/>
    <w:tmpl w:val="E1DEAD12"/>
    <w:lvl w:ilvl="0" w:tplc="0F546FE4">
      <w:start w:val="1"/>
      <w:numFmt w:val="decimal"/>
      <w:lvlText w:val="%1、"/>
      <w:lvlJc w:val="left"/>
      <w:pPr>
        <w:ind w:left="720" w:hanging="720"/>
      </w:pPr>
    </w:lvl>
    <w:lvl w:ilvl="1" w:tplc="04090019">
      <w:start w:val="1"/>
      <w:numFmt w:val="lowerLetter"/>
      <w:lvlText w:val="%2)"/>
      <w:lvlJc w:val="left"/>
      <w:pPr>
        <w:ind w:left="880" w:hanging="440"/>
      </w:pPr>
    </w:lvl>
    <w:lvl w:ilvl="2" w:tplc="0409001B">
      <w:start w:val="1"/>
      <w:numFmt w:val="lowerRoman"/>
      <w:lvlText w:val="%3."/>
      <w:lvlJc w:val="right"/>
      <w:pPr>
        <w:ind w:left="1320" w:hanging="440"/>
      </w:pPr>
    </w:lvl>
    <w:lvl w:ilvl="3" w:tplc="0409000F">
      <w:start w:val="1"/>
      <w:numFmt w:val="decimal"/>
      <w:lvlText w:val="%4."/>
      <w:lvlJc w:val="left"/>
      <w:pPr>
        <w:ind w:left="1760" w:hanging="440"/>
      </w:pPr>
    </w:lvl>
    <w:lvl w:ilvl="4" w:tplc="04090019">
      <w:start w:val="1"/>
      <w:numFmt w:val="lowerLetter"/>
      <w:lvlText w:val="%5)"/>
      <w:lvlJc w:val="left"/>
      <w:pPr>
        <w:ind w:left="2200" w:hanging="440"/>
      </w:pPr>
    </w:lvl>
    <w:lvl w:ilvl="5" w:tplc="0409001B">
      <w:start w:val="1"/>
      <w:numFmt w:val="lowerRoman"/>
      <w:lvlText w:val="%6."/>
      <w:lvlJc w:val="right"/>
      <w:pPr>
        <w:ind w:left="2640" w:hanging="440"/>
      </w:pPr>
    </w:lvl>
    <w:lvl w:ilvl="6" w:tplc="0409000F">
      <w:start w:val="1"/>
      <w:numFmt w:val="decimal"/>
      <w:lvlText w:val="%7."/>
      <w:lvlJc w:val="left"/>
      <w:pPr>
        <w:ind w:left="3080" w:hanging="440"/>
      </w:pPr>
    </w:lvl>
    <w:lvl w:ilvl="7" w:tplc="04090019">
      <w:start w:val="1"/>
      <w:numFmt w:val="lowerLetter"/>
      <w:lvlText w:val="%8)"/>
      <w:lvlJc w:val="left"/>
      <w:pPr>
        <w:ind w:left="3520" w:hanging="440"/>
      </w:pPr>
    </w:lvl>
    <w:lvl w:ilvl="8" w:tplc="0409001B">
      <w:start w:val="1"/>
      <w:numFmt w:val="lowerRoman"/>
      <w:lvlText w:val="%9."/>
      <w:lvlJc w:val="right"/>
      <w:pPr>
        <w:ind w:left="3960" w:hanging="440"/>
      </w:pPr>
    </w:lvl>
  </w:abstractNum>
  <w:abstractNum w:abstractNumId="43" w15:restartNumberingAfterBreak="0">
    <w:nsid w:val="7B939792"/>
    <w:multiLevelType w:val="singleLevel"/>
    <w:tmpl w:val="7B939792"/>
    <w:lvl w:ilvl="0">
      <w:start w:val="1"/>
      <w:numFmt w:val="decimal"/>
      <w:suff w:val="nothing"/>
      <w:lvlText w:val="%1、"/>
      <w:lvlJc w:val="left"/>
    </w:lvl>
  </w:abstractNum>
  <w:abstractNum w:abstractNumId="44" w15:restartNumberingAfterBreak="0">
    <w:nsid w:val="7C59749A"/>
    <w:multiLevelType w:val="singleLevel"/>
    <w:tmpl w:val="7C59749A"/>
    <w:lvl w:ilvl="0">
      <w:start w:val="1"/>
      <w:numFmt w:val="decimal"/>
      <w:suff w:val="nothing"/>
      <w:lvlText w:val="%1、"/>
      <w:lvlJc w:val="left"/>
    </w:lvl>
  </w:abstractNum>
  <w:abstractNum w:abstractNumId="45" w15:restartNumberingAfterBreak="0">
    <w:nsid w:val="7CE70E6D"/>
    <w:multiLevelType w:val="singleLevel"/>
    <w:tmpl w:val="572DE5B4"/>
    <w:lvl w:ilvl="0">
      <w:start w:val="1"/>
      <w:numFmt w:val="decimal"/>
      <w:suff w:val="nothing"/>
      <w:lvlText w:val="%1."/>
      <w:lvlJc w:val="left"/>
    </w:lvl>
  </w:abstractNum>
  <w:abstractNum w:abstractNumId="46" w15:restartNumberingAfterBreak="0">
    <w:nsid w:val="7D416A66"/>
    <w:multiLevelType w:val="multilevel"/>
    <w:tmpl w:val="39B08BEE"/>
    <w:lvl w:ilvl="0">
      <w:start w:val="5"/>
      <w:numFmt w:val="decimal"/>
      <w:lvlText w:val="%1."/>
      <w:lvlJc w:val="left"/>
      <w:pPr>
        <w:ind w:left="480" w:hanging="480"/>
      </w:pPr>
      <w:rPr>
        <w:rFonts w:hint="default"/>
        <w:b w:val="0"/>
        <w:color w:val="000000"/>
      </w:rPr>
    </w:lvl>
    <w:lvl w:ilvl="1">
      <w:start w:val="1"/>
      <w:numFmt w:val="decimal"/>
      <w:lvlText w:val="%1.%2."/>
      <w:lvlJc w:val="left"/>
      <w:pPr>
        <w:ind w:left="1200" w:hanging="720"/>
      </w:pPr>
      <w:rPr>
        <w:rFonts w:hint="default"/>
        <w:b w:val="0"/>
        <w:color w:val="000000"/>
      </w:rPr>
    </w:lvl>
    <w:lvl w:ilvl="2">
      <w:start w:val="1"/>
      <w:numFmt w:val="decimal"/>
      <w:lvlText w:val="%1.%2.%3."/>
      <w:lvlJc w:val="left"/>
      <w:pPr>
        <w:ind w:left="2040" w:hanging="1080"/>
      </w:pPr>
      <w:rPr>
        <w:rFonts w:hint="default"/>
        <w:b w:val="0"/>
        <w:color w:val="000000"/>
      </w:rPr>
    </w:lvl>
    <w:lvl w:ilvl="3">
      <w:start w:val="1"/>
      <w:numFmt w:val="decimal"/>
      <w:lvlText w:val="%1.%2.%3.%4."/>
      <w:lvlJc w:val="left"/>
      <w:pPr>
        <w:ind w:left="2520" w:hanging="1080"/>
      </w:pPr>
      <w:rPr>
        <w:rFonts w:hint="default"/>
        <w:b w:val="0"/>
        <w:color w:val="000000"/>
      </w:rPr>
    </w:lvl>
    <w:lvl w:ilvl="4">
      <w:start w:val="1"/>
      <w:numFmt w:val="decimal"/>
      <w:lvlText w:val="%1.%2.%3.%4.%5."/>
      <w:lvlJc w:val="left"/>
      <w:pPr>
        <w:ind w:left="3360" w:hanging="1440"/>
      </w:pPr>
      <w:rPr>
        <w:rFonts w:hint="default"/>
        <w:b w:val="0"/>
        <w:color w:val="000000"/>
      </w:rPr>
    </w:lvl>
    <w:lvl w:ilvl="5">
      <w:start w:val="1"/>
      <w:numFmt w:val="decimal"/>
      <w:lvlText w:val="%1.%2.%3.%4.%5.%6."/>
      <w:lvlJc w:val="left"/>
      <w:pPr>
        <w:ind w:left="4200" w:hanging="1800"/>
      </w:pPr>
      <w:rPr>
        <w:rFonts w:hint="default"/>
        <w:b w:val="0"/>
        <w:color w:val="000000"/>
      </w:rPr>
    </w:lvl>
    <w:lvl w:ilvl="6">
      <w:start w:val="1"/>
      <w:numFmt w:val="decimal"/>
      <w:lvlText w:val="%1.%2.%3.%4.%5.%6.%7."/>
      <w:lvlJc w:val="left"/>
      <w:pPr>
        <w:ind w:left="4680" w:hanging="1800"/>
      </w:pPr>
      <w:rPr>
        <w:rFonts w:hint="default"/>
        <w:b w:val="0"/>
        <w:color w:val="000000"/>
      </w:rPr>
    </w:lvl>
    <w:lvl w:ilvl="7">
      <w:start w:val="1"/>
      <w:numFmt w:val="decimal"/>
      <w:lvlText w:val="%1.%2.%3.%4.%5.%6.%7.%8."/>
      <w:lvlJc w:val="left"/>
      <w:pPr>
        <w:ind w:left="5520" w:hanging="2160"/>
      </w:pPr>
      <w:rPr>
        <w:rFonts w:hint="default"/>
        <w:b w:val="0"/>
        <w:color w:val="000000"/>
      </w:rPr>
    </w:lvl>
    <w:lvl w:ilvl="8">
      <w:start w:val="1"/>
      <w:numFmt w:val="decimal"/>
      <w:lvlText w:val="%1.%2.%3.%4.%5.%6.%7.%8.%9."/>
      <w:lvlJc w:val="left"/>
      <w:pPr>
        <w:ind w:left="6360" w:hanging="2520"/>
      </w:pPr>
      <w:rPr>
        <w:rFonts w:hint="default"/>
        <w:b w:val="0"/>
        <w:color w:val="000000"/>
      </w:rPr>
    </w:lvl>
  </w:abstractNum>
  <w:num w:numId="1">
    <w:abstractNumId w:val="30"/>
  </w:num>
  <w:num w:numId="2">
    <w:abstractNumId w:val="45"/>
  </w:num>
  <w:num w:numId="3">
    <w:abstractNumId w:val="4"/>
  </w:num>
  <w:num w:numId="4">
    <w:abstractNumId w:val="11"/>
  </w:num>
  <w:num w:numId="5">
    <w:abstractNumId w:val="14"/>
  </w:num>
  <w:num w:numId="6">
    <w:abstractNumId w:val="36"/>
  </w:num>
  <w:num w:numId="7">
    <w:abstractNumId w:val="8"/>
  </w:num>
  <w:num w:numId="8">
    <w:abstractNumId w:val="24"/>
  </w:num>
  <w:num w:numId="9">
    <w:abstractNumId w:val="28"/>
  </w:num>
  <w:num w:numId="10">
    <w:abstractNumId w:val="5"/>
  </w:num>
  <w:num w:numId="11">
    <w:abstractNumId w:val="39"/>
  </w:num>
  <w:num w:numId="12">
    <w:abstractNumId w:val="15"/>
  </w:num>
  <w:num w:numId="13">
    <w:abstractNumId w:val="12"/>
  </w:num>
  <w:num w:numId="14">
    <w:abstractNumId w:val="18"/>
  </w:num>
  <w:num w:numId="15">
    <w:abstractNumId w:val="3"/>
  </w:num>
  <w:num w:numId="16">
    <w:abstractNumId w:val="35"/>
  </w:num>
  <w:num w:numId="17">
    <w:abstractNumId w:val="33"/>
  </w:num>
  <w:num w:numId="18">
    <w:abstractNumId w:val="10"/>
  </w:num>
  <w:num w:numId="19">
    <w:abstractNumId w:val="23"/>
  </w:num>
  <w:num w:numId="20">
    <w:abstractNumId w:val="17"/>
  </w:num>
  <w:num w:numId="21">
    <w:abstractNumId w:val="31"/>
  </w:num>
  <w:num w:numId="22">
    <w:abstractNumId w:val="29"/>
  </w:num>
  <w:num w:numId="23">
    <w:abstractNumId w:val="19"/>
  </w:num>
  <w:num w:numId="24">
    <w:abstractNumId w:val="16"/>
  </w:num>
  <w:num w:numId="25">
    <w:abstractNumId w:val="40"/>
  </w:num>
  <w:num w:numId="26">
    <w:abstractNumId w:val="34"/>
  </w:num>
  <w:num w:numId="27">
    <w:abstractNumId w:val="27"/>
  </w:num>
  <w:num w:numId="28">
    <w:abstractNumId w:val="25"/>
  </w:num>
  <w:num w:numId="29">
    <w:abstractNumId w:val="22"/>
  </w:num>
  <w:num w:numId="30">
    <w:abstractNumId w:val="2"/>
  </w:num>
  <w:num w:numId="31">
    <w:abstractNumId w:val="43"/>
  </w:num>
  <w:num w:numId="32">
    <w:abstractNumId w:val="1"/>
  </w:num>
  <w:num w:numId="33">
    <w:abstractNumId w:val="44"/>
  </w:num>
  <w:num w:numId="34">
    <w:abstractNumId w:val="0"/>
  </w:num>
  <w:num w:numId="35">
    <w:abstractNumId w:val="46"/>
  </w:num>
  <w:num w:numId="36">
    <w:abstractNumId w:val="21"/>
  </w:num>
  <w:num w:numId="37">
    <w:abstractNumId w:val="41"/>
  </w:num>
  <w:num w:numId="38">
    <w:abstractNumId w:val="7"/>
  </w:num>
  <w:num w:numId="39">
    <w:abstractNumId w:val="38"/>
  </w:num>
  <w:num w:numId="40">
    <w:abstractNumId w:val="9"/>
  </w:num>
  <w:num w:numId="41">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3"/>
  </w:num>
  <w:num w:numId="4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7"/>
  </w:num>
  <w:num w:numId="45">
    <w:abstractNumId w:val="20"/>
  </w:num>
  <w:num w:numId="46">
    <w:abstractNumId w:val="26"/>
  </w:num>
  <w:num w:numId="47">
    <w:abstractNumId w:val="32"/>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2A27"/>
    <w:rsid w:val="00005E7B"/>
    <w:rsid w:val="00006EAB"/>
    <w:rsid w:val="0000798E"/>
    <w:rsid w:val="0001269A"/>
    <w:rsid w:val="0001673F"/>
    <w:rsid w:val="00016E9D"/>
    <w:rsid w:val="00020DB7"/>
    <w:rsid w:val="000248F2"/>
    <w:rsid w:val="00024DB1"/>
    <w:rsid w:val="000261AC"/>
    <w:rsid w:val="00030283"/>
    <w:rsid w:val="000332F8"/>
    <w:rsid w:val="00035A0B"/>
    <w:rsid w:val="00044693"/>
    <w:rsid w:val="00054374"/>
    <w:rsid w:val="000549A1"/>
    <w:rsid w:val="00055251"/>
    <w:rsid w:val="00055BC9"/>
    <w:rsid w:val="00056324"/>
    <w:rsid w:val="0006416F"/>
    <w:rsid w:val="00065EEB"/>
    <w:rsid w:val="00066150"/>
    <w:rsid w:val="00066222"/>
    <w:rsid w:val="00067268"/>
    <w:rsid w:val="00067B1D"/>
    <w:rsid w:val="00074C0B"/>
    <w:rsid w:val="00077578"/>
    <w:rsid w:val="000820CF"/>
    <w:rsid w:val="00086130"/>
    <w:rsid w:val="000879B2"/>
    <w:rsid w:val="000963A3"/>
    <w:rsid w:val="00097540"/>
    <w:rsid w:val="000A00B3"/>
    <w:rsid w:val="000A2487"/>
    <w:rsid w:val="000A75A0"/>
    <w:rsid w:val="000A7AC3"/>
    <w:rsid w:val="000B17DC"/>
    <w:rsid w:val="000B3C91"/>
    <w:rsid w:val="000B75B2"/>
    <w:rsid w:val="000B75D0"/>
    <w:rsid w:val="000C0BC7"/>
    <w:rsid w:val="000C1432"/>
    <w:rsid w:val="000C1958"/>
    <w:rsid w:val="000C6C59"/>
    <w:rsid w:val="000C7D59"/>
    <w:rsid w:val="000D372E"/>
    <w:rsid w:val="000D3BCE"/>
    <w:rsid w:val="000D4516"/>
    <w:rsid w:val="000D77C7"/>
    <w:rsid w:val="000E1CB6"/>
    <w:rsid w:val="000E277D"/>
    <w:rsid w:val="000E5533"/>
    <w:rsid w:val="000F7F74"/>
    <w:rsid w:val="001013A8"/>
    <w:rsid w:val="001024C4"/>
    <w:rsid w:val="00105509"/>
    <w:rsid w:val="001106D8"/>
    <w:rsid w:val="0011170B"/>
    <w:rsid w:val="00112AE2"/>
    <w:rsid w:val="00114920"/>
    <w:rsid w:val="00121B5B"/>
    <w:rsid w:val="00125855"/>
    <w:rsid w:val="001300D3"/>
    <w:rsid w:val="001344AC"/>
    <w:rsid w:val="00136B84"/>
    <w:rsid w:val="0014220C"/>
    <w:rsid w:val="00143A98"/>
    <w:rsid w:val="00145596"/>
    <w:rsid w:val="00145839"/>
    <w:rsid w:val="001505AC"/>
    <w:rsid w:val="00153240"/>
    <w:rsid w:val="00154134"/>
    <w:rsid w:val="00155983"/>
    <w:rsid w:val="00155A34"/>
    <w:rsid w:val="001604AB"/>
    <w:rsid w:val="00162CF5"/>
    <w:rsid w:val="00164707"/>
    <w:rsid w:val="00164B91"/>
    <w:rsid w:val="00167F4A"/>
    <w:rsid w:val="00172A27"/>
    <w:rsid w:val="001751C6"/>
    <w:rsid w:val="00175957"/>
    <w:rsid w:val="00187DF6"/>
    <w:rsid w:val="00194365"/>
    <w:rsid w:val="001944F5"/>
    <w:rsid w:val="00195617"/>
    <w:rsid w:val="001A0CEC"/>
    <w:rsid w:val="001A1A86"/>
    <w:rsid w:val="001A2C00"/>
    <w:rsid w:val="001B2E16"/>
    <w:rsid w:val="001B64BD"/>
    <w:rsid w:val="001C039C"/>
    <w:rsid w:val="001C054B"/>
    <w:rsid w:val="001C080A"/>
    <w:rsid w:val="001C0F9F"/>
    <w:rsid w:val="001C182B"/>
    <w:rsid w:val="001C3C99"/>
    <w:rsid w:val="001C510A"/>
    <w:rsid w:val="001D08A5"/>
    <w:rsid w:val="001D49CD"/>
    <w:rsid w:val="001D6139"/>
    <w:rsid w:val="001D769B"/>
    <w:rsid w:val="001E06A5"/>
    <w:rsid w:val="001E32AC"/>
    <w:rsid w:val="001E564E"/>
    <w:rsid w:val="001E658F"/>
    <w:rsid w:val="001E72D1"/>
    <w:rsid w:val="001F2BB4"/>
    <w:rsid w:val="001F4633"/>
    <w:rsid w:val="001F506C"/>
    <w:rsid w:val="001F55B1"/>
    <w:rsid w:val="001F6D6F"/>
    <w:rsid w:val="001F70B0"/>
    <w:rsid w:val="00206C33"/>
    <w:rsid w:val="0021170B"/>
    <w:rsid w:val="002117D0"/>
    <w:rsid w:val="00211BF3"/>
    <w:rsid w:val="00213A9D"/>
    <w:rsid w:val="00213E47"/>
    <w:rsid w:val="0021497F"/>
    <w:rsid w:val="0021591C"/>
    <w:rsid w:val="00216BCF"/>
    <w:rsid w:val="00216F89"/>
    <w:rsid w:val="00217C91"/>
    <w:rsid w:val="00221D47"/>
    <w:rsid w:val="00223720"/>
    <w:rsid w:val="0022379F"/>
    <w:rsid w:val="0022459A"/>
    <w:rsid w:val="0022476E"/>
    <w:rsid w:val="00225F7C"/>
    <w:rsid w:val="002333C1"/>
    <w:rsid w:val="00237330"/>
    <w:rsid w:val="00242DE0"/>
    <w:rsid w:val="00244182"/>
    <w:rsid w:val="00246487"/>
    <w:rsid w:val="00250A00"/>
    <w:rsid w:val="00253AFF"/>
    <w:rsid w:val="00255957"/>
    <w:rsid w:val="00264096"/>
    <w:rsid w:val="002640DE"/>
    <w:rsid w:val="0026536E"/>
    <w:rsid w:val="00266035"/>
    <w:rsid w:val="002712DD"/>
    <w:rsid w:val="00271AA0"/>
    <w:rsid w:val="00275CA3"/>
    <w:rsid w:val="00277AC5"/>
    <w:rsid w:val="00285B74"/>
    <w:rsid w:val="00287F66"/>
    <w:rsid w:val="002913E2"/>
    <w:rsid w:val="00291C44"/>
    <w:rsid w:val="00297AD7"/>
    <w:rsid w:val="002A0606"/>
    <w:rsid w:val="002A1DB5"/>
    <w:rsid w:val="002A3E10"/>
    <w:rsid w:val="002A558D"/>
    <w:rsid w:val="002C3CD8"/>
    <w:rsid w:val="002D0731"/>
    <w:rsid w:val="002D1376"/>
    <w:rsid w:val="002D14AE"/>
    <w:rsid w:val="002D755C"/>
    <w:rsid w:val="002E0680"/>
    <w:rsid w:val="002E0B01"/>
    <w:rsid w:val="002E2CBC"/>
    <w:rsid w:val="002E7992"/>
    <w:rsid w:val="002F6943"/>
    <w:rsid w:val="0030076B"/>
    <w:rsid w:val="00302720"/>
    <w:rsid w:val="00303607"/>
    <w:rsid w:val="00305CAA"/>
    <w:rsid w:val="003148FE"/>
    <w:rsid w:val="003202A4"/>
    <w:rsid w:val="00320382"/>
    <w:rsid w:val="0033236B"/>
    <w:rsid w:val="0034406B"/>
    <w:rsid w:val="00344BE2"/>
    <w:rsid w:val="00344D24"/>
    <w:rsid w:val="003461DC"/>
    <w:rsid w:val="00353699"/>
    <w:rsid w:val="0035380F"/>
    <w:rsid w:val="00355F46"/>
    <w:rsid w:val="00360802"/>
    <w:rsid w:val="00362438"/>
    <w:rsid w:val="0036491C"/>
    <w:rsid w:val="003673C1"/>
    <w:rsid w:val="00372C1F"/>
    <w:rsid w:val="00375441"/>
    <w:rsid w:val="0038017F"/>
    <w:rsid w:val="003815F6"/>
    <w:rsid w:val="00383971"/>
    <w:rsid w:val="00386C64"/>
    <w:rsid w:val="00386C70"/>
    <w:rsid w:val="00386D6B"/>
    <w:rsid w:val="00387532"/>
    <w:rsid w:val="003906AE"/>
    <w:rsid w:val="003932F2"/>
    <w:rsid w:val="00394185"/>
    <w:rsid w:val="00394717"/>
    <w:rsid w:val="003954FA"/>
    <w:rsid w:val="003A2EB7"/>
    <w:rsid w:val="003A4070"/>
    <w:rsid w:val="003A61B7"/>
    <w:rsid w:val="003A63C6"/>
    <w:rsid w:val="003A78D9"/>
    <w:rsid w:val="003B1A45"/>
    <w:rsid w:val="003B27F3"/>
    <w:rsid w:val="003C1D76"/>
    <w:rsid w:val="003C1DC0"/>
    <w:rsid w:val="003C3602"/>
    <w:rsid w:val="003C5463"/>
    <w:rsid w:val="003C7CAA"/>
    <w:rsid w:val="003D0FFC"/>
    <w:rsid w:val="003D406E"/>
    <w:rsid w:val="003D6349"/>
    <w:rsid w:val="003D6532"/>
    <w:rsid w:val="003D6DDA"/>
    <w:rsid w:val="003D713E"/>
    <w:rsid w:val="003E3FB7"/>
    <w:rsid w:val="003E7086"/>
    <w:rsid w:val="003E73A5"/>
    <w:rsid w:val="003F2B4E"/>
    <w:rsid w:val="003F6DD8"/>
    <w:rsid w:val="00401657"/>
    <w:rsid w:val="004023FB"/>
    <w:rsid w:val="00403FE6"/>
    <w:rsid w:val="00411B18"/>
    <w:rsid w:val="004139C0"/>
    <w:rsid w:val="00414044"/>
    <w:rsid w:val="0041689F"/>
    <w:rsid w:val="00417E05"/>
    <w:rsid w:val="00421B48"/>
    <w:rsid w:val="00424DBD"/>
    <w:rsid w:val="00426155"/>
    <w:rsid w:val="00431C89"/>
    <w:rsid w:val="00432A03"/>
    <w:rsid w:val="004341D2"/>
    <w:rsid w:val="00434408"/>
    <w:rsid w:val="004348F5"/>
    <w:rsid w:val="004360CA"/>
    <w:rsid w:val="00436830"/>
    <w:rsid w:val="004423AB"/>
    <w:rsid w:val="0044283D"/>
    <w:rsid w:val="0044360C"/>
    <w:rsid w:val="00444368"/>
    <w:rsid w:val="00447931"/>
    <w:rsid w:val="00456BC1"/>
    <w:rsid w:val="00457458"/>
    <w:rsid w:val="00465019"/>
    <w:rsid w:val="00473BB4"/>
    <w:rsid w:val="00476BF0"/>
    <w:rsid w:val="00477821"/>
    <w:rsid w:val="004816C0"/>
    <w:rsid w:val="00485C5B"/>
    <w:rsid w:val="00491859"/>
    <w:rsid w:val="004A0067"/>
    <w:rsid w:val="004A01AA"/>
    <w:rsid w:val="004A0372"/>
    <w:rsid w:val="004A1A1D"/>
    <w:rsid w:val="004A23D1"/>
    <w:rsid w:val="004A24A7"/>
    <w:rsid w:val="004A4F9A"/>
    <w:rsid w:val="004A6018"/>
    <w:rsid w:val="004A702E"/>
    <w:rsid w:val="004B0209"/>
    <w:rsid w:val="004B07D6"/>
    <w:rsid w:val="004B2976"/>
    <w:rsid w:val="004C3EA6"/>
    <w:rsid w:val="004E1F41"/>
    <w:rsid w:val="004E3B04"/>
    <w:rsid w:val="004E4F25"/>
    <w:rsid w:val="004E5C78"/>
    <w:rsid w:val="004F5776"/>
    <w:rsid w:val="004F7DCA"/>
    <w:rsid w:val="00500570"/>
    <w:rsid w:val="00510C5A"/>
    <w:rsid w:val="00510EEA"/>
    <w:rsid w:val="00513E20"/>
    <w:rsid w:val="00516B2C"/>
    <w:rsid w:val="00516C45"/>
    <w:rsid w:val="0052246D"/>
    <w:rsid w:val="00531B44"/>
    <w:rsid w:val="0054110F"/>
    <w:rsid w:val="00545D4B"/>
    <w:rsid w:val="0055105C"/>
    <w:rsid w:val="0055603F"/>
    <w:rsid w:val="005566FF"/>
    <w:rsid w:val="00557322"/>
    <w:rsid w:val="00560E66"/>
    <w:rsid w:val="00561290"/>
    <w:rsid w:val="00562CB3"/>
    <w:rsid w:val="005655BB"/>
    <w:rsid w:val="0056668D"/>
    <w:rsid w:val="0056721A"/>
    <w:rsid w:val="00567DB5"/>
    <w:rsid w:val="00570F33"/>
    <w:rsid w:val="00572DB6"/>
    <w:rsid w:val="005739C8"/>
    <w:rsid w:val="00576B3F"/>
    <w:rsid w:val="005772A9"/>
    <w:rsid w:val="00577530"/>
    <w:rsid w:val="00585285"/>
    <w:rsid w:val="005875B9"/>
    <w:rsid w:val="00592951"/>
    <w:rsid w:val="00595EFF"/>
    <w:rsid w:val="00596925"/>
    <w:rsid w:val="00596962"/>
    <w:rsid w:val="005969FB"/>
    <w:rsid w:val="005A431C"/>
    <w:rsid w:val="005A511B"/>
    <w:rsid w:val="005A52C7"/>
    <w:rsid w:val="005A6CEA"/>
    <w:rsid w:val="005A7597"/>
    <w:rsid w:val="005B2AB5"/>
    <w:rsid w:val="005B2C4E"/>
    <w:rsid w:val="005B6CEE"/>
    <w:rsid w:val="005C3F4C"/>
    <w:rsid w:val="005C6AA9"/>
    <w:rsid w:val="005D14E9"/>
    <w:rsid w:val="005D22E5"/>
    <w:rsid w:val="005D4557"/>
    <w:rsid w:val="005E320B"/>
    <w:rsid w:val="005E4E7C"/>
    <w:rsid w:val="005E69D0"/>
    <w:rsid w:val="005F1BB6"/>
    <w:rsid w:val="005F3968"/>
    <w:rsid w:val="005F4B5B"/>
    <w:rsid w:val="005F59EA"/>
    <w:rsid w:val="005F602A"/>
    <w:rsid w:val="005F77C0"/>
    <w:rsid w:val="00602898"/>
    <w:rsid w:val="00603DB1"/>
    <w:rsid w:val="00607731"/>
    <w:rsid w:val="00611436"/>
    <w:rsid w:val="00611B4E"/>
    <w:rsid w:val="00611C3E"/>
    <w:rsid w:val="00615791"/>
    <w:rsid w:val="00616985"/>
    <w:rsid w:val="00617D0B"/>
    <w:rsid w:val="006210E4"/>
    <w:rsid w:val="00621A9E"/>
    <w:rsid w:val="00625024"/>
    <w:rsid w:val="006251A5"/>
    <w:rsid w:val="00625928"/>
    <w:rsid w:val="00634AC5"/>
    <w:rsid w:val="006365CD"/>
    <w:rsid w:val="00637977"/>
    <w:rsid w:val="0064000A"/>
    <w:rsid w:val="00642F9E"/>
    <w:rsid w:val="0064718B"/>
    <w:rsid w:val="006503EF"/>
    <w:rsid w:val="00651816"/>
    <w:rsid w:val="00651993"/>
    <w:rsid w:val="00652215"/>
    <w:rsid w:val="00653EDC"/>
    <w:rsid w:val="00656200"/>
    <w:rsid w:val="00657E54"/>
    <w:rsid w:val="00661000"/>
    <w:rsid w:val="00661624"/>
    <w:rsid w:val="00662D55"/>
    <w:rsid w:val="00663868"/>
    <w:rsid w:val="006641F2"/>
    <w:rsid w:val="0066649F"/>
    <w:rsid w:val="00667081"/>
    <w:rsid w:val="00677B93"/>
    <w:rsid w:val="00687BD1"/>
    <w:rsid w:val="00690C78"/>
    <w:rsid w:val="00696658"/>
    <w:rsid w:val="006974BC"/>
    <w:rsid w:val="006A0EE2"/>
    <w:rsid w:val="006A3B53"/>
    <w:rsid w:val="006A7A3B"/>
    <w:rsid w:val="006B10D1"/>
    <w:rsid w:val="006B34D9"/>
    <w:rsid w:val="006B36E7"/>
    <w:rsid w:val="006B6C86"/>
    <w:rsid w:val="006C00BF"/>
    <w:rsid w:val="006C7D87"/>
    <w:rsid w:val="006D1B89"/>
    <w:rsid w:val="006D47D8"/>
    <w:rsid w:val="006D61D7"/>
    <w:rsid w:val="006E101A"/>
    <w:rsid w:val="006E3D2D"/>
    <w:rsid w:val="006E54A2"/>
    <w:rsid w:val="006E7BCD"/>
    <w:rsid w:val="006F44ED"/>
    <w:rsid w:val="006F4F95"/>
    <w:rsid w:val="007044D8"/>
    <w:rsid w:val="00706205"/>
    <w:rsid w:val="00714ACD"/>
    <w:rsid w:val="0072093F"/>
    <w:rsid w:val="007216CB"/>
    <w:rsid w:val="0072216A"/>
    <w:rsid w:val="007227FF"/>
    <w:rsid w:val="00723316"/>
    <w:rsid w:val="00731F87"/>
    <w:rsid w:val="007405FD"/>
    <w:rsid w:val="00740D02"/>
    <w:rsid w:val="007424C6"/>
    <w:rsid w:val="00743DF1"/>
    <w:rsid w:val="007452DB"/>
    <w:rsid w:val="007464DD"/>
    <w:rsid w:val="0075028F"/>
    <w:rsid w:val="00750F25"/>
    <w:rsid w:val="00753739"/>
    <w:rsid w:val="00755CA3"/>
    <w:rsid w:val="00760BA6"/>
    <w:rsid w:val="0076340A"/>
    <w:rsid w:val="0076349C"/>
    <w:rsid w:val="00763505"/>
    <w:rsid w:val="007639C1"/>
    <w:rsid w:val="00764110"/>
    <w:rsid w:val="007672D2"/>
    <w:rsid w:val="00770411"/>
    <w:rsid w:val="00776816"/>
    <w:rsid w:val="007771BA"/>
    <w:rsid w:val="00781259"/>
    <w:rsid w:val="0078574A"/>
    <w:rsid w:val="00786B2B"/>
    <w:rsid w:val="0079083A"/>
    <w:rsid w:val="00793AED"/>
    <w:rsid w:val="00796603"/>
    <w:rsid w:val="00797166"/>
    <w:rsid w:val="0079785B"/>
    <w:rsid w:val="007A2D85"/>
    <w:rsid w:val="007A4834"/>
    <w:rsid w:val="007B7C38"/>
    <w:rsid w:val="007C04CE"/>
    <w:rsid w:val="007C2A42"/>
    <w:rsid w:val="007C3669"/>
    <w:rsid w:val="007C55B2"/>
    <w:rsid w:val="007C6EBF"/>
    <w:rsid w:val="007D0C80"/>
    <w:rsid w:val="007D2F19"/>
    <w:rsid w:val="007D3003"/>
    <w:rsid w:val="007D7DD0"/>
    <w:rsid w:val="007E302E"/>
    <w:rsid w:val="007E3907"/>
    <w:rsid w:val="007E5E22"/>
    <w:rsid w:val="007E61FE"/>
    <w:rsid w:val="007E78CE"/>
    <w:rsid w:val="007F318B"/>
    <w:rsid w:val="007F62C7"/>
    <w:rsid w:val="007F6D61"/>
    <w:rsid w:val="007F79DC"/>
    <w:rsid w:val="0080724E"/>
    <w:rsid w:val="00813887"/>
    <w:rsid w:val="00813B6F"/>
    <w:rsid w:val="00814712"/>
    <w:rsid w:val="00815501"/>
    <w:rsid w:val="00822AC7"/>
    <w:rsid w:val="00825F55"/>
    <w:rsid w:val="00825FF9"/>
    <w:rsid w:val="00832A51"/>
    <w:rsid w:val="00835750"/>
    <w:rsid w:val="00842968"/>
    <w:rsid w:val="0084579E"/>
    <w:rsid w:val="00846388"/>
    <w:rsid w:val="00854D07"/>
    <w:rsid w:val="00860A31"/>
    <w:rsid w:val="008629B5"/>
    <w:rsid w:val="008638B9"/>
    <w:rsid w:val="008657EF"/>
    <w:rsid w:val="00866137"/>
    <w:rsid w:val="008663EC"/>
    <w:rsid w:val="0086741B"/>
    <w:rsid w:val="0087002B"/>
    <w:rsid w:val="00872E70"/>
    <w:rsid w:val="00874B68"/>
    <w:rsid w:val="00875206"/>
    <w:rsid w:val="008758A3"/>
    <w:rsid w:val="00877012"/>
    <w:rsid w:val="00877085"/>
    <w:rsid w:val="00877C7B"/>
    <w:rsid w:val="00885A5C"/>
    <w:rsid w:val="00885F0E"/>
    <w:rsid w:val="00886F55"/>
    <w:rsid w:val="00887116"/>
    <w:rsid w:val="008872F1"/>
    <w:rsid w:val="008877C4"/>
    <w:rsid w:val="00894519"/>
    <w:rsid w:val="008960CE"/>
    <w:rsid w:val="008A3AC1"/>
    <w:rsid w:val="008A5E53"/>
    <w:rsid w:val="008A6C9C"/>
    <w:rsid w:val="008A74F4"/>
    <w:rsid w:val="008B23FD"/>
    <w:rsid w:val="008B34ED"/>
    <w:rsid w:val="008B392E"/>
    <w:rsid w:val="008B670C"/>
    <w:rsid w:val="008C26B6"/>
    <w:rsid w:val="008C40BB"/>
    <w:rsid w:val="008C645A"/>
    <w:rsid w:val="008C7560"/>
    <w:rsid w:val="008D1A59"/>
    <w:rsid w:val="008D67DE"/>
    <w:rsid w:val="008E0BA4"/>
    <w:rsid w:val="008E2D5A"/>
    <w:rsid w:val="008E3344"/>
    <w:rsid w:val="008E34D5"/>
    <w:rsid w:val="008F115D"/>
    <w:rsid w:val="008F49F0"/>
    <w:rsid w:val="008F4BC0"/>
    <w:rsid w:val="008F50D8"/>
    <w:rsid w:val="008F57ED"/>
    <w:rsid w:val="008F7BB5"/>
    <w:rsid w:val="009013E2"/>
    <w:rsid w:val="00902AFA"/>
    <w:rsid w:val="00902C05"/>
    <w:rsid w:val="00905CFD"/>
    <w:rsid w:val="009104A4"/>
    <w:rsid w:val="00912C52"/>
    <w:rsid w:val="00914E80"/>
    <w:rsid w:val="009159D7"/>
    <w:rsid w:val="00920A26"/>
    <w:rsid w:val="00921DC0"/>
    <w:rsid w:val="00926DD7"/>
    <w:rsid w:val="00932993"/>
    <w:rsid w:val="00934B39"/>
    <w:rsid w:val="00940647"/>
    <w:rsid w:val="00940A23"/>
    <w:rsid w:val="00947674"/>
    <w:rsid w:val="00952170"/>
    <w:rsid w:val="009547FA"/>
    <w:rsid w:val="00954C38"/>
    <w:rsid w:val="00956689"/>
    <w:rsid w:val="00966235"/>
    <w:rsid w:val="0097363A"/>
    <w:rsid w:val="00973949"/>
    <w:rsid w:val="009767C9"/>
    <w:rsid w:val="00983A2A"/>
    <w:rsid w:val="009850BA"/>
    <w:rsid w:val="00986DE1"/>
    <w:rsid w:val="00990E1A"/>
    <w:rsid w:val="009914C9"/>
    <w:rsid w:val="009A1B79"/>
    <w:rsid w:val="009A2776"/>
    <w:rsid w:val="009A2BFF"/>
    <w:rsid w:val="009A4D34"/>
    <w:rsid w:val="009A525E"/>
    <w:rsid w:val="009A5E41"/>
    <w:rsid w:val="009A6B1D"/>
    <w:rsid w:val="009C14F4"/>
    <w:rsid w:val="009C26C8"/>
    <w:rsid w:val="009C3EE0"/>
    <w:rsid w:val="009C64AE"/>
    <w:rsid w:val="009C65A2"/>
    <w:rsid w:val="009D14A7"/>
    <w:rsid w:val="009E12D5"/>
    <w:rsid w:val="009E1399"/>
    <w:rsid w:val="009E29EF"/>
    <w:rsid w:val="009E2DE2"/>
    <w:rsid w:val="009E33B3"/>
    <w:rsid w:val="009E359E"/>
    <w:rsid w:val="009E765B"/>
    <w:rsid w:val="009F0C11"/>
    <w:rsid w:val="00A0078D"/>
    <w:rsid w:val="00A047AA"/>
    <w:rsid w:val="00A05921"/>
    <w:rsid w:val="00A06304"/>
    <w:rsid w:val="00A07160"/>
    <w:rsid w:val="00A11229"/>
    <w:rsid w:val="00A11628"/>
    <w:rsid w:val="00A12A47"/>
    <w:rsid w:val="00A13D08"/>
    <w:rsid w:val="00A1442E"/>
    <w:rsid w:val="00A2516C"/>
    <w:rsid w:val="00A32246"/>
    <w:rsid w:val="00A42DCA"/>
    <w:rsid w:val="00A4542B"/>
    <w:rsid w:val="00A46630"/>
    <w:rsid w:val="00A475AB"/>
    <w:rsid w:val="00A47A70"/>
    <w:rsid w:val="00A614CE"/>
    <w:rsid w:val="00A63F94"/>
    <w:rsid w:val="00A656D9"/>
    <w:rsid w:val="00A735C6"/>
    <w:rsid w:val="00A75058"/>
    <w:rsid w:val="00A77244"/>
    <w:rsid w:val="00A80F6D"/>
    <w:rsid w:val="00A81CD4"/>
    <w:rsid w:val="00A83ADC"/>
    <w:rsid w:val="00A83EDF"/>
    <w:rsid w:val="00A90953"/>
    <w:rsid w:val="00A92786"/>
    <w:rsid w:val="00A94922"/>
    <w:rsid w:val="00AA0461"/>
    <w:rsid w:val="00AA11EB"/>
    <w:rsid w:val="00AA5CC8"/>
    <w:rsid w:val="00AA7AB2"/>
    <w:rsid w:val="00AB392A"/>
    <w:rsid w:val="00AB5292"/>
    <w:rsid w:val="00AB7FA5"/>
    <w:rsid w:val="00AC0511"/>
    <w:rsid w:val="00AC519A"/>
    <w:rsid w:val="00AD29CE"/>
    <w:rsid w:val="00AD4005"/>
    <w:rsid w:val="00AD5209"/>
    <w:rsid w:val="00AE17B4"/>
    <w:rsid w:val="00AE189C"/>
    <w:rsid w:val="00AE5CBE"/>
    <w:rsid w:val="00AF2CF0"/>
    <w:rsid w:val="00AF3C22"/>
    <w:rsid w:val="00AF486E"/>
    <w:rsid w:val="00B00BE7"/>
    <w:rsid w:val="00B03C03"/>
    <w:rsid w:val="00B03CD3"/>
    <w:rsid w:val="00B0631D"/>
    <w:rsid w:val="00B070FC"/>
    <w:rsid w:val="00B12F90"/>
    <w:rsid w:val="00B15A79"/>
    <w:rsid w:val="00B20E50"/>
    <w:rsid w:val="00B21F52"/>
    <w:rsid w:val="00B24775"/>
    <w:rsid w:val="00B253F3"/>
    <w:rsid w:val="00B25D9F"/>
    <w:rsid w:val="00B27F3C"/>
    <w:rsid w:val="00B31134"/>
    <w:rsid w:val="00B34F6A"/>
    <w:rsid w:val="00B40BEF"/>
    <w:rsid w:val="00B418B5"/>
    <w:rsid w:val="00B43BF0"/>
    <w:rsid w:val="00B43CD4"/>
    <w:rsid w:val="00B469B7"/>
    <w:rsid w:val="00B47E24"/>
    <w:rsid w:val="00B524C8"/>
    <w:rsid w:val="00B5758F"/>
    <w:rsid w:val="00B61517"/>
    <w:rsid w:val="00B64069"/>
    <w:rsid w:val="00B65CC6"/>
    <w:rsid w:val="00B67EFF"/>
    <w:rsid w:val="00B70FD1"/>
    <w:rsid w:val="00B726C7"/>
    <w:rsid w:val="00B72889"/>
    <w:rsid w:val="00B72CE7"/>
    <w:rsid w:val="00B774CF"/>
    <w:rsid w:val="00B77EC4"/>
    <w:rsid w:val="00B77F7F"/>
    <w:rsid w:val="00B80AD5"/>
    <w:rsid w:val="00B80BE0"/>
    <w:rsid w:val="00B860C3"/>
    <w:rsid w:val="00B90671"/>
    <w:rsid w:val="00B90B6E"/>
    <w:rsid w:val="00B91E38"/>
    <w:rsid w:val="00B92400"/>
    <w:rsid w:val="00B93E12"/>
    <w:rsid w:val="00B96A9E"/>
    <w:rsid w:val="00B96B7C"/>
    <w:rsid w:val="00B9707D"/>
    <w:rsid w:val="00BA2213"/>
    <w:rsid w:val="00BA4EFF"/>
    <w:rsid w:val="00BA56B9"/>
    <w:rsid w:val="00BB5B6D"/>
    <w:rsid w:val="00BB6D96"/>
    <w:rsid w:val="00BC0634"/>
    <w:rsid w:val="00BC2EEC"/>
    <w:rsid w:val="00BC35DC"/>
    <w:rsid w:val="00BC367F"/>
    <w:rsid w:val="00BC5D77"/>
    <w:rsid w:val="00BC5F3B"/>
    <w:rsid w:val="00BC67AA"/>
    <w:rsid w:val="00BC7899"/>
    <w:rsid w:val="00BD2369"/>
    <w:rsid w:val="00BD273F"/>
    <w:rsid w:val="00BD41A1"/>
    <w:rsid w:val="00BD46F0"/>
    <w:rsid w:val="00BD5240"/>
    <w:rsid w:val="00BD5BB9"/>
    <w:rsid w:val="00BE1484"/>
    <w:rsid w:val="00BE4883"/>
    <w:rsid w:val="00BE7C39"/>
    <w:rsid w:val="00BF2297"/>
    <w:rsid w:val="00BF411F"/>
    <w:rsid w:val="00BF4174"/>
    <w:rsid w:val="00C053E5"/>
    <w:rsid w:val="00C07BF1"/>
    <w:rsid w:val="00C11059"/>
    <w:rsid w:val="00C174A4"/>
    <w:rsid w:val="00C214F6"/>
    <w:rsid w:val="00C226D9"/>
    <w:rsid w:val="00C23B98"/>
    <w:rsid w:val="00C24E1E"/>
    <w:rsid w:val="00C2645D"/>
    <w:rsid w:val="00C27B6D"/>
    <w:rsid w:val="00C3028C"/>
    <w:rsid w:val="00C3119C"/>
    <w:rsid w:val="00C311DA"/>
    <w:rsid w:val="00C315D6"/>
    <w:rsid w:val="00C4031C"/>
    <w:rsid w:val="00C43DB5"/>
    <w:rsid w:val="00C514A7"/>
    <w:rsid w:val="00C5290A"/>
    <w:rsid w:val="00C52A29"/>
    <w:rsid w:val="00C706FF"/>
    <w:rsid w:val="00C74CE8"/>
    <w:rsid w:val="00C90657"/>
    <w:rsid w:val="00C9536A"/>
    <w:rsid w:val="00CA1AC9"/>
    <w:rsid w:val="00CA5157"/>
    <w:rsid w:val="00CA621C"/>
    <w:rsid w:val="00CA7CDA"/>
    <w:rsid w:val="00CB36BA"/>
    <w:rsid w:val="00CB5412"/>
    <w:rsid w:val="00CD2F21"/>
    <w:rsid w:val="00CD6ADB"/>
    <w:rsid w:val="00CD6D98"/>
    <w:rsid w:val="00CD7E92"/>
    <w:rsid w:val="00CE7860"/>
    <w:rsid w:val="00CF023C"/>
    <w:rsid w:val="00CF05BC"/>
    <w:rsid w:val="00CF2AA3"/>
    <w:rsid w:val="00D018BA"/>
    <w:rsid w:val="00D03706"/>
    <w:rsid w:val="00D048B7"/>
    <w:rsid w:val="00D07B85"/>
    <w:rsid w:val="00D1262C"/>
    <w:rsid w:val="00D14DB9"/>
    <w:rsid w:val="00D202CF"/>
    <w:rsid w:val="00D20AA7"/>
    <w:rsid w:val="00D332C6"/>
    <w:rsid w:val="00D35C86"/>
    <w:rsid w:val="00D378E1"/>
    <w:rsid w:val="00D42526"/>
    <w:rsid w:val="00D4497C"/>
    <w:rsid w:val="00D51B1D"/>
    <w:rsid w:val="00D525E3"/>
    <w:rsid w:val="00D553C9"/>
    <w:rsid w:val="00D5627D"/>
    <w:rsid w:val="00D57C42"/>
    <w:rsid w:val="00D62988"/>
    <w:rsid w:val="00D67BD3"/>
    <w:rsid w:val="00D70E13"/>
    <w:rsid w:val="00D7364E"/>
    <w:rsid w:val="00D7579D"/>
    <w:rsid w:val="00D75816"/>
    <w:rsid w:val="00D76964"/>
    <w:rsid w:val="00D83A86"/>
    <w:rsid w:val="00D845E0"/>
    <w:rsid w:val="00D86F4B"/>
    <w:rsid w:val="00D878E1"/>
    <w:rsid w:val="00D87D2D"/>
    <w:rsid w:val="00D905C4"/>
    <w:rsid w:val="00D9132A"/>
    <w:rsid w:val="00D97460"/>
    <w:rsid w:val="00DA2896"/>
    <w:rsid w:val="00DA4717"/>
    <w:rsid w:val="00DA71C3"/>
    <w:rsid w:val="00DB2B70"/>
    <w:rsid w:val="00DB3B49"/>
    <w:rsid w:val="00DB6DFE"/>
    <w:rsid w:val="00DB73CD"/>
    <w:rsid w:val="00DC0A3E"/>
    <w:rsid w:val="00DC59A4"/>
    <w:rsid w:val="00DC5B4A"/>
    <w:rsid w:val="00DC7831"/>
    <w:rsid w:val="00DC7B9C"/>
    <w:rsid w:val="00DD02B6"/>
    <w:rsid w:val="00DD5742"/>
    <w:rsid w:val="00DD598B"/>
    <w:rsid w:val="00DD5EE2"/>
    <w:rsid w:val="00DD7A3F"/>
    <w:rsid w:val="00DE44BB"/>
    <w:rsid w:val="00DE4AF2"/>
    <w:rsid w:val="00DE738F"/>
    <w:rsid w:val="00DF0553"/>
    <w:rsid w:val="00DF1B2F"/>
    <w:rsid w:val="00DF27AE"/>
    <w:rsid w:val="00DF2A76"/>
    <w:rsid w:val="00DF3CAF"/>
    <w:rsid w:val="00DF4260"/>
    <w:rsid w:val="00DF4B6D"/>
    <w:rsid w:val="00DF578E"/>
    <w:rsid w:val="00DF5B17"/>
    <w:rsid w:val="00DF6430"/>
    <w:rsid w:val="00DF719C"/>
    <w:rsid w:val="00E009AD"/>
    <w:rsid w:val="00E01E32"/>
    <w:rsid w:val="00E041C2"/>
    <w:rsid w:val="00E042CD"/>
    <w:rsid w:val="00E14BB5"/>
    <w:rsid w:val="00E14F55"/>
    <w:rsid w:val="00E1751F"/>
    <w:rsid w:val="00E23F6A"/>
    <w:rsid w:val="00E25949"/>
    <w:rsid w:val="00E354F4"/>
    <w:rsid w:val="00E36D06"/>
    <w:rsid w:val="00E44766"/>
    <w:rsid w:val="00E44E2C"/>
    <w:rsid w:val="00E46348"/>
    <w:rsid w:val="00E4763E"/>
    <w:rsid w:val="00E47B3B"/>
    <w:rsid w:val="00E508D8"/>
    <w:rsid w:val="00E50C55"/>
    <w:rsid w:val="00E60025"/>
    <w:rsid w:val="00E60267"/>
    <w:rsid w:val="00E60A10"/>
    <w:rsid w:val="00E63138"/>
    <w:rsid w:val="00E63CFD"/>
    <w:rsid w:val="00E72782"/>
    <w:rsid w:val="00E75346"/>
    <w:rsid w:val="00E800E7"/>
    <w:rsid w:val="00E8224F"/>
    <w:rsid w:val="00E82448"/>
    <w:rsid w:val="00E832F7"/>
    <w:rsid w:val="00E90910"/>
    <w:rsid w:val="00E97A9C"/>
    <w:rsid w:val="00EA23AC"/>
    <w:rsid w:val="00EA4024"/>
    <w:rsid w:val="00EA4B1F"/>
    <w:rsid w:val="00EA7E6F"/>
    <w:rsid w:val="00EB0304"/>
    <w:rsid w:val="00EB6582"/>
    <w:rsid w:val="00EB6B76"/>
    <w:rsid w:val="00EC0CD3"/>
    <w:rsid w:val="00EC0F7A"/>
    <w:rsid w:val="00EC5BF7"/>
    <w:rsid w:val="00ED2D79"/>
    <w:rsid w:val="00ED5076"/>
    <w:rsid w:val="00EE05C4"/>
    <w:rsid w:val="00EE7000"/>
    <w:rsid w:val="00EE7895"/>
    <w:rsid w:val="00EF18C1"/>
    <w:rsid w:val="00EF6BC6"/>
    <w:rsid w:val="00F01D25"/>
    <w:rsid w:val="00F024AB"/>
    <w:rsid w:val="00F02A17"/>
    <w:rsid w:val="00F05829"/>
    <w:rsid w:val="00F1000B"/>
    <w:rsid w:val="00F10A08"/>
    <w:rsid w:val="00F12359"/>
    <w:rsid w:val="00F1271D"/>
    <w:rsid w:val="00F1300D"/>
    <w:rsid w:val="00F2251B"/>
    <w:rsid w:val="00F2449B"/>
    <w:rsid w:val="00F25270"/>
    <w:rsid w:val="00F25306"/>
    <w:rsid w:val="00F25E6E"/>
    <w:rsid w:val="00F30157"/>
    <w:rsid w:val="00F34524"/>
    <w:rsid w:val="00F35FA5"/>
    <w:rsid w:val="00F42B37"/>
    <w:rsid w:val="00F43993"/>
    <w:rsid w:val="00F44245"/>
    <w:rsid w:val="00F47C78"/>
    <w:rsid w:val="00F50FAC"/>
    <w:rsid w:val="00F547F7"/>
    <w:rsid w:val="00F57425"/>
    <w:rsid w:val="00F71114"/>
    <w:rsid w:val="00F71ADB"/>
    <w:rsid w:val="00F71B22"/>
    <w:rsid w:val="00F72461"/>
    <w:rsid w:val="00F74258"/>
    <w:rsid w:val="00F76A22"/>
    <w:rsid w:val="00F86D7B"/>
    <w:rsid w:val="00F87EAA"/>
    <w:rsid w:val="00F9105E"/>
    <w:rsid w:val="00F93F06"/>
    <w:rsid w:val="00F9568D"/>
    <w:rsid w:val="00F95DE1"/>
    <w:rsid w:val="00FA0034"/>
    <w:rsid w:val="00FA1E2A"/>
    <w:rsid w:val="00FA2A65"/>
    <w:rsid w:val="00FA5777"/>
    <w:rsid w:val="00FB25F3"/>
    <w:rsid w:val="00FB76BF"/>
    <w:rsid w:val="00FC33B2"/>
    <w:rsid w:val="00FC3A89"/>
    <w:rsid w:val="00FC3AC8"/>
    <w:rsid w:val="00FC4154"/>
    <w:rsid w:val="00FD0C65"/>
    <w:rsid w:val="00FD202C"/>
    <w:rsid w:val="00FD2526"/>
    <w:rsid w:val="00FD42A2"/>
    <w:rsid w:val="00FD50E2"/>
    <w:rsid w:val="00FD63AD"/>
    <w:rsid w:val="00FD70BE"/>
    <w:rsid w:val="00FE1D40"/>
    <w:rsid w:val="00FE2780"/>
    <w:rsid w:val="00FE3A06"/>
    <w:rsid w:val="00FE3CE8"/>
    <w:rsid w:val="00FE54CB"/>
    <w:rsid w:val="00FE6165"/>
    <w:rsid w:val="00FE62DA"/>
    <w:rsid w:val="00FF088C"/>
    <w:rsid w:val="00FF212B"/>
    <w:rsid w:val="00FF28EC"/>
    <w:rsid w:val="00FF3A97"/>
    <w:rsid w:val="00FF5451"/>
    <w:rsid w:val="00FF6D86"/>
    <w:rsid w:val="00FF7B48"/>
    <w:rsid w:val="01586AB7"/>
    <w:rsid w:val="042B4404"/>
    <w:rsid w:val="05F33E19"/>
    <w:rsid w:val="08A607DC"/>
    <w:rsid w:val="13033C28"/>
    <w:rsid w:val="13B94E90"/>
    <w:rsid w:val="16FA62BC"/>
    <w:rsid w:val="214926E0"/>
    <w:rsid w:val="3C823756"/>
    <w:rsid w:val="3C9B5EFD"/>
    <w:rsid w:val="3E13186C"/>
    <w:rsid w:val="50055DC9"/>
    <w:rsid w:val="524B628E"/>
    <w:rsid w:val="5FA63A90"/>
    <w:rsid w:val="656F3231"/>
    <w:rsid w:val="691F79C3"/>
    <w:rsid w:val="697F115B"/>
    <w:rsid w:val="6AB5708C"/>
    <w:rsid w:val="796C3466"/>
    <w:rsid w:val="7B2D3227"/>
    <w:rsid w:val="7D5D521C"/>
    <w:rsid w:val="7EBB2477"/>
    <w:rsid w:val="7F9430D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DE29DDD"/>
  <w15:docId w15:val="{A94A54EA-18E4-49AC-B181-70B4024A43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iPriority="0" w:qFormat="1"/>
    <w:lsdException w:name="footer" w:uiPriority="0"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uiPriority="0" w:qFormat="1"/>
    <w:lsdException w:name="Signature" w:semiHidden="1" w:unhideWhenUsed="1"/>
    <w:lsdException w:name="Default Paragraph Font" w:uiPriority="1" w:unhideWhenUsed="1"/>
    <w:lsdException w:name="Body Text" w:semiHidden="1" w:unhideWhenUsed="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unhideWhenUsed="1" w:qFormat="1"/>
    <w:lsdException w:name="FollowedHyperlink" w:semiHidden="1" w:unhideWhenUsed="1"/>
    <w:lsdException w:name="Strong" w:uiPriority="0" w:qFormat="1"/>
    <w:lsdException w:name="Emphasis" w:uiPriority="20" w:qFormat="1"/>
    <w:lsdException w:name="Document Map" w:semiHidden="1" w:unhideWhenUsed="1"/>
    <w:lsdException w:name="Plain Text"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3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7E78CE"/>
    <w:pPr>
      <w:widowControl w:val="0"/>
      <w:jc w:val="both"/>
    </w:pPr>
    <w:rPr>
      <w:kern w:val="2"/>
      <w:sz w:val="21"/>
      <w:szCs w:val="24"/>
    </w:rPr>
  </w:style>
  <w:style w:type="paragraph" w:styleId="1">
    <w:name w:val="heading 1"/>
    <w:basedOn w:val="a"/>
    <w:next w:val="a"/>
    <w:link w:val="11"/>
    <w:qFormat/>
    <w:rsid w:val="00C315D6"/>
    <w:pPr>
      <w:keepNext/>
      <w:keepLines/>
      <w:spacing w:before="340" w:after="330" w:line="578" w:lineRule="auto"/>
      <w:outlineLvl w:val="0"/>
    </w:pPr>
    <w:rPr>
      <w:b/>
      <w:bCs/>
      <w:kern w:val="44"/>
      <w:sz w:val="44"/>
      <w:szCs w:val="44"/>
    </w:rPr>
  </w:style>
  <w:style w:type="paragraph" w:styleId="2">
    <w:name w:val="heading 2"/>
    <w:basedOn w:val="a"/>
    <w:next w:val="a"/>
    <w:link w:val="20"/>
    <w:qFormat/>
    <w:rsid w:val="00C315D6"/>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link w:val="30"/>
    <w:qFormat/>
    <w:rsid w:val="00C315D6"/>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a5"/>
    <w:uiPriority w:val="99"/>
    <w:semiHidden/>
    <w:unhideWhenUsed/>
    <w:qFormat/>
    <w:rsid w:val="00CA1AC9"/>
    <w:rPr>
      <w:b/>
      <w:bCs/>
    </w:rPr>
  </w:style>
  <w:style w:type="paragraph" w:styleId="a4">
    <w:name w:val="annotation text"/>
    <w:basedOn w:val="a"/>
    <w:link w:val="a6"/>
    <w:uiPriority w:val="99"/>
    <w:semiHidden/>
    <w:unhideWhenUsed/>
    <w:qFormat/>
    <w:rsid w:val="00CA1AC9"/>
    <w:pPr>
      <w:jc w:val="left"/>
    </w:pPr>
  </w:style>
  <w:style w:type="paragraph" w:styleId="a7">
    <w:name w:val="Closing"/>
    <w:basedOn w:val="a"/>
    <w:qFormat/>
    <w:rsid w:val="00CA1AC9"/>
    <w:pPr>
      <w:ind w:leftChars="2100" w:left="100"/>
    </w:pPr>
    <w:rPr>
      <w:rFonts w:ascii="宋体"/>
      <w:sz w:val="24"/>
    </w:rPr>
  </w:style>
  <w:style w:type="paragraph" w:styleId="a8">
    <w:name w:val="Plain Text"/>
    <w:basedOn w:val="a"/>
    <w:link w:val="a9"/>
    <w:unhideWhenUsed/>
    <w:qFormat/>
    <w:rsid w:val="00CA1AC9"/>
    <w:pPr>
      <w:widowControl/>
      <w:adjustRightInd w:val="0"/>
      <w:snapToGrid w:val="0"/>
      <w:ind w:firstLineChars="200" w:firstLine="200"/>
      <w:jc w:val="left"/>
    </w:pPr>
    <w:rPr>
      <w:rFonts w:ascii="宋体" w:eastAsia="微软雅黑" w:hAnsi="Courier New" w:cs="Courier New"/>
      <w:kern w:val="0"/>
      <w:sz w:val="22"/>
      <w:szCs w:val="21"/>
    </w:rPr>
  </w:style>
  <w:style w:type="paragraph" w:styleId="aa">
    <w:name w:val="Balloon Text"/>
    <w:basedOn w:val="a"/>
    <w:link w:val="ab"/>
    <w:qFormat/>
    <w:rsid w:val="00CA1AC9"/>
    <w:rPr>
      <w:sz w:val="18"/>
      <w:szCs w:val="18"/>
    </w:rPr>
  </w:style>
  <w:style w:type="paragraph" w:styleId="ac">
    <w:name w:val="footer"/>
    <w:basedOn w:val="a"/>
    <w:link w:val="ad"/>
    <w:qFormat/>
    <w:rsid w:val="00CA1AC9"/>
    <w:pPr>
      <w:tabs>
        <w:tab w:val="center" w:pos="4153"/>
        <w:tab w:val="right" w:pos="8306"/>
      </w:tabs>
      <w:snapToGrid w:val="0"/>
      <w:jc w:val="left"/>
    </w:pPr>
    <w:rPr>
      <w:sz w:val="18"/>
      <w:szCs w:val="18"/>
    </w:rPr>
  </w:style>
  <w:style w:type="paragraph" w:styleId="ae">
    <w:name w:val="header"/>
    <w:basedOn w:val="a"/>
    <w:link w:val="af"/>
    <w:qFormat/>
    <w:rsid w:val="00CA1AC9"/>
    <w:pPr>
      <w:pBdr>
        <w:bottom w:val="single" w:sz="6" w:space="1" w:color="auto"/>
      </w:pBdr>
      <w:tabs>
        <w:tab w:val="center" w:pos="4153"/>
        <w:tab w:val="right" w:pos="8306"/>
      </w:tabs>
      <w:snapToGrid w:val="0"/>
      <w:jc w:val="center"/>
    </w:pPr>
    <w:rPr>
      <w:sz w:val="18"/>
      <w:szCs w:val="18"/>
    </w:rPr>
  </w:style>
  <w:style w:type="character" w:styleId="af0">
    <w:name w:val="Hyperlink"/>
    <w:basedOn w:val="a0"/>
    <w:unhideWhenUsed/>
    <w:qFormat/>
    <w:rsid w:val="00CA1AC9"/>
    <w:rPr>
      <w:color w:val="0000FF"/>
      <w:u w:val="single"/>
    </w:rPr>
  </w:style>
  <w:style w:type="character" w:styleId="af1">
    <w:name w:val="annotation reference"/>
    <w:basedOn w:val="a0"/>
    <w:uiPriority w:val="99"/>
    <w:semiHidden/>
    <w:unhideWhenUsed/>
    <w:qFormat/>
    <w:rsid w:val="00CA1AC9"/>
    <w:rPr>
      <w:sz w:val="21"/>
      <w:szCs w:val="21"/>
    </w:rPr>
  </w:style>
  <w:style w:type="table" w:styleId="af2">
    <w:name w:val="Table Grid"/>
    <w:basedOn w:val="a1"/>
    <w:uiPriority w:val="39"/>
    <w:qFormat/>
    <w:rsid w:val="00CA1AC9"/>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0">
    <w:name w:val="纯文本1"/>
    <w:basedOn w:val="a"/>
    <w:qFormat/>
    <w:rsid w:val="00CA1AC9"/>
    <w:pPr>
      <w:widowControl/>
      <w:jc w:val="left"/>
    </w:pPr>
    <w:rPr>
      <w:rFonts w:ascii="宋体" w:eastAsia="微软雅黑" w:hAnsi="Courier New"/>
      <w:kern w:val="0"/>
      <w:sz w:val="20"/>
      <w:szCs w:val="21"/>
    </w:rPr>
  </w:style>
  <w:style w:type="paragraph" w:customStyle="1" w:styleId="100">
    <w:name w:val="1_0"/>
    <w:basedOn w:val="a"/>
    <w:next w:val="10"/>
    <w:qFormat/>
    <w:rsid w:val="00CA1AC9"/>
    <w:rPr>
      <w:rFonts w:ascii="宋体" w:hAnsi="Courier New"/>
      <w:szCs w:val="22"/>
    </w:rPr>
  </w:style>
  <w:style w:type="paragraph" w:customStyle="1" w:styleId="12">
    <w:name w:val="无间隔1"/>
    <w:uiPriority w:val="99"/>
    <w:qFormat/>
    <w:rsid w:val="00CA1AC9"/>
    <w:pPr>
      <w:adjustRightInd w:val="0"/>
      <w:snapToGrid w:val="0"/>
    </w:pPr>
    <w:rPr>
      <w:rFonts w:ascii="Tahoma" w:eastAsia="微软雅黑" w:hAnsi="Tahoma"/>
      <w:sz w:val="22"/>
      <w:szCs w:val="22"/>
    </w:rPr>
  </w:style>
  <w:style w:type="character" w:customStyle="1" w:styleId="ad">
    <w:name w:val="页脚 字符"/>
    <w:link w:val="ac"/>
    <w:qFormat/>
    <w:rsid w:val="00CA1AC9"/>
    <w:rPr>
      <w:kern w:val="2"/>
      <w:sz w:val="18"/>
      <w:szCs w:val="18"/>
    </w:rPr>
  </w:style>
  <w:style w:type="character" w:customStyle="1" w:styleId="apple-style-span">
    <w:name w:val="apple-style-span"/>
    <w:basedOn w:val="a0"/>
    <w:qFormat/>
    <w:rsid w:val="00CA1AC9"/>
  </w:style>
  <w:style w:type="character" w:customStyle="1" w:styleId="af">
    <w:name w:val="页眉 字符"/>
    <w:link w:val="ae"/>
    <w:qFormat/>
    <w:rsid w:val="00CA1AC9"/>
    <w:rPr>
      <w:kern w:val="2"/>
      <w:sz w:val="18"/>
      <w:szCs w:val="18"/>
    </w:rPr>
  </w:style>
  <w:style w:type="character" w:customStyle="1" w:styleId="style141">
    <w:name w:val="style141"/>
    <w:qFormat/>
    <w:rsid w:val="00CA1AC9"/>
    <w:rPr>
      <w:rFonts w:ascii="宋体" w:eastAsia="宋体" w:hAnsi="宋体" w:hint="eastAsia"/>
      <w:sz w:val="18"/>
      <w:szCs w:val="18"/>
    </w:rPr>
  </w:style>
  <w:style w:type="character" w:customStyle="1" w:styleId="a9">
    <w:name w:val="纯文本 字符"/>
    <w:basedOn w:val="a0"/>
    <w:link w:val="a8"/>
    <w:qFormat/>
    <w:rsid w:val="00CA1AC9"/>
    <w:rPr>
      <w:rFonts w:ascii="宋体" w:eastAsia="微软雅黑" w:hAnsi="Courier New" w:cs="Courier New"/>
      <w:sz w:val="22"/>
      <w:szCs w:val="21"/>
    </w:rPr>
  </w:style>
  <w:style w:type="character" w:customStyle="1" w:styleId="a6">
    <w:name w:val="批注文字 字符"/>
    <w:basedOn w:val="a0"/>
    <w:link w:val="a4"/>
    <w:uiPriority w:val="99"/>
    <w:semiHidden/>
    <w:qFormat/>
    <w:rsid w:val="00CA1AC9"/>
    <w:rPr>
      <w:kern w:val="2"/>
      <w:sz w:val="21"/>
      <w:szCs w:val="24"/>
    </w:rPr>
  </w:style>
  <w:style w:type="character" w:customStyle="1" w:styleId="a5">
    <w:name w:val="批注主题 字符"/>
    <w:basedOn w:val="a6"/>
    <w:link w:val="a3"/>
    <w:uiPriority w:val="99"/>
    <w:semiHidden/>
    <w:qFormat/>
    <w:rsid w:val="00CA1AC9"/>
    <w:rPr>
      <w:b/>
      <w:bCs/>
      <w:kern w:val="2"/>
      <w:sz w:val="21"/>
      <w:szCs w:val="24"/>
    </w:rPr>
  </w:style>
  <w:style w:type="paragraph" w:styleId="af3">
    <w:name w:val="List Paragraph"/>
    <w:basedOn w:val="a"/>
    <w:uiPriority w:val="34"/>
    <w:qFormat/>
    <w:rsid w:val="00444368"/>
    <w:pPr>
      <w:ind w:firstLineChars="200" w:firstLine="420"/>
    </w:pPr>
  </w:style>
  <w:style w:type="paragraph" w:styleId="af4">
    <w:name w:val="Body Text Indent"/>
    <w:basedOn w:val="a"/>
    <w:link w:val="af5"/>
    <w:qFormat/>
    <w:rsid w:val="00516B2C"/>
    <w:pPr>
      <w:spacing w:after="120"/>
      <w:ind w:leftChars="200" w:left="420"/>
    </w:pPr>
    <w:rPr>
      <w:rFonts w:ascii="Calibri" w:hAnsi="Calibri"/>
      <w:szCs w:val="22"/>
    </w:rPr>
  </w:style>
  <w:style w:type="character" w:customStyle="1" w:styleId="af5">
    <w:name w:val="正文文本缩进 字符"/>
    <w:basedOn w:val="a0"/>
    <w:link w:val="af4"/>
    <w:rsid w:val="00516B2C"/>
    <w:rPr>
      <w:rFonts w:ascii="Calibri" w:hAnsi="Calibri"/>
      <w:kern w:val="2"/>
      <w:sz w:val="21"/>
      <w:szCs w:val="22"/>
    </w:rPr>
  </w:style>
  <w:style w:type="paragraph" w:customStyle="1" w:styleId="p18">
    <w:name w:val="p18"/>
    <w:basedOn w:val="a"/>
    <w:rsid w:val="003815F6"/>
    <w:pPr>
      <w:widowControl/>
      <w:adjustRightInd w:val="0"/>
      <w:spacing w:line="312" w:lineRule="atLeast"/>
    </w:pPr>
    <w:rPr>
      <w:rFonts w:ascii="宋体" w:hAnsi="宋体" w:cs="宋体"/>
      <w:kern w:val="0"/>
      <w:sz w:val="24"/>
    </w:rPr>
  </w:style>
  <w:style w:type="paragraph" w:styleId="af6">
    <w:name w:val="Body Text"/>
    <w:basedOn w:val="a"/>
    <w:link w:val="af7"/>
    <w:uiPriority w:val="99"/>
    <w:semiHidden/>
    <w:unhideWhenUsed/>
    <w:rsid w:val="00302720"/>
    <w:pPr>
      <w:spacing w:after="120"/>
    </w:pPr>
  </w:style>
  <w:style w:type="character" w:customStyle="1" w:styleId="af7">
    <w:name w:val="正文文本 字符"/>
    <w:basedOn w:val="a0"/>
    <w:link w:val="af6"/>
    <w:uiPriority w:val="99"/>
    <w:semiHidden/>
    <w:rsid w:val="00302720"/>
    <w:rPr>
      <w:kern w:val="2"/>
      <w:sz w:val="21"/>
      <w:szCs w:val="24"/>
    </w:rPr>
  </w:style>
  <w:style w:type="character" w:customStyle="1" w:styleId="13">
    <w:name w:val="标题 1 字符"/>
    <w:basedOn w:val="a0"/>
    <w:rsid w:val="00C315D6"/>
    <w:rPr>
      <w:b/>
      <w:bCs/>
      <w:kern w:val="44"/>
      <w:sz w:val="44"/>
      <w:szCs w:val="44"/>
    </w:rPr>
  </w:style>
  <w:style w:type="character" w:customStyle="1" w:styleId="20">
    <w:name w:val="标题 2 字符"/>
    <w:basedOn w:val="a0"/>
    <w:link w:val="2"/>
    <w:rsid w:val="00C315D6"/>
    <w:rPr>
      <w:rFonts w:ascii="Arial" w:eastAsia="黑体" w:hAnsi="Arial"/>
      <w:b/>
      <w:bCs/>
      <w:kern w:val="2"/>
      <w:sz w:val="32"/>
      <w:szCs w:val="32"/>
    </w:rPr>
  </w:style>
  <w:style w:type="character" w:customStyle="1" w:styleId="30">
    <w:name w:val="标题 3 字符"/>
    <w:basedOn w:val="a0"/>
    <w:link w:val="3"/>
    <w:rsid w:val="00C315D6"/>
    <w:rPr>
      <w:b/>
      <w:bCs/>
      <w:kern w:val="2"/>
      <w:sz w:val="32"/>
      <w:szCs w:val="32"/>
    </w:rPr>
  </w:style>
  <w:style w:type="paragraph" w:styleId="af8">
    <w:name w:val="Normal (Web)"/>
    <w:basedOn w:val="a"/>
    <w:rsid w:val="00C315D6"/>
    <w:pPr>
      <w:widowControl/>
      <w:spacing w:before="100" w:beforeAutospacing="1" w:after="100" w:afterAutospacing="1"/>
      <w:jc w:val="left"/>
    </w:pPr>
    <w:rPr>
      <w:rFonts w:ascii="宋体" w:hAnsi="宋体" w:cs="宋体"/>
      <w:kern w:val="0"/>
      <w:sz w:val="24"/>
    </w:rPr>
  </w:style>
  <w:style w:type="character" w:styleId="af9">
    <w:name w:val="Strong"/>
    <w:qFormat/>
    <w:rsid w:val="00C315D6"/>
    <w:rPr>
      <w:b/>
      <w:bCs/>
    </w:rPr>
  </w:style>
  <w:style w:type="character" w:customStyle="1" w:styleId="ab">
    <w:name w:val="批注框文本 字符"/>
    <w:basedOn w:val="a0"/>
    <w:link w:val="aa"/>
    <w:rsid w:val="00C315D6"/>
    <w:rPr>
      <w:kern w:val="2"/>
      <w:sz w:val="18"/>
      <w:szCs w:val="18"/>
    </w:rPr>
  </w:style>
  <w:style w:type="paragraph" w:styleId="HTML">
    <w:name w:val="HTML Preformatted"/>
    <w:basedOn w:val="a"/>
    <w:link w:val="HTML0"/>
    <w:uiPriority w:val="99"/>
    <w:rsid w:val="00C315D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character" w:customStyle="1" w:styleId="HTML0">
    <w:name w:val="HTML 预设格式 字符"/>
    <w:basedOn w:val="a0"/>
    <w:link w:val="HTML"/>
    <w:uiPriority w:val="99"/>
    <w:rsid w:val="00C315D6"/>
    <w:rPr>
      <w:rFonts w:ascii="宋体" w:hAnsi="宋体" w:cs="宋体"/>
      <w:sz w:val="24"/>
      <w:szCs w:val="24"/>
    </w:rPr>
  </w:style>
  <w:style w:type="character" w:customStyle="1" w:styleId="11">
    <w:name w:val="标题 1 字符1"/>
    <w:link w:val="1"/>
    <w:rsid w:val="00C315D6"/>
    <w:rPr>
      <w:b/>
      <w:bCs/>
      <w:kern w:val="44"/>
      <w:sz w:val="44"/>
      <w:szCs w:val="44"/>
    </w:rPr>
  </w:style>
  <w:style w:type="character" w:customStyle="1" w:styleId="Char">
    <w:name w:val="页眉 Char"/>
    <w:rsid w:val="00C315D6"/>
    <w:rPr>
      <w:kern w:val="2"/>
      <w:sz w:val="18"/>
      <w:szCs w:val="18"/>
      <w:lang w:val="x-none" w:eastAsia="x-none"/>
    </w:rPr>
  </w:style>
  <w:style w:type="character" w:customStyle="1" w:styleId="Char0">
    <w:name w:val="页脚 Char"/>
    <w:rsid w:val="00C315D6"/>
    <w:rPr>
      <w:kern w:val="2"/>
      <w:sz w:val="18"/>
      <w:szCs w:val="18"/>
      <w:lang w:val="x-none" w:eastAsia="x-none"/>
    </w:rPr>
  </w:style>
  <w:style w:type="character" w:styleId="afa">
    <w:name w:val="Emphasis"/>
    <w:uiPriority w:val="20"/>
    <w:qFormat/>
    <w:rsid w:val="00C315D6"/>
    <w:rPr>
      <w:i/>
      <w:iCs/>
    </w:rPr>
  </w:style>
  <w:style w:type="paragraph" w:styleId="afb">
    <w:name w:val="endnote text"/>
    <w:basedOn w:val="a"/>
    <w:link w:val="afc"/>
    <w:uiPriority w:val="99"/>
    <w:semiHidden/>
    <w:unhideWhenUsed/>
    <w:rsid w:val="00C315D6"/>
    <w:pPr>
      <w:snapToGrid w:val="0"/>
      <w:jc w:val="left"/>
    </w:pPr>
  </w:style>
  <w:style w:type="character" w:customStyle="1" w:styleId="afc">
    <w:name w:val="尾注文本 字符"/>
    <w:basedOn w:val="a0"/>
    <w:link w:val="afb"/>
    <w:uiPriority w:val="99"/>
    <w:semiHidden/>
    <w:rsid w:val="00C315D6"/>
    <w:rPr>
      <w:kern w:val="2"/>
      <w:sz w:val="21"/>
      <w:szCs w:val="24"/>
    </w:rPr>
  </w:style>
  <w:style w:type="character" w:styleId="afd">
    <w:name w:val="endnote reference"/>
    <w:basedOn w:val="a0"/>
    <w:uiPriority w:val="99"/>
    <w:semiHidden/>
    <w:unhideWhenUsed/>
    <w:rsid w:val="00C315D6"/>
    <w:rPr>
      <w:vertAlign w:val="superscript"/>
    </w:rPr>
  </w:style>
  <w:style w:type="paragraph" w:styleId="afe">
    <w:name w:val="Date"/>
    <w:basedOn w:val="a"/>
    <w:next w:val="a"/>
    <w:link w:val="aff"/>
    <w:uiPriority w:val="99"/>
    <w:semiHidden/>
    <w:unhideWhenUsed/>
    <w:rsid w:val="002712DD"/>
    <w:pPr>
      <w:ind w:leftChars="2500" w:left="100"/>
    </w:pPr>
  </w:style>
  <w:style w:type="character" w:customStyle="1" w:styleId="aff">
    <w:name w:val="日期 字符"/>
    <w:basedOn w:val="a0"/>
    <w:link w:val="afe"/>
    <w:uiPriority w:val="99"/>
    <w:semiHidden/>
    <w:rsid w:val="002712DD"/>
    <w:rPr>
      <w:kern w:val="2"/>
      <w:sz w:val="21"/>
      <w:szCs w:val="24"/>
    </w:rPr>
  </w:style>
  <w:style w:type="character" w:customStyle="1" w:styleId="kb1flw22">
    <w:name w:val="kb1flw22"/>
    <w:basedOn w:val="a0"/>
    <w:rsid w:val="00A06304"/>
  </w:style>
  <w:style w:type="character" w:customStyle="1" w:styleId="j11z462ze59">
    <w:name w:val="j11z462ze59"/>
    <w:basedOn w:val="a0"/>
    <w:rsid w:val="00A06304"/>
  </w:style>
  <w:style w:type="paragraph" w:styleId="aff0">
    <w:name w:val="Revision"/>
    <w:hidden/>
    <w:uiPriority w:val="99"/>
    <w:semiHidden/>
    <w:rsid w:val="00D83A86"/>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3200828">
      <w:bodyDiv w:val="1"/>
      <w:marLeft w:val="0"/>
      <w:marRight w:val="0"/>
      <w:marTop w:val="0"/>
      <w:marBottom w:val="0"/>
      <w:divBdr>
        <w:top w:val="none" w:sz="0" w:space="0" w:color="auto"/>
        <w:left w:val="none" w:sz="0" w:space="0" w:color="auto"/>
        <w:bottom w:val="none" w:sz="0" w:space="0" w:color="auto"/>
        <w:right w:val="none" w:sz="0" w:space="0" w:color="auto"/>
      </w:divBdr>
    </w:div>
    <w:div w:id="250244016">
      <w:bodyDiv w:val="1"/>
      <w:marLeft w:val="0"/>
      <w:marRight w:val="0"/>
      <w:marTop w:val="0"/>
      <w:marBottom w:val="0"/>
      <w:divBdr>
        <w:top w:val="none" w:sz="0" w:space="0" w:color="auto"/>
        <w:left w:val="none" w:sz="0" w:space="0" w:color="auto"/>
        <w:bottom w:val="none" w:sz="0" w:space="0" w:color="auto"/>
        <w:right w:val="none" w:sz="0" w:space="0" w:color="auto"/>
      </w:divBdr>
    </w:div>
    <w:div w:id="327245551">
      <w:bodyDiv w:val="1"/>
      <w:marLeft w:val="0"/>
      <w:marRight w:val="0"/>
      <w:marTop w:val="0"/>
      <w:marBottom w:val="0"/>
      <w:divBdr>
        <w:top w:val="none" w:sz="0" w:space="0" w:color="auto"/>
        <w:left w:val="none" w:sz="0" w:space="0" w:color="auto"/>
        <w:bottom w:val="none" w:sz="0" w:space="0" w:color="auto"/>
        <w:right w:val="none" w:sz="0" w:space="0" w:color="auto"/>
      </w:divBdr>
    </w:div>
    <w:div w:id="444079958">
      <w:bodyDiv w:val="1"/>
      <w:marLeft w:val="0"/>
      <w:marRight w:val="0"/>
      <w:marTop w:val="0"/>
      <w:marBottom w:val="0"/>
      <w:divBdr>
        <w:top w:val="none" w:sz="0" w:space="0" w:color="auto"/>
        <w:left w:val="none" w:sz="0" w:space="0" w:color="auto"/>
        <w:bottom w:val="none" w:sz="0" w:space="0" w:color="auto"/>
        <w:right w:val="none" w:sz="0" w:space="0" w:color="auto"/>
      </w:divBdr>
    </w:div>
    <w:div w:id="703554025">
      <w:bodyDiv w:val="1"/>
      <w:marLeft w:val="0"/>
      <w:marRight w:val="0"/>
      <w:marTop w:val="0"/>
      <w:marBottom w:val="0"/>
      <w:divBdr>
        <w:top w:val="none" w:sz="0" w:space="0" w:color="auto"/>
        <w:left w:val="none" w:sz="0" w:space="0" w:color="auto"/>
        <w:bottom w:val="none" w:sz="0" w:space="0" w:color="auto"/>
        <w:right w:val="none" w:sz="0" w:space="0" w:color="auto"/>
      </w:divBdr>
    </w:div>
    <w:div w:id="891771087">
      <w:bodyDiv w:val="1"/>
      <w:marLeft w:val="0"/>
      <w:marRight w:val="0"/>
      <w:marTop w:val="0"/>
      <w:marBottom w:val="0"/>
      <w:divBdr>
        <w:top w:val="none" w:sz="0" w:space="0" w:color="auto"/>
        <w:left w:val="none" w:sz="0" w:space="0" w:color="auto"/>
        <w:bottom w:val="none" w:sz="0" w:space="0" w:color="auto"/>
        <w:right w:val="none" w:sz="0" w:space="0" w:color="auto"/>
      </w:divBdr>
    </w:div>
    <w:div w:id="1083376449">
      <w:bodyDiv w:val="1"/>
      <w:marLeft w:val="0"/>
      <w:marRight w:val="0"/>
      <w:marTop w:val="0"/>
      <w:marBottom w:val="0"/>
      <w:divBdr>
        <w:top w:val="none" w:sz="0" w:space="0" w:color="auto"/>
        <w:left w:val="none" w:sz="0" w:space="0" w:color="auto"/>
        <w:bottom w:val="none" w:sz="0" w:space="0" w:color="auto"/>
        <w:right w:val="none" w:sz="0" w:space="0" w:color="auto"/>
      </w:divBdr>
    </w:div>
    <w:div w:id="1286498290">
      <w:bodyDiv w:val="1"/>
      <w:marLeft w:val="0"/>
      <w:marRight w:val="0"/>
      <w:marTop w:val="0"/>
      <w:marBottom w:val="0"/>
      <w:divBdr>
        <w:top w:val="none" w:sz="0" w:space="0" w:color="auto"/>
        <w:left w:val="none" w:sz="0" w:space="0" w:color="auto"/>
        <w:bottom w:val="none" w:sz="0" w:space="0" w:color="auto"/>
        <w:right w:val="none" w:sz="0" w:space="0" w:color="auto"/>
      </w:divBdr>
    </w:div>
    <w:div w:id="1310481360">
      <w:bodyDiv w:val="1"/>
      <w:marLeft w:val="0"/>
      <w:marRight w:val="0"/>
      <w:marTop w:val="0"/>
      <w:marBottom w:val="0"/>
      <w:divBdr>
        <w:top w:val="none" w:sz="0" w:space="0" w:color="auto"/>
        <w:left w:val="none" w:sz="0" w:space="0" w:color="auto"/>
        <w:bottom w:val="none" w:sz="0" w:space="0" w:color="auto"/>
        <w:right w:val="none" w:sz="0" w:space="0" w:color="auto"/>
      </w:divBdr>
    </w:div>
    <w:div w:id="1311324419">
      <w:bodyDiv w:val="1"/>
      <w:marLeft w:val="0"/>
      <w:marRight w:val="0"/>
      <w:marTop w:val="0"/>
      <w:marBottom w:val="0"/>
      <w:divBdr>
        <w:top w:val="none" w:sz="0" w:space="0" w:color="auto"/>
        <w:left w:val="none" w:sz="0" w:space="0" w:color="auto"/>
        <w:bottom w:val="none" w:sz="0" w:space="0" w:color="auto"/>
        <w:right w:val="none" w:sz="0" w:space="0" w:color="auto"/>
      </w:divBdr>
    </w:div>
    <w:div w:id="1553157996">
      <w:bodyDiv w:val="1"/>
      <w:marLeft w:val="0"/>
      <w:marRight w:val="0"/>
      <w:marTop w:val="0"/>
      <w:marBottom w:val="0"/>
      <w:divBdr>
        <w:top w:val="none" w:sz="0" w:space="0" w:color="auto"/>
        <w:left w:val="none" w:sz="0" w:space="0" w:color="auto"/>
        <w:bottom w:val="none" w:sz="0" w:space="0" w:color="auto"/>
        <w:right w:val="none" w:sz="0" w:space="0" w:color="auto"/>
      </w:divBdr>
    </w:div>
    <w:div w:id="1614365301">
      <w:bodyDiv w:val="1"/>
      <w:marLeft w:val="0"/>
      <w:marRight w:val="0"/>
      <w:marTop w:val="0"/>
      <w:marBottom w:val="0"/>
      <w:divBdr>
        <w:top w:val="none" w:sz="0" w:space="0" w:color="auto"/>
        <w:left w:val="none" w:sz="0" w:space="0" w:color="auto"/>
        <w:bottom w:val="none" w:sz="0" w:space="0" w:color="auto"/>
        <w:right w:val="none" w:sz="0" w:space="0" w:color="auto"/>
      </w:divBdr>
    </w:div>
    <w:div w:id="1621112700">
      <w:bodyDiv w:val="1"/>
      <w:marLeft w:val="0"/>
      <w:marRight w:val="0"/>
      <w:marTop w:val="0"/>
      <w:marBottom w:val="0"/>
      <w:divBdr>
        <w:top w:val="none" w:sz="0" w:space="0" w:color="auto"/>
        <w:left w:val="none" w:sz="0" w:space="0" w:color="auto"/>
        <w:bottom w:val="none" w:sz="0" w:space="0" w:color="auto"/>
        <w:right w:val="none" w:sz="0" w:space="0" w:color="auto"/>
      </w:divBdr>
    </w:div>
    <w:div w:id="1661809761">
      <w:bodyDiv w:val="1"/>
      <w:marLeft w:val="0"/>
      <w:marRight w:val="0"/>
      <w:marTop w:val="0"/>
      <w:marBottom w:val="0"/>
      <w:divBdr>
        <w:top w:val="none" w:sz="0" w:space="0" w:color="auto"/>
        <w:left w:val="none" w:sz="0" w:space="0" w:color="auto"/>
        <w:bottom w:val="none" w:sz="0" w:space="0" w:color="auto"/>
        <w:right w:val="none" w:sz="0" w:space="0" w:color="auto"/>
      </w:divBdr>
    </w:div>
    <w:div w:id="1790931444">
      <w:bodyDiv w:val="1"/>
      <w:marLeft w:val="0"/>
      <w:marRight w:val="0"/>
      <w:marTop w:val="0"/>
      <w:marBottom w:val="0"/>
      <w:divBdr>
        <w:top w:val="none" w:sz="0" w:space="0" w:color="auto"/>
        <w:left w:val="none" w:sz="0" w:space="0" w:color="auto"/>
        <w:bottom w:val="none" w:sz="0" w:space="0" w:color="auto"/>
        <w:right w:val="none" w:sz="0" w:space="0" w:color="auto"/>
      </w:divBdr>
    </w:div>
    <w:div w:id="182597309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E76E235-629A-4975-9309-A603ADCBC0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23</Pages>
  <Words>1692</Words>
  <Characters>9650</Characters>
  <Application>Microsoft Office Word</Application>
  <DocSecurity>0</DocSecurity>
  <Lines>80</Lines>
  <Paragraphs>22</Paragraphs>
  <ScaleCrop>false</ScaleCrop>
  <Company>aaa</Company>
  <LinksUpToDate>false</LinksUpToDate>
  <CharactersWithSpaces>11320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广州大学城投资经营管理有限公司</dc:title>
  <dc:creator>abc</dc:creator>
  <cp:lastModifiedBy>廖焰伦</cp:lastModifiedBy>
  <cp:revision>11</cp:revision>
  <cp:lastPrinted>2011-11-29T08:47:00Z</cp:lastPrinted>
  <dcterms:created xsi:type="dcterms:W3CDTF">2023-06-14T03:10:00Z</dcterms:created>
  <dcterms:modified xsi:type="dcterms:W3CDTF">2023-06-15T02:56:00Z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2052-11.1.0.8013</vt:lpwstr>
  </property>
</Properties>
</file>