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67CB" w:rsidRPr="00FA235E" w:rsidRDefault="00FA235E">
      <w:pPr>
        <w:spacing w:line="360" w:lineRule="auto"/>
        <w:jc w:val="center"/>
        <w:rPr>
          <w:rFonts w:ascii="宋体" w:hAnsi="宋体" w:cs="宋体"/>
          <w:b/>
          <w:bCs/>
          <w:sz w:val="32"/>
          <w:szCs w:val="32"/>
        </w:rPr>
      </w:pPr>
      <w:bookmarkStart w:id="0" w:name="_Hlk160108997"/>
      <w:proofErr w:type="gramStart"/>
      <w:r w:rsidRPr="00FA235E">
        <w:rPr>
          <w:rFonts w:ascii="宋体" w:hAnsi="宋体" w:cs="宋体" w:hint="eastAsia"/>
          <w:b/>
          <w:bCs/>
          <w:sz w:val="32"/>
          <w:szCs w:val="32"/>
        </w:rPr>
        <w:t>广州市超算分布式</w:t>
      </w:r>
      <w:proofErr w:type="gramEnd"/>
      <w:r w:rsidRPr="00FA235E">
        <w:rPr>
          <w:rFonts w:ascii="宋体" w:hAnsi="宋体" w:cs="宋体" w:hint="eastAsia"/>
          <w:b/>
          <w:bCs/>
          <w:sz w:val="32"/>
          <w:szCs w:val="32"/>
        </w:rPr>
        <w:t>能源投资有限公司</w:t>
      </w:r>
    </w:p>
    <w:p w:rsidR="00B567CB" w:rsidRDefault="00370D65">
      <w:pPr>
        <w:spacing w:line="360" w:lineRule="auto"/>
        <w:jc w:val="center"/>
        <w:rPr>
          <w:rFonts w:ascii="Calibri" w:hAnsi="Calibri"/>
          <w:b/>
          <w:bCs/>
          <w:sz w:val="28"/>
          <w:szCs w:val="28"/>
        </w:rPr>
      </w:pPr>
      <w:proofErr w:type="gramStart"/>
      <w:r>
        <w:rPr>
          <w:rFonts w:ascii="宋体" w:hAnsi="宋体" w:hint="eastAsia"/>
          <w:b/>
          <w:sz w:val="28"/>
          <w:szCs w:val="28"/>
        </w:rPr>
        <w:t>超算能源</w:t>
      </w:r>
      <w:proofErr w:type="gramEnd"/>
      <w:r>
        <w:rPr>
          <w:rFonts w:ascii="宋体" w:hAnsi="宋体" w:hint="eastAsia"/>
          <w:b/>
          <w:sz w:val="28"/>
          <w:szCs w:val="28"/>
        </w:rPr>
        <w:t>站</w:t>
      </w:r>
      <w:r w:rsidR="002E44BE">
        <w:rPr>
          <w:rFonts w:ascii="宋体" w:hAnsi="宋体" w:hint="eastAsia"/>
          <w:b/>
          <w:sz w:val="28"/>
          <w:szCs w:val="28"/>
        </w:rPr>
        <w:t>2024年度环保检测项目</w:t>
      </w:r>
      <w:r w:rsidR="004C237A">
        <w:rPr>
          <w:rFonts w:asciiTheme="majorEastAsia" w:eastAsiaTheme="majorEastAsia" w:hAnsiTheme="majorEastAsia" w:cs="Arial" w:hint="eastAsia"/>
          <w:b/>
          <w:color w:val="000000"/>
          <w:sz w:val="28"/>
          <w:szCs w:val="28"/>
        </w:rPr>
        <w:t>竞选文件</w:t>
      </w:r>
      <w:bookmarkEnd w:id="0"/>
    </w:p>
    <w:p w:rsidR="00B567CB" w:rsidRDefault="004C237A">
      <w:pPr>
        <w:pStyle w:val="afd"/>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rPr>
      </w:pPr>
      <w:r>
        <w:rPr>
          <w:rFonts w:asciiTheme="minorEastAsia" w:hAnsiTheme="minorEastAsia" w:hint="eastAsia"/>
          <w:b/>
          <w:sz w:val="24"/>
        </w:rPr>
        <w:t>项目基本情况</w:t>
      </w:r>
    </w:p>
    <w:p w:rsidR="00B567CB" w:rsidRDefault="004C237A">
      <w:pPr>
        <w:pStyle w:val="afd"/>
        <w:numPr>
          <w:ilvl w:val="0"/>
          <w:numId w:val="2"/>
        </w:numPr>
        <w:spacing w:beforeLines="50" w:before="120" w:afterLines="50" w:after="120" w:line="360" w:lineRule="auto"/>
        <w:ind w:left="0" w:firstLine="480"/>
        <w:rPr>
          <w:rFonts w:asciiTheme="minorEastAsia" w:hAnsiTheme="minorEastAsia"/>
          <w:sz w:val="24"/>
        </w:rPr>
      </w:pPr>
      <w:r>
        <w:rPr>
          <w:rFonts w:asciiTheme="minorEastAsia" w:hAnsiTheme="minorEastAsia" w:hint="eastAsia"/>
          <w:sz w:val="24"/>
        </w:rPr>
        <w:t>项目名称：</w:t>
      </w:r>
      <w:bookmarkStart w:id="1" w:name="_Hlk160109056"/>
      <w:proofErr w:type="gramStart"/>
      <w:r w:rsidR="00370D65">
        <w:rPr>
          <w:rFonts w:asciiTheme="minorEastAsia" w:hAnsiTheme="minorEastAsia" w:hint="eastAsia"/>
          <w:sz w:val="24"/>
        </w:rPr>
        <w:t>超算能源</w:t>
      </w:r>
      <w:proofErr w:type="gramEnd"/>
      <w:r w:rsidR="00370D65">
        <w:rPr>
          <w:rFonts w:asciiTheme="minorEastAsia" w:hAnsiTheme="minorEastAsia" w:hint="eastAsia"/>
          <w:sz w:val="24"/>
        </w:rPr>
        <w:t>站</w:t>
      </w:r>
      <w:r w:rsidR="00FA235E">
        <w:rPr>
          <w:sz w:val="24"/>
        </w:rPr>
        <w:t>2024</w:t>
      </w:r>
      <w:r w:rsidR="00FA235E">
        <w:rPr>
          <w:rFonts w:hint="eastAsia"/>
          <w:sz w:val="24"/>
        </w:rPr>
        <w:t>年度环保检测项目</w:t>
      </w:r>
      <w:bookmarkEnd w:id="1"/>
    </w:p>
    <w:p w:rsidR="00B567CB" w:rsidRDefault="004C237A">
      <w:pPr>
        <w:pStyle w:val="afd"/>
        <w:numPr>
          <w:ilvl w:val="0"/>
          <w:numId w:val="2"/>
        </w:numPr>
        <w:spacing w:beforeLines="50" w:before="120" w:afterLines="50" w:after="120" w:line="360" w:lineRule="auto"/>
        <w:ind w:left="0" w:firstLine="480"/>
        <w:rPr>
          <w:rFonts w:asciiTheme="minorEastAsia" w:hAnsiTheme="minorEastAsia"/>
          <w:sz w:val="24"/>
        </w:rPr>
      </w:pPr>
      <w:r>
        <w:rPr>
          <w:rFonts w:asciiTheme="minorEastAsia" w:hAnsiTheme="minorEastAsia" w:hint="eastAsia"/>
          <w:sz w:val="24"/>
        </w:rPr>
        <w:t>项目地点：广州大学城</w:t>
      </w:r>
    </w:p>
    <w:p w:rsidR="00B567CB" w:rsidRDefault="004C237A">
      <w:pPr>
        <w:pStyle w:val="afd"/>
        <w:numPr>
          <w:ilvl w:val="0"/>
          <w:numId w:val="2"/>
        </w:numPr>
        <w:spacing w:beforeLines="50" w:before="120" w:afterLines="50" w:after="120" w:line="360" w:lineRule="auto"/>
        <w:ind w:left="0" w:firstLine="480"/>
        <w:rPr>
          <w:rFonts w:asciiTheme="minorEastAsia" w:hAnsiTheme="minorEastAsia"/>
          <w:sz w:val="24"/>
        </w:rPr>
      </w:pPr>
      <w:r>
        <w:rPr>
          <w:rFonts w:asciiTheme="minorEastAsia" w:hAnsiTheme="minorEastAsia"/>
          <w:sz w:val="24"/>
        </w:rPr>
        <w:t>采购限价</w:t>
      </w:r>
      <w:r>
        <w:rPr>
          <w:rFonts w:asciiTheme="minorEastAsia" w:hAnsiTheme="minorEastAsia" w:hint="eastAsia"/>
          <w:sz w:val="24"/>
        </w:rPr>
        <w:t>：人民币</w:t>
      </w:r>
      <w:r w:rsidR="002E44BE">
        <w:rPr>
          <w:rFonts w:asciiTheme="minorEastAsia" w:hAnsiTheme="minorEastAsia"/>
          <w:sz w:val="24"/>
        </w:rPr>
        <w:t>8</w:t>
      </w:r>
      <w:r>
        <w:rPr>
          <w:rFonts w:asciiTheme="minorEastAsia" w:hAnsiTheme="minorEastAsia" w:hint="eastAsia"/>
          <w:sz w:val="24"/>
        </w:rPr>
        <w:t>万元</w:t>
      </w:r>
    </w:p>
    <w:p w:rsidR="00B567CB" w:rsidRDefault="004C237A">
      <w:pPr>
        <w:pStyle w:val="afd"/>
        <w:numPr>
          <w:ilvl w:val="0"/>
          <w:numId w:val="2"/>
        </w:numPr>
        <w:spacing w:beforeLines="50" w:before="120" w:afterLines="50" w:after="120" w:line="360" w:lineRule="auto"/>
        <w:ind w:left="0" w:firstLine="480"/>
        <w:rPr>
          <w:rFonts w:asciiTheme="minorEastAsia" w:hAnsiTheme="minorEastAsia"/>
          <w:sz w:val="24"/>
        </w:rPr>
      </w:pPr>
      <w:r>
        <w:rPr>
          <w:rFonts w:asciiTheme="minorEastAsia" w:hAnsiTheme="minorEastAsia" w:hint="eastAsia"/>
          <w:sz w:val="24"/>
        </w:rPr>
        <w:t>项目内容：</w:t>
      </w:r>
    </w:p>
    <w:p w:rsidR="002E44BE" w:rsidRPr="002E44BE" w:rsidRDefault="002E44BE" w:rsidP="002E44BE">
      <w:pPr>
        <w:tabs>
          <w:tab w:val="left" w:pos="0"/>
          <w:tab w:val="left" w:pos="720"/>
        </w:tabs>
        <w:spacing w:beforeLines="50" w:before="120" w:afterLines="50" w:after="120" w:line="360" w:lineRule="auto"/>
        <w:ind w:firstLineChars="200" w:firstLine="480"/>
        <w:rPr>
          <w:sz w:val="24"/>
        </w:rPr>
      </w:pPr>
      <w:bookmarkStart w:id="2" w:name="_Hlk160109838"/>
      <w:proofErr w:type="gramStart"/>
      <w:r w:rsidRPr="002E44BE">
        <w:rPr>
          <w:rFonts w:hint="eastAsia"/>
          <w:sz w:val="24"/>
        </w:rPr>
        <w:t>超算分布式</w:t>
      </w:r>
      <w:proofErr w:type="gramEnd"/>
      <w:r w:rsidRPr="002E44BE">
        <w:rPr>
          <w:rFonts w:hint="eastAsia"/>
          <w:sz w:val="24"/>
        </w:rPr>
        <w:t>能源站位于</w:t>
      </w:r>
      <w:proofErr w:type="gramStart"/>
      <w:r w:rsidRPr="002E44BE">
        <w:rPr>
          <w:rFonts w:hint="eastAsia"/>
          <w:sz w:val="24"/>
        </w:rPr>
        <w:t>番禺</w:t>
      </w:r>
      <w:proofErr w:type="gramEnd"/>
      <w:r w:rsidRPr="002E44BE">
        <w:rPr>
          <w:rFonts w:hint="eastAsia"/>
          <w:sz w:val="24"/>
        </w:rPr>
        <w:t>区大学城外环东路</w:t>
      </w:r>
      <w:r w:rsidRPr="002E44BE">
        <w:rPr>
          <w:sz w:val="24"/>
        </w:rPr>
        <w:t>137</w:t>
      </w:r>
      <w:r w:rsidRPr="002E44BE">
        <w:rPr>
          <w:rFonts w:hint="eastAsia"/>
          <w:sz w:val="24"/>
        </w:rPr>
        <w:t>号</w:t>
      </w:r>
      <w:r w:rsidR="007445B9">
        <w:rPr>
          <w:rFonts w:hint="eastAsia"/>
          <w:sz w:val="24"/>
        </w:rPr>
        <w:t>，</w:t>
      </w:r>
      <w:r w:rsidRPr="002E44BE">
        <w:rPr>
          <w:rFonts w:hint="eastAsia"/>
          <w:sz w:val="24"/>
        </w:rPr>
        <w:t>占地面积</w:t>
      </w:r>
      <w:r w:rsidRPr="002E44BE">
        <w:rPr>
          <w:sz w:val="24"/>
        </w:rPr>
        <w:t>4788</w:t>
      </w:r>
      <w:r w:rsidRPr="002E44BE">
        <w:rPr>
          <w:rFonts w:hint="eastAsia"/>
          <w:sz w:val="24"/>
        </w:rPr>
        <w:t>平方米</w:t>
      </w:r>
      <w:r w:rsidR="007445B9">
        <w:rPr>
          <w:rFonts w:hint="eastAsia"/>
          <w:sz w:val="24"/>
        </w:rPr>
        <w:t>。</w:t>
      </w:r>
      <w:r w:rsidRPr="002E44BE">
        <w:rPr>
          <w:sz w:val="24"/>
        </w:rPr>
        <w:t>2023</w:t>
      </w:r>
      <w:r w:rsidRPr="002E44BE">
        <w:rPr>
          <w:rFonts w:hint="eastAsia"/>
          <w:sz w:val="24"/>
        </w:rPr>
        <w:t>年</w:t>
      </w:r>
      <w:r w:rsidRPr="002E44BE">
        <w:rPr>
          <w:sz w:val="24"/>
        </w:rPr>
        <w:t>4</w:t>
      </w:r>
      <w:r w:rsidRPr="002E44BE">
        <w:rPr>
          <w:rFonts w:hint="eastAsia"/>
          <w:sz w:val="24"/>
        </w:rPr>
        <w:t>月取得新的排污许可证。</w:t>
      </w:r>
      <w:proofErr w:type="gramStart"/>
      <w:r w:rsidRPr="002E44BE">
        <w:rPr>
          <w:rFonts w:hint="eastAsia"/>
          <w:sz w:val="24"/>
        </w:rPr>
        <w:t>超算能源站属于</w:t>
      </w:r>
      <w:proofErr w:type="gramEnd"/>
      <w:r w:rsidRPr="002E44BE">
        <w:rPr>
          <w:rFonts w:hint="eastAsia"/>
          <w:sz w:val="24"/>
        </w:rPr>
        <w:t>重点监控企业，</w:t>
      </w:r>
      <w:proofErr w:type="gramStart"/>
      <w:r w:rsidRPr="002E44BE">
        <w:rPr>
          <w:rFonts w:hint="eastAsia"/>
          <w:sz w:val="24"/>
        </w:rPr>
        <w:t>按</w:t>
      </w:r>
      <w:proofErr w:type="gramEnd"/>
      <w:r w:rsidRPr="002E44BE">
        <w:rPr>
          <w:rFonts w:hint="eastAsia"/>
          <w:sz w:val="24"/>
        </w:rPr>
        <w:t>排污许可证副本要求，需第三方有资质公司按要求按时检测废气废水并上传环保局网站，原环保检测合同即将于</w:t>
      </w:r>
      <w:r w:rsidRPr="002E44BE">
        <w:rPr>
          <w:sz w:val="24"/>
        </w:rPr>
        <w:t>2024</w:t>
      </w:r>
      <w:r w:rsidRPr="002E44BE">
        <w:rPr>
          <w:rFonts w:hint="eastAsia"/>
          <w:sz w:val="24"/>
        </w:rPr>
        <w:t>年</w:t>
      </w:r>
      <w:r w:rsidRPr="002E44BE">
        <w:rPr>
          <w:sz w:val="24"/>
        </w:rPr>
        <w:t>5</w:t>
      </w:r>
      <w:r w:rsidRPr="002E44BE">
        <w:rPr>
          <w:rFonts w:hint="eastAsia"/>
          <w:sz w:val="24"/>
        </w:rPr>
        <w:t>月到期，现需采购有资质的第三方公司对</w:t>
      </w:r>
      <w:r w:rsidR="007445B9">
        <w:rPr>
          <w:sz w:val="24"/>
        </w:rPr>
        <w:t>2024</w:t>
      </w:r>
      <w:r w:rsidR="007445B9">
        <w:rPr>
          <w:rFonts w:hint="eastAsia"/>
          <w:sz w:val="24"/>
        </w:rPr>
        <w:t>年</w:t>
      </w:r>
      <w:r w:rsidR="007445B9">
        <w:rPr>
          <w:sz w:val="24"/>
        </w:rPr>
        <w:t>6</w:t>
      </w:r>
      <w:r w:rsidR="007445B9">
        <w:rPr>
          <w:rFonts w:hint="eastAsia"/>
          <w:sz w:val="24"/>
        </w:rPr>
        <w:t>月至</w:t>
      </w:r>
      <w:r w:rsidR="007445B9">
        <w:rPr>
          <w:sz w:val="24"/>
        </w:rPr>
        <w:t>2026</w:t>
      </w:r>
      <w:r w:rsidR="007445B9">
        <w:rPr>
          <w:rFonts w:hint="eastAsia"/>
          <w:sz w:val="24"/>
        </w:rPr>
        <w:t>年</w:t>
      </w:r>
      <w:r w:rsidR="007445B9">
        <w:rPr>
          <w:sz w:val="24"/>
        </w:rPr>
        <w:t>5</w:t>
      </w:r>
      <w:r w:rsidR="007445B9">
        <w:rPr>
          <w:rFonts w:hint="eastAsia"/>
          <w:sz w:val="24"/>
        </w:rPr>
        <w:t>月期间</w:t>
      </w:r>
      <w:r w:rsidRPr="002E44BE">
        <w:rPr>
          <w:rFonts w:hint="eastAsia"/>
          <w:sz w:val="24"/>
        </w:rPr>
        <w:t>能源站废弃废水进行检查，出具合格的检测报告上传到环保指定平台。</w:t>
      </w:r>
    </w:p>
    <w:p w:rsidR="00B567CB" w:rsidRPr="002E44BE" w:rsidRDefault="002E44BE" w:rsidP="002E44BE">
      <w:pPr>
        <w:spacing w:beforeLines="50" w:before="120" w:afterLines="50" w:after="120" w:line="360" w:lineRule="auto"/>
        <w:jc w:val="left"/>
        <w:rPr>
          <w:rFonts w:asciiTheme="minorEastAsia" w:hAnsiTheme="minorEastAsia" w:cs="Arial"/>
          <w:sz w:val="24"/>
        </w:rPr>
      </w:pPr>
      <w:r w:rsidRPr="002E44BE">
        <w:rPr>
          <w:rFonts w:hint="eastAsia"/>
          <w:sz w:val="24"/>
        </w:rPr>
        <w:t>注：本文件中甲方特指采购人，乙方特指中标单位。</w:t>
      </w:r>
    </w:p>
    <w:bookmarkEnd w:id="2"/>
    <w:p w:rsidR="00B567CB" w:rsidRDefault="004C237A">
      <w:pPr>
        <w:pStyle w:val="afd"/>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rPr>
      </w:pPr>
      <w:r>
        <w:rPr>
          <w:rFonts w:asciiTheme="minorEastAsia" w:hAnsiTheme="minorEastAsia" w:hint="eastAsia"/>
          <w:b/>
          <w:sz w:val="24"/>
        </w:rPr>
        <w:t>合格投标人资格要求</w:t>
      </w:r>
    </w:p>
    <w:p w:rsidR="00B567CB" w:rsidRDefault="004C237A" w:rsidP="00743C2B">
      <w:pPr>
        <w:pStyle w:val="afd"/>
        <w:numPr>
          <w:ilvl w:val="0"/>
          <w:numId w:val="3"/>
        </w:numPr>
        <w:spacing w:line="360" w:lineRule="auto"/>
        <w:ind w:left="0" w:firstLine="480"/>
        <w:jc w:val="left"/>
        <w:rPr>
          <w:rFonts w:ascii="宋体" w:hAnsi="宋体"/>
          <w:sz w:val="24"/>
        </w:rPr>
      </w:pPr>
      <w:bookmarkStart w:id="3" w:name="_Hlk160109949"/>
      <w:r>
        <w:rPr>
          <w:rFonts w:ascii="宋体" w:hAnsi="宋体" w:hint="eastAsia"/>
          <w:sz w:val="24"/>
        </w:rPr>
        <w:t>必须是具有独立承担民事责任能力的在中华人民共和国境内注册的法人，具备有效的工商营业执照、企业法人组织机构代码证书、税务登记证书（或三证合一），按国家法律经营。</w:t>
      </w:r>
    </w:p>
    <w:p w:rsidR="00B567CB" w:rsidRDefault="004C237A" w:rsidP="00743C2B">
      <w:pPr>
        <w:pStyle w:val="afd"/>
        <w:numPr>
          <w:ilvl w:val="0"/>
          <w:numId w:val="3"/>
        </w:numPr>
        <w:spacing w:line="360" w:lineRule="auto"/>
        <w:ind w:left="0" w:firstLine="480"/>
        <w:jc w:val="left"/>
        <w:rPr>
          <w:rFonts w:ascii="宋体" w:hAnsi="宋体"/>
          <w:sz w:val="24"/>
        </w:rPr>
      </w:pPr>
      <w:r>
        <w:rPr>
          <w:rFonts w:ascii="宋体" w:hAnsi="宋体" w:hint="eastAsia"/>
          <w:sz w:val="24"/>
        </w:rPr>
        <w:t>已办理合法税务登记，具有开具相应增值税专用发票资格。</w:t>
      </w:r>
    </w:p>
    <w:p w:rsidR="00EA1C9D" w:rsidRPr="002A516A" w:rsidRDefault="00EA1C9D" w:rsidP="00743C2B">
      <w:pPr>
        <w:pStyle w:val="afd"/>
        <w:numPr>
          <w:ilvl w:val="0"/>
          <w:numId w:val="3"/>
        </w:numPr>
        <w:tabs>
          <w:tab w:val="left" w:pos="709"/>
          <w:tab w:val="left" w:pos="851"/>
        </w:tabs>
        <w:spacing w:line="360" w:lineRule="auto"/>
        <w:ind w:left="0" w:firstLine="480"/>
        <w:rPr>
          <w:rFonts w:ascii="宋体" w:hAnsi="宋体" w:cs="宋体"/>
          <w:sz w:val="24"/>
        </w:rPr>
      </w:pPr>
      <w:r>
        <w:rPr>
          <w:rFonts w:ascii="宋体" w:hAnsi="宋体" w:cs="宋体" w:hint="eastAsia"/>
          <w:sz w:val="24"/>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p w:rsidR="00B567CB" w:rsidRDefault="00B44EE3" w:rsidP="00743C2B">
      <w:pPr>
        <w:pStyle w:val="afd"/>
        <w:numPr>
          <w:ilvl w:val="0"/>
          <w:numId w:val="3"/>
        </w:numPr>
        <w:spacing w:line="360" w:lineRule="auto"/>
        <w:ind w:left="0" w:firstLine="480"/>
        <w:jc w:val="left"/>
        <w:rPr>
          <w:rFonts w:ascii="宋体" w:hAnsi="宋体"/>
          <w:sz w:val="24"/>
        </w:rPr>
      </w:pPr>
      <w:r>
        <w:rPr>
          <w:rFonts w:ascii="宋体" w:hAnsi="宋体" w:cs="宋体" w:hint="eastAsia"/>
          <w:sz w:val="24"/>
        </w:rPr>
        <w:t>具备有效的（CMA）检验检测机构资质认定证书，资质认定证书附表须包含废水、废气等要求检测的项目。</w:t>
      </w:r>
    </w:p>
    <w:p w:rsidR="00B567CB" w:rsidRDefault="004C237A" w:rsidP="00743C2B">
      <w:pPr>
        <w:pStyle w:val="afd"/>
        <w:numPr>
          <w:ilvl w:val="0"/>
          <w:numId w:val="3"/>
        </w:numPr>
        <w:spacing w:beforeLines="50" w:before="120" w:afterLines="50" w:after="120" w:line="360" w:lineRule="auto"/>
        <w:ind w:left="0" w:firstLine="480"/>
        <w:jc w:val="left"/>
        <w:rPr>
          <w:rFonts w:ascii="宋体" w:hAnsi="宋体"/>
          <w:sz w:val="24"/>
        </w:rPr>
      </w:pPr>
      <w:r>
        <w:rPr>
          <w:rFonts w:ascii="宋体" w:hAnsi="宋体" w:hint="eastAsia"/>
          <w:sz w:val="24"/>
        </w:rPr>
        <w:t>投标人近3年内(202</w:t>
      </w:r>
      <w:r w:rsidR="00962ECA">
        <w:rPr>
          <w:rFonts w:ascii="宋体" w:hAnsi="宋体"/>
          <w:sz w:val="24"/>
        </w:rPr>
        <w:t>1</w:t>
      </w:r>
      <w:r>
        <w:rPr>
          <w:rFonts w:ascii="宋体" w:hAnsi="宋体" w:hint="eastAsia"/>
          <w:sz w:val="24"/>
        </w:rPr>
        <w:t>年1月1日至今) 完成过类似业绩（需提供合同和验收报告等相关证明材料复印件）。</w:t>
      </w:r>
    </w:p>
    <w:p w:rsidR="00B567CB" w:rsidRDefault="004C237A">
      <w:pPr>
        <w:pStyle w:val="afd"/>
        <w:numPr>
          <w:ilvl w:val="0"/>
          <w:numId w:val="3"/>
        </w:numPr>
        <w:spacing w:line="360" w:lineRule="auto"/>
        <w:ind w:left="0" w:firstLineChars="0" w:firstLine="561"/>
        <w:jc w:val="left"/>
        <w:rPr>
          <w:rFonts w:ascii="宋体" w:hAnsi="宋体"/>
          <w:sz w:val="24"/>
        </w:rPr>
      </w:pPr>
      <w:r>
        <w:rPr>
          <w:rFonts w:ascii="宋体" w:hAnsi="宋体" w:hint="eastAsia"/>
          <w:sz w:val="24"/>
        </w:rPr>
        <w:t>不接受联合体报价。</w:t>
      </w:r>
    </w:p>
    <w:bookmarkEnd w:id="3"/>
    <w:p w:rsidR="00B567CB" w:rsidRDefault="004C237A">
      <w:pPr>
        <w:spacing w:beforeLines="50" w:before="120" w:afterLines="50" w:after="120" w:line="360" w:lineRule="auto"/>
        <w:ind w:leftChars="200" w:left="420"/>
        <w:rPr>
          <w:b/>
          <w:bCs/>
          <w:sz w:val="24"/>
        </w:rPr>
      </w:pPr>
      <w:r>
        <w:rPr>
          <w:rFonts w:hint="eastAsia"/>
          <w:b/>
          <w:bCs/>
          <w:sz w:val="24"/>
        </w:rPr>
        <w:lastRenderedPageBreak/>
        <w:t>三、项目内容</w:t>
      </w:r>
    </w:p>
    <w:tbl>
      <w:tblPr>
        <w:tblpPr w:leftFromText="180" w:rightFromText="180" w:vertAnchor="text" w:horzAnchor="page" w:tblpXSpec="center" w:tblpY="23"/>
        <w:tblOverlap w:val="never"/>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1825"/>
        <w:gridCol w:w="1645"/>
        <w:gridCol w:w="1321"/>
        <w:gridCol w:w="1693"/>
        <w:gridCol w:w="1369"/>
      </w:tblGrid>
      <w:tr w:rsidR="002E44BE" w:rsidTr="002E44BE">
        <w:trPr>
          <w:cantSplit/>
          <w:trHeight w:val="799"/>
        </w:trPr>
        <w:tc>
          <w:tcPr>
            <w:tcW w:w="638"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260" w:lineRule="exact"/>
              <w:jc w:val="center"/>
            </w:pPr>
            <w:r>
              <w:rPr>
                <w:rFonts w:hint="eastAsia"/>
              </w:rPr>
              <w:t>类别</w:t>
            </w:r>
          </w:p>
        </w:tc>
        <w:tc>
          <w:tcPr>
            <w:tcW w:w="1824"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260" w:lineRule="exact"/>
              <w:jc w:val="center"/>
            </w:pPr>
            <w:r>
              <w:rPr>
                <w:rFonts w:hint="eastAsia"/>
              </w:rPr>
              <w:t>检测内容</w:t>
            </w:r>
          </w:p>
        </w:tc>
        <w:tc>
          <w:tcPr>
            <w:tcW w:w="1644"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260" w:lineRule="exact"/>
              <w:jc w:val="center"/>
            </w:pPr>
            <w:r>
              <w:rPr>
                <w:rFonts w:hint="eastAsia"/>
              </w:rPr>
              <w:t>检测项目</w:t>
            </w:r>
          </w:p>
        </w:tc>
        <w:tc>
          <w:tcPr>
            <w:tcW w:w="1320"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260" w:lineRule="exact"/>
              <w:jc w:val="center"/>
              <w:rPr>
                <w:szCs w:val="22"/>
              </w:rPr>
            </w:pPr>
            <w:r>
              <w:rPr>
                <w:rFonts w:hint="eastAsia"/>
                <w:szCs w:val="22"/>
              </w:rPr>
              <w:t>行业指导价</w:t>
            </w:r>
          </w:p>
          <w:p w:rsidR="002E44BE" w:rsidRDefault="002E44BE">
            <w:pPr>
              <w:spacing w:line="260" w:lineRule="exact"/>
              <w:jc w:val="center"/>
              <w:rPr>
                <w:szCs w:val="22"/>
              </w:rPr>
            </w:pPr>
            <w:r>
              <w:rPr>
                <w:rFonts w:hint="eastAsia"/>
                <w:szCs w:val="22"/>
              </w:rPr>
              <w:t>（元</w:t>
            </w:r>
            <w:r>
              <w:rPr>
                <w:szCs w:val="22"/>
              </w:rPr>
              <w:t>/</w:t>
            </w:r>
            <w:r>
              <w:rPr>
                <w:rFonts w:hint="eastAsia"/>
                <w:szCs w:val="22"/>
              </w:rPr>
              <w:t>点）</w:t>
            </w:r>
          </w:p>
        </w:tc>
        <w:tc>
          <w:tcPr>
            <w:tcW w:w="1692"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260" w:lineRule="exact"/>
              <w:jc w:val="center"/>
            </w:pPr>
            <w:r>
              <w:rPr>
                <w:rFonts w:hint="eastAsia"/>
              </w:rPr>
              <w:t>数量（点次）</w:t>
            </w:r>
          </w:p>
        </w:tc>
        <w:tc>
          <w:tcPr>
            <w:tcW w:w="1368"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260" w:lineRule="exact"/>
              <w:jc w:val="center"/>
            </w:pPr>
            <w:r>
              <w:rPr>
                <w:rFonts w:hint="eastAsia"/>
              </w:rPr>
              <w:t>检测频次</w:t>
            </w:r>
          </w:p>
        </w:tc>
      </w:tr>
      <w:tr w:rsidR="002E44BE" w:rsidTr="002E44BE">
        <w:trPr>
          <w:cantSplit/>
          <w:trHeight w:val="364"/>
        </w:trPr>
        <w:tc>
          <w:tcPr>
            <w:tcW w:w="638" w:type="dxa"/>
            <w:vMerge w:val="restart"/>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260" w:lineRule="exact"/>
              <w:jc w:val="center"/>
            </w:pPr>
            <w:r>
              <w:rPr>
                <w:rFonts w:hint="eastAsia"/>
              </w:rPr>
              <w:t>废水</w:t>
            </w:r>
          </w:p>
        </w:tc>
        <w:tc>
          <w:tcPr>
            <w:tcW w:w="1824" w:type="dxa"/>
            <w:vMerge w:val="restart"/>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260" w:lineRule="exact"/>
              <w:jc w:val="center"/>
              <w:rPr>
                <w:szCs w:val="22"/>
              </w:rPr>
            </w:pPr>
            <w:r>
              <w:rPr>
                <w:rFonts w:hint="eastAsia"/>
                <w:szCs w:val="22"/>
              </w:rPr>
              <w:t>废水排放口（</w:t>
            </w:r>
            <w:r>
              <w:rPr>
                <w:szCs w:val="22"/>
              </w:rPr>
              <w:t>1</w:t>
            </w:r>
            <w:r>
              <w:rPr>
                <w:rFonts w:hint="eastAsia"/>
                <w:szCs w:val="22"/>
              </w:rPr>
              <w:t>个点）</w:t>
            </w:r>
          </w:p>
        </w:tc>
        <w:tc>
          <w:tcPr>
            <w:tcW w:w="1644" w:type="dxa"/>
            <w:tcBorders>
              <w:top w:val="single" w:sz="4" w:space="0" w:color="auto"/>
              <w:left w:val="single" w:sz="4" w:space="0" w:color="auto"/>
              <w:bottom w:val="single" w:sz="4" w:space="0" w:color="auto"/>
              <w:right w:val="single" w:sz="4" w:space="0" w:color="auto"/>
            </w:tcBorders>
            <w:vAlign w:val="center"/>
            <w:hideMark/>
          </w:tcPr>
          <w:p w:rsidR="002E44BE" w:rsidRDefault="002E44BE">
            <w:pPr>
              <w:pStyle w:val="0"/>
              <w:tabs>
                <w:tab w:val="left" w:pos="7740"/>
              </w:tabs>
              <w:spacing w:line="350" w:lineRule="exact"/>
              <w:jc w:val="center"/>
              <w:rPr>
                <w:szCs w:val="22"/>
              </w:rPr>
            </w:pPr>
            <w:r>
              <w:rPr>
                <w:rFonts w:ascii="宋体" w:hAnsi="宋体" w:hint="eastAsia"/>
                <w:szCs w:val="21"/>
              </w:rPr>
              <w:t>pH值</w:t>
            </w:r>
          </w:p>
        </w:tc>
        <w:tc>
          <w:tcPr>
            <w:tcW w:w="1320"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260" w:lineRule="exact"/>
              <w:jc w:val="center"/>
            </w:pPr>
            <w:r>
              <w:t>50</w:t>
            </w:r>
          </w:p>
        </w:tc>
        <w:tc>
          <w:tcPr>
            <w:tcW w:w="1692" w:type="dxa"/>
            <w:vMerge w:val="restart"/>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260" w:lineRule="exact"/>
              <w:jc w:val="center"/>
            </w:pPr>
            <w:r>
              <w:t>1</w:t>
            </w:r>
            <w:r>
              <w:rPr>
                <w:rFonts w:hint="eastAsia"/>
              </w:rPr>
              <w:t>点</w:t>
            </w:r>
            <w:r>
              <w:t>*4</w:t>
            </w:r>
            <w:r>
              <w:rPr>
                <w:rFonts w:hint="eastAsia"/>
              </w:rPr>
              <w:t>次</w:t>
            </w:r>
            <w:r>
              <w:t>/</w:t>
            </w:r>
            <w:r>
              <w:rPr>
                <w:rFonts w:hint="eastAsia"/>
              </w:rPr>
              <w:t>年</w:t>
            </w:r>
          </w:p>
        </w:tc>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260" w:lineRule="exact"/>
              <w:jc w:val="center"/>
            </w:pPr>
            <w:r>
              <w:rPr>
                <w:rFonts w:hint="eastAsia"/>
              </w:rPr>
              <w:t>检测</w:t>
            </w:r>
            <w:r>
              <w:t>1</w:t>
            </w:r>
            <w:r>
              <w:rPr>
                <w:rFonts w:hint="eastAsia"/>
              </w:rPr>
              <w:t>次</w:t>
            </w:r>
            <w:r>
              <w:t>/</w:t>
            </w:r>
            <w:r>
              <w:rPr>
                <w:rFonts w:hint="eastAsia"/>
              </w:rPr>
              <w:t>季</w:t>
            </w:r>
          </w:p>
        </w:tc>
      </w:tr>
      <w:tr w:rsidR="002E44BE" w:rsidTr="002E44BE">
        <w:trPr>
          <w:cantSplit/>
          <w:trHeight w:val="364"/>
        </w:trPr>
        <w:tc>
          <w:tcPr>
            <w:tcW w:w="7118"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pPr>
          </w:p>
        </w:tc>
        <w:tc>
          <w:tcPr>
            <w:tcW w:w="3468"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rPr>
                <w:szCs w:val="22"/>
              </w:rPr>
            </w:pPr>
          </w:p>
        </w:tc>
        <w:tc>
          <w:tcPr>
            <w:tcW w:w="1644" w:type="dxa"/>
            <w:tcBorders>
              <w:top w:val="single" w:sz="4" w:space="0" w:color="auto"/>
              <w:left w:val="single" w:sz="4" w:space="0" w:color="auto"/>
              <w:bottom w:val="single" w:sz="4" w:space="0" w:color="auto"/>
              <w:right w:val="single" w:sz="4" w:space="0" w:color="auto"/>
            </w:tcBorders>
            <w:vAlign w:val="center"/>
            <w:hideMark/>
          </w:tcPr>
          <w:p w:rsidR="002E44BE" w:rsidRDefault="002E44BE">
            <w:pPr>
              <w:pStyle w:val="0"/>
              <w:tabs>
                <w:tab w:val="left" w:pos="7740"/>
              </w:tabs>
              <w:spacing w:line="350" w:lineRule="exact"/>
              <w:jc w:val="center"/>
              <w:rPr>
                <w:szCs w:val="22"/>
              </w:rPr>
            </w:pPr>
            <w:r>
              <w:rPr>
                <w:rFonts w:ascii="宋体" w:hAnsi="宋体" w:hint="eastAsia"/>
                <w:szCs w:val="21"/>
              </w:rPr>
              <w:t>悬浮物（SS）</w:t>
            </w:r>
          </w:p>
        </w:tc>
        <w:tc>
          <w:tcPr>
            <w:tcW w:w="1320"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260" w:lineRule="exact"/>
              <w:jc w:val="center"/>
            </w:pPr>
            <w:r>
              <w:t>120</w:t>
            </w:r>
          </w:p>
        </w:tc>
        <w:tc>
          <w:tcPr>
            <w:tcW w:w="1692"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pPr>
          </w:p>
        </w:tc>
        <w:tc>
          <w:tcPr>
            <w:tcW w:w="1368"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pPr>
          </w:p>
        </w:tc>
      </w:tr>
      <w:tr w:rsidR="002E44BE" w:rsidTr="002E44BE">
        <w:trPr>
          <w:cantSplit/>
          <w:trHeight w:val="364"/>
        </w:trPr>
        <w:tc>
          <w:tcPr>
            <w:tcW w:w="7118"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pPr>
          </w:p>
        </w:tc>
        <w:tc>
          <w:tcPr>
            <w:tcW w:w="3468"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rPr>
                <w:szCs w:val="22"/>
              </w:rPr>
            </w:pPr>
          </w:p>
        </w:tc>
        <w:tc>
          <w:tcPr>
            <w:tcW w:w="1644"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300" w:lineRule="exact"/>
              <w:jc w:val="center"/>
              <w:rPr>
                <w:szCs w:val="22"/>
              </w:rPr>
            </w:pPr>
            <w:r>
              <w:rPr>
                <w:rFonts w:ascii="宋体" w:hAnsi="宋体" w:hint="eastAsia"/>
                <w:szCs w:val="21"/>
              </w:rPr>
              <w:t>化学需氧量</w:t>
            </w:r>
          </w:p>
        </w:tc>
        <w:tc>
          <w:tcPr>
            <w:tcW w:w="1320"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260" w:lineRule="exact"/>
              <w:jc w:val="center"/>
            </w:pPr>
            <w:r>
              <w:t>120</w:t>
            </w:r>
          </w:p>
        </w:tc>
        <w:tc>
          <w:tcPr>
            <w:tcW w:w="1692"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pPr>
          </w:p>
        </w:tc>
        <w:tc>
          <w:tcPr>
            <w:tcW w:w="1368"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pPr>
          </w:p>
        </w:tc>
      </w:tr>
      <w:tr w:rsidR="002E44BE" w:rsidTr="002E44BE">
        <w:trPr>
          <w:cantSplit/>
          <w:trHeight w:val="364"/>
        </w:trPr>
        <w:tc>
          <w:tcPr>
            <w:tcW w:w="7118"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pPr>
          </w:p>
        </w:tc>
        <w:tc>
          <w:tcPr>
            <w:tcW w:w="3468"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rPr>
                <w:szCs w:val="22"/>
              </w:rPr>
            </w:pPr>
          </w:p>
        </w:tc>
        <w:tc>
          <w:tcPr>
            <w:tcW w:w="1644" w:type="dxa"/>
            <w:tcBorders>
              <w:top w:val="single" w:sz="4" w:space="0" w:color="auto"/>
              <w:left w:val="single" w:sz="4" w:space="0" w:color="auto"/>
              <w:bottom w:val="single" w:sz="4" w:space="0" w:color="auto"/>
              <w:right w:val="single" w:sz="4" w:space="0" w:color="auto"/>
            </w:tcBorders>
            <w:vAlign w:val="center"/>
            <w:hideMark/>
          </w:tcPr>
          <w:p w:rsidR="002E44BE" w:rsidRDefault="002E44BE">
            <w:pPr>
              <w:pStyle w:val="0"/>
              <w:tabs>
                <w:tab w:val="left" w:pos="7740"/>
              </w:tabs>
              <w:spacing w:line="350" w:lineRule="exact"/>
              <w:jc w:val="center"/>
              <w:rPr>
                <w:szCs w:val="22"/>
              </w:rPr>
            </w:pPr>
            <w:r>
              <w:rPr>
                <w:rFonts w:ascii="宋体" w:hAnsi="宋体" w:hint="eastAsia"/>
                <w:szCs w:val="21"/>
              </w:rPr>
              <w:t>氨氮</w:t>
            </w:r>
          </w:p>
        </w:tc>
        <w:tc>
          <w:tcPr>
            <w:tcW w:w="1320"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260" w:lineRule="exact"/>
              <w:jc w:val="center"/>
            </w:pPr>
            <w:r>
              <w:t>120</w:t>
            </w:r>
          </w:p>
        </w:tc>
        <w:tc>
          <w:tcPr>
            <w:tcW w:w="1692"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pPr>
          </w:p>
        </w:tc>
        <w:tc>
          <w:tcPr>
            <w:tcW w:w="1368"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pPr>
          </w:p>
        </w:tc>
      </w:tr>
      <w:tr w:rsidR="002E44BE" w:rsidTr="002E44BE">
        <w:trPr>
          <w:cantSplit/>
          <w:trHeight w:val="364"/>
        </w:trPr>
        <w:tc>
          <w:tcPr>
            <w:tcW w:w="7118"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pPr>
          </w:p>
        </w:tc>
        <w:tc>
          <w:tcPr>
            <w:tcW w:w="3468"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rPr>
                <w:szCs w:val="22"/>
              </w:rPr>
            </w:pPr>
          </w:p>
        </w:tc>
        <w:tc>
          <w:tcPr>
            <w:tcW w:w="1644" w:type="dxa"/>
            <w:tcBorders>
              <w:top w:val="single" w:sz="4" w:space="0" w:color="auto"/>
              <w:left w:val="single" w:sz="4" w:space="0" w:color="auto"/>
              <w:bottom w:val="single" w:sz="4" w:space="0" w:color="auto"/>
              <w:right w:val="single" w:sz="4" w:space="0" w:color="auto"/>
            </w:tcBorders>
            <w:vAlign w:val="center"/>
            <w:hideMark/>
          </w:tcPr>
          <w:p w:rsidR="002E44BE" w:rsidRDefault="002E44BE">
            <w:pPr>
              <w:pStyle w:val="0"/>
              <w:tabs>
                <w:tab w:val="left" w:pos="7740"/>
              </w:tabs>
              <w:spacing w:line="350" w:lineRule="exact"/>
              <w:jc w:val="center"/>
              <w:rPr>
                <w:szCs w:val="22"/>
              </w:rPr>
            </w:pPr>
            <w:r>
              <w:rPr>
                <w:rFonts w:ascii="宋体" w:hAnsi="宋体" w:hint="eastAsia"/>
                <w:szCs w:val="21"/>
              </w:rPr>
              <w:t>溶解性总固体</w:t>
            </w:r>
          </w:p>
        </w:tc>
        <w:tc>
          <w:tcPr>
            <w:tcW w:w="1320"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260" w:lineRule="exact"/>
              <w:jc w:val="center"/>
            </w:pPr>
            <w:r>
              <w:t>150</w:t>
            </w:r>
          </w:p>
        </w:tc>
        <w:tc>
          <w:tcPr>
            <w:tcW w:w="1692"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pPr>
          </w:p>
        </w:tc>
        <w:tc>
          <w:tcPr>
            <w:tcW w:w="1368"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pPr>
          </w:p>
        </w:tc>
      </w:tr>
      <w:tr w:rsidR="002E44BE" w:rsidTr="002E44BE">
        <w:trPr>
          <w:cantSplit/>
          <w:trHeight w:val="364"/>
        </w:trPr>
        <w:tc>
          <w:tcPr>
            <w:tcW w:w="7118"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pPr>
          </w:p>
        </w:tc>
        <w:tc>
          <w:tcPr>
            <w:tcW w:w="3468"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rPr>
                <w:szCs w:val="22"/>
              </w:rPr>
            </w:pPr>
          </w:p>
        </w:tc>
        <w:tc>
          <w:tcPr>
            <w:tcW w:w="1644" w:type="dxa"/>
            <w:tcBorders>
              <w:top w:val="single" w:sz="4" w:space="0" w:color="auto"/>
              <w:left w:val="single" w:sz="4" w:space="0" w:color="auto"/>
              <w:bottom w:val="single" w:sz="4" w:space="0" w:color="auto"/>
              <w:right w:val="single" w:sz="4" w:space="0" w:color="auto"/>
            </w:tcBorders>
            <w:vAlign w:val="center"/>
            <w:hideMark/>
          </w:tcPr>
          <w:p w:rsidR="002E44BE" w:rsidRDefault="002E44BE">
            <w:pPr>
              <w:pStyle w:val="0"/>
              <w:tabs>
                <w:tab w:val="left" w:pos="7740"/>
              </w:tabs>
              <w:spacing w:line="350" w:lineRule="exact"/>
              <w:jc w:val="center"/>
              <w:rPr>
                <w:szCs w:val="22"/>
              </w:rPr>
            </w:pPr>
            <w:r>
              <w:rPr>
                <w:rFonts w:ascii="宋体" w:hAnsi="宋体" w:hint="eastAsia"/>
                <w:szCs w:val="21"/>
              </w:rPr>
              <w:t>总磷</w:t>
            </w:r>
          </w:p>
        </w:tc>
        <w:tc>
          <w:tcPr>
            <w:tcW w:w="1320"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260" w:lineRule="exact"/>
              <w:jc w:val="center"/>
            </w:pPr>
            <w:r>
              <w:t>120</w:t>
            </w:r>
          </w:p>
        </w:tc>
        <w:tc>
          <w:tcPr>
            <w:tcW w:w="1692"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pPr>
          </w:p>
        </w:tc>
        <w:tc>
          <w:tcPr>
            <w:tcW w:w="1368"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pPr>
          </w:p>
        </w:tc>
      </w:tr>
      <w:tr w:rsidR="002E44BE" w:rsidTr="002E44BE">
        <w:trPr>
          <w:cantSplit/>
          <w:trHeight w:val="364"/>
        </w:trPr>
        <w:tc>
          <w:tcPr>
            <w:tcW w:w="638"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260" w:lineRule="exact"/>
              <w:jc w:val="center"/>
            </w:pPr>
            <w:r>
              <w:rPr>
                <w:rFonts w:hint="eastAsia"/>
              </w:rPr>
              <w:t>废水</w:t>
            </w:r>
          </w:p>
        </w:tc>
        <w:tc>
          <w:tcPr>
            <w:tcW w:w="1824"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260" w:lineRule="exact"/>
              <w:jc w:val="center"/>
              <w:rPr>
                <w:szCs w:val="22"/>
              </w:rPr>
            </w:pPr>
            <w:r>
              <w:rPr>
                <w:rFonts w:hint="eastAsia"/>
                <w:szCs w:val="22"/>
              </w:rPr>
              <w:t>雨水排放口（</w:t>
            </w:r>
            <w:r>
              <w:rPr>
                <w:szCs w:val="22"/>
              </w:rPr>
              <w:t>1</w:t>
            </w:r>
            <w:r>
              <w:rPr>
                <w:rFonts w:hint="eastAsia"/>
                <w:szCs w:val="22"/>
              </w:rPr>
              <w:t>个点）</w:t>
            </w:r>
          </w:p>
        </w:tc>
        <w:tc>
          <w:tcPr>
            <w:tcW w:w="1644"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300" w:lineRule="exact"/>
              <w:jc w:val="center"/>
              <w:rPr>
                <w:szCs w:val="22"/>
              </w:rPr>
            </w:pPr>
            <w:r>
              <w:rPr>
                <w:rFonts w:ascii="宋体" w:hAnsi="宋体" w:hint="eastAsia"/>
                <w:szCs w:val="21"/>
              </w:rPr>
              <w:t>化学需氧量</w:t>
            </w:r>
          </w:p>
        </w:tc>
        <w:tc>
          <w:tcPr>
            <w:tcW w:w="1320" w:type="dxa"/>
            <w:tcBorders>
              <w:top w:val="single" w:sz="4" w:space="0" w:color="auto"/>
              <w:left w:val="single" w:sz="4" w:space="0" w:color="auto"/>
              <w:bottom w:val="single" w:sz="4" w:space="0" w:color="auto"/>
              <w:right w:val="single" w:sz="4" w:space="0" w:color="auto"/>
            </w:tcBorders>
            <w:vAlign w:val="center"/>
          </w:tcPr>
          <w:p w:rsidR="002E44BE" w:rsidRDefault="002E44BE">
            <w:pPr>
              <w:spacing w:line="260" w:lineRule="exact"/>
              <w:jc w:val="center"/>
            </w:pPr>
          </w:p>
        </w:tc>
        <w:tc>
          <w:tcPr>
            <w:tcW w:w="1692"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260" w:lineRule="exact"/>
              <w:jc w:val="center"/>
            </w:pPr>
            <w:r>
              <w:t>1</w:t>
            </w:r>
            <w:r>
              <w:rPr>
                <w:rFonts w:hint="eastAsia"/>
              </w:rPr>
              <w:t>点</w:t>
            </w:r>
            <w:r>
              <w:t>*12</w:t>
            </w:r>
            <w:r>
              <w:rPr>
                <w:rFonts w:hint="eastAsia"/>
              </w:rPr>
              <w:t>次</w:t>
            </w:r>
            <w:r>
              <w:t>/</w:t>
            </w:r>
            <w:r>
              <w:rPr>
                <w:rFonts w:hint="eastAsia"/>
              </w:rPr>
              <w:t>年</w:t>
            </w:r>
          </w:p>
        </w:tc>
        <w:tc>
          <w:tcPr>
            <w:tcW w:w="1368"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260" w:lineRule="exact"/>
              <w:jc w:val="center"/>
            </w:pPr>
            <w:r>
              <w:rPr>
                <w:rFonts w:hint="eastAsia"/>
              </w:rPr>
              <w:t>排放期间按日检测</w:t>
            </w:r>
          </w:p>
        </w:tc>
      </w:tr>
      <w:tr w:rsidR="002E44BE" w:rsidTr="002E44BE">
        <w:trPr>
          <w:cantSplit/>
          <w:trHeight w:val="539"/>
        </w:trPr>
        <w:tc>
          <w:tcPr>
            <w:tcW w:w="638" w:type="dxa"/>
            <w:vMerge w:val="restart"/>
            <w:tcBorders>
              <w:top w:val="single" w:sz="4" w:space="0" w:color="auto"/>
              <w:left w:val="single" w:sz="4" w:space="0" w:color="auto"/>
              <w:bottom w:val="single" w:sz="4" w:space="0" w:color="auto"/>
              <w:right w:val="single" w:sz="4" w:space="0" w:color="auto"/>
            </w:tcBorders>
            <w:vAlign w:val="center"/>
          </w:tcPr>
          <w:p w:rsidR="002E44BE" w:rsidRDefault="002E44BE">
            <w:pPr>
              <w:spacing w:line="260" w:lineRule="exact"/>
              <w:jc w:val="center"/>
            </w:pPr>
          </w:p>
        </w:tc>
        <w:tc>
          <w:tcPr>
            <w:tcW w:w="1824" w:type="dxa"/>
            <w:vMerge w:val="restart"/>
            <w:tcBorders>
              <w:top w:val="single" w:sz="4" w:space="0" w:color="auto"/>
              <w:left w:val="single" w:sz="4" w:space="0" w:color="auto"/>
              <w:bottom w:val="single" w:sz="4" w:space="0" w:color="auto"/>
              <w:right w:val="single" w:sz="4" w:space="0" w:color="auto"/>
            </w:tcBorders>
            <w:vAlign w:val="center"/>
          </w:tcPr>
          <w:p w:rsidR="002E44BE" w:rsidRDefault="002E44BE">
            <w:pPr>
              <w:spacing w:line="260" w:lineRule="exact"/>
              <w:jc w:val="center"/>
              <w:rPr>
                <w:szCs w:val="22"/>
              </w:rPr>
            </w:pPr>
          </w:p>
        </w:tc>
        <w:tc>
          <w:tcPr>
            <w:tcW w:w="1644"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260" w:lineRule="exact"/>
              <w:jc w:val="center"/>
            </w:pPr>
            <w:r>
              <w:rPr>
                <w:rFonts w:hint="eastAsia"/>
              </w:rPr>
              <w:t>烟尘（低浓度）、烟气参数</w:t>
            </w:r>
          </w:p>
        </w:tc>
        <w:tc>
          <w:tcPr>
            <w:tcW w:w="1320"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260" w:lineRule="exact"/>
              <w:jc w:val="center"/>
              <w:rPr>
                <w:szCs w:val="22"/>
              </w:rPr>
            </w:pPr>
            <w:r>
              <w:rPr>
                <w:szCs w:val="22"/>
              </w:rPr>
              <w:t>3500</w:t>
            </w:r>
          </w:p>
        </w:tc>
        <w:tc>
          <w:tcPr>
            <w:tcW w:w="1692" w:type="dxa"/>
            <w:vMerge w:val="restart"/>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260" w:lineRule="exact"/>
              <w:jc w:val="center"/>
              <w:rPr>
                <w:szCs w:val="22"/>
              </w:rPr>
            </w:pPr>
            <w:r>
              <w:rPr>
                <w:szCs w:val="22"/>
              </w:rPr>
              <w:t>2</w:t>
            </w:r>
            <w:r>
              <w:rPr>
                <w:rFonts w:hint="eastAsia"/>
                <w:szCs w:val="22"/>
              </w:rPr>
              <w:t>点</w:t>
            </w:r>
            <w:r>
              <w:rPr>
                <w:szCs w:val="22"/>
              </w:rPr>
              <w:t>*1</w:t>
            </w:r>
            <w:r>
              <w:rPr>
                <w:rFonts w:hint="eastAsia"/>
                <w:szCs w:val="22"/>
              </w:rPr>
              <w:t>次</w:t>
            </w:r>
            <w:r>
              <w:rPr>
                <w:szCs w:val="22"/>
              </w:rPr>
              <w:t>/</w:t>
            </w:r>
            <w:r>
              <w:rPr>
                <w:rFonts w:hint="eastAsia"/>
                <w:szCs w:val="22"/>
              </w:rPr>
              <w:t>年</w:t>
            </w:r>
          </w:p>
        </w:tc>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260" w:lineRule="exact"/>
              <w:jc w:val="center"/>
              <w:rPr>
                <w:szCs w:val="22"/>
              </w:rPr>
            </w:pPr>
            <w:r>
              <w:rPr>
                <w:rFonts w:hint="eastAsia"/>
              </w:rPr>
              <w:t>检测</w:t>
            </w:r>
            <w:r>
              <w:t>1</w:t>
            </w:r>
            <w:r>
              <w:rPr>
                <w:rFonts w:hint="eastAsia"/>
              </w:rPr>
              <w:t>次</w:t>
            </w:r>
            <w:r>
              <w:t>/</w:t>
            </w:r>
            <w:r>
              <w:rPr>
                <w:rFonts w:hint="eastAsia"/>
              </w:rPr>
              <w:t>年</w:t>
            </w:r>
          </w:p>
        </w:tc>
      </w:tr>
      <w:tr w:rsidR="002E44BE" w:rsidTr="002E44BE">
        <w:trPr>
          <w:cantSplit/>
          <w:trHeight w:val="397"/>
        </w:trPr>
        <w:tc>
          <w:tcPr>
            <w:tcW w:w="7118"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pPr>
          </w:p>
        </w:tc>
        <w:tc>
          <w:tcPr>
            <w:tcW w:w="3468"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rPr>
                <w:szCs w:val="22"/>
              </w:rPr>
            </w:pPr>
          </w:p>
        </w:tc>
        <w:tc>
          <w:tcPr>
            <w:tcW w:w="1644"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260" w:lineRule="exact"/>
              <w:jc w:val="center"/>
            </w:pPr>
            <w:r>
              <w:t>SO</w:t>
            </w:r>
            <w:r>
              <w:rPr>
                <w:sz w:val="10"/>
                <w:szCs w:val="10"/>
              </w:rPr>
              <w:t>2</w:t>
            </w:r>
          </w:p>
        </w:tc>
        <w:tc>
          <w:tcPr>
            <w:tcW w:w="1320"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260" w:lineRule="exact"/>
              <w:jc w:val="center"/>
              <w:rPr>
                <w:szCs w:val="22"/>
              </w:rPr>
            </w:pPr>
            <w:r>
              <w:rPr>
                <w:szCs w:val="22"/>
              </w:rPr>
              <w:t>500</w:t>
            </w:r>
          </w:p>
        </w:tc>
        <w:tc>
          <w:tcPr>
            <w:tcW w:w="1692"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rPr>
                <w:szCs w:val="22"/>
              </w:rPr>
            </w:pPr>
          </w:p>
        </w:tc>
        <w:tc>
          <w:tcPr>
            <w:tcW w:w="1368"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rPr>
                <w:szCs w:val="22"/>
              </w:rPr>
            </w:pPr>
          </w:p>
        </w:tc>
      </w:tr>
      <w:tr w:rsidR="002E44BE" w:rsidTr="002E44BE">
        <w:trPr>
          <w:cantSplit/>
          <w:trHeight w:val="385"/>
        </w:trPr>
        <w:tc>
          <w:tcPr>
            <w:tcW w:w="7118"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pPr>
          </w:p>
        </w:tc>
        <w:tc>
          <w:tcPr>
            <w:tcW w:w="3468"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rPr>
                <w:szCs w:val="22"/>
              </w:rPr>
            </w:pPr>
          </w:p>
        </w:tc>
        <w:tc>
          <w:tcPr>
            <w:tcW w:w="1644"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260" w:lineRule="exact"/>
              <w:jc w:val="center"/>
            </w:pPr>
            <w:r>
              <w:rPr>
                <w:szCs w:val="22"/>
              </w:rPr>
              <w:t>NO</w:t>
            </w:r>
            <w:r>
              <w:rPr>
                <w:sz w:val="10"/>
                <w:szCs w:val="10"/>
              </w:rPr>
              <w:t>X</w:t>
            </w:r>
          </w:p>
        </w:tc>
        <w:tc>
          <w:tcPr>
            <w:tcW w:w="1320"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260" w:lineRule="exact"/>
              <w:jc w:val="center"/>
              <w:rPr>
                <w:szCs w:val="22"/>
              </w:rPr>
            </w:pPr>
            <w:r>
              <w:rPr>
                <w:szCs w:val="22"/>
              </w:rPr>
              <w:t>500</w:t>
            </w:r>
          </w:p>
        </w:tc>
        <w:tc>
          <w:tcPr>
            <w:tcW w:w="1692"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rPr>
                <w:szCs w:val="22"/>
              </w:rPr>
            </w:pPr>
          </w:p>
        </w:tc>
        <w:tc>
          <w:tcPr>
            <w:tcW w:w="1368"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rPr>
                <w:szCs w:val="22"/>
              </w:rPr>
            </w:pPr>
          </w:p>
        </w:tc>
      </w:tr>
      <w:tr w:rsidR="002E44BE" w:rsidTr="002E44BE">
        <w:trPr>
          <w:cantSplit/>
          <w:trHeight w:val="385"/>
        </w:trPr>
        <w:tc>
          <w:tcPr>
            <w:tcW w:w="7118"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pPr>
          </w:p>
        </w:tc>
        <w:tc>
          <w:tcPr>
            <w:tcW w:w="3468"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rPr>
                <w:szCs w:val="22"/>
              </w:rPr>
            </w:pPr>
          </w:p>
        </w:tc>
        <w:tc>
          <w:tcPr>
            <w:tcW w:w="1644"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260" w:lineRule="exact"/>
              <w:jc w:val="center"/>
            </w:pPr>
            <w:r>
              <w:rPr>
                <w:rFonts w:hint="eastAsia"/>
              </w:rPr>
              <w:t>林格曼黑度</w:t>
            </w:r>
          </w:p>
        </w:tc>
        <w:tc>
          <w:tcPr>
            <w:tcW w:w="1320"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260" w:lineRule="exact"/>
              <w:jc w:val="center"/>
              <w:rPr>
                <w:szCs w:val="22"/>
              </w:rPr>
            </w:pPr>
            <w:r>
              <w:rPr>
                <w:szCs w:val="22"/>
              </w:rPr>
              <w:t>150</w:t>
            </w:r>
          </w:p>
        </w:tc>
        <w:tc>
          <w:tcPr>
            <w:tcW w:w="1692"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rPr>
                <w:szCs w:val="22"/>
              </w:rPr>
            </w:pPr>
          </w:p>
        </w:tc>
        <w:tc>
          <w:tcPr>
            <w:tcW w:w="1368"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rPr>
                <w:szCs w:val="22"/>
              </w:rPr>
            </w:pPr>
          </w:p>
        </w:tc>
      </w:tr>
      <w:tr w:rsidR="002E44BE" w:rsidTr="002E44BE">
        <w:trPr>
          <w:cantSplit/>
          <w:trHeight w:val="445"/>
        </w:trPr>
        <w:tc>
          <w:tcPr>
            <w:tcW w:w="638" w:type="dxa"/>
            <w:tcBorders>
              <w:top w:val="single" w:sz="4" w:space="0" w:color="auto"/>
              <w:left w:val="single" w:sz="4" w:space="0" w:color="auto"/>
              <w:bottom w:val="single" w:sz="4" w:space="0" w:color="auto"/>
              <w:right w:val="single" w:sz="4" w:space="0" w:color="auto"/>
            </w:tcBorders>
            <w:vAlign w:val="center"/>
          </w:tcPr>
          <w:p w:rsidR="002E44BE" w:rsidRDefault="002E44BE">
            <w:pPr>
              <w:spacing w:line="260" w:lineRule="exact"/>
              <w:jc w:val="center"/>
            </w:pPr>
          </w:p>
        </w:tc>
        <w:tc>
          <w:tcPr>
            <w:tcW w:w="1824" w:type="dxa"/>
            <w:tcBorders>
              <w:top w:val="single" w:sz="4" w:space="0" w:color="auto"/>
              <w:left w:val="single" w:sz="4" w:space="0" w:color="auto"/>
              <w:bottom w:val="single" w:sz="4" w:space="0" w:color="auto"/>
              <w:right w:val="single" w:sz="4" w:space="0" w:color="auto"/>
            </w:tcBorders>
            <w:vAlign w:val="center"/>
          </w:tcPr>
          <w:p w:rsidR="002E44BE" w:rsidRDefault="002E44BE">
            <w:pPr>
              <w:spacing w:line="260" w:lineRule="exact"/>
              <w:jc w:val="center"/>
              <w:rPr>
                <w:szCs w:val="22"/>
              </w:rPr>
            </w:pPr>
          </w:p>
        </w:tc>
        <w:tc>
          <w:tcPr>
            <w:tcW w:w="1644"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260" w:lineRule="exact"/>
              <w:jc w:val="center"/>
            </w:pPr>
            <w:r>
              <w:rPr>
                <w:szCs w:val="22"/>
              </w:rPr>
              <w:t>NO</w:t>
            </w:r>
            <w:r>
              <w:rPr>
                <w:sz w:val="10"/>
                <w:szCs w:val="10"/>
              </w:rPr>
              <w:t>X</w:t>
            </w:r>
          </w:p>
        </w:tc>
        <w:tc>
          <w:tcPr>
            <w:tcW w:w="1320"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260" w:lineRule="exact"/>
              <w:jc w:val="center"/>
              <w:rPr>
                <w:szCs w:val="22"/>
              </w:rPr>
            </w:pPr>
            <w:r>
              <w:rPr>
                <w:szCs w:val="22"/>
              </w:rPr>
              <w:t>500</w:t>
            </w:r>
          </w:p>
        </w:tc>
        <w:tc>
          <w:tcPr>
            <w:tcW w:w="1692"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260" w:lineRule="exact"/>
              <w:jc w:val="center"/>
              <w:rPr>
                <w:szCs w:val="22"/>
              </w:rPr>
            </w:pPr>
            <w:r>
              <w:rPr>
                <w:szCs w:val="22"/>
              </w:rPr>
              <w:t>2</w:t>
            </w:r>
            <w:r>
              <w:rPr>
                <w:rFonts w:hint="eastAsia"/>
                <w:szCs w:val="22"/>
              </w:rPr>
              <w:t>点</w:t>
            </w:r>
            <w:r>
              <w:t>*11</w:t>
            </w:r>
            <w:r>
              <w:rPr>
                <w:rFonts w:hint="eastAsia"/>
              </w:rPr>
              <w:t>次</w:t>
            </w:r>
            <w:r>
              <w:t>/</w:t>
            </w:r>
            <w:r>
              <w:rPr>
                <w:rFonts w:hint="eastAsia"/>
              </w:rPr>
              <w:t>年</w:t>
            </w:r>
          </w:p>
        </w:tc>
        <w:tc>
          <w:tcPr>
            <w:tcW w:w="1368"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260" w:lineRule="exact"/>
              <w:jc w:val="center"/>
              <w:rPr>
                <w:szCs w:val="22"/>
              </w:rPr>
            </w:pPr>
            <w:r>
              <w:rPr>
                <w:rFonts w:hint="eastAsia"/>
              </w:rPr>
              <w:t>检测</w:t>
            </w:r>
            <w:r>
              <w:t>1</w:t>
            </w:r>
            <w:r>
              <w:rPr>
                <w:rFonts w:hint="eastAsia"/>
              </w:rPr>
              <w:t>次</w:t>
            </w:r>
            <w:r>
              <w:t>/</w:t>
            </w:r>
            <w:r>
              <w:rPr>
                <w:rFonts w:hint="eastAsia"/>
              </w:rPr>
              <w:t>月</w:t>
            </w:r>
          </w:p>
        </w:tc>
      </w:tr>
      <w:tr w:rsidR="002E44BE" w:rsidTr="002E44BE">
        <w:trPr>
          <w:cantSplit/>
          <w:trHeight w:val="445"/>
        </w:trPr>
        <w:tc>
          <w:tcPr>
            <w:tcW w:w="638"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260" w:lineRule="exact"/>
              <w:jc w:val="center"/>
            </w:pPr>
            <w:r>
              <w:rPr>
                <w:rFonts w:hint="eastAsia"/>
              </w:rPr>
              <w:t>无组织废气</w:t>
            </w:r>
          </w:p>
        </w:tc>
        <w:tc>
          <w:tcPr>
            <w:tcW w:w="1824"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260" w:lineRule="exact"/>
              <w:jc w:val="center"/>
            </w:pPr>
            <w:r>
              <w:rPr>
                <w:rFonts w:hint="eastAsia"/>
              </w:rPr>
              <w:t>厂界上风向（</w:t>
            </w:r>
            <w:r>
              <w:t>1</w:t>
            </w:r>
            <w:r>
              <w:rPr>
                <w:rFonts w:hint="eastAsia"/>
              </w:rPr>
              <w:t>个点），下风向</w:t>
            </w:r>
            <w:r>
              <w:t>3</w:t>
            </w:r>
            <w:r>
              <w:rPr>
                <w:rFonts w:hint="eastAsia"/>
              </w:rPr>
              <w:t>个点</w:t>
            </w:r>
          </w:p>
        </w:tc>
        <w:tc>
          <w:tcPr>
            <w:tcW w:w="1644"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260" w:lineRule="exact"/>
              <w:jc w:val="center"/>
              <w:rPr>
                <w:szCs w:val="21"/>
              </w:rPr>
            </w:pPr>
            <w:r>
              <w:rPr>
                <w:rFonts w:hint="eastAsia"/>
                <w:szCs w:val="21"/>
              </w:rPr>
              <w:t>氨</w:t>
            </w:r>
          </w:p>
        </w:tc>
        <w:tc>
          <w:tcPr>
            <w:tcW w:w="1320"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260" w:lineRule="exact"/>
              <w:jc w:val="center"/>
              <w:rPr>
                <w:szCs w:val="22"/>
              </w:rPr>
            </w:pPr>
            <w:r>
              <w:rPr>
                <w:szCs w:val="22"/>
              </w:rPr>
              <w:t>200</w:t>
            </w:r>
          </w:p>
        </w:tc>
        <w:tc>
          <w:tcPr>
            <w:tcW w:w="1692"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260" w:lineRule="exact"/>
              <w:jc w:val="center"/>
              <w:rPr>
                <w:szCs w:val="22"/>
              </w:rPr>
            </w:pPr>
            <w:r>
              <w:rPr>
                <w:szCs w:val="22"/>
              </w:rPr>
              <w:t>4</w:t>
            </w:r>
            <w:r>
              <w:rPr>
                <w:rFonts w:hint="eastAsia"/>
                <w:szCs w:val="22"/>
              </w:rPr>
              <w:t>点</w:t>
            </w:r>
            <w:r>
              <w:t>*1</w:t>
            </w:r>
            <w:r>
              <w:rPr>
                <w:rFonts w:hint="eastAsia"/>
              </w:rPr>
              <w:t>次</w:t>
            </w:r>
            <w:r>
              <w:t>/</w:t>
            </w:r>
            <w:r>
              <w:rPr>
                <w:rFonts w:hint="eastAsia"/>
              </w:rPr>
              <w:t>季</w:t>
            </w:r>
          </w:p>
        </w:tc>
        <w:tc>
          <w:tcPr>
            <w:tcW w:w="1368"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260" w:lineRule="exact"/>
              <w:jc w:val="center"/>
            </w:pPr>
            <w:r>
              <w:rPr>
                <w:rFonts w:hint="eastAsia"/>
              </w:rPr>
              <w:t>检测</w:t>
            </w:r>
            <w:r>
              <w:t>1</w:t>
            </w:r>
            <w:r>
              <w:rPr>
                <w:rFonts w:hint="eastAsia"/>
              </w:rPr>
              <w:t>次</w:t>
            </w:r>
            <w:r>
              <w:t>/</w:t>
            </w:r>
            <w:r>
              <w:rPr>
                <w:rFonts w:hint="eastAsia"/>
              </w:rPr>
              <w:t>季</w:t>
            </w:r>
          </w:p>
        </w:tc>
      </w:tr>
      <w:tr w:rsidR="002E44BE" w:rsidTr="002E44BE">
        <w:trPr>
          <w:cantSplit/>
          <w:trHeight w:val="459"/>
        </w:trPr>
        <w:tc>
          <w:tcPr>
            <w:tcW w:w="638"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260" w:lineRule="exact"/>
              <w:jc w:val="center"/>
            </w:pPr>
            <w:r>
              <w:rPr>
                <w:rFonts w:hint="eastAsia"/>
              </w:rPr>
              <w:t>其它</w:t>
            </w:r>
          </w:p>
        </w:tc>
        <w:tc>
          <w:tcPr>
            <w:tcW w:w="3468" w:type="dxa"/>
            <w:gridSpan w:val="2"/>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260" w:lineRule="exact"/>
              <w:jc w:val="center"/>
              <w:rPr>
                <w:szCs w:val="22"/>
              </w:rPr>
            </w:pPr>
            <w:r>
              <w:rPr>
                <w:rFonts w:hint="eastAsia"/>
              </w:rPr>
              <w:t>交通费</w:t>
            </w:r>
          </w:p>
        </w:tc>
        <w:tc>
          <w:tcPr>
            <w:tcW w:w="1320"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260" w:lineRule="exact"/>
              <w:jc w:val="center"/>
              <w:rPr>
                <w:b/>
                <w:bCs/>
                <w:szCs w:val="22"/>
              </w:rPr>
            </w:pPr>
            <w:r>
              <w:rPr>
                <w:szCs w:val="22"/>
              </w:rPr>
              <w:t>300</w:t>
            </w:r>
            <w:r>
              <w:rPr>
                <w:rFonts w:hint="eastAsia"/>
                <w:szCs w:val="22"/>
              </w:rPr>
              <w:t>元</w:t>
            </w:r>
            <w:r>
              <w:rPr>
                <w:szCs w:val="22"/>
              </w:rPr>
              <w:t>/</w:t>
            </w:r>
            <w:r>
              <w:rPr>
                <w:rFonts w:hint="eastAsia"/>
                <w:szCs w:val="22"/>
              </w:rPr>
              <w:t>次</w:t>
            </w:r>
          </w:p>
        </w:tc>
        <w:tc>
          <w:tcPr>
            <w:tcW w:w="1692"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260" w:lineRule="exact"/>
              <w:jc w:val="center"/>
              <w:rPr>
                <w:szCs w:val="22"/>
              </w:rPr>
            </w:pPr>
            <w:r>
              <w:rPr>
                <w:szCs w:val="22"/>
              </w:rPr>
              <w:t>12</w:t>
            </w:r>
            <w:r>
              <w:rPr>
                <w:rFonts w:hint="eastAsia"/>
                <w:szCs w:val="22"/>
              </w:rPr>
              <w:t>次</w:t>
            </w:r>
            <w:r>
              <w:rPr>
                <w:szCs w:val="22"/>
              </w:rPr>
              <w:t>/</w:t>
            </w:r>
            <w:r>
              <w:rPr>
                <w:rFonts w:hint="eastAsia"/>
                <w:szCs w:val="22"/>
              </w:rPr>
              <w:t>年</w:t>
            </w:r>
          </w:p>
        </w:tc>
        <w:tc>
          <w:tcPr>
            <w:tcW w:w="1368"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260" w:lineRule="exact"/>
              <w:jc w:val="center"/>
              <w:rPr>
                <w:szCs w:val="22"/>
              </w:rPr>
            </w:pPr>
            <w:r>
              <w:t>1</w:t>
            </w:r>
            <w:r>
              <w:rPr>
                <w:rFonts w:hint="eastAsia"/>
              </w:rPr>
              <w:t>次</w:t>
            </w:r>
            <w:r>
              <w:t>/</w:t>
            </w:r>
            <w:r>
              <w:rPr>
                <w:rFonts w:hint="eastAsia"/>
              </w:rPr>
              <w:t>月</w:t>
            </w:r>
          </w:p>
        </w:tc>
      </w:tr>
      <w:tr w:rsidR="002E44BE" w:rsidTr="002E44BE">
        <w:trPr>
          <w:cantSplit/>
          <w:trHeight w:val="459"/>
        </w:trPr>
        <w:tc>
          <w:tcPr>
            <w:tcW w:w="7118" w:type="dxa"/>
            <w:gridSpan w:val="5"/>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260" w:lineRule="exact"/>
              <w:jc w:val="center"/>
              <w:rPr>
                <w:szCs w:val="22"/>
              </w:rPr>
            </w:pPr>
            <w:r>
              <w:rPr>
                <w:rFonts w:hint="eastAsia"/>
                <w:szCs w:val="22"/>
              </w:rPr>
              <w:t>合计</w:t>
            </w:r>
          </w:p>
        </w:tc>
        <w:tc>
          <w:tcPr>
            <w:tcW w:w="1368" w:type="dxa"/>
            <w:tcBorders>
              <w:top w:val="single" w:sz="4" w:space="0" w:color="auto"/>
              <w:left w:val="single" w:sz="4" w:space="0" w:color="auto"/>
              <w:bottom w:val="single" w:sz="4" w:space="0" w:color="auto"/>
              <w:right w:val="single" w:sz="4" w:space="0" w:color="auto"/>
            </w:tcBorders>
            <w:vAlign w:val="center"/>
          </w:tcPr>
          <w:p w:rsidR="002E44BE" w:rsidRDefault="002E44BE">
            <w:pPr>
              <w:spacing w:line="260" w:lineRule="exact"/>
              <w:jc w:val="center"/>
              <w:rPr>
                <w:szCs w:val="22"/>
              </w:rPr>
            </w:pPr>
          </w:p>
        </w:tc>
      </w:tr>
    </w:tbl>
    <w:p w:rsidR="00962ECA" w:rsidRPr="00962ECA" w:rsidRDefault="00962ECA" w:rsidP="00962ECA">
      <w:pPr>
        <w:jc w:val="center"/>
        <w:rPr>
          <w:rFonts w:ascii="宋体" w:hAnsi="宋体"/>
          <w:sz w:val="24"/>
        </w:rPr>
      </w:pPr>
    </w:p>
    <w:p w:rsidR="00B567CB" w:rsidRDefault="00B567CB" w:rsidP="00EA1C9D">
      <w:pPr>
        <w:spacing w:line="240" w:lineRule="atLeast"/>
        <w:rPr>
          <w:rFonts w:ascii="宋体" w:hAnsi="宋体"/>
          <w:sz w:val="24"/>
        </w:rPr>
      </w:pPr>
    </w:p>
    <w:p w:rsidR="00B567CB" w:rsidRDefault="004C237A">
      <w:pPr>
        <w:numPr>
          <w:ilvl w:val="0"/>
          <w:numId w:val="5"/>
        </w:numPr>
        <w:spacing w:beforeLines="50" w:before="120" w:afterLines="50" w:after="120" w:line="360" w:lineRule="auto"/>
        <w:ind w:leftChars="200" w:left="420"/>
        <w:rPr>
          <w:rFonts w:ascii="宋体" w:hAnsi="宋体"/>
          <w:b/>
          <w:sz w:val="24"/>
        </w:rPr>
      </w:pPr>
      <w:r>
        <w:rPr>
          <w:rFonts w:ascii="宋体" w:hAnsi="宋体" w:hint="eastAsia"/>
          <w:b/>
          <w:sz w:val="24"/>
        </w:rPr>
        <w:t>项目</w:t>
      </w:r>
      <w:r w:rsidR="002E44BE">
        <w:rPr>
          <w:rFonts w:ascii="宋体" w:hAnsi="宋体" w:hint="eastAsia"/>
          <w:b/>
          <w:sz w:val="24"/>
        </w:rPr>
        <w:t>检测</w:t>
      </w:r>
      <w:r w:rsidR="007445B9">
        <w:rPr>
          <w:rFonts w:ascii="宋体" w:hAnsi="宋体" w:hint="eastAsia"/>
          <w:b/>
          <w:sz w:val="24"/>
        </w:rPr>
        <w:t>要求</w:t>
      </w:r>
    </w:p>
    <w:p w:rsidR="002E44BE" w:rsidRDefault="002E44BE" w:rsidP="002E44BE">
      <w:pPr>
        <w:pStyle w:val="afd"/>
        <w:spacing w:line="360" w:lineRule="auto"/>
        <w:ind w:left="420" w:firstLineChars="0" w:firstLine="0"/>
      </w:pPr>
      <w:r>
        <w:t>1</w:t>
      </w:r>
      <w:r>
        <w:rPr>
          <w:rFonts w:hint="eastAsia"/>
        </w:rPr>
        <w:t>、检测数据记录要求</w:t>
      </w:r>
    </w:p>
    <w:p w:rsidR="002E44BE" w:rsidRDefault="002E44BE" w:rsidP="002E44BE">
      <w:pPr>
        <w:spacing w:line="360" w:lineRule="auto"/>
      </w:pPr>
      <w:r>
        <w:rPr>
          <w:rFonts w:hint="eastAsia"/>
        </w:rPr>
        <w:t>手动检测的记录按照《排污单位自行检测技术指南</w:t>
      </w:r>
      <w:r>
        <w:t xml:space="preserve"> </w:t>
      </w:r>
      <w:r>
        <w:rPr>
          <w:rFonts w:hint="eastAsia"/>
        </w:rPr>
        <w:t>总则》执行。手动检测记录由有资质的环境检测机构提供盖章件的检测结果；检测期间同步记录开展检测期间的生产工况。手动检测结果纸质版保存不少于三年。</w:t>
      </w:r>
    </w:p>
    <w:p w:rsidR="002E44BE" w:rsidRDefault="002E44BE" w:rsidP="002E44BE">
      <w:pPr>
        <w:pStyle w:val="afd"/>
        <w:spacing w:line="360" w:lineRule="auto"/>
        <w:ind w:left="420" w:firstLineChars="0" w:firstLine="0"/>
      </w:pPr>
      <w:r>
        <w:t>2</w:t>
      </w:r>
      <w:r>
        <w:rPr>
          <w:rFonts w:hint="eastAsia"/>
        </w:rPr>
        <w:t>、检测质量控制措施</w:t>
      </w:r>
    </w:p>
    <w:p w:rsidR="002E44BE" w:rsidRDefault="002E44BE" w:rsidP="002E44BE">
      <w:pPr>
        <w:spacing w:line="360" w:lineRule="auto"/>
      </w:pPr>
      <w:r>
        <w:rPr>
          <w:rFonts w:hint="eastAsia"/>
        </w:rPr>
        <w:t>填写企业按照</w:t>
      </w:r>
      <w:r>
        <w:t>HJ819</w:t>
      </w:r>
      <w:r>
        <w:rPr>
          <w:rFonts w:hint="eastAsia"/>
        </w:rPr>
        <w:t>、</w:t>
      </w:r>
      <w:r>
        <w:t>HJ/T373</w:t>
      </w:r>
      <w:r>
        <w:rPr>
          <w:rFonts w:hint="eastAsia"/>
        </w:rPr>
        <w:t>等要求制定的检测质量保证与质量控制措施进行填写，以下质量控制措施可供参考：</w:t>
      </w:r>
    </w:p>
    <w:p w:rsidR="002E44BE" w:rsidRPr="002E44BE" w:rsidRDefault="002E44BE" w:rsidP="002E44BE">
      <w:pPr>
        <w:spacing w:line="360" w:lineRule="auto"/>
        <w:rPr>
          <w:lang w:val="zh-CN"/>
        </w:rPr>
      </w:pPr>
      <w:r w:rsidRPr="002E44BE">
        <w:rPr>
          <w:rFonts w:hint="eastAsia"/>
          <w:lang w:val="zh-CN"/>
        </w:rPr>
        <w:t>公司自行检测遵守国家环境检测技术规范和方法。国家环境检测技术规范和方法中未作规定的，可以采用国际标准和国外先进标准。</w:t>
      </w:r>
    </w:p>
    <w:p w:rsidR="002E44BE" w:rsidRDefault="002E44BE" w:rsidP="002E44BE">
      <w:pPr>
        <w:spacing w:line="360" w:lineRule="auto"/>
      </w:pPr>
      <w:r>
        <w:t>3</w:t>
      </w:r>
      <w:r>
        <w:rPr>
          <w:rFonts w:hint="eastAsia"/>
        </w:rPr>
        <w:t>、具有环保局认可的检测资质，按环保局要求定期对能源站废气、废水进行检测；</w:t>
      </w:r>
    </w:p>
    <w:p w:rsidR="002E44BE" w:rsidRDefault="002E44BE" w:rsidP="002E44BE">
      <w:pPr>
        <w:pStyle w:val="afd"/>
        <w:numPr>
          <w:ilvl w:val="0"/>
          <w:numId w:val="36"/>
        </w:numPr>
        <w:spacing w:line="360" w:lineRule="auto"/>
        <w:ind w:firstLineChars="0"/>
      </w:pPr>
      <w:r>
        <w:rPr>
          <w:rFonts w:hint="eastAsia"/>
        </w:rPr>
        <w:t>执行排放标准及限值</w:t>
      </w:r>
    </w:p>
    <w:p w:rsidR="002E44BE" w:rsidRDefault="002E44BE" w:rsidP="002E44BE">
      <w:pPr>
        <w:pStyle w:val="afd"/>
        <w:spacing w:line="360" w:lineRule="auto"/>
        <w:ind w:left="630" w:firstLineChars="0" w:firstLine="0"/>
        <w:jc w:val="center"/>
      </w:pPr>
      <w:r>
        <w:rPr>
          <w:rFonts w:hint="eastAsia"/>
        </w:rPr>
        <w:lastRenderedPageBreak/>
        <w:t>执行排放标准及限值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567"/>
        <w:gridCol w:w="1417"/>
        <w:gridCol w:w="3827"/>
        <w:gridCol w:w="1593"/>
      </w:tblGrid>
      <w:tr w:rsidR="002E44BE" w:rsidTr="007114EC">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360" w:lineRule="auto"/>
            </w:pPr>
            <w:r>
              <w:rPr>
                <w:rFonts w:hint="eastAsia"/>
              </w:rPr>
              <w:t>类别</w:t>
            </w:r>
          </w:p>
        </w:tc>
        <w:tc>
          <w:tcPr>
            <w:tcW w:w="709"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360" w:lineRule="auto"/>
            </w:pPr>
            <w:r>
              <w:rPr>
                <w:rFonts w:hint="eastAsia"/>
              </w:rPr>
              <w:t>排放口编号</w:t>
            </w:r>
          </w:p>
        </w:tc>
        <w:tc>
          <w:tcPr>
            <w:tcW w:w="567"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360" w:lineRule="auto"/>
            </w:pPr>
            <w:r>
              <w:rPr>
                <w:rFonts w:hint="eastAsia"/>
              </w:rPr>
              <w:t>检测点</w:t>
            </w:r>
          </w:p>
        </w:tc>
        <w:tc>
          <w:tcPr>
            <w:tcW w:w="1417"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360" w:lineRule="auto"/>
            </w:pPr>
            <w:r>
              <w:rPr>
                <w:rFonts w:hint="eastAsia"/>
              </w:rPr>
              <w:t>污染因子</w:t>
            </w:r>
            <w:r>
              <w:t>/</w:t>
            </w:r>
            <w:r>
              <w:rPr>
                <w:rFonts w:hint="eastAsia"/>
              </w:rPr>
              <w:t>检测因子</w:t>
            </w:r>
          </w:p>
        </w:tc>
        <w:tc>
          <w:tcPr>
            <w:tcW w:w="3827"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360" w:lineRule="auto"/>
            </w:pPr>
            <w:r>
              <w:rPr>
                <w:rFonts w:hint="eastAsia"/>
              </w:rPr>
              <w:t>执行排放标准名称</w:t>
            </w:r>
          </w:p>
        </w:tc>
        <w:tc>
          <w:tcPr>
            <w:tcW w:w="1593"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360" w:lineRule="auto"/>
            </w:pPr>
            <w:r>
              <w:rPr>
                <w:rFonts w:hint="eastAsia"/>
              </w:rPr>
              <w:t>标准限值</w:t>
            </w:r>
          </w:p>
        </w:tc>
      </w:tr>
      <w:tr w:rsidR="002E44BE" w:rsidTr="007114EC">
        <w:trPr>
          <w:jc w:val="center"/>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360" w:lineRule="auto"/>
            </w:pPr>
            <w:r>
              <w:rPr>
                <w:rFonts w:hint="eastAsia"/>
              </w:rPr>
              <w:t>有组织废气</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360" w:lineRule="auto"/>
            </w:pPr>
            <w:r>
              <w:rPr>
                <w:rFonts w:hint="eastAsia"/>
              </w:rPr>
              <w:t>气</w:t>
            </w:r>
            <w:r>
              <w:t>-01</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360" w:lineRule="auto"/>
            </w:pPr>
            <w:r>
              <w:t>1#</w:t>
            </w:r>
            <w:r>
              <w:rPr>
                <w:rFonts w:hint="eastAsia"/>
              </w:rPr>
              <w:t>内燃机排气筒</w:t>
            </w:r>
          </w:p>
        </w:tc>
        <w:tc>
          <w:tcPr>
            <w:tcW w:w="1417"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360" w:lineRule="auto"/>
            </w:pPr>
            <w:r>
              <w:rPr>
                <w:rFonts w:hint="eastAsia"/>
              </w:rPr>
              <w:t>二氧化硫</w:t>
            </w:r>
          </w:p>
        </w:tc>
        <w:tc>
          <w:tcPr>
            <w:tcW w:w="3827"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360" w:lineRule="auto"/>
            </w:pPr>
            <w:r>
              <w:rPr>
                <w:rFonts w:hint="eastAsia"/>
              </w:rPr>
              <w:t>参照执《火电厂大气污染物排放标准》（</w:t>
            </w:r>
            <w:r>
              <w:t>GB 13223-2011</w:t>
            </w:r>
            <w:r>
              <w:rPr>
                <w:rFonts w:hint="eastAsia"/>
              </w:rPr>
              <w:t>）</w:t>
            </w:r>
            <w:r>
              <w:t xml:space="preserve"> </w:t>
            </w:r>
          </w:p>
        </w:tc>
        <w:tc>
          <w:tcPr>
            <w:tcW w:w="1593"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360" w:lineRule="auto"/>
            </w:pPr>
            <w:r>
              <w:t>35mg/m3</w:t>
            </w:r>
          </w:p>
        </w:tc>
      </w:tr>
      <w:tr w:rsidR="002E44BE" w:rsidTr="007114EC">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pPr>
          </w:p>
        </w:tc>
        <w:tc>
          <w:tcPr>
            <w:tcW w:w="1417"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360" w:lineRule="auto"/>
            </w:pPr>
            <w:r>
              <w:rPr>
                <w:rFonts w:hint="eastAsia"/>
              </w:rPr>
              <w:t>氮氧化物</w:t>
            </w:r>
          </w:p>
        </w:tc>
        <w:tc>
          <w:tcPr>
            <w:tcW w:w="3827"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360" w:lineRule="auto"/>
            </w:pPr>
            <w:r>
              <w:rPr>
                <w:rFonts w:hint="eastAsia"/>
              </w:rPr>
              <w:t>《广东省环境保护厅关于对内燃式天然气分布式能源项目氮氧化物排放要求的复函》（</w:t>
            </w:r>
            <w:proofErr w:type="gramStart"/>
            <w:r>
              <w:rPr>
                <w:rFonts w:hint="eastAsia"/>
              </w:rPr>
              <w:t>粤环函</w:t>
            </w:r>
            <w:proofErr w:type="gramEnd"/>
            <w:r>
              <w:t>[2013]1223</w:t>
            </w:r>
            <w:r>
              <w:rPr>
                <w:rFonts w:hint="eastAsia"/>
              </w:rPr>
              <w:t>号）</w:t>
            </w:r>
          </w:p>
        </w:tc>
        <w:tc>
          <w:tcPr>
            <w:tcW w:w="1593"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360" w:lineRule="auto"/>
            </w:pPr>
            <w:r>
              <w:t>50mg/m3</w:t>
            </w:r>
          </w:p>
        </w:tc>
      </w:tr>
      <w:tr w:rsidR="002E44BE" w:rsidTr="007114EC">
        <w:trPr>
          <w:trHeight w:val="822"/>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pPr>
          </w:p>
        </w:tc>
        <w:tc>
          <w:tcPr>
            <w:tcW w:w="1417"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360" w:lineRule="auto"/>
            </w:pPr>
            <w:r>
              <w:rPr>
                <w:rFonts w:hint="eastAsia"/>
              </w:rPr>
              <w:t>烟尘</w:t>
            </w:r>
          </w:p>
        </w:tc>
        <w:tc>
          <w:tcPr>
            <w:tcW w:w="3827"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360" w:lineRule="auto"/>
            </w:pPr>
            <w:r>
              <w:rPr>
                <w:rFonts w:hint="eastAsia"/>
              </w:rPr>
              <w:t>参照执行《火电厂大气污染物排放标准》（</w:t>
            </w:r>
            <w:r>
              <w:t>GB 13223-2011</w:t>
            </w:r>
            <w:r>
              <w:rPr>
                <w:rFonts w:hint="eastAsia"/>
              </w:rPr>
              <w:t>）中表</w:t>
            </w:r>
            <w:r>
              <w:t>2</w:t>
            </w:r>
            <w:r>
              <w:rPr>
                <w:rFonts w:hint="eastAsia"/>
              </w:rPr>
              <w:t>天然气汽轮机组排放标准</w:t>
            </w:r>
          </w:p>
        </w:tc>
        <w:tc>
          <w:tcPr>
            <w:tcW w:w="1593"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360" w:lineRule="auto"/>
            </w:pPr>
            <w:r>
              <w:t>5mg/m3</w:t>
            </w:r>
          </w:p>
        </w:tc>
      </w:tr>
      <w:tr w:rsidR="002E44BE" w:rsidTr="007114EC">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pPr>
          </w:p>
        </w:tc>
        <w:tc>
          <w:tcPr>
            <w:tcW w:w="1417"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360" w:lineRule="auto"/>
            </w:pPr>
            <w:r>
              <w:rPr>
                <w:rFonts w:hint="eastAsia"/>
              </w:rPr>
              <w:t>林格曼黑度</w:t>
            </w:r>
          </w:p>
        </w:tc>
        <w:tc>
          <w:tcPr>
            <w:tcW w:w="3827"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360" w:lineRule="auto"/>
            </w:pPr>
            <w:r>
              <w:rPr>
                <w:rFonts w:hint="eastAsia"/>
              </w:rPr>
              <w:t>参照执《火电厂大气污染物排放标准》（</w:t>
            </w:r>
            <w:r>
              <w:t>GB 13223-2011</w:t>
            </w:r>
            <w:r>
              <w:rPr>
                <w:rFonts w:hint="eastAsia"/>
              </w:rPr>
              <w:t>）</w:t>
            </w:r>
          </w:p>
        </w:tc>
        <w:tc>
          <w:tcPr>
            <w:tcW w:w="1593"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360" w:lineRule="auto"/>
            </w:pPr>
            <w:r>
              <w:t>1</w:t>
            </w:r>
            <w:r>
              <w:rPr>
                <w:rFonts w:hint="eastAsia"/>
              </w:rPr>
              <w:t>级</w:t>
            </w:r>
          </w:p>
        </w:tc>
      </w:tr>
      <w:tr w:rsidR="002E44BE" w:rsidTr="007114EC">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pP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360" w:lineRule="auto"/>
            </w:pPr>
            <w:r>
              <w:rPr>
                <w:rFonts w:hint="eastAsia"/>
              </w:rPr>
              <w:t>气</w:t>
            </w:r>
            <w:r>
              <w:t>-02</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360" w:lineRule="auto"/>
            </w:pPr>
            <w:r>
              <w:t>2#</w:t>
            </w:r>
            <w:r>
              <w:rPr>
                <w:rFonts w:hint="eastAsia"/>
              </w:rPr>
              <w:t>内燃机排气筒</w:t>
            </w:r>
          </w:p>
        </w:tc>
        <w:tc>
          <w:tcPr>
            <w:tcW w:w="1417"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360" w:lineRule="auto"/>
            </w:pPr>
            <w:r>
              <w:rPr>
                <w:rFonts w:hint="eastAsia"/>
              </w:rPr>
              <w:t>二氧化硫</w:t>
            </w:r>
          </w:p>
        </w:tc>
        <w:tc>
          <w:tcPr>
            <w:tcW w:w="3827"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360" w:lineRule="auto"/>
            </w:pPr>
            <w:r>
              <w:rPr>
                <w:rFonts w:hint="eastAsia"/>
              </w:rPr>
              <w:t>参照执《火电厂大气污染物排放标准》（</w:t>
            </w:r>
            <w:r>
              <w:t>GB 13223-2011</w:t>
            </w:r>
            <w:r>
              <w:rPr>
                <w:rFonts w:hint="eastAsia"/>
              </w:rPr>
              <w:t>）</w:t>
            </w:r>
            <w:r>
              <w:t xml:space="preserve"> </w:t>
            </w:r>
          </w:p>
        </w:tc>
        <w:tc>
          <w:tcPr>
            <w:tcW w:w="1593"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360" w:lineRule="auto"/>
            </w:pPr>
            <w:r>
              <w:t>35mg/m3</w:t>
            </w:r>
          </w:p>
        </w:tc>
      </w:tr>
      <w:tr w:rsidR="002E44BE" w:rsidTr="007114EC">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pPr>
          </w:p>
        </w:tc>
        <w:tc>
          <w:tcPr>
            <w:tcW w:w="1417"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360" w:lineRule="auto"/>
            </w:pPr>
            <w:r>
              <w:rPr>
                <w:rFonts w:hint="eastAsia"/>
              </w:rPr>
              <w:t>氮氧化物</w:t>
            </w:r>
          </w:p>
        </w:tc>
        <w:tc>
          <w:tcPr>
            <w:tcW w:w="3827"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360" w:lineRule="auto"/>
            </w:pPr>
            <w:r>
              <w:rPr>
                <w:rFonts w:hint="eastAsia"/>
              </w:rPr>
              <w:t>《广东省环境保护厅关于对内燃式天然气分布式能源项目氮氧化物排放要求的复函》（</w:t>
            </w:r>
            <w:proofErr w:type="gramStart"/>
            <w:r>
              <w:rPr>
                <w:rFonts w:hint="eastAsia"/>
              </w:rPr>
              <w:t>粤环函</w:t>
            </w:r>
            <w:proofErr w:type="gramEnd"/>
            <w:r>
              <w:t>[2013]1223</w:t>
            </w:r>
            <w:r>
              <w:rPr>
                <w:rFonts w:hint="eastAsia"/>
              </w:rPr>
              <w:t>号）</w:t>
            </w:r>
          </w:p>
        </w:tc>
        <w:tc>
          <w:tcPr>
            <w:tcW w:w="1593"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360" w:lineRule="auto"/>
            </w:pPr>
            <w:r>
              <w:t>50mg/m3</w:t>
            </w:r>
          </w:p>
        </w:tc>
      </w:tr>
      <w:tr w:rsidR="002E44BE" w:rsidTr="007114EC">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pPr>
          </w:p>
        </w:tc>
        <w:tc>
          <w:tcPr>
            <w:tcW w:w="1417"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360" w:lineRule="auto"/>
            </w:pPr>
            <w:r>
              <w:rPr>
                <w:rFonts w:hint="eastAsia"/>
              </w:rPr>
              <w:t>烟尘</w:t>
            </w:r>
          </w:p>
        </w:tc>
        <w:tc>
          <w:tcPr>
            <w:tcW w:w="3827"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360" w:lineRule="auto"/>
            </w:pPr>
            <w:r>
              <w:rPr>
                <w:rFonts w:hint="eastAsia"/>
              </w:rPr>
              <w:t>参照执行《火电厂大气污染物排放标准》（</w:t>
            </w:r>
            <w:r>
              <w:t>GB 13223-2011</w:t>
            </w:r>
            <w:r>
              <w:rPr>
                <w:rFonts w:hint="eastAsia"/>
              </w:rPr>
              <w:t>）中表</w:t>
            </w:r>
            <w:r>
              <w:t>2</w:t>
            </w:r>
            <w:r>
              <w:rPr>
                <w:rFonts w:hint="eastAsia"/>
              </w:rPr>
              <w:t>天然气汽轮机组排放标准</w:t>
            </w:r>
          </w:p>
        </w:tc>
        <w:tc>
          <w:tcPr>
            <w:tcW w:w="1593"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360" w:lineRule="auto"/>
            </w:pPr>
            <w:r>
              <w:t>5 mg/m3</w:t>
            </w:r>
          </w:p>
        </w:tc>
      </w:tr>
      <w:tr w:rsidR="002E44BE" w:rsidTr="007114EC">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pPr>
          </w:p>
        </w:tc>
        <w:tc>
          <w:tcPr>
            <w:tcW w:w="1417"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360" w:lineRule="auto"/>
            </w:pPr>
            <w:r>
              <w:rPr>
                <w:rFonts w:hint="eastAsia"/>
              </w:rPr>
              <w:t>林格曼黑度</w:t>
            </w:r>
          </w:p>
        </w:tc>
        <w:tc>
          <w:tcPr>
            <w:tcW w:w="3827"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360" w:lineRule="auto"/>
            </w:pPr>
            <w:r>
              <w:rPr>
                <w:rFonts w:hint="eastAsia"/>
              </w:rPr>
              <w:t>参照执《火电厂大气污染物排放标准》（</w:t>
            </w:r>
            <w:r>
              <w:t>GB 13223-2011</w:t>
            </w:r>
            <w:r>
              <w:rPr>
                <w:rFonts w:hint="eastAsia"/>
              </w:rPr>
              <w:t>）</w:t>
            </w:r>
          </w:p>
        </w:tc>
        <w:tc>
          <w:tcPr>
            <w:tcW w:w="1593"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360" w:lineRule="auto"/>
            </w:pPr>
            <w:r>
              <w:t>1</w:t>
            </w:r>
            <w:r>
              <w:rPr>
                <w:rFonts w:hint="eastAsia"/>
              </w:rPr>
              <w:t>级</w:t>
            </w:r>
          </w:p>
        </w:tc>
      </w:tr>
      <w:tr w:rsidR="002E44BE" w:rsidTr="007114EC">
        <w:trPr>
          <w:jc w:val="center"/>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360" w:lineRule="auto"/>
            </w:pPr>
            <w:r>
              <w:rPr>
                <w:rFonts w:hint="eastAsia"/>
              </w:rPr>
              <w:t>废水</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360" w:lineRule="auto"/>
            </w:pPr>
            <w:r>
              <w:rPr>
                <w:rFonts w:hint="eastAsia"/>
              </w:rPr>
              <w:t>水</w:t>
            </w:r>
            <w:r>
              <w:t>-01</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360" w:lineRule="auto"/>
            </w:pPr>
            <w:r>
              <w:rPr>
                <w:rFonts w:hint="eastAsia"/>
              </w:rPr>
              <w:t>废水排放口</w:t>
            </w:r>
          </w:p>
        </w:tc>
        <w:tc>
          <w:tcPr>
            <w:tcW w:w="1417"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360" w:lineRule="auto"/>
            </w:pPr>
            <w:r>
              <w:t>pH</w:t>
            </w:r>
          </w:p>
        </w:tc>
        <w:tc>
          <w:tcPr>
            <w:tcW w:w="3827" w:type="dxa"/>
            <w:vMerge w:val="restart"/>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360" w:lineRule="auto"/>
            </w:pPr>
            <w:r>
              <w:rPr>
                <w:rFonts w:hint="eastAsia"/>
              </w:rPr>
              <w:t>水污染物排放限值</w:t>
            </w:r>
            <w:r>
              <w:t>DB44/ 26</w:t>
            </w:r>
            <w:r>
              <w:rPr>
                <w:rFonts w:hint="eastAsia"/>
              </w:rPr>
              <w:t>—</w:t>
            </w:r>
            <w:r>
              <w:t>2001</w:t>
            </w:r>
          </w:p>
        </w:tc>
        <w:tc>
          <w:tcPr>
            <w:tcW w:w="1593"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360" w:lineRule="auto"/>
            </w:pPr>
            <w:r>
              <w:t>6~9</w:t>
            </w:r>
          </w:p>
        </w:tc>
      </w:tr>
      <w:tr w:rsidR="002E44BE" w:rsidTr="007114EC">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pPr>
          </w:p>
        </w:tc>
        <w:tc>
          <w:tcPr>
            <w:tcW w:w="1417"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360" w:lineRule="auto"/>
            </w:pPr>
            <w:r>
              <w:rPr>
                <w:rFonts w:hint="eastAsia"/>
              </w:rPr>
              <w:t>化学需氧量</w:t>
            </w: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pPr>
          </w:p>
        </w:tc>
        <w:tc>
          <w:tcPr>
            <w:tcW w:w="1593"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360" w:lineRule="auto"/>
            </w:pPr>
            <w:r>
              <w:t>500 mg/L</w:t>
            </w:r>
          </w:p>
        </w:tc>
      </w:tr>
      <w:tr w:rsidR="002E44BE" w:rsidTr="007114EC">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pPr>
          </w:p>
        </w:tc>
        <w:tc>
          <w:tcPr>
            <w:tcW w:w="1417"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360" w:lineRule="auto"/>
            </w:pPr>
            <w:r>
              <w:rPr>
                <w:rFonts w:hint="eastAsia"/>
              </w:rPr>
              <w:t>悬浮物</w:t>
            </w: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pPr>
          </w:p>
        </w:tc>
        <w:tc>
          <w:tcPr>
            <w:tcW w:w="1593"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360" w:lineRule="auto"/>
            </w:pPr>
            <w:r>
              <w:t>400 mg/L</w:t>
            </w:r>
          </w:p>
        </w:tc>
      </w:tr>
      <w:tr w:rsidR="002E44BE" w:rsidTr="007114EC">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pPr>
          </w:p>
        </w:tc>
        <w:tc>
          <w:tcPr>
            <w:tcW w:w="1417"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360" w:lineRule="auto"/>
            </w:pPr>
            <w:r>
              <w:rPr>
                <w:rFonts w:hint="eastAsia"/>
              </w:rPr>
              <w:t>氨氮</w:t>
            </w: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pPr>
          </w:p>
        </w:tc>
        <w:tc>
          <w:tcPr>
            <w:tcW w:w="1593"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360" w:lineRule="auto"/>
            </w:pPr>
            <w:r>
              <w:t>/</w:t>
            </w:r>
          </w:p>
        </w:tc>
      </w:tr>
      <w:tr w:rsidR="002E44BE" w:rsidTr="007114EC">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pPr>
          </w:p>
        </w:tc>
        <w:tc>
          <w:tcPr>
            <w:tcW w:w="1417"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360" w:lineRule="auto"/>
            </w:pPr>
            <w:r>
              <w:rPr>
                <w:rFonts w:hint="eastAsia"/>
              </w:rPr>
              <w:t>溶解性总固体（全盐类）</w:t>
            </w: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pPr>
          </w:p>
        </w:tc>
        <w:tc>
          <w:tcPr>
            <w:tcW w:w="1593"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360" w:lineRule="auto"/>
            </w:pPr>
            <w:r>
              <w:t>/</w:t>
            </w:r>
          </w:p>
        </w:tc>
      </w:tr>
      <w:tr w:rsidR="002E44BE" w:rsidTr="007114EC">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pPr>
          </w:p>
        </w:tc>
        <w:tc>
          <w:tcPr>
            <w:tcW w:w="1417"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360" w:lineRule="auto"/>
            </w:pPr>
            <w:r>
              <w:rPr>
                <w:rFonts w:hint="eastAsia"/>
              </w:rPr>
              <w:t>总磷</w:t>
            </w: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2E44BE" w:rsidRDefault="002E44BE">
            <w:pPr>
              <w:widowControl/>
              <w:jc w:val="left"/>
            </w:pPr>
          </w:p>
        </w:tc>
        <w:tc>
          <w:tcPr>
            <w:tcW w:w="1593"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360" w:lineRule="auto"/>
            </w:pPr>
            <w:r>
              <w:t>/</w:t>
            </w:r>
          </w:p>
        </w:tc>
      </w:tr>
      <w:tr w:rsidR="002E44BE" w:rsidTr="007114EC">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360" w:lineRule="auto"/>
            </w:pPr>
            <w:r>
              <w:rPr>
                <w:rFonts w:hint="eastAsia"/>
              </w:rPr>
              <w:t>无组织废气</w:t>
            </w:r>
          </w:p>
        </w:tc>
        <w:tc>
          <w:tcPr>
            <w:tcW w:w="709"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360" w:lineRule="auto"/>
            </w:pPr>
            <w: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360" w:lineRule="auto"/>
            </w:pPr>
            <w:r>
              <w:rPr>
                <w:rFonts w:hint="eastAsia"/>
              </w:rPr>
              <w:t>厂界</w:t>
            </w:r>
          </w:p>
        </w:tc>
        <w:tc>
          <w:tcPr>
            <w:tcW w:w="1417"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360" w:lineRule="auto"/>
            </w:pPr>
            <w:r>
              <w:rPr>
                <w:rFonts w:hint="eastAsia"/>
              </w:rPr>
              <w:t>氨</w:t>
            </w:r>
          </w:p>
        </w:tc>
        <w:tc>
          <w:tcPr>
            <w:tcW w:w="3827"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360" w:lineRule="auto"/>
            </w:pPr>
            <w:r>
              <w:rPr>
                <w:rFonts w:hint="eastAsia"/>
              </w:rPr>
              <w:t>《恶臭污染物排放标准》（</w:t>
            </w:r>
            <w:r>
              <w:t>GB 14554-93</w:t>
            </w:r>
            <w:r>
              <w:rPr>
                <w:rFonts w:hint="eastAsia"/>
              </w:rPr>
              <w:t>）</w:t>
            </w:r>
          </w:p>
        </w:tc>
        <w:tc>
          <w:tcPr>
            <w:tcW w:w="1593" w:type="dxa"/>
            <w:tcBorders>
              <w:top w:val="single" w:sz="4" w:space="0" w:color="auto"/>
              <w:left w:val="single" w:sz="4" w:space="0" w:color="auto"/>
              <w:bottom w:val="single" w:sz="4" w:space="0" w:color="auto"/>
              <w:right w:val="single" w:sz="4" w:space="0" w:color="auto"/>
            </w:tcBorders>
            <w:vAlign w:val="center"/>
            <w:hideMark/>
          </w:tcPr>
          <w:p w:rsidR="002E44BE" w:rsidRDefault="002E44BE">
            <w:pPr>
              <w:spacing w:line="360" w:lineRule="auto"/>
            </w:pPr>
            <w:r>
              <w:t>1.5 mg/m3</w:t>
            </w:r>
          </w:p>
        </w:tc>
      </w:tr>
    </w:tbl>
    <w:p w:rsidR="00B567CB" w:rsidRPr="002E44BE" w:rsidRDefault="002E44BE" w:rsidP="002E44BE">
      <w:pPr>
        <w:pStyle w:val="afd"/>
        <w:spacing w:beforeLines="50" w:before="120" w:afterLines="50" w:after="120" w:line="360" w:lineRule="auto"/>
        <w:ind w:left="420" w:firstLineChars="0" w:firstLine="0"/>
        <w:jc w:val="left"/>
        <w:rPr>
          <w:rFonts w:ascii="宋体" w:hAnsi="宋体"/>
          <w:sz w:val="24"/>
          <w:szCs w:val="21"/>
        </w:rPr>
      </w:pPr>
      <w:r w:rsidRPr="002E44BE">
        <w:rPr>
          <w:rFonts w:hint="eastAsia"/>
          <w:b/>
          <w:bCs/>
          <w:sz w:val="24"/>
        </w:rPr>
        <w:lastRenderedPageBreak/>
        <w:t>备注：</w:t>
      </w:r>
      <w:r w:rsidRPr="002E44BE">
        <w:rPr>
          <w:rFonts w:hint="eastAsia"/>
          <w:sz w:val="24"/>
        </w:rPr>
        <w:t>具体检测次数以双方确认实际发生为准，检测费用以实际产生检测次数收取。</w:t>
      </w:r>
    </w:p>
    <w:p w:rsidR="00B567CB" w:rsidRDefault="004C237A">
      <w:pPr>
        <w:spacing w:beforeLines="50" w:before="120" w:afterLines="50" w:after="120" w:line="360" w:lineRule="auto"/>
        <w:ind w:leftChars="200" w:left="420"/>
        <w:rPr>
          <w:rFonts w:ascii="宋体" w:hAnsi="宋体"/>
          <w:b/>
          <w:sz w:val="24"/>
        </w:rPr>
      </w:pPr>
      <w:r w:rsidRPr="006B309C">
        <w:rPr>
          <w:rFonts w:ascii="宋体" w:hAnsi="宋体" w:hint="eastAsia"/>
          <w:b/>
          <w:sz w:val="24"/>
        </w:rPr>
        <w:t>六、项目工期、</w:t>
      </w:r>
      <w:r w:rsidR="00D86F6F" w:rsidRPr="006B309C">
        <w:rPr>
          <w:rFonts w:ascii="宋体" w:hAnsi="宋体" w:hint="eastAsia"/>
          <w:b/>
          <w:sz w:val="24"/>
        </w:rPr>
        <w:t>质量要求及现场检测要求</w:t>
      </w:r>
    </w:p>
    <w:p w:rsidR="00D86F6F" w:rsidRDefault="00D86F6F">
      <w:pPr>
        <w:numPr>
          <w:ilvl w:val="0"/>
          <w:numId w:val="13"/>
        </w:numPr>
        <w:spacing w:beforeLines="50" w:before="120" w:afterLines="50" w:after="120" w:line="360" w:lineRule="auto"/>
        <w:rPr>
          <w:sz w:val="24"/>
        </w:rPr>
      </w:pPr>
      <w:r>
        <w:rPr>
          <w:rFonts w:hint="eastAsia"/>
          <w:sz w:val="24"/>
        </w:rPr>
        <w:t>项目工期</w:t>
      </w:r>
    </w:p>
    <w:p w:rsidR="00B567CB" w:rsidRDefault="00D86F6F" w:rsidP="00D86F6F">
      <w:pPr>
        <w:spacing w:beforeLines="50" w:before="120" w:afterLines="50" w:after="120" w:line="360" w:lineRule="auto"/>
        <w:ind w:left="420"/>
        <w:rPr>
          <w:sz w:val="24"/>
        </w:rPr>
      </w:pPr>
      <w:r>
        <w:rPr>
          <w:rFonts w:hint="eastAsia"/>
          <w:sz w:val="24"/>
        </w:rPr>
        <w:t>本项目工期为</w:t>
      </w:r>
      <w:bookmarkStart w:id="4" w:name="_Hlk160110219"/>
      <w:r>
        <w:rPr>
          <w:sz w:val="24"/>
        </w:rPr>
        <w:t>2024</w:t>
      </w:r>
      <w:r>
        <w:rPr>
          <w:rFonts w:hint="eastAsia"/>
          <w:sz w:val="24"/>
        </w:rPr>
        <w:t>年</w:t>
      </w:r>
      <w:r>
        <w:rPr>
          <w:sz w:val="24"/>
        </w:rPr>
        <w:t>6</w:t>
      </w:r>
      <w:r>
        <w:rPr>
          <w:rFonts w:hint="eastAsia"/>
          <w:sz w:val="24"/>
        </w:rPr>
        <w:t>月至</w:t>
      </w:r>
      <w:r>
        <w:rPr>
          <w:sz w:val="24"/>
        </w:rPr>
        <w:t>2026</w:t>
      </w:r>
      <w:r>
        <w:rPr>
          <w:rFonts w:hint="eastAsia"/>
          <w:sz w:val="24"/>
        </w:rPr>
        <w:t>年</w:t>
      </w:r>
      <w:r>
        <w:rPr>
          <w:sz w:val="24"/>
        </w:rPr>
        <w:t>5</w:t>
      </w:r>
      <w:r>
        <w:rPr>
          <w:rFonts w:hint="eastAsia"/>
          <w:sz w:val="24"/>
        </w:rPr>
        <w:t>月</w:t>
      </w:r>
      <w:bookmarkEnd w:id="4"/>
      <w:r>
        <w:rPr>
          <w:rFonts w:hint="eastAsia"/>
          <w:sz w:val="24"/>
        </w:rPr>
        <w:t>，具体时间由双方协商后进行现场检测。</w:t>
      </w:r>
      <w:r w:rsidRPr="00D86F6F">
        <w:rPr>
          <w:rFonts w:hint="eastAsia"/>
          <w:sz w:val="24"/>
        </w:rPr>
        <w:t>合同采用</w:t>
      </w:r>
      <w:r w:rsidRPr="00D86F6F">
        <w:rPr>
          <w:rFonts w:hint="eastAsia"/>
          <w:sz w:val="24"/>
        </w:rPr>
        <w:t>1+1</w:t>
      </w:r>
      <w:r w:rsidRPr="00D86F6F">
        <w:rPr>
          <w:rFonts w:hint="eastAsia"/>
          <w:sz w:val="24"/>
        </w:rPr>
        <w:t>的形式，本次签署期限为</w:t>
      </w:r>
      <w:r w:rsidRPr="00D86F6F">
        <w:rPr>
          <w:rFonts w:hint="eastAsia"/>
          <w:sz w:val="24"/>
        </w:rPr>
        <w:t>2024</w:t>
      </w:r>
      <w:r w:rsidRPr="00D86F6F">
        <w:rPr>
          <w:rFonts w:hint="eastAsia"/>
          <w:sz w:val="24"/>
        </w:rPr>
        <w:t>年</w:t>
      </w:r>
      <w:r w:rsidRPr="00D86F6F">
        <w:rPr>
          <w:sz w:val="24"/>
        </w:rPr>
        <w:t>6</w:t>
      </w:r>
      <w:r w:rsidRPr="00D86F6F">
        <w:rPr>
          <w:rFonts w:hint="eastAsia"/>
          <w:sz w:val="24"/>
        </w:rPr>
        <w:t>月</w:t>
      </w:r>
      <w:r w:rsidR="004A365B">
        <w:rPr>
          <w:rFonts w:hint="eastAsia"/>
          <w:sz w:val="24"/>
        </w:rPr>
        <w:t>1</w:t>
      </w:r>
      <w:r w:rsidR="004A365B">
        <w:rPr>
          <w:rFonts w:hint="eastAsia"/>
          <w:sz w:val="24"/>
        </w:rPr>
        <w:t>日</w:t>
      </w:r>
      <w:r w:rsidRPr="00D86F6F">
        <w:rPr>
          <w:rFonts w:hint="eastAsia"/>
          <w:sz w:val="24"/>
        </w:rPr>
        <w:t>至</w:t>
      </w:r>
      <w:r w:rsidRPr="00D86F6F">
        <w:rPr>
          <w:rFonts w:hint="eastAsia"/>
          <w:sz w:val="24"/>
        </w:rPr>
        <w:t>2025</w:t>
      </w:r>
      <w:r w:rsidRPr="00D86F6F">
        <w:rPr>
          <w:rFonts w:hint="eastAsia"/>
          <w:sz w:val="24"/>
        </w:rPr>
        <w:t>年</w:t>
      </w:r>
      <w:r w:rsidRPr="00D86F6F">
        <w:rPr>
          <w:sz w:val="24"/>
        </w:rPr>
        <w:t>5</w:t>
      </w:r>
      <w:r w:rsidRPr="00D86F6F">
        <w:rPr>
          <w:rFonts w:hint="eastAsia"/>
          <w:sz w:val="24"/>
        </w:rPr>
        <w:t>月</w:t>
      </w:r>
      <w:r w:rsidR="004A365B">
        <w:rPr>
          <w:rFonts w:hint="eastAsia"/>
          <w:sz w:val="24"/>
        </w:rPr>
        <w:t>3</w:t>
      </w:r>
      <w:r w:rsidR="004A365B">
        <w:rPr>
          <w:sz w:val="24"/>
        </w:rPr>
        <w:t>1</w:t>
      </w:r>
      <w:r w:rsidR="004A365B">
        <w:rPr>
          <w:rFonts w:hint="eastAsia"/>
          <w:sz w:val="24"/>
        </w:rPr>
        <w:t>日</w:t>
      </w:r>
      <w:r w:rsidRPr="00D86F6F">
        <w:rPr>
          <w:rFonts w:hint="eastAsia"/>
          <w:sz w:val="24"/>
        </w:rPr>
        <w:t>，合同到期后，双方通过协商决定是否续订下一年度合同</w:t>
      </w:r>
      <w:r>
        <w:rPr>
          <w:rFonts w:hint="eastAsia"/>
          <w:sz w:val="24"/>
        </w:rPr>
        <w:t>。</w:t>
      </w:r>
    </w:p>
    <w:p w:rsidR="00B567CB" w:rsidRDefault="00D86F6F">
      <w:pPr>
        <w:numPr>
          <w:ilvl w:val="0"/>
          <w:numId w:val="13"/>
        </w:numPr>
        <w:spacing w:beforeLines="50" w:before="120" w:afterLines="50" w:after="120" w:line="360" w:lineRule="auto"/>
        <w:rPr>
          <w:sz w:val="24"/>
        </w:rPr>
      </w:pPr>
      <w:r>
        <w:rPr>
          <w:rFonts w:hint="eastAsia"/>
          <w:sz w:val="24"/>
        </w:rPr>
        <w:t>项目质量要求</w:t>
      </w:r>
    </w:p>
    <w:p w:rsidR="00D86F6F" w:rsidRPr="00D86F6F" w:rsidRDefault="00D86F6F" w:rsidP="00D86F6F">
      <w:pPr>
        <w:pStyle w:val="a8"/>
        <w:ind w:leftChars="0"/>
        <w:rPr>
          <w:rFonts w:ascii="Times New Roman" w:hAnsi="Times New Roman"/>
          <w:sz w:val="24"/>
          <w:szCs w:val="24"/>
        </w:rPr>
      </w:pPr>
      <w:r w:rsidRPr="00D86F6F">
        <w:rPr>
          <w:rFonts w:ascii="Times New Roman" w:hAnsi="Times New Roman"/>
          <w:sz w:val="24"/>
          <w:szCs w:val="24"/>
        </w:rPr>
        <w:t>1</w:t>
      </w:r>
      <w:r w:rsidRPr="00D86F6F">
        <w:rPr>
          <w:rFonts w:ascii="Times New Roman" w:hAnsi="Times New Roman" w:hint="eastAsia"/>
          <w:sz w:val="24"/>
          <w:szCs w:val="24"/>
        </w:rPr>
        <w:t>、乙方应严格按照国家有关检测规范及分析方法的要求进行检测和分析，为甲方提供准确可靠的、法律有效的数据。</w:t>
      </w:r>
    </w:p>
    <w:p w:rsidR="00B567CB" w:rsidRPr="00D86F6F" w:rsidRDefault="00D86F6F" w:rsidP="00D86F6F">
      <w:pPr>
        <w:pStyle w:val="afd"/>
        <w:spacing w:line="360" w:lineRule="auto"/>
        <w:ind w:left="420" w:firstLineChars="0" w:firstLine="0"/>
        <w:rPr>
          <w:sz w:val="24"/>
        </w:rPr>
      </w:pPr>
      <w:r w:rsidRPr="00D86F6F">
        <w:rPr>
          <w:sz w:val="24"/>
        </w:rPr>
        <w:t>2</w:t>
      </w:r>
      <w:r w:rsidRPr="00D86F6F">
        <w:rPr>
          <w:rFonts w:hint="eastAsia"/>
          <w:sz w:val="24"/>
        </w:rPr>
        <w:t>、现场检测完毕后</w:t>
      </w:r>
      <w:r w:rsidRPr="00D86F6F">
        <w:rPr>
          <w:sz w:val="24"/>
        </w:rPr>
        <w:t>10</w:t>
      </w:r>
      <w:r w:rsidRPr="00D86F6F">
        <w:rPr>
          <w:rFonts w:hint="eastAsia"/>
          <w:sz w:val="24"/>
        </w:rPr>
        <w:t>个工作日内，乙方向甲方交付完整的检测报告书一式两份。</w:t>
      </w:r>
    </w:p>
    <w:p w:rsidR="00B567CB" w:rsidRDefault="00D86F6F">
      <w:pPr>
        <w:numPr>
          <w:ilvl w:val="0"/>
          <w:numId w:val="13"/>
        </w:numPr>
        <w:spacing w:beforeLines="50" w:before="120" w:afterLines="50" w:after="120" w:line="360" w:lineRule="auto"/>
        <w:rPr>
          <w:rFonts w:ascii="宋体" w:hAnsi="宋体" w:cs="宋体"/>
          <w:bCs/>
          <w:kern w:val="0"/>
          <w:sz w:val="24"/>
        </w:rPr>
      </w:pPr>
      <w:r>
        <w:rPr>
          <w:rFonts w:hint="eastAsia"/>
          <w:sz w:val="24"/>
        </w:rPr>
        <w:t>项目检测现场要求</w:t>
      </w:r>
    </w:p>
    <w:p w:rsidR="00D86F6F" w:rsidRPr="00D86F6F" w:rsidRDefault="00D86F6F" w:rsidP="00D86F6F">
      <w:pPr>
        <w:pStyle w:val="a8"/>
        <w:tabs>
          <w:tab w:val="left" w:pos="540"/>
        </w:tabs>
        <w:ind w:leftChars="0"/>
        <w:rPr>
          <w:rFonts w:ascii="Times New Roman" w:hAnsi="Times New Roman"/>
          <w:sz w:val="24"/>
          <w:szCs w:val="24"/>
        </w:rPr>
      </w:pPr>
      <w:r w:rsidRPr="00D86F6F">
        <w:rPr>
          <w:rFonts w:ascii="Times New Roman" w:hAnsi="Times New Roman"/>
          <w:sz w:val="24"/>
          <w:szCs w:val="24"/>
        </w:rPr>
        <w:t>1</w:t>
      </w:r>
      <w:r w:rsidRPr="00D86F6F">
        <w:rPr>
          <w:rFonts w:ascii="Times New Roman" w:hAnsi="Times New Roman" w:hint="eastAsia"/>
          <w:sz w:val="24"/>
          <w:szCs w:val="24"/>
        </w:rPr>
        <w:t>、甲方应提供必要的陪同人员、工作场地、用电、用水等给乙方检测过程使用。</w:t>
      </w:r>
    </w:p>
    <w:p w:rsidR="00B567CB" w:rsidRPr="00D86F6F" w:rsidRDefault="00D86F6F" w:rsidP="00D86F6F">
      <w:pPr>
        <w:pStyle w:val="afd"/>
        <w:spacing w:line="360" w:lineRule="auto"/>
        <w:ind w:left="420" w:firstLineChars="0" w:firstLine="0"/>
        <w:rPr>
          <w:sz w:val="24"/>
        </w:rPr>
      </w:pPr>
      <w:r w:rsidRPr="00D86F6F">
        <w:rPr>
          <w:sz w:val="24"/>
        </w:rPr>
        <w:t>2</w:t>
      </w:r>
      <w:r w:rsidRPr="00D86F6F">
        <w:rPr>
          <w:rFonts w:hint="eastAsia"/>
          <w:sz w:val="24"/>
        </w:rPr>
        <w:t>、乙方检测过程中，应严格遵守甲方（被测单位）的厂区、车间安全操作规程。</w:t>
      </w:r>
    </w:p>
    <w:p w:rsidR="00B567CB" w:rsidRDefault="004C237A">
      <w:pPr>
        <w:spacing w:beforeLines="50" w:before="120" w:afterLines="50" w:after="120" w:line="360" w:lineRule="auto"/>
        <w:ind w:leftChars="200" w:left="420"/>
        <w:rPr>
          <w:rFonts w:ascii="宋体" w:hAnsi="宋体"/>
          <w:b/>
          <w:sz w:val="24"/>
        </w:rPr>
      </w:pPr>
      <w:r>
        <w:rPr>
          <w:rFonts w:ascii="宋体" w:hAnsi="宋体" w:hint="eastAsia"/>
          <w:b/>
          <w:sz w:val="24"/>
        </w:rPr>
        <w:t>七、工程费用及支付方式</w:t>
      </w:r>
    </w:p>
    <w:p w:rsidR="00B567CB" w:rsidRDefault="004C237A">
      <w:pPr>
        <w:numPr>
          <w:ilvl w:val="0"/>
          <w:numId w:val="15"/>
        </w:numPr>
        <w:spacing w:beforeLines="50" w:before="120" w:afterLines="50" w:after="120" w:line="360" w:lineRule="auto"/>
        <w:rPr>
          <w:sz w:val="24"/>
        </w:rPr>
      </w:pPr>
      <w:r>
        <w:rPr>
          <w:rFonts w:hint="eastAsia"/>
          <w:sz w:val="24"/>
        </w:rPr>
        <w:t>本工程采用综合</w:t>
      </w:r>
      <w:r w:rsidR="006B309C">
        <w:rPr>
          <w:rFonts w:hint="eastAsia"/>
          <w:sz w:val="24"/>
        </w:rPr>
        <w:t>总</w:t>
      </w:r>
      <w:r>
        <w:rPr>
          <w:rFonts w:hint="eastAsia"/>
          <w:sz w:val="24"/>
        </w:rPr>
        <w:t>价包干</w:t>
      </w:r>
      <w:r>
        <w:rPr>
          <w:sz w:val="24"/>
        </w:rPr>
        <w:t>，</w:t>
      </w:r>
      <w:r>
        <w:rPr>
          <w:rFonts w:hint="eastAsia"/>
          <w:sz w:val="24"/>
        </w:rPr>
        <w:t>包工、包料、包工期、包质量、包安全、包安全文明施工、包验收、包调试、包结算、</w:t>
      </w:r>
      <w:proofErr w:type="gramStart"/>
      <w:r>
        <w:rPr>
          <w:rFonts w:hint="eastAsia"/>
          <w:sz w:val="24"/>
        </w:rPr>
        <w:t>包资料</w:t>
      </w:r>
      <w:proofErr w:type="gramEnd"/>
      <w:r>
        <w:rPr>
          <w:rFonts w:hint="eastAsia"/>
          <w:sz w:val="24"/>
        </w:rPr>
        <w:t>整理、包综合治理、包风险、包利润和管理费等完成本项目的全部费用</w:t>
      </w:r>
      <w:r>
        <w:rPr>
          <w:sz w:val="24"/>
        </w:rPr>
        <w:t>。</w:t>
      </w:r>
    </w:p>
    <w:p w:rsidR="00B567CB" w:rsidRDefault="004C237A">
      <w:pPr>
        <w:numPr>
          <w:ilvl w:val="0"/>
          <w:numId w:val="15"/>
        </w:numPr>
        <w:spacing w:beforeLines="50" w:before="120" w:afterLines="50" w:after="120" w:line="360" w:lineRule="auto"/>
        <w:rPr>
          <w:sz w:val="24"/>
        </w:rPr>
      </w:pPr>
      <w:r>
        <w:rPr>
          <w:rFonts w:hint="eastAsia"/>
          <w:sz w:val="24"/>
        </w:rPr>
        <w:t>本项目的投标总价应</w:t>
      </w:r>
      <w:r>
        <w:rPr>
          <w:sz w:val="24"/>
        </w:rPr>
        <w:t>包含</w:t>
      </w:r>
      <w:r>
        <w:rPr>
          <w:rFonts w:hint="eastAsia"/>
          <w:sz w:val="24"/>
        </w:rPr>
        <w:t>投标人按施工现场现状及施工范围根据采购人要求</w:t>
      </w:r>
      <w:r>
        <w:rPr>
          <w:sz w:val="24"/>
        </w:rPr>
        <w:t>完成项</w:t>
      </w:r>
      <w:r>
        <w:rPr>
          <w:rFonts w:hint="eastAsia"/>
          <w:sz w:val="24"/>
        </w:rPr>
        <w:t>目约定全部</w:t>
      </w:r>
      <w:r>
        <w:rPr>
          <w:sz w:val="24"/>
        </w:rPr>
        <w:t>工作所需的</w:t>
      </w:r>
      <w:r>
        <w:rPr>
          <w:rFonts w:hint="eastAsia"/>
          <w:sz w:val="24"/>
        </w:rPr>
        <w:t>税费及相关措施费及合同实施过程中应预见和不可预见的费用等等。工程量清单和竞选范围内的报价如有漏计或漏项的，视为投标人单方面</w:t>
      </w:r>
      <w:proofErr w:type="gramStart"/>
      <w:r>
        <w:rPr>
          <w:rFonts w:hint="eastAsia"/>
          <w:sz w:val="24"/>
        </w:rPr>
        <w:t>作出</w:t>
      </w:r>
      <w:proofErr w:type="gramEnd"/>
      <w:r>
        <w:rPr>
          <w:rFonts w:hint="eastAsia"/>
          <w:sz w:val="24"/>
        </w:rPr>
        <w:t>的让利，费用不另行增加。</w:t>
      </w:r>
    </w:p>
    <w:p w:rsidR="00B567CB" w:rsidRDefault="004C237A">
      <w:pPr>
        <w:numPr>
          <w:ilvl w:val="0"/>
          <w:numId w:val="15"/>
        </w:numPr>
        <w:spacing w:beforeLines="50" w:before="120" w:afterLines="50" w:after="120" w:line="360" w:lineRule="auto"/>
        <w:rPr>
          <w:sz w:val="24"/>
        </w:rPr>
      </w:pPr>
      <w:r>
        <w:rPr>
          <w:rFonts w:hint="eastAsia"/>
          <w:sz w:val="24"/>
        </w:rPr>
        <w:t>付款方式</w:t>
      </w:r>
    </w:p>
    <w:p w:rsidR="00C057E3" w:rsidRDefault="00EA1C9D" w:rsidP="00C057E3">
      <w:pPr>
        <w:numPr>
          <w:ilvl w:val="0"/>
          <w:numId w:val="35"/>
        </w:numPr>
        <w:spacing w:beforeLines="50" w:before="120" w:afterLines="50" w:after="120" w:line="360" w:lineRule="auto"/>
        <w:rPr>
          <w:rFonts w:ascii="宋体" w:hAnsi="宋体" w:cs="Arial"/>
          <w:color w:val="000000"/>
          <w:sz w:val="24"/>
        </w:rPr>
      </w:pPr>
      <w:r>
        <w:rPr>
          <w:rFonts w:ascii="宋体" w:hAnsi="宋体" w:hint="eastAsia"/>
          <w:sz w:val="24"/>
        </w:rPr>
        <w:t>在全年项目完成后，</w:t>
      </w:r>
      <w:r>
        <w:rPr>
          <w:rFonts w:hint="eastAsia"/>
          <w:sz w:val="24"/>
        </w:rPr>
        <w:t>采购人收到服务单位请款资料后</w:t>
      </w:r>
      <w:r>
        <w:rPr>
          <w:sz w:val="24"/>
        </w:rPr>
        <w:t>20</w:t>
      </w:r>
      <w:r>
        <w:rPr>
          <w:rFonts w:hint="eastAsia"/>
          <w:sz w:val="24"/>
        </w:rPr>
        <w:t>个工作日内支付款项。</w:t>
      </w:r>
    </w:p>
    <w:p w:rsidR="00C057E3" w:rsidRDefault="00C057E3" w:rsidP="00C057E3">
      <w:pPr>
        <w:numPr>
          <w:ilvl w:val="0"/>
          <w:numId w:val="35"/>
        </w:numPr>
        <w:spacing w:beforeLines="50" w:before="120" w:afterLines="50" w:after="120" w:line="360" w:lineRule="auto"/>
        <w:rPr>
          <w:rFonts w:ascii="宋体" w:hAnsi="宋体" w:cs="Arial"/>
          <w:color w:val="000000"/>
          <w:sz w:val="24"/>
        </w:rPr>
      </w:pPr>
      <w:r>
        <w:rPr>
          <w:rFonts w:ascii="宋体" w:hAnsi="宋体" w:cs="Arial" w:hint="eastAsia"/>
          <w:color w:val="000000"/>
          <w:sz w:val="24"/>
        </w:rPr>
        <w:t>每次付款前乙方开具符合国家税务规定的等额合格的增值税专用发票给甲方。乙方晚于付款期限提供的，甲方付款期限相应顺延。</w:t>
      </w:r>
    </w:p>
    <w:p w:rsidR="00B567CB" w:rsidRDefault="004C237A">
      <w:pPr>
        <w:spacing w:beforeLines="50" w:before="120" w:afterLines="50" w:after="120" w:line="360" w:lineRule="auto"/>
        <w:ind w:leftChars="200" w:left="420"/>
        <w:rPr>
          <w:rFonts w:ascii="宋体" w:hAnsi="宋体"/>
          <w:b/>
          <w:sz w:val="24"/>
        </w:rPr>
      </w:pPr>
      <w:r>
        <w:rPr>
          <w:rFonts w:ascii="宋体" w:hAnsi="宋体" w:hint="eastAsia"/>
          <w:b/>
          <w:sz w:val="24"/>
        </w:rPr>
        <w:t>八、投标文件</w:t>
      </w:r>
    </w:p>
    <w:p w:rsidR="00B567CB" w:rsidRDefault="004C237A">
      <w:pPr>
        <w:spacing w:beforeLines="50" w:before="120" w:afterLines="50" w:after="120" w:line="360" w:lineRule="auto"/>
        <w:ind w:firstLineChars="200" w:firstLine="480"/>
        <w:rPr>
          <w:sz w:val="24"/>
        </w:rPr>
      </w:pPr>
      <w:r>
        <w:rPr>
          <w:rFonts w:hint="eastAsia"/>
          <w:sz w:val="24"/>
        </w:rPr>
        <w:lastRenderedPageBreak/>
        <w:t>根据采购人要求的投标文件格式，进行密封报价（盖章）。投标文件应包含以下内容：</w:t>
      </w:r>
    </w:p>
    <w:p w:rsidR="00B567CB" w:rsidRDefault="004C237A">
      <w:pPr>
        <w:spacing w:beforeLines="50" w:before="120" w:afterLines="50" w:after="120" w:line="360" w:lineRule="auto"/>
        <w:ind w:leftChars="200" w:left="420"/>
        <w:rPr>
          <w:sz w:val="24"/>
        </w:rPr>
      </w:pPr>
      <w:r>
        <w:rPr>
          <w:rFonts w:hint="eastAsia"/>
          <w:sz w:val="24"/>
        </w:rPr>
        <w:t>（一）商务部分（提供复印件，并加盖公章）</w:t>
      </w:r>
    </w:p>
    <w:p w:rsidR="00B567CB" w:rsidRDefault="004C237A">
      <w:pPr>
        <w:numPr>
          <w:ilvl w:val="1"/>
          <w:numId w:val="17"/>
        </w:numPr>
        <w:spacing w:beforeLines="50" w:before="120" w:afterLines="50" w:after="120" w:line="360" w:lineRule="auto"/>
        <w:ind w:left="0" w:firstLineChars="200" w:firstLine="480"/>
        <w:rPr>
          <w:rFonts w:ascii="宋体" w:hAnsi="宋体" w:cs="Arial"/>
          <w:color w:val="000000"/>
          <w:sz w:val="24"/>
        </w:rPr>
      </w:pPr>
      <w:bookmarkStart w:id="5" w:name="_Hlk33472787"/>
      <w:r>
        <w:rPr>
          <w:rFonts w:ascii="宋体" w:hAnsi="宋体" w:cs="Arial" w:hint="eastAsia"/>
          <w:color w:val="000000"/>
          <w:sz w:val="24"/>
        </w:rPr>
        <w:t>有效的企业工商营业执照、企业法人组织机构代码证书、税务登记证书（或三证合一）；</w:t>
      </w:r>
    </w:p>
    <w:p w:rsidR="00B567CB" w:rsidRDefault="004C237A">
      <w:pPr>
        <w:numPr>
          <w:ilvl w:val="1"/>
          <w:numId w:val="17"/>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供应商调查表（格式见附件2）</w:t>
      </w:r>
    </w:p>
    <w:p w:rsidR="00B567CB" w:rsidRDefault="004C237A">
      <w:pPr>
        <w:numPr>
          <w:ilvl w:val="1"/>
          <w:numId w:val="17"/>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法定代表人证明书、法定代表人授权委托书原件（格式见附件3和附件4）；</w:t>
      </w:r>
    </w:p>
    <w:p w:rsidR="00B567CB" w:rsidRDefault="004C237A">
      <w:pPr>
        <w:numPr>
          <w:ilvl w:val="1"/>
          <w:numId w:val="17"/>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有效的资质证书；</w:t>
      </w:r>
    </w:p>
    <w:p w:rsidR="00B567CB" w:rsidRDefault="004C237A">
      <w:pPr>
        <w:numPr>
          <w:ilvl w:val="1"/>
          <w:numId w:val="17"/>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本</w:t>
      </w:r>
      <w:r w:rsidR="002A516A">
        <w:rPr>
          <w:rFonts w:ascii="宋体" w:hAnsi="宋体" w:cs="Arial" w:hint="eastAsia"/>
          <w:color w:val="000000"/>
          <w:sz w:val="24"/>
        </w:rPr>
        <w:t>项目</w:t>
      </w:r>
      <w:r>
        <w:rPr>
          <w:rFonts w:ascii="宋体" w:hAnsi="宋体" w:cs="Arial" w:hint="eastAsia"/>
          <w:color w:val="000000"/>
          <w:sz w:val="24"/>
        </w:rPr>
        <w:t>拟派</w:t>
      </w:r>
      <w:r w:rsidR="002A516A">
        <w:rPr>
          <w:rFonts w:ascii="宋体" w:hAnsi="宋体" w:cs="Arial" w:hint="eastAsia"/>
          <w:color w:val="000000"/>
          <w:sz w:val="24"/>
        </w:rPr>
        <w:t>人员</w:t>
      </w:r>
      <w:r>
        <w:rPr>
          <w:rFonts w:ascii="宋体" w:hAnsi="宋体" w:cs="Arial" w:hint="eastAsia"/>
          <w:color w:val="000000"/>
          <w:sz w:val="24"/>
        </w:rPr>
        <w:t>简历表</w:t>
      </w:r>
      <w:r>
        <w:rPr>
          <w:rFonts w:ascii="宋体" w:hAnsi="宋体" w:cs="Arial"/>
          <w:color w:val="000000"/>
          <w:sz w:val="24"/>
        </w:rPr>
        <w:t>（包括姓名、部门和职务、</w:t>
      </w:r>
      <w:r>
        <w:rPr>
          <w:rFonts w:ascii="宋体" w:hAnsi="宋体" w:cs="Arial" w:hint="eastAsia"/>
          <w:color w:val="000000"/>
          <w:sz w:val="24"/>
        </w:rPr>
        <w:t>所学专业和</w:t>
      </w:r>
      <w:r>
        <w:rPr>
          <w:rFonts w:ascii="宋体" w:hAnsi="宋体" w:cs="Arial"/>
          <w:color w:val="000000"/>
          <w:sz w:val="24"/>
        </w:rPr>
        <w:t>毕业</w:t>
      </w:r>
      <w:r>
        <w:rPr>
          <w:rFonts w:ascii="宋体" w:hAnsi="宋体" w:cs="Arial" w:hint="eastAsia"/>
          <w:color w:val="000000"/>
          <w:sz w:val="24"/>
        </w:rPr>
        <w:t>院校名称及毕业</w:t>
      </w:r>
      <w:r>
        <w:rPr>
          <w:rFonts w:ascii="宋体" w:hAnsi="宋体" w:cs="Arial"/>
          <w:color w:val="000000"/>
          <w:sz w:val="24"/>
        </w:rPr>
        <w:t>时间、主要资历、经验及承担过的</w:t>
      </w:r>
      <w:r>
        <w:rPr>
          <w:rFonts w:ascii="宋体" w:hAnsi="宋体" w:cs="Arial" w:hint="eastAsia"/>
          <w:color w:val="000000"/>
          <w:sz w:val="24"/>
        </w:rPr>
        <w:t>类似</w:t>
      </w:r>
      <w:r>
        <w:rPr>
          <w:rFonts w:ascii="宋体" w:hAnsi="宋体" w:cs="Arial"/>
          <w:color w:val="000000"/>
          <w:sz w:val="24"/>
        </w:rPr>
        <w:t>项目</w:t>
      </w:r>
      <w:r>
        <w:rPr>
          <w:rFonts w:ascii="宋体" w:hAnsi="宋体" w:cs="Arial" w:hint="eastAsia"/>
          <w:color w:val="000000"/>
          <w:sz w:val="24"/>
        </w:rPr>
        <w:t>，</w:t>
      </w:r>
      <w:r>
        <w:rPr>
          <w:rFonts w:ascii="宋体" w:hAnsi="宋体" w:cs="Arial"/>
          <w:color w:val="000000"/>
          <w:sz w:val="24"/>
        </w:rPr>
        <w:t>获得认证资质证书</w:t>
      </w:r>
      <w:r>
        <w:rPr>
          <w:rFonts w:ascii="宋体" w:hAnsi="宋体" w:cs="Arial" w:hint="eastAsia"/>
          <w:color w:val="000000"/>
          <w:sz w:val="24"/>
        </w:rPr>
        <w:t>及复印件</w:t>
      </w:r>
      <w:r>
        <w:rPr>
          <w:rFonts w:ascii="宋体" w:hAnsi="宋体" w:cs="Arial"/>
          <w:color w:val="000000"/>
          <w:sz w:val="24"/>
        </w:rPr>
        <w:t>）</w:t>
      </w:r>
      <w:r>
        <w:rPr>
          <w:rFonts w:ascii="宋体" w:hAnsi="宋体" w:cs="Arial" w:hint="eastAsia"/>
          <w:color w:val="000000"/>
          <w:sz w:val="24"/>
        </w:rPr>
        <w:t>；</w:t>
      </w:r>
    </w:p>
    <w:p w:rsidR="00B567CB" w:rsidRDefault="004C237A">
      <w:pPr>
        <w:numPr>
          <w:ilvl w:val="1"/>
          <w:numId w:val="17"/>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近3年内(20</w:t>
      </w:r>
      <w:r>
        <w:rPr>
          <w:rFonts w:ascii="宋体" w:hAnsi="宋体" w:cs="Arial"/>
          <w:color w:val="000000"/>
          <w:sz w:val="24"/>
        </w:rPr>
        <w:t>2</w:t>
      </w:r>
      <w:r w:rsidR="001C2F55">
        <w:rPr>
          <w:rFonts w:ascii="宋体" w:hAnsi="宋体" w:cs="Arial"/>
          <w:color w:val="000000"/>
          <w:sz w:val="24"/>
        </w:rPr>
        <w:t>1</w:t>
      </w:r>
      <w:r>
        <w:rPr>
          <w:rFonts w:ascii="宋体" w:hAnsi="宋体" w:cs="Arial" w:hint="eastAsia"/>
          <w:color w:val="000000"/>
          <w:sz w:val="24"/>
        </w:rPr>
        <w:t xml:space="preserve">年1月1日至今) </w:t>
      </w:r>
      <w:r w:rsidR="002A516A">
        <w:rPr>
          <w:rFonts w:ascii="宋体" w:hAnsi="宋体" w:hint="eastAsia"/>
          <w:sz w:val="24"/>
        </w:rPr>
        <w:t>完成过类似业绩（需提供合同和验收报告等相关证明材料复印件）</w:t>
      </w:r>
      <w:r>
        <w:rPr>
          <w:rFonts w:ascii="宋体" w:hAnsi="宋体" w:cs="Arial" w:hint="eastAsia"/>
          <w:color w:val="000000"/>
          <w:sz w:val="24"/>
        </w:rPr>
        <w:t>；</w:t>
      </w:r>
    </w:p>
    <w:p w:rsidR="00B567CB" w:rsidRDefault="004C237A">
      <w:pPr>
        <w:numPr>
          <w:ilvl w:val="1"/>
          <w:numId w:val="17"/>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投标人认为有必要的其他材料复印件</w:t>
      </w:r>
      <w:bookmarkEnd w:id="5"/>
      <w:r>
        <w:rPr>
          <w:rFonts w:ascii="宋体" w:hAnsi="宋体" w:cs="Arial" w:hint="eastAsia"/>
          <w:color w:val="000000"/>
          <w:sz w:val="24"/>
        </w:rPr>
        <w:t>。</w:t>
      </w:r>
    </w:p>
    <w:p w:rsidR="00B567CB" w:rsidRDefault="004C237A">
      <w:pPr>
        <w:spacing w:beforeLines="50" w:before="120" w:afterLines="50" w:after="120" w:line="360" w:lineRule="auto"/>
        <w:ind w:leftChars="200" w:left="420"/>
        <w:rPr>
          <w:sz w:val="24"/>
        </w:rPr>
      </w:pPr>
      <w:r>
        <w:rPr>
          <w:rFonts w:hint="eastAsia"/>
          <w:sz w:val="24"/>
        </w:rPr>
        <w:t>（二）技术部分（格式自定，加盖公章）</w:t>
      </w:r>
    </w:p>
    <w:p w:rsidR="00B567CB" w:rsidRDefault="004C237A">
      <w:pPr>
        <w:spacing w:beforeLines="50" w:before="120" w:afterLines="50" w:after="120" w:line="360" w:lineRule="auto"/>
        <w:ind w:firstLineChars="200" w:firstLine="480"/>
        <w:rPr>
          <w:sz w:val="24"/>
        </w:rPr>
      </w:pPr>
      <w:r>
        <w:rPr>
          <w:rFonts w:hint="eastAsia"/>
          <w:sz w:val="24"/>
        </w:rPr>
        <w:t>施工方案：施工单位应充分了解现场条件，并针对本项目制定切实可行的施工方案，包括但不限于：</w:t>
      </w:r>
    </w:p>
    <w:p w:rsidR="00B567CB" w:rsidRDefault="004C237A">
      <w:pPr>
        <w:numPr>
          <w:ilvl w:val="0"/>
          <w:numId w:val="18"/>
        </w:numPr>
        <w:spacing w:beforeLines="50" w:before="120" w:afterLines="50" w:after="120" w:line="360" w:lineRule="auto"/>
        <w:rPr>
          <w:rFonts w:ascii="宋体" w:hAnsi="宋体" w:cs="Arial"/>
          <w:color w:val="000000"/>
          <w:sz w:val="24"/>
        </w:rPr>
      </w:pPr>
      <w:bookmarkStart w:id="6" w:name="_Hlk33472829"/>
      <w:r>
        <w:rPr>
          <w:rFonts w:ascii="宋体" w:hAnsi="宋体" w:cs="Arial" w:hint="eastAsia"/>
          <w:color w:val="000000"/>
          <w:sz w:val="24"/>
        </w:rPr>
        <w:t>总体实施方案；</w:t>
      </w:r>
    </w:p>
    <w:p w:rsidR="00B567CB" w:rsidRDefault="004C237A">
      <w:pPr>
        <w:numPr>
          <w:ilvl w:val="0"/>
          <w:numId w:val="18"/>
        </w:numPr>
        <w:spacing w:beforeLines="50" w:before="120" w:afterLines="50" w:after="120" w:line="360" w:lineRule="auto"/>
        <w:rPr>
          <w:rFonts w:ascii="宋体" w:hAnsi="宋体" w:cs="Arial"/>
          <w:color w:val="000000"/>
          <w:sz w:val="24"/>
        </w:rPr>
      </w:pPr>
      <w:r>
        <w:rPr>
          <w:rFonts w:ascii="宋体" w:hAnsi="宋体" w:cs="Arial" w:hint="eastAsia"/>
          <w:color w:val="000000"/>
          <w:sz w:val="24"/>
        </w:rPr>
        <w:t>投标人认为其它需要说明的文字</w:t>
      </w:r>
      <w:bookmarkEnd w:id="6"/>
      <w:r>
        <w:rPr>
          <w:rFonts w:ascii="宋体" w:hAnsi="宋体" w:cs="Arial" w:hint="eastAsia"/>
          <w:color w:val="000000"/>
          <w:sz w:val="24"/>
        </w:rPr>
        <w:t>。</w:t>
      </w:r>
    </w:p>
    <w:p w:rsidR="00B567CB" w:rsidRDefault="004C237A">
      <w:pPr>
        <w:spacing w:beforeLines="50" w:before="120" w:afterLines="50" w:after="120" w:line="360" w:lineRule="auto"/>
        <w:ind w:leftChars="200" w:left="420"/>
        <w:rPr>
          <w:rFonts w:ascii="宋体" w:hAnsi="宋体" w:cs="Arial"/>
          <w:color w:val="000000"/>
          <w:sz w:val="24"/>
        </w:rPr>
      </w:pPr>
      <w:bookmarkStart w:id="7" w:name="_Hlk33472852"/>
      <w:r>
        <w:rPr>
          <w:rFonts w:ascii="宋体" w:hAnsi="宋体" w:cs="Arial" w:hint="eastAsia"/>
          <w:color w:val="000000"/>
          <w:sz w:val="24"/>
        </w:rPr>
        <w:t>（三）报价</w:t>
      </w:r>
      <w:r>
        <w:rPr>
          <w:rFonts w:hint="eastAsia"/>
          <w:sz w:val="24"/>
        </w:rPr>
        <w:t>一览表</w:t>
      </w:r>
      <w:r>
        <w:rPr>
          <w:rFonts w:ascii="宋体" w:hAnsi="宋体" w:cs="Arial" w:hint="eastAsia"/>
          <w:color w:val="000000"/>
          <w:sz w:val="24"/>
        </w:rPr>
        <w:t>（格式见附件1）</w:t>
      </w:r>
    </w:p>
    <w:p w:rsidR="00957867" w:rsidRDefault="00957867">
      <w:pPr>
        <w:numPr>
          <w:ilvl w:val="0"/>
          <w:numId w:val="19"/>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价格文件；</w:t>
      </w:r>
    </w:p>
    <w:p w:rsidR="00B567CB" w:rsidRDefault="004C237A">
      <w:pPr>
        <w:numPr>
          <w:ilvl w:val="0"/>
          <w:numId w:val="19"/>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报价明细表：采用</w:t>
      </w:r>
      <w:r w:rsidR="00957867">
        <w:rPr>
          <w:rFonts w:ascii="宋体" w:hAnsi="宋体" w:cs="Arial" w:hint="eastAsia"/>
          <w:color w:val="000000"/>
          <w:sz w:val="24"/>
        </w:rPr>
        <w:t>项目内容</w:t>
      </w:r>
      <w:r>
        <w:rPr>
          <w:rFonts w:ascii="宋体" w:hAnsi="宋体" w:cs="Arial" w:hint="eastAsia"/>
          <w:color w:val="000000"/>
          <w:sz w:val="24"/>
        </w:rPr>
        <w:t>清单计价，按本竞选文件所附</w:t>
      </w:r>
      <w:r w:rsidR="00957867">
        <w:rPr>
          <w:rFonts w:ascii="宋体" w:hAnsi="宋体" w:cs="Arial" w:hint="eastAsia"/>
          <w:color w:val="000000"/>
          <w:sz w:val="24"/>
        </w:rPr>
        <w:t>项目内容</w:t>
      </w:r>
      <w:r>
        <w:rPr>
          <w:rFonts w:ascii="宋体" w:hAnsi="宋体" w:cs="Arial" w:hint="eastAsia"/>
          <w:color w:val="000000"/>
          <w:sz w:val="24"/>
        </w:rPr>
        <w:t>清单和</w:t>
      </w:r>
      <w:proofErr w:type="gramStart"/>
      <w:r>
        <w:rPr>
          <w:rFonts w:ascii="宋体" w:hAnsi="宋体" w:cs="Arial" w:hint="eastAsia"/>
          <w:color w:val="000000"/>
          <w:sz w:val="24"/>
        </w:rPr>
        <w:t>乙供主要</w:t>
      </w:r>
      <w:proofErr w:type="gramEnd"/>
      <w:r>
        <w:rPr>
          <w:rFonts w:ascii="宋体" w:hAnsi="宋体" w:cs="Arial" w:hint="eastAsia"/>
          <w:color w:val="000000"/>
          <w:sz w:val="24"/>
        </w:rPr>
        <w:t>材料清单报价，并以此作为结算依据，包括但不限于</w:t>
      </w:r>
      <w:r w:rsidR="00957867">
        <w:rPr>
          <w:rFonts w:ascii="宋体" w:hAnsi="宋体" w:cs="Arial" w:hint="eastAsia"/>
          <w:color w:val="000000"/>
          <w:sz w:val="24"/>
        </w:rPr>
        <w:t>项目内容</w:t>
      </w:r>
      <w:r>
        <w:rPr>
          <w:rFonts w:ascii="宋体" w:hAnsi="宋体" w:cs="Arial" w:hint="eastAsia"/>
          <w:color w:val="000000"/>
          <w:sz w:val="24"/>
        </w:rPr>
        <w:t>清单和</w:t>
      </w:r>
      <w:proofErr w:type="gramStart"/>
      <w:r>
        <w:rPr>
          <w:rFonts w:ascii="宋体" w:hAnsi="宋体" w:cs="Arial" w:hint="eastAsia"/>
          <w:color w:val="000000"/>
          <w:sz w:val="24"/>
        </w:rPr>
        <w:t>乙供主</w:t>
      </w:r>
      <w:proofErr w:type="gramEnd"/>
      <w:r>
        <w:rPr>
          <w:rFonts w:ascii="宋体" w:hAnsi="宋体" w:cs="Arial" w:hint="eastAsia"/>
          <w:color w:val="000000"/>
          <w:sz w:val="24"/>
        </w:rPr>
        <w:t>要材料清单各项目单价及综合总报价，并注明未含税总价、税率和含税总价</w:t>
      </w:r>
      <w:bookmarkEnd w:id="7"/>
      <w:r>
        <w:rPr>
          <w:rFonts w:ascii="宋体" w:hAnsi="宋体" w:cs="Arial" w:hint="eastAsia"/>
          <w:color w:val="000000"/>
          <w:sz w:val="24"/>
        </w:rPr>
        <w:t>。</w:t>
      </w:r>
    </w:p>
    <w:p w:rsidR="00B567CB" w:rsidRDefault="004C237A">
      <w:pPr>
        <w:spacing w:beforeLines="50" w:before="120" w:afterLines="50" w:after="120" w:line="360" w:lineRule="auto"/>
        <w:ind w:leftChars="200" w:left="420"/>
        <w:rPr>
          <w:rFonts w:ascii="宋体" w:hAnsi="宋体"/>
          <w:b/>
          <w:sz w:val="24"/>
        </w:rPr>
      </w:pPr>
      <w:r>
        <w:rPr>
          <w:rFonts w:ascii="宋体" w:hAnsi="宋体" w:hint="eastAsia"/>
          <w:b/>
          <w:sz w:val="24"/>
        </w:rPr>
        <w:t>九、评标方法</w:t>
      </w:r>
    </w:p>
    <w:p w:rsidR="00B567CB" w:rsidRDefault="004C237A">
      <w:pPr>
        <w:spacing w:beforeLines="50" w:before="120" w:afterLines="50" w:after="120" w:line="360" w:lineRule="auto"/>
        <w:ind w:firstLineChars="200" w:firstLine="480"/>
        <w:rPr>
          <w:rFonts w:ascii="宋体" w:hAnsi="宋体"/>
          <w:sz w:val="24"/>
        </w:rPr>
      </w:pPr>
      <w:bookmarkStart w:id="8" w:name="_Hlk33472865"/>
      <w:r>
        <w:rPr>
          <w:rFonts w:ascii="宋体" w:hAnsi="宋体" w:hint="eastAsia"/>
          <w:sz w:val="24"/>
        </w:rPr>
        <w:t>本项目采用</w:t>
      </w:r>
      <w:r w:rsidR="00370D65" w:rsidRPr="00370D65">
        <w:rPr>
          <w:rFonts w:ascii="宋体" w:hAnsi="宋体" w:hint="eastAsia"/>
          <w:sz w:val="24"/>
        </w:rPr>
        <w:t>采用最低评标价法</w:t>
      </w:r>
      <w:r w:rsidR="00370D65">
        <w:rPr>
          <w:rFonts w:ascii="宋体" w:hAnsi="宋体" w:hint="eastAsia"/>
          <w:sz w:val="24"/>
        </w:rPr>
        <w:t>，</w:t>
      </w:r>
      <w:r w:rsidR="00370D65" w:rsidRPr="00370D65">
        <w:rPr>
          <w:rFonts w:ascii="宋体" w:hAnsi="宋体" w:hint="eastAsia"/>
          <w:sz w:val="24"/>
        </w:rPr>
        <w:t>是指竞选文件满足本邀请书全部实质性要求且投标</w:t>
      </w:r>
      <w:r w:rsidR="00370D65" w:rsidRPr="00370D65">
        <w:rPr>
          <w:rFonts w:ascii="宋体" w:hAnsi="宋体" w:hint="eastAsia"/>
          <w:sz w:val="24"/>
        </w:rPr>
        <w:lastRenderedPageBreak/>
        <w:t>报价最低的供应单位为中选单位的评审方法。按照投标报价由低到</w:t>
      </w:r>
      <w:proofErr w:type="gramStart"/>
      <w:r w:rsidR="00370D65" w:rsidRPr="00370D65">
        <w:rPr>
          <w:rFonts w:ascii="宋体" w:hAnsi="宋体" w:hint="eastAsia"/>
          <w:sz w:val="24"/>
        </w:rPr>
        <w:t>高最终</w:t>
      </w:r>
      <w:proofErr w:type="gramEnd"/>
      <w:r w:rsidR="00370D65" w:rsidRPr="00370D65">
        <w:rPr>
          <w:rFonts w:ascii="宋体" w:hAnsi="宋体" w:hint="eastAsia"/>
          <w:sz w:val="24"/>
        </w:rPr>
        <w:t>得到中标候选人排名，如有报价相同的，通过摇珠方式排名。</w:t>
      </w:r>
      <w:r>
        <w:rPr>
          <w:rFonts w:ascii="宋体" w:hAnsi="宋体" w:hint="eastAsia"/>
          <w:sz w:val="24"/>
        </w:rPr>
        <w:t>采购人对中标人实行信用评价管理，中标后采购人将中标人纳入供应商管理系统，按项目对中标人的合同履约行为进行考核，具体按采购人供应</w:t>
      </w:r>
      <w:proofErr w:type="gramStart"/>
      <w:r>
        <w:rPr>
          <w:rFonts w:ascii="宋体" w:hAnsi="宋体" w:hint="eastAsia"/>
          <w:sz w:val="24"/>
        </w:rPr>
        <w:t>商管理</w:t>
      </w:r>
      <w:proofErr w:type="gramEnd"/>
      <w:r>
        <w:rPr>
          <w:rFonts w:ascii="宋体" w:hAnsi="宋体" w:hint="eastAsia"/>
          <w:sz w:val="24"/>
        </w:rPr>
        <w:t>办法进行。</w:t>
      </w:r>
    </w:p>
    <w:bookmarkEnd w:id="8"/>
    <w:p w:rsidR="00B567CB" w:rsidRDefault="004C237A">
      <w:pPr>
        <w:spacing w:beforeLines="50" w:before="120" w:afterLines="50" w:after="120" w:line="360" w:lineRule="auto"/>
        <w:ind w:leftChars="200" w:left="420"/>
        <w:rPr>
          <w:rFonts w:ascii="宋体" w:hAnsi="宋体"/>
          <w:b/>
          <w:sz w:val="24"/>
        </w:rPr>
      </w:pPr>
      <w:r>
        <w:rPr>
          <w:rFonts w:ascii="宋体" w:hAnsi="宋体" w:hint="eastAsia"/>
          <w:b/>
          <w:sz w:val="24"/>
        </w:rPr>
        <w:t>十、</w:t>
      </w:r>
      <w:proofErr w:type="gramStart"/>
      <w:r>
        <w:rPr>
          <w:rFonts w:ascii="宋体" w:hAnsi="宋体" w:hint="eastAsia"/>
          <w:b/>
          <w:sz w:val="24"/>
        </w:rPr>
        <w:t>勘</w:t>
      </w:r>
      <w:proofErr w:type="gramEnd"/>
      <w:r>
        <w:rPr>
          <w:rFonts w:ascii="宋体" w:hAnsi="宋体" w:hint="eastAsia"/>
          <w:b/>
          <w:sz w:val="24"/>
        </w:rPr>
        <w:t>踏现场</w:t>
      </w:r>
    </w:p>
    <w:p w:rsidR="00B567CB" w:rsidRDefault="004C237A">
      <w:pPr>
        <w:spacing w:beforeLines="50" w:before="120" w:afterLines="50" w:after="120" w:line="360" w:lineRule="auto"/>
        <w:ind w:firstLineChars="200" w:firstLine="480"/>
        <w:rPr>
          <w:sz w:val="24"/>
        </w:rPr>
      </w:pPr>
      <w:bookmarkStart w:id="9" w:name="_Hlk33472887"/>
      <w:r>
        <w:rPr>
          <w:rFonts w:hint="eastAsia"/>
          <w:sz w:val="24"/>
        </w:rPr>
        <w:t>投标人有必要</w:t>
      </w:r>
      <w:proofErr w:type="gramStart"/>
      <w:r>
        <w:rPr>
          <w:rFonts w:hint="eastAsia"/>
          <w:sz w:val="24"/>
        </w:rPr>
        <w:t>勘</w:t>
      </w:r>
      <w:proofErr w:type="gramEnd"/>
      <w:r>
        <w:rPr>
          <w:rFonts w:hint="eastAsia"/>
          <w:sz w:val="24"/>
        </w:rPr>
        <w:t>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9"/>
      <w:r>
        <w:rPr>
          <w:rFonts w:hint="eastAsia"/>
          <w:sz w:val="24"/>
        </w:rPr>
        <w:t>。</w:t>
      </w:r>
      <w:proofErr w:type="gramStart"/>
      <w:r w:rsidR="00370D65">
        <w:rPr>
          <w:rFonts w:ascii="宋体" w:hAnsi="宋体" w:hint="eastAsia"/>
          <w:sz w:val="24"/>
        </w:rPr>
        <w:t>勘踏现场</w:t>
      </w:r>
      <w:proofErr w:type="gramEnd"/>
      <w:r w:rsidR="00370D65">
        <w:rPr>
          <w:rFonts w:ascii="宋体" w:hAnsi="宋体" w:hint="eastAsia"/>
          <w:sz w:val="24"/>
        </w:rPr>
        <w:t>时间：2024年</w:t>
      </w:r>
      <w:r w:rsidR="00370D65">
        <w:rPr>
          <w:rFonts w:ascii="宋体" w:hAnsi="宋体"/>
          <w:sz w:val="24"/>
        </w:rPr>
        <w:t>3</w:t>
      </w:r>
      <w:r w:rsidR="00370D65">
        <w:rPr>
          <w:rFonts w:ascii="宋体" w:hAnsi="宋体" w:hint="eastAsia"/>
          <w:sz w:val="24"/>
        </w:rPr>
        <w:t xml:space="preserve">月 </w:t>
      </w:r>
      <w:r w:rsidR="00743C2B">
        <w:rPr>
          <w:rFonts w:ascii="宋体" w:hAnsi="宋体"/>
          <w:sz w:val="24"/>
        </w:rPr>
        <w:t>7</w:t>
      </w:r>
      <w:r w:rsidR="00370D65">
        <w:rPr>
          <w:rFonts w:ascii="宋体" w:hAnsi="宋体" w:hint="eastAsia"/>
          <w:sz w:val="24"/>
        </w:rPr>
        <w:t>日</w:t>
      </w:r>
      <w:r w:rsidR="00370D65">
        <w:rPr>
          <w:rFonts w:ascii="宋体" w:hAnsi="宋体"/>
          <w:sz w:val="24"/>
        </w:rPr>
        <w:t>10</w:t>
      </w:r>
      <w:r w:rsidR="00370D65">
        <w:rPr>
          <w:rFonts w:ascii="宋体" w:hAnsi="宋体" w:hint="eastAsia"/>
          <w:sz w:val="24"/>
        </w:rPr>
        <w:t>时00分，集中地点：</w:t>
      </w:r>
      <w:r w:rsidR="00370D65">
        <w:rPr>
          <w:rFonts w:hint="eastAsia"/>
          <w:sz w:val="24"/>
        </w:rPr>
        <w:t>广州市</w:t>
      </w:r>
      <w:proofErr w:type="gramStart"/>
      <w:r w:rsidR="00370D65">
        <w:rPr>
          <w:rFonts w:hint="eastAsia"/>
          <w:sz w:val="24"/>
        </w:rPr>
        <w:t>番禺区</w:t>
      </w:r>
      <w:proofErr w:type="gramEnd"/>
      <w:r w:rsidR="00370D65">
        <w:rPr>
          <w:rFonts w:hint="eastAsia"/>
          <w:sz w:val="24"/>
        </w:rPr>
        <w:t>大学城外环东路</w:t>
      </w:r>
      <w:r w:rsidR="00370D65">
        <w:rPr>
          <w:sz w:val="24"/>
        </w:rPr>
        <w:t>137</w:t>
      </w:r>
      <w:r w:rsidR="00370D65">
        <w:rPr>
          <w:rFonts w:hint="eastAsia"/>
          <w:sz w:val="24"/>
        </w:rPr>
        <w:t>号</w:t>
      </w:r>
      <w:r w:rsidR="00370D65">
        <w:rPr>
          <w:rFonts w:ascii="宋体" w:hAnsi="宋体" w:hint="eastAsia"/>
          <w:sz w:val="24"/>
        </w:rPr>
        <w:t>。</w:t>
      </w:r>
      <w:proofErr w:type="gramStart"/>
      <w:r w:rsidR="00370D65">
        <w:rPr>
          <w:rFonts w:ascii="宋体" w:hAnsi="宋体" w:hint="eastAsia"/>
          <w:sz w:val="24"/>
        </w:rPr>
        <w:t>勘踏现场</w:t>
      </w:r>
      <w:proofErr w:type="gramEnd"/>
      <w:r w:rsidR="00370D65">
        <w:rPr>
          <w:rFonts w:ascii="宋体" w:hAnsi="宋体" w:hint="eastAsia"/>
          <w:sz w:val="24"/>
        </w:rPr>
        <w:t>联系人工程</w:t>
      </w:r>
      <w:proofErr w:type="gramStart"/>
      <w:r w:rsidR="00370D65">
        <w:rPr>
          <w:rFonts w:ascii="宋体" w:hAnsi="宋体" w:hint="eastAsia"/>
          <w:sz w:val="24"/>
        </w:rPr>
        <w:t>部马</w:t>
      </w:r>
      <w:proofErr w:type="gramEnd"/>
      <w:r w:rsidR="00370D65">
        <w:rPr>
          <w:rFonts w:ascii="宋体" w:hAnsi="宋体" w:hint="eastAsia"/>
          <w:sz w:val="24"/>
        </w:rPr>
        <w:t>工，联系电话：020-39333260 。</w:t>
      </w:r>
      <w:r>
        <w:rPr>
          <w:rFonts w:ascii="宋体" w:hAnsi="宋体" w:hint="eastAsia"/>
          <w:sz w:val="24"/>
        </w:rPr>
        <w:t>投</w:t>
      </w:r>
      <w:r>
        <w:rPr>
          <w:rFonts w:hint="eastAsia"/>
          <w:sz w:val="24"/>
        </w:rPr>
        <w:t>标人未在规定时间</w:t>
      </w:r>
      <w:proofErr w:type="gramStart"/>
      <w:r>
        <w:rPr>
          <w:rFonts w:hint="eastAsia"/>
          <w:sz w:val="24"/>
        </w:rPr>
        <w:t>勘踏现场</w:t>
      </w:r>
      <w:proofErr w:type="gramEnd"/>
      <w:r>
        <w:rPr>
          <w:rFonts w:hint="eastAsia"/>
          <w:sz w:val="24"/>
        </w:rPr>
        <w:t>的，采购人不再另行组织，由投标人自行前往勘踏。</w:t>
      </w:r>
    </w:p>
    <w:p w:rsidR="00B567CB" w:rsidRDefault="004C237A">
      <w:pPr>
        <w:spacing w:beforeLines="50" w:before="120" w:afterLines="50" w:after="120" w:line="360" w:lineRule="auto"/>
        <w:ind w:leftChars="200" w:left="420"/>
        <w:rPr>
          <w:rFonts w:ascii="宋体" w:hAnsi="宋体"/>
          <w:b/>
          <w:sz w:val="24"/>
        </w:rPr>
      </w:pPr>
      <w:bookmarkStart w:id="10" w:name="_Hlk33473031"/>
      <w:r>
        <w:rPr>
          <w:rFonts w:ascii="宋体" w:hAnsi="宋体" w:hint="eastAsia"/>
          <w:b/>
          <w:sz w:val="24"/>
        </w:rPr>
        <w:t>十一、递交投标文件</w:t>
      </w:r>
    </w:p>
    <w:p w:rsidR="00B567CB" w:rsidRDefault="004C237A">
      <w:pPr>
        <w:numPr>
          <w:ilvl w:val="0"/>
          <w:numId w:val="20"/>
        </w:numPr>
        <w:spacing w:beforeLines="50" w:before="120" w:afterLines="50" w:after="120" w:line="360" w:lineRule="auto"/>
        <w:rPr>
          <w:sz w:val="24"/>
        </w:rPr>
      </w:pPr>
      <w:bookmarkStart w:id="11" w:name="_Hlk33472917"/>
      <w:bookmarkStart w:id="12" w:name="_Hlk33473061"/>
      <w:r>
        <w:rPr>
          <w:rFonts w:hint="eastAsia"/>
          <w:sz w:val="24"/>
        </w:rPr>
        <w:t>投标文件递交截止时间：</w:t>
      </w:r>
      <w:r>
        <w:rPr>
          <w:rFonts w:ascii="宋体" w:hAnsi="宋体" w:hint="eastAsia"/>
          <w:sz w:val="24"/>
        </w:rPr>
        <w:t>20</w:t>
      </w:r>
      <w:r>
        <w:rPr>
          <w:rFonts w:ascii="宋体" w:hAnsi="宋体"/>
          <w:sz w:val="24"/>
        </w:rPr>
        <w:t>2</w:t>
      </w:r>
      <w:r w:rsidR="001C2F55">
        <w:rPr>
          <w:rFonts w:ascii="宋体" w:hAnsi="宋体"/>
          <w:sz w:val="24"/>
        </w:rPr>
        <w:t>4</w:t>
      </w:r>
      <w:r>
        <w:rPr>
          <w:rFonts w:ascii="宋体" w:hAnsi="宋体" w:hint="eastAsia"/>
          <w:sz w:val="24"/>
        </w:rPr>
        <w:t>年</w:t>
      </w:r>
      <w:r w:rsidR="00370D65">
        <w:rPr>
          <w:rFonts w:ascii="宋体" w:hAnsi="宋体"/>
          <w:sz w:val="24"/>
        </w:rPr>
        <w:t>3</w:t>
      </w:r>
      <w:r>
        <w:rPr>
          <w:rFonts w:ascii="宋体" w:hAnsi="宋体" w:hint="eastAsia"/>
          <w:sz w:val="24"/>
        </w:rPr>
        <w:t>月</w:t>
      </w:r>
      <w:r w:rsidR="00743C2B">
        <w:rPr>
          <w:rFonts w:ascii="宋体" w:hAnsi="宋体"/>
          <w:sz w:val="24"/>
        </w:rPr>
        <w:t>11</w:t>
      </w:r>
      <w:r>
        <w:rPr>
          <w:rFonts w:ascii="宋体" w:hAnsi="宋体" w:hint="eastAsia"/>
          <w:sz w:val="24"/>
        </w:rPr>
        <w:t>日</w:t>
      </w:r>
      <w:r>
        <w:rPr>
          <w:rFonts w:hint="eastAsia"/>
          <w:sz w:val="24"/>
        </w:rPr>
        <w:t>北京时间</w:t>
      </w:r>
      <w:r>
        <w:rPr>
          <w:rFonts w:hint="eastAsia"/>
          <w:sz w:val="24"/>
        </w:rPr>
        <w:t>15</w:t>
      </w:r>
      <w:r>
        <w:rPr>
          <w:rFonts w:hint="eastAsia"/>
          <w:sz w:val="24"/>
        </w:rPr>
        <w:t>时</w:t>
      </w:r>
      <w:r>
        <w:rPr>
          <w:rFonts w:hint="eastAsia"/>
          <w:sz w:val="24"/>
        </w:rPr>
        <w:t>00</w:t>
      </w:r>
      <w:r>
        <w:rPr>
          <w:rFonts w:hint="eastAsia"/>
          <w:sz w:val="24"/>
        </w:rPr>
        <w:t>分前。以密封的形式提供投标文件到：广州市</w:t>
      </w:r>
      <w:proofErr w:type="gramStart"/>
      <w:r>
        <w:rPr>
          <w:rFonts w:hint="eastAsia"/>
          <w:sz w:val="24"/>
        </w:rPr>
        <w:t>番禺区</w:t>
      </w:r>
      <w:proofErr w:type="gramEnd"/>
      <w:r>
        <w:rPr>
          <w:rFonts w:hint="eastAsia"/>
          <w:sz w:val="24"/>
        </w:rPr>
        <w:t>大学城明志街</w:t>
      </w:r>
      <w:r>
        <w:rPr>
          <w:rFonts w:hint="eastAsia"/>
          <w:sz w:val="24"/>
        </w:rPr>
        <w:t>1</w:t>
      </w:r>
      <w:r>
        <w:rPr>
          <w:rFonts w:hint="eastAsia"/>
          <w:sz w:val="24"/>
        </w:rPr>
        <w:t>号信息枢纽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w:t>
      </w:r>
      <w:bookmarkStart w:id="13" w:name="_Hlk160110008"/>
      <w:r w:rsidR="00370D65" w:rsidRPr="007445B9">
        <w:rPr>
          <w:rFonts w:asciiTheme="minorEastAsia" w:hAnsiTheme="minorEastAsia" w:hint="eastAsia"/>
          <w:b/>
          <w:sz w:val="24"/>
        </w:rPr>
        <w:t>超算能源站</w:t>
      </w:r>
      <w:r w:rsidR="00370D65" w:rsidRPr="007445B9">
        <w:rPr>
          <w:b/>
          <w:sz w:val="24"/>
        </w:rPr>
        <w:t>2024</w:t>
      </w:r>
      <w:r w:rsidR="00370D65" w:rsidRPr="007445B9">
        <w:rPr>
          <w:rFonts w:hint="eastAsia"/>
          <w:b/>
          <w:sz w:val="24"/>
        </w:rPr>
        <w:t>年度环保检测项目</w:t>
      </w:r>
      <w:bookmarkEnd w:id="13"/>
      <w:r>
        <w:rPr>
          <w:rFonts w:hint="eastAsia"/>
          <w:sz w:val="24"/>
        </w:rPr>
        <w:t>”字样。投标人递交投标文件后，请联系采购人确认。</w:t>
      </w:r>
    </w:p>
    <w:p w:rsidR="00B567CB" w:rsidRDefault="004C237A">
      <w:pPr>
        <w:numPr>
          <w:ilvl w:val="0"/>
          <w:numId w:val="20"/>
        </w:numPr>
        <w:spacing w:beforeLines="50" w:before="120" w:afterLines="50" w:after="120" w:line="360" w:lineRule="auto"/>
        <w:rPr>
          <w:sz w:val="24"/>
        </w:rPr>
      </w:pPr>
      <w:r>
        <w:rPr>
          <w:sz w:val="24"/>
        </w:rPr>
        <w:t>投标文</w:t>
      </w:r>
      <w:r>
        <w:rPr>
          <w:rFonts w:hint="eastAsia"/>
          <w:sz w:val="24"/>
        </w:rPr>
        <w:t>件逾期递交、未送达指定地点的、或未按要求密封的，采购人有权不予受理</w:t>
      </w:r>
      <w:bookmarkEnd w:id="11"/>
      <w:r>
        <w:rPr>
          <w:sz w:val="24"/>
        </w:rPr>
        <w:t>。</w:t>
      </w:r>
    </w:p>
    <w:p w:rsidR="00B567CB" w:rsidRDefault="004C237A">
      <w:pPr>
        <w:spacing w:beforeLines="50" w:before="120" w:afterLines="50" w:after="120" w:line="360" w:lineRule="auto"/>
        <w:ind w:leftChars="200" w:left="420"/>
        <w:rPr>
          <w:rFonts w:ascii="宋体" w:hAnsi="宋体"/>
          <w:b/>
          <w:sz w:val="24"/>
        </w:rPr>
      </w:pPr>
      <w:bookmarkStart w:id="14" w:name="_Hlk33473147"/>
      <w:bookmarkStart w:id="15" w:name="_Hlk33472987"/>
      <w:bookmarkEnd w:id="12"/>
      <w:r>
        <w:rPr>
          <w:rFonts w:ascii="宋体" w:hAnsi="宋体" w:hint="eastAsia"/>
          <w:b/>
          <w:sz w:val="24"/>
        </w:rPr>
        <w:t>十二、公开发布</w:t>
      </w:r>
    </w:p>
    <w:p w:rsidR="00B567CB" w:rsidRDefault="004C237A">
      <w:pPr>
        <w:spacing w:beforeLines="50" w:before="120" w:afterLines="50" w:after="120" w:line="360" w:lineRule="auto"/>
        <w:ind w:firstLineChars="200" w:firstLine="480"/>
        <w:rPr>
          <w:sz w:val="24"/>
        </w:rPr>
      </w:pPr>
      <w:r>
        <w:rPr>
          <w:rFonts w:hint="eastAsia"/>
          <w:sz w:val="24"/>
        </w:rPr>
        <w:t>本竞选文件在</w:t>
      </w:r>
      <w:r w:rsidR="001773F5">
        <w:rPr>
          <w:rFonts w:hint="eastAsia"/>
          <w:b/>
          <w:bCs/>
          <w:sz w:val="24"/>
        </w:rPr>
        <w:t>广州</w:t>
      </w:r>
      <w:r w:rsidR="00370D65">
        <w:rPr>
          <w:rFonts w:hint="eastAsia"/>
          <w:b/>
          <w:bCs/>
          <w:sz w:val="24"/>
        </w:rPr>
        <w:t>城投综合能源投资经营管理有限公司</w:t>
      </w:r>
      <w:r>
        <w:rPr>
          <w:rFonts w:hint="eastAsia"/>
          <w:b/>
          <w:bCs/>
          <w:sz w:val="24"/>
        </w:rPr>
        <w:t>网站（网址：</w:t>
      </w:r>
      <w:r>
        <w:rPr>
          <w:b/>
          <w:bCs/>
          <w:sz w:val="24"/>
        </w:rPr>
        <w:t>https://www.gzuci.com/</w:t>
      </w:r>
      <w:r>
        <w:rPr>
          <w:rFonts w:hint="eastAsia"/>
          <w:b/>
          <w:bCs/>
          <w:sz w:val="24"/>
        </w:rPr>
        <w:t>）广州国企阳光采购信息发布平台（</w:t>
      </w:r>
      <w:r>
        <w:rPr>
          <w:b/>
          <w:bCs/>
          <w:sz w:val="24"/>
        </w:rPr>
        <w:t>http://ygcg.gzggzy.cn/</w:t>
      </w:r>
      <w:r>
        <w:rPr>
          <w:rFonts w:hint="eastAsia"/>
          <w:b/>
          <w:bCs/>
          <w:sz w:val="24"/>
        </w:rPr>
        <w:t>）</w:t>
      </w:r>
      <w:r>
        <w:rPr>
          <w:rFonts w:hint="eastAsia"/>
          <w:sz w:val="24"/>
        </w:rPr>
        <w:t>同时发布。本竞选文件在各媒体发布的文本如有不同之处，以在</w:t>
      </w:r>
      <w:r w:rsidR="001773F5">
        <w:rPr>
          <w:rFonts w:hint="eastAsia"/>
          <w:sz w:val="24"/>
        </w:rPr>
        <w:t>广州大学城能源发展有限公司</w:t>
      </w:r>
      <w:r>
        <w:rPr>
          <w:rFonts w:hint="eastAsia"/>
          <w:sz w:val="24"/>
        </w:rPr>
        <w:t>网站发布的文本为准。</w:t>
      </w:r>
    </w:p>
    <w:bookmarkEnd w:id="14"/>
    <w:p w:rsidR="00B567CB" w:rsidRDefault="004C237A">
      <w:pPr>
        <w:spacing w:beforeLines="50" w:before="120" w:afterLines="50" w:after="120" w:line="360" w:lineRule="auto"/>
        <w:ind w:leftChars="200" w:left="420"/>
        <w:rPr>
          <w:rFonts w:ascii="宋体" w:hAnsi="宋体"/>
          <w:b/>
          <w:sz w:val="24"/>
        </w:rPr>
      </w:pPr>
      <w:r>
        <w:rPr>
          <w:rFonts w:ascii="宋体" w:hAnsi="宋体" w:hint="eastAsia"/>
          <w:b/>
          <w:sz w:val="24"/>
        </w:rPr>
        <w:t>十三、采购人地址和联系方式</w:t>
      </w:r>
    </w:p>
    <w:p w:rsidR="00B567CB" w:rsidRDefault="004C237A">
      <w:pPr>
        <w:spacing w:beforeLines="50" w:before="120" w:afterLines="50" w:after="120" w:line="360" w:lineRule="auto"/>
        <w:ind w:firstLineChars="200" w:firstLine="480"/>
        <w:rPr>
          <w:rFonts w:ascii="宋体" w:hAnsi="宋体"/>
          <w:sz w:val="24"/>
        </w:rPr>
      </w:pPr>
      <w:r>
        <w:rPr>
          <w:rFonts w:ascii="宋体" w:hAnsi="宋体" w:hint="eastAsia"/>
          <w:sz w:val="24"/>
        </w:rPr>
        <w:t>采购单位：</w:t>
      </w:r>
      <w:proofErr w:type="gramStart"/>
      <w:r w:rsidR="00370D65">
        <w:rPr>
          <w:rFonts w:hAnsi="宋体" w:hint="eastAsia"/>
        </w:rPr>
        <w:t>广州市超算分布式</w:t>
      </w:r>
      <w:proofErr w:type="gramEnd"/>
      <w:r w:rsidR="00370D65">
        <w:rPr>
          <w:rFonts w:hAnsi="宋体" w:hint="eastAsia"/>
        </w:rPr>
        <w:t>能源投资有限公司</w:t>
      </w:r>
    </w:p>
    <w:p w:rsidR="00B567CB" w:rsidRDefault="004C237A">
      <w:pPr>
        <w:spacing w:beforeLines="50" w:before="120" w:afterLines="50" w:after="120" w:line="360" w:lineRule="auto"/>
        <w:ind w:firstLineChars="200" w:firstLine="480"/>
        <w:rPr>
          <w:rFonts w:ascii="宋体" w:hAnsi="宋体"/>
          <w:sz w:val="24"/>
        </w:rPr>
      </w:pPr>
      <w:r>
        <w:rPr>
          <w:rFonts w:ascii="宋体" w:hAnsi="宋体" w:hint="eastAsia"/>
          <w:sz w:val="24"/>
        </w:rPr>
        <w:lastRenderedPageBreak/>
        <w:t>联系地址：广州市</w:t>
      </w:r>
      <w:proofErr w:type="gramStart"/>
      <w:r>
        <w:rPr>
          <w:rFonts w:ascii="宋体" w:hAnsi="宋体" w:hint="eastAsia"/>
          <w:sz w:val="24"/>
        </w:rPr>
        <w:t>番禺区</w:t>
      </w:r>
      <w:proofErr w:type="gramEnd"/>
      <w:r>
        <w:rPr>
          <w:rFonts w:ascii="宋体" w:hAnsi="宋体" w:hint="eastAsia"/>
          <w:sz w:val="24"/>
        </w:rPr>
        <w:t>大学城明志街</w:t>
      </w:r>
      <w:r>
        <w:rPr>
          <w:rFonts w:ascii="宋体" w:hAnsi="宋体"/>
          <w:sz w:val="24"/>
        </w:rPr>
        <w:t>1</w:t>
      </w:r>
      <w:r>
        <w:rPr>
          <w:rFonts w:ascii="宋体" w:hAnsi="宋体" w:hint="eastAsia"/>
          <w:sz w:val="24"/>
        </w:rPr>
        <w:t>号信息枢纽楼9楼</w:t>
      </w:r>
    </w:p>
    <w:p w:rsidR="00B567CB" w:rsidRDefault="004C237A">
      <w:pPr>
        <w:spacing w:beforeLines="50" w:before="120" w:afterLines="50" w:after="120" w:line="360" w:lineRule="auto"/>
        <w:ind w:firstLineChars="200" w:firstLine="480"/>
        <w:rPr>
          <w:rFonts w:ascii="宋体" w:hAnsi="宋体"/>
          <w:sz w:val="24"/>
        </w:rPr>
      </w:pPr>
      <w:r>
        <w:rPr>
          <w:rFonts w:ascii="宋体" w:hAnsi="宋体" w:hint="eastAsia"/>
          <w:sz w:val="24"/>
        </w:rPr>
        <w:t>联系人：王小姐</w:t>
      </w:r>
    </w:p>
    <w:p w:rsidR="00B567CB" w:rsidRDefault="004C237A">
      <w:pPr>
        <w:spacing w:beforeLines="50" w:before="120" w:afterLines="50" w:after="120" w:line="360" w:lineRule="auto"/>
        <w:ind w:firstLineChars="200" w:firstLine="480"/>
        <w:rPr>
          <w:rFonts w:ascii="宋体" w:hAnsi="宋体"/>
          <w:sz w:val="24"/>
        </w:rPr>
      </w:pPr>
      <w:r>
        <w:rPr>
          <w:rFonts w:ascii="宋体" w:hAnsi="宋体" w:hint="eastAsia"/>
          <w:sz w:val="24"/>
        </w:rPr>
        <w:t>联系电话：0</w:t>
      </w:r>
      <w:r>
        <w:rPr>
          <w:rFonts w:ascii="宋体" w:hAnsi="宋体"/>
          <w:sz w:val="24"/>
        </w:rPr>
        <w:t>20</w:t>
      </w:r>
      <w:r>
        <w:rPr>
          <w:rFonts w:ascii="宋体" w:hAnsi="宋体" w:hint="eastAsia"/>
          <w:sz w:val="24"/>
        </w:rPr>
        <w:t>-</w:t>
      </w:r>
      <w:r>
        <w:rPr>
          <w:rFonts w:ascii="宋体" w:hAnsi="宋体"/>
          <w:sz w:val="24"/>
        </w:rPr>
        <w:t>393020</w:t>
      </w:r>
      <w:r>
        <w:rPr>
          <w:rFonts w:ascii="宋体" w:hAnsi="宋体" w:hint="eastAsia"/>
          <w:sz w:val="24"/>
        </w:rPr>
        <w:t>78</w:t>
      </w:r>
    </w:p>
    <w:p w:rsidR="00B567CB" w:rsidRDefault="004C237A">
      <w:pPr>
        <w:spacing w:beforeLines="50" w:before="120" w:afterLines="50" w:after="120" w:line="360" w:lineRule="auto"/>
        <w:ind w:firstLineChars="200" w:firstLine="480"/>
        <w:rPr>
          <w:rFonts w:ascii="宋体" w:hAnsi="宋体"/>
          <w:sz w:val="24"/>
        </w:rPr>
      </w:pPr>
      <w:bookmarkStart w:id="16" w:name="_Hlk33473223"/>
      <w:r>
        <w:rPr>
          <w:rFonts w:ascii="宋体" w:hAnsi="宋体" w:hint="eastAsia"/>
          <w:sz w:val="24"/>
        </w:rPr>
        <w:t>附件1：报价一览表</w:t>
      </w:r>
    </w:p>
    <w:p w:rsidR="00B567CB" w:rsidRDefault="004C237A">
      <w:pPr>
        <w:spacing w:beforeLines="50" w:before="120" w:afterLines="50" w:after="120" w:line="360" w:lineRule="auto"/>
        <w:ind w:firstLineChars="200" w:firstLine="480"/>
        <w:rPr>
          <w:rFonts w:ascii="宋体" w:hAnsi="宋体"/>
          <w:sz w:val="24"/>
        </w:rPr>
      </w:pPr>
      <w:r>
        <w:rPr>
          <w:rFonts w:ascii="宋体" w:hAnsi="宋体" w:hint="eastAsia"/>
          <w:sz w:val="24"/>
        </w:rPr>
        <w:t>附件2：供应商调查表</w:t>
      </w:r>
    </w:p>
    <w:p w:rsidR="00B567CB" w:rsidRDefault="004C237A">
      <w:pPr>
        <w:spacing w:beforeLines="50" w:before="120" w:afterLines="50" w:after="120" w:line="360" w:lineRule="auto"/>
        <w:ind w:firstLineChars="200" w:firstLine="480"/>
        <w:rPr>
          <w:rFonts w:ascii="宋体" w:hAnsi="宋体"/>
          <w:sz w:val="24"/>
        </w:rPr>
      </w:pPr>
      <w:r>
        <w:rPr>
          <w:rFonts w:ascii="宋体" w:hAnsi="宋体" w:hint="eastAsia"/>
          <w:sz w:val="24"/>
        </w:rPr>
        <w:t>附件3：法定代表人身份证明书</w:t>
      </w:r>
    </w:p>
    <w:p w:rsidR="00B567CB" w:rsidRDefault="004C237A">
      <w:pPr>
        <w:spacing w:beforeLines="50" w:before="120" w:afterLines="50" w:after="120" w:line="360" w:lineRule="auto"/>
        <w:ind w:firstLineChars="200" w:firstLine="480"/>
        <w:rPr>
          <w:rFonts w:ascii="宋体" w:hAnsi="宋体"/>
          <w:sz w:val="24"/>
        </w:rPr>
      </w:pPr>
      <w:r>
        <w:rPr>
          <w:rFonts w:ascii="宋体" w:hAnsi="宋体" w:hint="eastAsia"/>
          <w:sz w:val="24"/>
        </w:rPr>
        <w:t>附件4：法定代表人授权委托证明书</w:t>
      </w:r>
    </w:p>
    <w:p w:rsidR="00B567CB" w:rsidRDefault="004C237A">
      <w:pPr>
        <w:spacing w:beforeLines="50" w:before="120" w:afterLines="50" w:after="120" w:line="360" w:lineRule="auto"/>
        <w:ind w:firstLineChars="200" w:firstLine="480"/>
        <w:rPr>
          <w:rFonts w:ascii="宋体" w:hAnsi="宋体"/>
          <w:sz w:val="24"/>
        </w:rPr>
      </w:pPr>
      <w:r>
        <w:rPr>
          <w:rFonts w:ascii="宋体" w:hAnsi="宋体" w:hint="eastAsia"/>
          <w:sz w:val="24"/>
        </w:rPr>
        <w:t>附件5：投标人资格审查表</w:t>
      </w:r>
    </w:p>
    <w:p w:rsidR="00B567CB" w:rsidRDefault="004C237A">
      <w:pPr>
        <w:spacing w:beforeLines="50" w:before="120" w:afterLines="50" w:after="120" w:line="360" w:lineRule="auto"/>
        <w:ind w:firstLineChars="200" w:firstLine="480"/>
        <w:rPr>
          <w:rFonts w:ascii="宋体" w:hAnsi="宋体"/>
          <w:sz w:val="24"/>
        </w:rPr>
      </w:pPr>
      <w:r>
        <w:rPr>
          <w:rFonts w:ascii="宋体" w:hAnsi="宋体" w:hint="eastAsia"/>
          <w:sz w:val="24"/>
        </w:rPr>
        <w:t>附件6：投标文件有效性审查表</w:t>
      </w:r>
    </w:p>
    <w:p w:rsidR="00B567CB" w:rsidRDefault="004C237A">
      <w:pPr>
        <w:pStyle w:val="a5"/>
        <w:spacing w:beforeLines="50" w:before="120" w:afterLines="50" w:after="120" w:line="360" w:lineRule="auto"/>
        <w:ind w:leftChars="0" w:left="0" w:right="560"/>
        <w:jc w:val="right"/>
      </w:pPr>
      <w:r>
        <w:rPr>
          <w:rFonts w:hint="eastAsia"/>
        </w:rPr>
        <w:t>采购人：</w:t>
      </w:r>
      <w:proofErr w:type="gramStart"/>
      <w:r w:rsidR="00370D65">
        <w:rPr>
          <w:rFonts w:hAnsi="宋体" w:hint="eastAsia"/>
        </w:rPr>
        <w:t>广州市超算分布式</w:t>
      </w:r>
      <w:proofErr w:type="gramEnd"/>
      <w:r w:rsidR="00370D65">
        <w:rPr>
          <w:rFonts w:hAnsi="宋体" w:hint="eastAsia"/>
        </w:rPr>
        <w:t>能源投资有限公司</w:t>
      </w:r>
    </w:p>
    <w:p w:rsidR="00B567CB" w:rsidRDefault="004C237A">
      <w:pPr>
        <w:pStyle w:val="a5"/>
        <w:spacing w:beforeLines="50" w:before="120" w:afterLines="50" w:after="120" w:line="360" w:lineRule="auto"/>
        <w:ind w:leftChars="0" w:left="0" w:right="560"/>
        <w:jc w:val="right"/>
      </w:pPr>
      <w:r>
        <w:rPr>
          <w:rFonts w:hint="eastAsia"/>
        </w:rPr>
        <w:t>202</w:t>
      </w:r>
      <w:r w:rsidR="00F834B1">
        <w:t>4</w:t>
      </w:r>
      <w:r>
        <w:rPr>
          <w:rFonts w:hint="eastAsia"/>
        </w:rPr>
        <w:t>年</w:t>
      </w:r>
      <w:r w:rsidR="00370D65">
        <w:t>3</w:t>
      </w:r>
      <w:r>
        <w:rPr>
          <w:rFonts w:hint="eastAsia"/>
        </w:rPr>
        <w:t>月</w:t>
      </w:r>
      <w:r w:rsidR="00743C2B">
        <w:t>5</w:t>
      </w:r>
      <w:r w:rsidR="00F834B1">
        <w:t xml:space="preserve"> </w:t>
      </w:r>
      <w:r>
        <w:rPr>
          <w:rFonts w:hint="eastAsia"/>
        </w:rPr>
        <w:t>日</w:t>
      </w:r>
      <w:bookmarkEnd w:id="10"/>
    </w:p>
    <w:bookmarkEnd w:id="15"/>
    <w:bookmarkEnd w:id="16"/>
    <w:p w:rsidR="00B567CB" w:rsidRDefault="004C237A">
      <w:pPr>
        <w:spacing w:beforeLines="50" w:before="120" w:afterLines="50" w:after="120" w:line="360" w:lineRule="auto"/>
        <w:rPr>
          <w:rFonts w:hAnsi="宋体"/>
          <w:b/>
          <w:sz w:val="28"/>
          <w:szCs w:val="28"/>
        </w:rPr>
      </w:pPr>
      <w:r>
        <w:rPr>
          <w:sz w:val="24"/>
        </w:rPr>
        <w:br w:type="page"/>
      </w:r>
      <w:r>
        <w:rPr>
          <w:rFonts w:ascii="宋体" w:hAnsi="宋体" w:cs="Arial" w:hint="eastAsia"/>
          <w:color w:val="000000"/>
          <w:sz w:val="30"/>
          <w:szCs w:val="30"/>
        </w:rPr>
        <w:lastRenderedPageBreak/>
        <w:t>附件1</w:t>
      </w:r>
    </w:p>
    <w:p w:rsidR="00B567CB" w:rsidRDefault="004C237A">
      <w:pPr>
        <w:pStyle w:val="aa"/>
        <w:ind w:firstLineChars="0" w:firstLine="0"/>
        <w:jc w:val="center"/>
        <w:rPr>
          <w:rFonts w:hAnsi="宋体"/>
          <w:b/>
          <w:sz w:val="28"/>
          <w:szCs w:val="28"/>
        </w:rPr>
      </w:pPr>
      <w:r>
        <w:rPr>
          <w:rFonts w:hAnsi="宋体"/>
          <w:b/>
          <w:sz w:val="28"/>
          <w:szCs w:val="28"/>
        </w:rPr>
        <w:t>报价一览表</w:t>
      </w:r>
    </w:p>
    <w:p w:rsidR="00B567CB" w:rsidRDefault="00B567CB">
      <w:pPr>
        <w:pStyle w:val="aa"/>
        <w:ind w:firstLineChars="0" w:firstLine="0"/>
        <w:jc w:val="center"/>
        <w:rPr>
          <w:rFonts w:hAnsi="宋体"/>
          <w:b/>
          <w:sz w:val="28"/>
          <w:szCs w:val="28"/>
        </w:rPr>
      </w:pPr>
    </w:p>
    <w:p w:rsidR="009D6C17" w:rsidRDefault="009D6C17" w:rsidP="009D6C17">
      <w:pPr>
        <w:spacing w:line="360" w:lineRule="auto"/>
        <w:ind w:left="1050" w:hangingChars="500" w:hanging="1050"/>
        <w:rPr>
          <w:rFonts w:hAnsi="宋体"/>
          <w:bCs/>
          <w:sz w:val="24"/>
        </w:rPr>
      </w:pPr>
      <w:r>
        <w:rPr>
          <w:rFonts w:hAnsi="宋体" w:hint="eastAsia"/>
          <w:szCs w:val="21"/>
        </w:rPr>
        <w:t>项目名称：</w:t>
      </w:r>
      <w:proofErr w:type="gramStart"/>
      <w:r w:rsidR="00B72509">
        <w:rPr>
          <w:rFonts w:asciiTheme="minorEastAsia" w:hAnsiTheme="minorEastAsia" w:hint="eastAsia"/>
          <w:sz w:val="24"/>
        </w:rPr>
        <w:t>超算能源</w:t>
      </w:r>
      <w:proofErr w:type="gramEnd"/>
      <w:r w:rsidR="00B72509">
        <w:rPr>
          <w:rFonts w:asciiTheme="minorEastAsia" w:hAnsiTheme="minorEastAsia" w:hint="eastAsia"/>
          <w:sz w:val="24"/>
        </w:rPr>
        <w:t>站</w:t>
      </w:r>
      <w:r w:rsidR="00B72509">
        <w:rPr>
          <w:sz w:val="24"/>
        </w:rPr>
        <w:t>2024</w:t>
      </w:r>
      <w:r w:rsidR="00B72509">
        <w:rPr>
          <w:rFonts w:hint="eastAsia"/>
          <w:sz w:val="24"/>
        </w:rPr>
        <w:t>年度环保检测项目</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885"/>
        <w:gridCol w:w="1700"/>
        <w:gridCol w:w="4602"/>
      </w:tblGrid>
      <w:tr w:rsidR="009D6C17" w:rsidTr="004A365B">
        <w:trPr>
          <w:trHeight w:val="711"/>
          <w:jc w:val="center"/>
        </w:trPr>
        <w:tc>
          <w:tcPr>
            <w:tcW w:w="738" w:type="dxa"/>
            <w:tcBorders>
              <w:top w:val="single" w:sz="4" w:space="0" w:color="auto"/>
              <w:left w:val="single" w:sz="4" w:space="0" w:color="auto"/>
              <w:bottom w:val="single" w:sz="4" w:space="0" w:color="auto"/>
              <w:right w:val="single" w:sz="4" w:space="0" w:color="auto"/>
            </w:tcBorders>
            <w:vAlign w:val="center"/>
            <w:hideMark/>
          </w:tcPr>
          <w:p w:rsidR="009D6C17" w:rsidRDefault="009D6C17">
            <w:pPr>
              <w:jc w:val="center"/>
              <w:rPr>
                <w:rFonts w:hAnsi="宋体"/>
                <w:bCs/>
                <w:sz w:val="24"/>
              </w:rPr>
            </w:pPr>
            <w:r>
              <w:rPr>
                <w:rFonts w:hAnsi="宋体" w:hint="eastAsia"/>
                <w:bCs/>
                <w:sz w:val="24"/>
              </w:rPr>
              <w:t>序号</w:t>
            </w:r>
          </w:p>
        </w:tc>
        <w:tc>
          <w:tcPr>
            <w:tcW w:w="1885" w:type="dxa"/>
            <w:tcBorders>
              <w:top w:val="single" w:sz="4" w:space="0" w:color="auto"/>
              <w:left w:val="single" w:sz="4" w:space="0" w:color="auto"/>
              <w:bottom w:val="single" w:sz="4" w:space="0" w:color="auto"/>
              <w:right w:val="single" w:sz="4" w:space="0" w:color="auto"/>
            </w:tcBorders>
            <w:vAlign w:val="center"/>
            <w:hideMark/>
          </w:tcPr>
          <w:p w:rsidR="009D6C17" w:rsidRDefault="009D6C17">
            <w:pPr>
              <w:jc w:val="center"/>
              <w:rPr>
                <w:rFonts w:hAnsi="宋体"/>
                <w:bCs/>
                <w:sz w:val="24"/>
              </w:rPr>
            </w:pPr>
            <w:r>
              <w:rPr>
                <w:rFonts w:hAnsi="宋体" w:hint="eastAsia"/>
                <w:bCs/>
                <w:sz w:val="24"/>
              </w:rPr>
              <w:t>项目名称</w:t>
            </w:r>
          </w:p>
        </w:tc>
        <w:tc>
          <w:tcPr>
            <w:tcW w:w="6302" w:type="dxa"/>
            <w:gridSpan w:val="2"/>
            <w:tcBorders>
              <w:top w:val="single" w:sz="4" w:space="0" w:color="auto"/>
              <w:left w:val="single" w:sz="4" w:space="0" w:color="auto"/>
              <w:bottom w:val="single" w:sz="4" w:space="0" w:color="auto"/>
              <w:right w:val="single" w:sz="4" w:space="0" w:color="auto"/>
            </w:tcBorders>
            <w:vAlign w:val="center"/>
            <w:hideMark/>
          </w:tcPr>
          <w:p w:rsidR="009D6C17" w:rsidRDefault="009D6C17">
            <w:pPr>
              <w:rPr>
                <w:rFonts w:hAnsi="宋体"/>
                <w:bCs/>
                <w:sz w:val="24"/>
              </w:rPr>
            </w:pPr>
            <w:r>
              <w:rPr>
                <w:rFonts w:hAnsi="宋体" w:hint="eastAsia"/>
                <w:bCs/>
                <w:sz w:val="24"/>
              </w:rPr>
              <w:t>投标价（单位：人民币元）</w:t>
            </w:r>
          </w:p>
        </w:tc>
      </w:tr>
      <w:tr w:rsidR="009D6C17" w:rsidTr="004A365B">
        <w:trPr>
          <w:trHeight w:val="835"/>
          <w:jc w:val="center"/>
        </w:trPr>
        <w:tc>
          <w:tcPr>
            <w:tcW w:w="738" w:type="dxa"/>
            <w:tcBorders>
              <w:top w:val="single" w:sz="4" w:space="0" w:color="auto"/>
              <w:left w:val="single" w:sz="4" w:space="0" w:color="auto"/>
              <w:bottom w:val="single" w:sz="4" w:space="0" w:color="auto"/>
              <w:right w:val="single" w:sz="4" w:space="0" w:color="auto"/>
            </w:tcBorders>
            <w:vAlign w:val="center"/>
            <w:hideMark/>
          </w:tcPr>
          <w:p w:rsidR="009D6C17" w:rsidRDefault="009D6C17">
            <w:pPr>
              <w:jc w:val="center"/>
              <w:rPr>
                <w:rFonts w:hAnsi="宋体"/>
                <w:sz w:val="24"/>
              </w:rPr>
            </w:pPr>
            <w:r>
              <w:rPr>
                <w:rFonts w:hAnsi="宋体"/>
                <w:sz w:val="24"/>
              </w:rPr>
              <w:t>1</w:t>
            </w:r>
          </w:p>
        </w:tc>
        <w:tc>
          <w:tcPr>
            <w:tcW w:w="1885" w:type="dxa"/>
            <w:tcBorders>
              <w:top w:val="single" w:sz="4" w:space="0" w:color="auto"/>
              <w:left w:val="single" w:sz="4" w:space="0" w:color="auto"/>
              <w:bottom w:val="single" w:sz="4" w:space="0" w:color="auto"/>
              <w:right w:val="single" w:sz="4" w:space="0" w:color="auto"/>
            </w:tcBorders>
            <w:vAlign w:val="center"/>
            <w:hideMark/>
          </w:tcPr>
          <w:p w:rsidR="009D6C17" w:rsidRDefault="009D6C17">
            <w:pPr>
              <w:jc w:val="center"/>
              <w:rPr>
                <w:rFonts w:hAnsi="宋体"/>
                <w:sz w:val="24"/>
              </w:rPr>
            </w:pPr>
            <w:r>
              <w:rPr>
                <w:rFonts w:hAnsi="宋体" w:hint="eastAsia"/>
                <w:sz w:val="24"/>
              </w:rPr>
              <w:t>投标总价</w:t>
            </w:r>
          </w:p>
        </w:tc>
        <w:tc>
          <w:tcPr>
            <w:tcW w:w="6302" w:type="dxa"/>
            <w:gridSpan w:val="2"/>
            <w:tcBorders>
              <w:top w:val="single" w:sz="4" w:space="0" w:color="auto"/>
              <w:left w:val="single" w:sz="4" w:space="0" w:color="auto"/>
              <w:bottom w:val="single" w:sz="4" w:space="0" w:color="auto"/>
              <w:right w:val="single" w:sz="4" w:space="0" w:color="auto"/>
            </w:tcBorders>
            <w:vAlign w:val="center"/>
            <w:hideMark/>
          </w:tcPr>
          <w:p w:rsidR="009D6C17" w:rsidRDefault="009D6C17">
            <w:pPr>
              <w:rPr>
                <w:rFonts w:hAnsi="宋体"/>
                <w:sz w:val="24"/>
              </w:rPr>
            </w:pPr>
            <w:r>
              <w:rPr>
                <w:rFonts w:ascii="宋体" w:hAnsi="宋体" w:hint="eastAsia"/>
                <w:sz w:val="24"/>
              </w:rPr>
              <w:t>大写</w:t>
            </w:r>
            <w:r>
              <w:rPr>
                <w:rFonts w:hAnsi="宋体" w:hint="eastAsia"/>
                <w:sz w:val="24"/>
              </w:rPr>
              <w:t>：</w:t>
            </w:r>
          </w:p>
          <w:p w:rsidR="009D6C17" w:rsidRDefault="009D6C17">
            <w:pPr>
              <w:rPr>
                <w:rFonts w:hAnsi="宋体"/>
                <w:sz w:val="24"/>
              </w:rPr>
            </w:pPr>
            <w:r>
              <w:rPr>
                <w:rFonts w:hAnsi="宋体" w:hint="eastAsia"/>
                <w:sz w:val="24"/>
              </w:rPr>
              <w:t>小写：</w:t>
            </w:r>
          </w:p>
        </w:tc>
      </w:tr>
      <w:tr w:rsidR="009D6C17" w:rsidTr="004A365B">
        <w:trPr>
          <w:trHeight w:val="835"/>
          <w:jc w:val="center"/>
        </w:trPr>
        <w:tc>
          <w:tcPr>
            <w:tcW w:w="738" w:type="dxa"/>
            <w:vMerge w:val="restart"/>
            <w:tcBorders>
              <w:top w:val="single" w:sz="4" w:space="0" w:color="auto"/>
              <w:left w:val="single" w:sz="4" w:space="0" w:color="auto"/>
              <w:bottom w:val="single" w:sz="4" w:space="0" w:color="auto"/>
              <w:right w:val="single" w:sz="4" w:space="0" w:color="auto"/>
            </w:tcBorders>
            <w:vAlign w:val="center"/>
            <w:hideMark/>
          </w:tcPr>
          <w:p w:rsidR="009D6C17" w:rsidRDefault="009D6C17">
            <w:pPr>
              <w:jc w:val="center"/>
              <w:rPr>
                <w:rFonts w:hAnsi="宋体"/>
                <w:sz w:val="24"/>
              </w:rPr>
            </w:pPr>
            <w:r>
              <w:rPr>
                <w:rFonts w:hAnsi="宋体" w:hint="eastAsia"/>
                <w:sz w:val="24"/>
              </w:rPr>
              <w:t>其中</w:t>
            </w:r>
          </w:p>
        </w:tc>
        <w:tc>
          <w:tcPr>
            <w:tcW w:w="1885" w:type="dxa"/>
            <w:tcBorders>
              <w:top w:val="single" w:sz="4" w:space="0" w:color="auto"/>
              <w:left w:val="single" w:sz="4" w:space="0" w:color="auto"/>
              <w:bottom w:val="single" w:sz="4" w:space="0" w:color="auto"/>
              <w:right w:val="single" w:sz="4" w:space="0" w:color="auto"/>
            </w:tcBorders>
            <w:vAlign w:val="center"/>
            <w:hideMark/>
          </w:tcPr>
          <w:p w:rsidR="009D6C17" w:rsidRDefault="009D6C17">
            <w:pPr>
              <w:jc w:val="center"/>
              <w:rPr>
                <w:rFonts w:hAnsi="宋体"/>
                <w:sz w:val="24"/>
              </w:rPr>
            </w:pPr>
            <w:r>
              <w:rPr>
                <w:rFonts w:hAnsi="宋体" w:hint="eastAsia"/>
                <w:sz w:val="24"/>
              </w:rPr>
              <w:t>不含税总价</w:t>
            </w:r>
          </w:p>
        </w:tc>
        <w:tc>
          <w:tcPr>
            <w:tcW w:w="6302" w:type="dxa"/>
            <w:gridSpan w:val="2"/>
            <w:tcBorders>
              <w:top w:val="single" w:sz="4" w:space="0" w:color="auto"/>
              <w:left w:val="single" w:sz="4" w:space="0" w:color="auto"/>
              <w:bottom w:val="single" w:sz="4" w:space="0" w:color="auto"/>
              <w:right w:val="single" w:sz="4" w:space="0" w:color="auto"/>
            </w:tcBorders>
            <w:vAlign w:val="center"/>
            <w:hideMark/>
          </w:tcPr>
          <w:p w:rsidR="009D6C17" w:rsidRDefault="009D6C17">
            <w:pPr>
              <w:rPr>
                <w:rFonts w:hAnsi="宋体"/>
                <w:sz w:val="24"/>
              </w:rPr>
            </w:pPr>
            <w:r>
              <w:rPr>
                <w:rFonts w:ascii="宋体" w:hAnsi="宋体" w:hint="eastAsia"/>
                <w:sz w:val="24"/>
              </w:rPr>
              <w:t>大写</w:t>
            </w:r>
            <w:r>
              <w:rPr>
                <w:rFonts w:hAnsi="宋体" w:hint="eastAsia"/>
                <w:sz w:val="24"/>
              </w:rPr>
              <w:t>：</w:t>
            </w:r>
          </w:p>
          <w:p w:rsidR="009D6C17" w:rsidRDefault="009D6C17">
            <w:pPr>
              <w:rPr>
                <w:rFonts w:ascii="宋体" w:hAnsi="宋体"/>
                <w:sz w:val="24"/>
              </w:rPr>
            </w:pPr>
            <w:r>
              <w:rPr>
                <w:rFonts w:hAnsi="宋体" w:hint="eastAsia"/>
                <w:sz w:val="24"/>
              </w:rPr>
              <w:t>小写：</w:t>
            </w:r>
          </w:p>
        </w:tc>
      </w:tr>
      <w:tr w:rsidR="004A365B" w:rsidTr="004A365B">
        <w:trPr>
          <w:trHeight w:val="835"/>
          <w:jc w:val="center"/>
        </w:trPr>
        <w:tc>
          <w:tcPr>
            <w:tcW w:w="738" w:type="dxa"/>
            <w:vMerge/>
            <w:tcBorders>
              <w:top w:val="single" w:sz="4" w:space="0" w:color="auto"/>
              <w:left w:val="single" w:sz="4" w:space="0" w:color="auto"/>
              <w:bottom w:val="single" w:sz="4" w:space="0" w:color="auto"/>
              <w:right w:val="single" w:sz="4" w:space="0" w:color="auto"/>
            </w:tcBorders>
            <w:vAlign w:val="center"/>
          </w:tcPr>
          <w:p w:rsidR="004A365B" w:rsidRDefault="004A365B">
            <w:pPr>
              <w:jc w:val="center"/>
              <w:rPr>
                <w:rFonts w:hAnsi="宋体"/>
                <w:sz w:val="24"/>
              </w:rPr>
            </w:pPr>
          </w:p>
        </w:tc>
        <w:tc>
          <w:tcPr>
            <w:tcW w:w="1885" w:type="dxa"/>
            <w:tcBorders>
              <w:top w:val="single" w:sz="4" w:space="0" w:color="auto"/>
              <w:left w:val="single" w:sz="4" w:space="0" w:color="auto"/>
              <w:bottom w:val="single" w:sz="4" w:space="0" w:color="auto"/>
              <w:right w:val="single" w:sz="4" w:space="0" w:color="auto"/>
            </w:tcBorders>
            <w:vAlign w:val="center"/>
          </w:tcPr>
          <w:p w:rsidR="004A365B" w:rsidRDefault="004A365B">
            <w:pPr>
              <w:jc w:val="center"/>
              <w:rPr>
                <w:rFonts w:hAnsi="宋体"/>
                <w:sz w:val="24"/>
              </w:rPr>
            </w:pPr>
            <w:r>
              <w:rPr>
                <w:rFonts w:hAnsi="宋体" w:hint="eastAsia"/>
                <w:sz w:val="24"/>
              </w:rPr>
              <w:t>2</w:t>
            </w:r>
            <w:r>
              <w:rPr>
                <w:rFonts w:hAnsi="宋体"/>
                <w:sz w:val="24"/>
              </w:rPr>
              <w:t>024</w:t>
            </w:r>
            <w:r>
              <w:rPr>
                <w:rFonts w:hAnsi="宋体" w:hint="eastAsia"/>
                <w:sz w:val="24"/>
              </w:rPr>
              <w:t>年</w:t>
            </w:r>
            <w:r>
              <w:rPr>
                <w:rFonts w:hAnsi="宋体" w:hint="eastAsia"/>
                <w:sz w:val="24"/>
              </w:rPr>
              <w:t>6</w:t>
            </w:r>
            <w:r>
              <w:rPr>
                <w:rFonts w:hAnsi="宋体" w:hint="eastAsia"/>
                <w:sz w:val="24"/>
              </w:rPr>
              <w:t>月至</w:t>
            </w:r>
            <w:r>
              <w:rPr>
                <w:rFonts w:hAnsi="宋体" w:hint="eastAsia"/>
                <w:sz w:val="24"/>
              </w:rPr>
              <w:t>2</w:t>
            </w:r>
            <w:r>
              <w:rPr>
                <w:rFonts w:hAnsi="宋体"/>
                <w:sz w:val="24"/>
              </w:rPr>
              <w:t>025</w:t>
            </w:r>
            <w:r>
              <w:rPr>
                <w:rFonts w:hAnsi="宋体" w:hint="eastAsia"/>
                <w:sz w:val="24"/>
              </w:rPr>
              <w:t>年</w:t>
            </w:r>
            <w:r>
              <w:rPr>
                <w:rFonts w:hAnsi="宋体" w:hint="eastAsia"/>
                <w:sz w:val="24"/>
              </w:rPr>
              <w:t>5</w:t>
            </w:r>
            <w:r>
              <w:rPr>
                <w:rFonts w:hAnsi="宋体" w:hint="eastAsia"/>
                <w:sz w:val="24"/>
              </w:rPr>
              <w:t>月期间报价</w:t>
            </w:r>
          </w:p>
        </w:tc>
        <w:tc>
          <w:tcPr>
            <w:tcW w:w="6302" w:type="dxa"/>
            <w:gridSpan w:val="2"/>
            <w:tcBorders>
              <w:top w:val="single" w:sz="4" w:space="0" w:color="auto"/>
              <w:left w:val="single" w:sz="4" w:space="0" w:color="auto"/>
              <w:bottom w:val="single" w:sz="4" w:space="0" w:color="auto"/>
              <w:right w:val="single" w:sz="4" w:space="0" w:color="auto"/>
            </w:tcBorders>
            <w:vAlign w:val="center"/>
          </w:tcPr>
          <w:p w:rsidR="004A365B" w:rsidRDefault="004A365B" w:rsidP="004A365B">
            <w:pPr>
              <w:rPr>
                <w:rFonts w:hAnsi="宋体"/>
                <w:sz w:val="24"/>
              </w:rPr>
            </w:pPr>
            <w:r>
              <w:rPr>
                <w:rFonts w:ascii="宋体" w:hAnsi="宋体" w:hint="eastAsia"/>
                <w:sz w:val="24"/>
              </w:rPr>
              <w:t>大写</w:t>
            </w:r>
            <w:r>
              <w:rPr>
                <w:rFonts w:hAnsi="宋体" w:hint="eastAsia"/>
                <w:sz w:val="24"/>
              </w:rPr>
              <w:t>：</w:t>
            </w:r>
          </w:p>
          <w:p w:rsidR="004A365B" w:rsidRDefault="004A365B" w:rsidP="004A365B">
            <w:pPr>
              <w:rPr>
                <w:rFonts w:ascii="宋体" w:hAnsi="宋体"/>
                <w:sz w:val="24"/>
              </w:rPr>
            </w:pPr>
            <w:r>
              <w:rPr>
                <w:rFonts w:hAnsi="宋体" w:hint="eastAsia"/>
                <w:sz w:val="24"/>
              </w:rPr>
              <w:t>小写：</w:t>
            </w:r>
          </w:p>
        </w:tc>
      </w:tr>
      <w:tr w:rsidR="004A365B" w:rsidTr="004A365B">
        <w:trPr>
          <w:trHeight w:val="835"/>
          <w:jc w:val="center"/>
        </w:trPr>
        <w:tc>
          <w:tcPr>
            <w:tcW w:w="738" w:type="dxa"/>
            <w:vMerge/>
            <w:tcBorders>
              <w:top w:val="single" w:sz="4" w:space="0" w:color="auto"/>
              <w:left w:val="single" w:sz="4" w:space="0" w:color="auto"/>
              <w:bottom w:val="single" w:sz="4" w:space="0" w:color="auto"/>
              <w:right w:val="single" w:sz="4" w:space="0" w:color="auto"/>
            </w:tcBorders>
            <w:vAlign w:val="center"/>
          </w:tcPr>
          <w:p w:rsidR="004A365B" w:rsidRDefault="004A365B" w:rsidP="004A365B">
            <w:pPr>
              <w:jc w:val="center"/>
              <w:rPr>
                <w:rFonts w:hAnsi="宋体"/>
                <w:sz w:val="24"/>
              </w:rPr>
            </w:pPr>
          </w:p>
        </w:tc>
        <w:tc>
          <w:tcPr>
            <w:tcW w:w="1885" w:type="dxa"/>
            <w:tcBorders>
              <w:top w:val="single" w:sz="4" w:space="0" w:color="auto"/>
              <w:left w:val="single" w:sz="4" w:space="0" w:color="auto"/>
              <w:bottom w:val="single" w:sz="4" w:space="0" w:color="auto"/>
              <w:right w:val="single" w:sz="4" w:space="0" w:color="auto"/>
            </w:tcBorders>
            <w:vAlign w:val="center"/>
          </w:tcPr>
          <w:p w:rsidR="004A365B" w:rsidRDefault="004A365B" w:rsidP="004A365B">
            <w:pPr>
              <w:jc w:val="center"/>
              <w:rPr>
                <w:rFonts w:hAnsi="宋体"/>
                <w:sz w:val="24"/>
              </w:rPr>
            </w:pPr>
            <w:r>
              <w:rPr>
                <w:rFonts w:hAnsi="宋体" w:hint="eastAsia"/>
                <w:sz w:val="24"/>
              </w:rPr>
              <w:t>2</w:t>
            </w:r>
            <w:r>
              <w:rPr>
                <w:rFonts w:hAnsi="宋体"/>
                <w:sz w:val="24"/>
              </w:rPr>
              <w:t>025</w:t>
            </w:r>
            <w:r>
              <w:rPr>
                <w:rFonts w:hAnsi="宋体" w:hint="eastAsia"/>
                <w:sz w:val="24"/>
              </w:rPr>
              <w:t>年</w:t>
            </w:r>
            <w:r>
              <w:rPr>
                <w:rFonts w:hAnsi="宋体" w:hint="eastAsia"/>
                <w:sz w:val="24"/>
              </w:rPr>
              <w:t>6</w:t>
            </w:r>
            <w:r>
              <w:rPr>
                <w:rFonts w:hAnsi="宋体" w:hint="eastAsia"/>
                <w:sz w:val="24"/>
              </w:rPr>
              <w:t>月至</w:t>
            </w:r>
            <w:r>
              <w:rPr>
                <w:rFonts w:hAnsi="宋体" w:hint="eastAsia"/>
                <w:sz w:val="24"/>
              </w:rPr>
              <w:t>2</w:t>
            </w:r>
            <w:r>
              <w:rPr>
                <w:rFonts w:hAnsi="宋体"/>
                <w:sz w:val="24"/>
              </w:rPr>
              <w:t>026</w:t>
            </w:r>
            <w:r>
              <w:rPr>
                <w:rFonts w:hAnsi="宋体" w:hint="eastAsia"/>
                <w:sz w:val="24"/>
              </w:rPr>
              <w:t>年</w:t>
            </w:r>
            <w:r>
              <w:rPr>
                <w:rFonts w:hAnsi="宋体" w:hint="eastAsia"/>
                <w:sz w:val="24"/>
              </w:rPr>
              <w:t>5</w:t>
            </w:r>
            <w:r>
              <w:rPr>
                <w:rFonts w:hAnsi="宋体" w:hint="eastAsia"/>
                <w:sz w:val="24"/>
              </w:rPr>
              <w:t>月期间报价</w:t>
            </w:r>
          </w:p>
        </w:tc>
        <w:tc>
          <w:tcPr>
            <w:tcW w:w="6302" w:type="dxa"/>
            <w:gridSpan w:val="2"/>
            <w:tcBorders>
              <w:top w:val="single" w:sz="4" w:space="0" w:color="auto"/>
              <w:left w:val="single" w:sz="4" w:space="0" w:color="auto"/>
              <w:bottom w:val="single" w:sz="4" w:space="0" w:color="auto"/>
              <w:right w:val="single" w:sz="4" w:space="0" w:color="auto"/>
            </w:tcBorders>
            <w:vAlign w:val="center"/>
          </w:tcPr>
          <w:p w:rsidR="004A365B" w:rsidRDefault="004A365B" w:rsidP="004A365B">
            <w:pPr>
              <w:rPr>
                <w:rFonts w:hAnsi="宋体"/>
                <w:sz w:val="24"/>
              </w:rPr>
            </w:pPr>
            <w:r>
              <w:rPr>
                <w:rFonts w:ascii="宋体" w:hAnsi="宋体" w:hint="eastAsia"/>
                <w:sz w:val="24"/>
              </w:rPr>
              <w:t>大写</w:t>
            </w:r>
            <w:r>
              <w:rPr>
                <w:rFonts w:hAnsi="宋体" w:hint="eastAsia"/>
                <w:sz w:val="24"/>
              </w:rPr>
              <w:t>：</w:t>
            </w:r>
          </w:p>
          <w:p w:rsidR="004A365B" w:rsidRDefault="004A365B" w:rsidP="004A365B">
            <w:pPr>
              <w:rPr>
                <w:rFonts w:ascii="宋体" w:hAnsi="宋体"/>
                <w:sz w:val="24"/>
              </w:rPr>
            </w:pPr>
            <w:r>
              <w:rPr>
                <w:rFonts w:hAnsi="宋体" w:hint="eastAsia"/>
                <w:sz w:val="24"/>
              </w:rPr>
              <w:t>小写：</w:t>
            </w:r>
          </w:p>
        </w:tc>
      </w:tr>
      <w:tr w:rsidR="004A365B" w:rsidTr="004A365B">
        <w:trPr>
          <w:trHeight w:val="835"/>
          <w:jc w:val="center"/>
        </w:trPr>
        <w:tc>
          <w:tcPr>
            <w:tcW w:w="738" w:type="dxa"/>
            <w:vMerge/>
            <w:tcBorders>
              <w:top w:val="single" w:sz="4" w:space="0" w:color="auto"/>
              <w:left w:val="single" w:sz="4" w:space="0" w:color="auto"/>
              <w:bottom w:val="single" w:sz="4" w:space="0" w:color="auto"/>
              <w:right w:val="single" w:sz="4" w:space="0" w:color="auto"/>
            </w:tcBorders>
            <w:vAlign w:val="center"/>
            <w:hideMark/>
          </w:tcPr>
          <w:p w:rsidR="004A365B" w:rsidRDefault="004A365B" w:rsidP="004A365B">
            <w:pPr>
              <w:widowControl/>
              <w:jc w:val="left"/>
              <w:rPr>
                <w:rFonts w:hAnsi="宋体"/>
                <w:sz w:val="24"/>
              </w:rPr>
            </w:pPr>
          </w:p>
        </w:tc>
        <w:tc>
          <w:tcPr>
            <w:tcW w:w="1885" w:type="dxa"/>
            <w:tcBorders>
              <w:top w:val="single" w:sz="4" w:space="0" w:color="auto"/>
              <w:left w:val="single" w:sz="4" w:space="0" w:color="auto"/>
              <w:bottom w:val="single" w:sz="4" w:space="0" w:color="auto"/>
              <w:right w:val="single" w:sz="4" w:space="0" w:color="auto"/>
            </w:tcBorders>
            <w:vAlign w:val="center"/>
            <w:hideMark/>
          </w:tcPr>
          <w:p w:rsidR="004A365B" w:rsidRDefault="004A365B" w:rsidP="004A365B">
            <w:pPr>
              <w:jc w:val="center"/>
              <w:rPr>
                <w:rFonts w:hAnsi="宋体"/>
                <w:sz w:val="24"/>
              </w:rPr>
            </w:pPr>
            <w:r>
              <w:rPr>
                <w:rFonts w:hAnsi="宋体" w:hint="eastAsia"/>
                <w:sz w:val="24"/>
              </w:rPr>
              <w:t>税率</w:t>
            </w:r>
          </w:p>
        </w:tc>
        <w:tc>
          <w:tcPr>
            <w:tcW w:w="6302" w:type="dxa"/>
            <w:gridSpan w:val="2"/>
            <w:tcBorders>
              <w:top w:val="single" w:sz="4" w:space="0" w:color="auto"/>
              <w:left w:val="single" w:sz="4" w:space="0" w:color="auto"/>
              <w:bottom w:val="single" w:sz="4" w:space="0" w:color="auto"/>
              <w:right w:val="single" w:sz="4" w:space="0" w:color="auto"/>
            </w:tcBorders>
            <w:vAlign w:val="center"/>
          </w:tcPr>
          <w:p w:rsidR="004A365B" w:rsidRDefault="004A365B" w:rsidP="004A365B">
            <w:pPr>
              <w:rPr>
                <w:rFonts w:ascii="宋体" w:hAnsi="宋体"/>
                <w:sz w:val="24"/>
              </w:rPr>
            </w:pPr>
          </w:p>
        </w:tc>
      </w:tr>
      <w:tr w:rsidR="004A365B" w:rsidTr="004A365B">
        <w:trPr>
          <w:trHeight w:val="491"/>
          <w:jc w:val="center"/>
        </w:trPr>
        <w:tc>
          <w:tcPr>
            <w:tcW w:w="738" w:type="dxa"/>
            <w:vMerge w:val="restart"/>
            <w:tcBorders>
              <w:top w:val="single" w:sz="4" w:space="0" w:color="auto"/>
              <w:left w:val="single" w:sz="4" w:space="0" w:color="auto"/>
              <w:bottom w:val="single" w:sz="4" w:space="0" w:color="auto"/>
              <w:right w:val="single" w:sz="4" w:space="0" w:color="auto"/>
            </w:tcBorders>
            <w:vAlign w:val="center"/>
            <w:hideMark/>
          </w:tcPr>
          <w:p w:rsidR="004A365B" w:rsidRDefault="004A365B" w:rsidP="004A365B">
            <w:pPr>
              <w:jc w:val="center"/>
              <w:rPr>
                <w:rFonts w:hAnsi="宋体"/>
                <w:sz w:val="24"/>
              </w:rPr>
            </w:pPr>
            <w:r>
              <w:rPr>
                <w:rFonts w:hAnsi="宋体"/>
                <w:sz w:val="24"/>
              </w:rPr>
              <w:t>2</w:t>
            </w:r>
          </w:p>
        </w:tc>
        <w:tc>
          <w:tcPr>
            <w:tcW w:w="1885" w:type="dxa"/>
            <w:vMerge w:val="restart"/>
            <w:tcBorders>
              <w:top w:val="single" w:sz="4" w:space="0" w:color="auto"/>
              <w:left w:val="single" w:sz="4" w:space="0" w:color="auto"/>
              <w:bottom w:val="single" w:sz="4" w:space="0" w:color="auto"/>
              <w:right w:val="single" w:sz="4" w:space="0" w:color="auto"/>
            </w:tcBorders>
            <w:vAlign w:val="center"/>
            <w:hideMark/>
          </w:tcPr>
          <w:p w:rsidR="004A365B" w:rsidRDefault="004A365B" w:rsidP="004A365B">
            <w:pPr>
              <w:jc w:val="center"/>
              <w:rPr>
                <w:rFonts w:hAnsi="宋体"/>
                <w:sz w:val="24"/>
              </w:rPr>
            </w:pPr>
            <w:r>
              <w:rPr>
                <w:rFonts w:hAnsi="宋体" w:hint="eastAsia"/>
                <w:sz w:val="24"/>
              </w:rPr>
              <w:t>拟派人员介绍</w:t>
            </w:r>
          </w:p>
        </w:tc>
        <w:tc>
          <w:tcPr>
            <w:tcW w:w="1700" w:type="dxa"/>
            <w:tcBorders>
              <w:top w:val="single" w:sz="4" w:space="0" w:color="auto"/>
              <w:left w:val="single" w:sz="4" w:space="0" w:color="auto"/>
              <w:bottom w:val="single" w:sz="4" w:space="0" w:color="auto"/>
              <w:right w:val="single" w:sz="4" w:space="0" w:color="auto"/>
            </w:tcBorders>
            <w:vAlign w:val="center"/>
            <w:hideMark/>
          </w:tcPr>
          <w:p w:rsidR="004A365B" w:rsidRDefault="004A365B" w:rsidP="004A365B">
            <w:pPr>
              <w:rPr>
                <w:rFonts w:hAnsi="宋体"/>
                <w:sz w:val="24"/>
              </w:rPr>
            </w:pPr>
            <w:r>
              <w:rPr>
                <w:rFonts w:hAnsi="宋体" w:hint="eastAsia"/>
                <w:sz w:val="24"/>
              </w:rPr>
              <w:t>姓名</w:t>
            </w:r>
          </w:p>
        </w:tc>
        <w:tc>
          <w:tcPr>
            <w:tcW w:w="4602" w:type="dxa"/>
            <w:tcBorders>
              <w:top w:val="single" w:sz="4" w:space="0" w:color="auto"/>
              <w:left w:val="single" w:sz="4" w:space="0" w:color="auto"/>
              <w:bottom w:val="single" w:sz="4" w:space="0" w:color="auto"/>
              <w:right w:val="single" w:sz="4" w:space="0" w:color="auto"/>
            </w:tcBorders>
            <w:vAlign w:val="center"/>
          </w:tcPr>
          <w:p w:rsidR="004A365B" w:rsidRDefault="004A365B" w:rsidP="004A365B">
            <w:pPr>
              <w:rPr>
                <w:rFonts w:hAnsi="宋体"/>
                <w:sz w:val="24"/>
              </w:rPr>
            </w:pPr>
          </w:p>
        </w:tc>
      </w:tr>
      <w:tr w:rsidR="004A365B" w:rsidTr="004A365B">
        <w:trPr>
          <w:trHeight w:val="491"/>
          <w:jc w:val="center"/>
        </w:trPr>
        <w:tc>
          <w:tcPr>
            <w:tcW w:w="738" w:type="dxa"/>
            <w:vMerge/>
            <w:tcBorders>
              <w:top w:val="single" w:sz="4" w:space="0" w:color="auto"/>
              <w:left w:val="single" w:sz="4" w:space="0" w:color="auto"/>
              <w:bottom w:val="single" w:sz="4" w:space="0" w:color="auto"/>
              <w:right w:val="single" w:sz="4" w:space="0" w:color="auto"/>
            </w:tcBorders>
            <w:vAlign w:val="center"/>
            <w:hideMark/>
          </w:tcPr>
          <w:p w:rsidR="004A365B" w:rsidRDefault="004A365B" w:rsidP="004A365B">
            <w:pPr>
              <w:widowControl/>
              <w:jc w:val="left"/>
              <w:rPr>
                <w:rFonts w:hAnsi="宋体"/>
                <w:sz w:val="24"/>
              </w:rPr>
            </w:pPr>
          </w:p>
        </w:tc>
        <w:tc>
          <w:tcPr>
            <w:tcW w:w="1885" w:type="dxa"/>
            <w:vMerge/>
            <w:tcBorders>
              <w:top w:val="single" w:sz="4" w:space="0" w:color="auto"/>
              <w:left w:val="single" w:sz="4" w:space="0" w:color="auto"/>
              <w:bottom w:val="single" w:sz="4" w:space="0" w:color="auto"/>
              <w:right w:val="single" w:sz="4" w:space="0" w:color="auto"/>
            </w:tcBorders>
            <w:vAlign w:val="center"/>
            <w:hideMark/>
          </w:tcPr>
          <w:p w:rsidR="004A365B" w:rsidRDefault="004A365B" w:rsidP="004A365B">
            <w:pPr>
              <w:widowControl/>
              <w:jc w:val="left"/>
              <w:rPr>
                <w:rFonts w:hAnsi="宋体"/>
                <w:sz w:val="24"/>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4A365B" w:rsidRDefault="004A365B" w:rsidP="004A365B">
            <w:pPr>
              <w:rPr>
                <w:rFonts w:hAnsi="宋体"/>
                <w:sz w:val="24"/>
              </w:rPr>
            </w:pPr>
            <w:r>
              <w:rPr>
                <w:rFonts w:hAnsi="宋体" w:hint="eastAsia"/>
                <w:sz w:val="24"/>
              </w:rPr>
              <w:t>上岗证书</w:t>
            </w:r>
          </w:p>
        </w:tc>
        <w:tc>
          <w:tcPr>
            <w:tcW w:w="4602" w:type="dxa"/>
            <w:tcBorders>
              <w:top w:val="single" w:sz="4" w:space="0" w:color="auto"/>
              <w:left w:val="single" w:sz="4" w:space="0" w:color="auto"/>
              <w:bottom w:val="single" w:sz="4" w:space="0" w:color="auto"/>
              <w:right w:val="single" w:sz="4" w:space="0" w:color="auto"/>
            </w:tcBorders>
            <w:vAlign w:val="center"/>
          </w:tcPr>
          <w:p w:rsidR="004A365B" w:rsidRDefault="004A365B" w:rsidP="004A365B">
            <w:pPr>
              <w:rPr>
                <w:rFonts w:hAnsi="宋体"/>
                <w:sz w:val="24"/>
              </w:rPr>
            </w:pPr>
          </w:p>
        </w:tc>
      </w:tr>
      <w:tr w:rsidR="004A365B" w:rsidTr="004A365B">
        <w:trPr>
          <w:trHeight w:val="491"/>
          <w:jc w:val="center"/>
        </w:trPr>
        <w:tc>
          <w:tcPr>
            <w:tcW w:w="738" w:type="dxa"/>
            <w:vMerge/>
            <w:tcBorders>
              <w:top w:val="single" w:sz="4" w:space="0" w:color="auto"/>
              <w:left w:val="single" w:sz="4" w:space="0" w:color="auto"/>
              <w:bottom w:val="single" w:sz="4" w:space="0" w:color="auto"/>
              <w:right w:val="single" w:sz="4" w:space="0" w:color="auto"/>
            </w:tcBorders>
            <w:vAlign w:val="center"/>
            <w:hideMark/>
          </w:tcPr>
          <w:p w:rsidR="004A365B" w:rsidRDefault="004A365B" w:rsidP="004A365B">
            <w:pPr>
              <w:widowControl/>
              <w:jc w:val="left"/>
              <w:rPr>
                <w:rFonts w:hAnsi="宋体"/>
                <w:sz w:val="24"/>
              </w:rPr>
            </w:pPr>
          </w:p>
        </w:tc>
        <w:tc>
          <w:tcPr>
            <w:tcW w:w="1885" w:type="dxa"/>
            <w:vMerge/>
            <w:tcBorders>
              <w:top w:val="single" w:sz="4" w:space="0" w:color="auto"/>
              <w:left w:val="single" w:sz="4" w:space="0" w:color="auto"/>
              <w:bottom w:val="single" w:sz="4" w:space="0" w:color="auto"/>
              <w:right w:val="single" w:sz="4" w:space="0" w:color="auto"/>
            </w:tcBorders>
            <w:vAlign w:val="center"/>
            <w:hideMark/>
          </w:tcPr>
          <w:p w:rsidR="004A365B" w:rsidRDefault="004A365B" w:rsidP="004A365B">
            <w:pPr>
              <w:widowControl/>
              <w:jc w:val="left"/>
              <w:rPr>
                <w:rFonts w:hAnsi="宋体"/>
                <w:sz w:val="24"/>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4A365B" w:rsidRDefault="004A365B" w:rsidP="004A365B">
            <w:pPr>
              <w:rPr>
                <w:rFonts w:hAnsi="宋体"/>
                <w:sz w:val="24"/>
              </w:rPr>
            </w:pPr>
            <w:r>
              <w:rPr>
                <w:rFonts w:hAnsi="宋体" w:hint="eastAsia"/>
                <w:sz w:val="24"/>
              </w:rPr>
              <w:t>联系电话</w:t>
            </w:r>
          </w:p>
        </w:tc>
        <w:tc>
          <w:tcPr>
            <w:tcW w:w="4602" w:type="dxa"/>
            <w:tcBorders>
              <w:top w:val="single" w:sz="4" w:space="0" w:color="auto"/>
              <w:left w:val="single" w:sz="4" w:space="0" w:color="auto"/>
              <w:bottom w:val="single" w:sz="4" w:space="0" w:color="auto"/>
              <w:right w:val="single" w:sz="4" w:space="0" w:color="auto"/>
            </w:tcBorders>
            <w:vAlign w:val="center"/>
          </w:tcPr>
          <w:p w:rsidR="004A365B" w:rsidRDefault="004A365B" w:rsidP="004A365B">
            <w:pPr>
              <w:rPr>
                <w:rFonts w:hAnsi="宋体"/>
                <w:sz w:val="24"/>
              </w:rPr>
            </w:pPr>
          </w:p>
        </w:tc>
      </w:tr>
    </w:tbl>
    <w:p w:rsidR="009D6C17" w:rsidRDefault="009D6C17" w:rsidP="009D6C17">
      <w:pPr>
        <w:spacing w:line="360" w:lineRule="auto"/>
        <w:ind w:firstLine="440"/>
        <w:rPr>
          <w:rFonts w:hAnsi="宋体"/>
        </w:rPr>
      </w:pPr>
    </w:p>
    <w:p w:rsidR="009D6C17" w:rsidRDefault="009D6C17" w:rsidP="009D6C17">
      <w:pPr>
        <w:spacing w:line="360" w:lineRule="auto"/>
        <w:rPr>
          <w:rFonts w:hAnsi="宋体"/>
        </w:rPr>
      </w:pPr>
      <w:r>
        <w:rPr>
          <w:rFonts w:hAnsi="宋体" w:hint="eastAsia"/>
        </w:rPr>
        <w:t>注：（</w:t>
      </w:r>
      <w:r>
        <w:rPr>
          <w:rFonts w:hAnsi="宋体"/>
        </w:rPr>
        <w:t>1</w:t>
      </w:r>
      <w:r>
        <w:rPr>
          <w:rFonts w:hAnsi="宋体" w:hint="eastAsia"/>
        </w:rPr>
        <w:t>）投标总价为人民币报价。</w:t>
      </w:r>
    </w:p>
    <w:p w:rsidR="009D6C17" w:rsidRDefault="009D6C17" w:rsidP="009D6C17">
      <w:pPr>
        <w:tabs>
          <w:tab w:val="left" w:pos="8364"/>
        </w:tabs>
        <w:spacing w:line="360" w:lineRule="auto"/>
        <w:ind w:firstLineChars="135" w:firstLine="283"/>
        <w:rPr>
          <w:rFonts w:hAnsi="宋体"/>
        </w:rPr>
      </w:pPr>
      <w:r>
        <w:rPr>
          <w:rFonts w:hAnsi="宋体" w:hint="eastAsia"/>
        </w:rPr>
        <w:t>（</w:t>
      </w:r>
      <w:r>
        <w:rPr>
          <w:rFonts w:hAnsi="宋体"/>
        </w:rPr>
        <w:t>2</w:t>
      </w:r>
      <w:r>
        <w:rPr>
          <w:rFonts w:hAnsi="宋体" w:hint="eastAsia"/>
        </w:rPr>
        <w:t>）投标总价应包括投标人完成本项目（如果中标）所必须的所有成本费用和投标人应承担的一切税费，包括但不限于全部保险费、服务费、人工费、交通费、利润及税费等完成项目内容所需的全部费用。投标人认为需要发生的其他相关服务等等。</w:t>
      </w:r>
    </w:p>
    <w:p w:rsidR="009D6C17" w:rsidRDefault="009D6C17" w:rsidP="009D6C17">
      <w:pPr>
        <w:tabs>
          <w:tab w:val="left" w:pos="8364"/>
        </w:tabs>
        <w:spacing w:line="360" w:lineRule="auto"/>
        <w:ind w:firstLineChars="135" w:firstLine="283"/>
        <w:rPr>
          <w:rFonts w:hAnsi="宋体"/>
        </w:rPr>
      </w:pPr>
      <w:r>
        <w:rPr>
          <w:rFonts w:hAnsi="宋体" w:hint="eastAsia"/>
        </w:rPr>
        <w:t>（</w:t>
      </w:r>
      <w:r>
        <w:rPr>
          <w:rFonts w:hAnsi="宋体"/>
        </w:rPr>
        <w:t>3</w:t>
      </w:r>
      <w:r>
        <w:rPr>
          <w:rFonts w:hAnsi="宋体" w:hint="eastAsia"/>
        </w:rPr>
        <w:t>）若用小写表示的金额和用大写表示的金额不一致，以大写表示的金额为准。</w:t>
      </w:r>
    </w:p>
    <w:p w:rsidR="009D6C17" w:rsidRDefault="009D6C17" w:rsidP="009D6C17">
      <w:pPr>
        <w:tabs>
          <w:tab w:val="left" w:pos="8364"/>
        </w:tabs>
        <w:spacing w:line="360" w:lineRule="auto"/>
        <w:ind w:firstLineChars="135" w:firstLine="283"/>
        <w:rPr>
          <w:rFonts w:hAnsi="宋体"/>
        </w:rPr>
      </w:pPr>
    </w:p>
    <w:p w:rsidR="00B567CB" w:rsidRPr="009D6C17" w:rsidRDefault="009D6C17" w:rsidP="009D6C17">
      <w:pPr>
        <w:spacing w:beforeLines="50" w:before="120" w:afterLines="50" w:after="120" w:line="360" w:lineRule="auto"/>
        <w:rPr>
          <w:rFonts w:hAnsi="宋体"/>
          <w:szCs w:val="21"/>
        </w:rPr>
      </w:pPr>
      <w:r>
        <w:rPr>
          <w:rFonts w:hAnsi="宋体" w:hint="eastAsia"/>
          <w:szCs w:val="21"/>
        </w:rPr>
        <w:t>投标人名称（盖章）：日期：</w:t>
      </w:r>
      <w:r w:rsidR="004C237A">
        <w:rPr>
          <w:rFonts w:hAnsi="宋体"/>
          <w:szCs w:val="21"/>
        </w:rPr>
        <w:t xml:space="preserve"> </w:t>
      </w:r>
      <w:r>
        <w:rPr>
          <w:rFonts w:hAnsi="宋体" w:hint="eastAsia"/>
          <w:szCs w:val="21"/>
        </w:rPr>
        <w:t xml:space="preserve"> </w:t>
      </w:r>
      <w:r>
        <w:rPr>
          <w:rFonts w:hAnsi="宋体"/>
          <w:szCs w:val="21"/>
        </w:rPr>
        <w:t xml:space="preserve">                    </w:t>
      </w:r>
      <w:r w:rsidR="004C237A">
        <w:rPr>
          <w:rFonts w:hAnsi="宋体" w:hint="eastAsia"/>
          <w:szCs w:val="21"/>
        </w:rPr>
        <w:t>日期：</w:t>
      </w:r>
      <w:r w:rsidR="004C237A">
        <w:rPr>
          <w:rFonts w:hAnsi="宋体" w:hint="eastAsia"/>
          <w:szCs w:val="21"/>
        </w:rPr>
        <w:t xml:space="preserve"> </w:t>
      </w:r>
      <w:r w:rsidR="004C237A">
        <w:rPr>
          <w:rFonts w:hAnsi="宋体"/>
          <w:szCs w:val="21"/>
        </w:rPr>
        <w:t xml:space="preserve">     </w:t>
      </w:r>
      <w:r w:rsidR="004C237A">
        <w:rPr>
          <w:rFonts w:hAnsi="宋体" w:hint="eastAsia"/>
          <w:szCs w:val="21"/>
        </w:rPr>
        <w:t>年</w:t>
      </w:r>
      <w:r w:rsidR="004C237A">
        <w:rPr>
          <w:rFonts w:hAnsi="宋体" w:hint="eastAsia"/>
          <w:szCs w:val="21"/>
        </w:rPr>
        <w:t xml:space="preserve"> </w:t>
      </w:r>
      <w:r w:rsidR="004C237A">
        <w:rPr>
          <w:rFonts w:hAnsi="宋体"/>
          <w:szCs w:val="21"/>
        </w:rPr>
        <w:t xml:space="preserve">    </w:t>
      </w:r>
      <w:r w:rsidR="004C237A">
        <w:rPr>
          <w:rFonts w:hAnsi="宋体" w:hint="eastAsia"/>
          <w:szCs w:val="21"/>
        </w:rPr>
        <w:t>月</w:t>
      </w:r>
      <w:r w:rsidR="004C237A">
        <w:rPr>
          <w:rFonts w:hAnsi="宋体" w:hint="eastAsia"/>
          <w:szCs w:val="21"/>
        </w:rPr>
        <w:t xml:space="preserve"> </w:t>
      </w:r>
      <w:r w:rsidR="004C237A">
        <w:rPr>
          <w:rFonts w:hAnsi="宋体"/>
          <w:szCs w:val="21"/>
        </w:rPr>
        <w:t xml:space="preserve">   </w:t>
      </w:r>
      <w:r w:rsidR="004C237A">
        <w:rPr>
          <w:rFonts w:hAnsi="宋体" w:hint="eastAsia"/>
          <w:szCs w:val="21"/>
        </w:rPr>
        <w:t>日</w:t>
      </w:r>
      <w:r w:rsidR="004C237A">
        <w:rPr>
          <w:rFonts w:ascii="仿宋" w:eastAsia="仿宋" w:hAnsi="仿宋" w:cs="仿宋"/>
          <w:szCs w:val="21"/>
        </w:rPr>
        <w:br w:type="page"/>
      </w:r>
      <w:r w:rsidR="004C237A">
        <w:rPr>
          <w:rFonts w:ascii="仿宋" w:eastAsia="仿宋" w:hAnsi="仿宋" w:cs="仿宋"/>
          <w:szCs w:val="21"/>
        </w:rPr>
        <w:lastRenderedPageBreak/>
        <w:t xml:space="preserve"> </w:t>
      </w:r>
    </w:p>
    <w:p w:rsidR="00B567CB" w:rsidRDefault="004C237A">
      <w:pPr>
        <w:spacing w:beforeLines="50" w:before="120" w:afterLines="50" w:after="120" w:line="360" w:lineRule="auto"/>
        <w:rPr>
          <w:rFonts w:ascii="仿宋" w:eastAsia="仿宋" w:hAnsi="仿宋" w:cs="仿宋"/>
          <w:szCs w:val="21"/>
        </w:rPr>
      </w:pPr>
      <w:r>
        <w:rPr>
          <w:rFonts w:ascii="宋体" w:hAnsi="宋体" w:cs="Arial" w:hint="eastAsia"/>
          <w:color w:val="000000"/>
          <w:sz w:val="30"/>
          <w:szCs w:val="30"/>
        </w:rPr>
        <w:t>附件2</w:t>
      </w:r>
    </w:p>
    <w:tbl>
      <w:tblPr>
        <w:tblW w:w="9356" w:type="dxa"/>
        <w:tblInd w:w="-34" w:type="dxa"/>
        <w:tblLayout w:type="fixed"/>
        <w:tblLook w:val="04A0" w:firstRow="1" w:lastRow="0" w:firstColumn="1" w:lastColumn="0" w:noHBand="0" w:noVBand="1"/>
      </w:tblPr>
      <w:tblGrid>
        <w:gridCol w:w="981"/>
        <w:gridCol w:w="91"/>
        <w:gridCol w:w="346"/>
        <w:gridCol w:w="189"/>
        <w:gridCol w:w="1585"/>
        <w:gridCol w:w="1060"/>
        <w:gridCol w:w="740"/>
        <w:gridCol w:w="1180"/>
        <w:gridCol w:w="440"/>
        <w:gridCol w:w="236"/>
        <w:gridCol w:w="723"/>
        <w:gridCol w:w="1785"/>
      </w:tblGrid>
      <w:tr w:rsidR="00B567CB">
        <w:trPr>
          <w:trHeight w:val="444"/>
        </w:trPr>
        <w:tc>
          <w:tcPr>
            <w:tcW w:w="9356" w:type="dxa"/>
            <w:gridSpan w:val="12"/>
            <w:tcBorders>
              <w:top w:val="nil"/>
              <w:left w:val="nil"/>
              <w:bottom w:val="nil"/>
              <w:right w:val="nil"/>
            </w:tcBorders>
            <w:shd w:val="clear" w:color="auto" w:fill="auto"/>
            <w:vAlign w:val="center"/>
          </w:tcPr>
          <w:p w:rsidR="00B567CB" w:rsidRDefault="004C237A">
            <w:pPr>
              <w:widowControl/>
              <w:ind w:firstLineChars="700" w:firstLine="3080"/>
              <w:rPr>
                <w:rFonts w:ascii="黑体" w:eastAsia="黑体" w:hAnsi="黑体" w:cs="宋体"/>
                <w:kern w:val="0"/>
                <w:sz w:val="44"/>
                <w:szCs w:val="44"/>
              </w:rPr>
            </w:pPr>
            <w:bookmarkStart w:id="17" w:name="_Hlk33473319"/>
            <w:r>
              <w:rPr>
                <w:rFonts w:ascii="黑体" w:eastAsia="黑体" w:hAnsi="黑体" w:cs="宋体" w:hint="eastAsia"/>
                <w:kern w:val="0"/>
                <w:sz w:val="44"/>
                <w:szCs w:val="44"/>
              </w:rPr>
              <w:t>供应商调查表</w:t>
            </w:r>
          </w:p>
        </w:tc>
      </w:tr>
      <w:tr w:rsidR="00B567CB">
        <w:trPr>
          <w:trHeight w:val="399"/>
        </w:trPr>
        <w:tc>
          <w:tcPr>
            <w:tcW w:w="9356" w:type="dxa"/>
            <w:gridSpan w:val="12"/>
            <w:tcBorders>
              <w:top w:val="nil"/>
              <w:left w:val="nil"/>
              <w:bottom w:val="single" w:sz="8" w:space="0" w:color="auto"/>
              <w:right w:val="nil"/>
            </w:tcBorders>
            <w:shd w:val="clear" w:color="auto" w:fill="auto"/>
            <w:vAlign w:val="center"/>
          </w:tcPr>
          <w:p w:rsidR="00B567CB" w:rsidRDefault="00F834B1">
            <w:pPr>
              <w:jc w:val="left"/>
              <w:rPr>
                <w:rFonts w:ascii="宋体" w:hAnsi="宋体" w:cs="宋体"/>
                <w:kern w:val="0"/>
                <w:sz w:val="28"/>
                <w:szCs w:val="28"/>
              </w:rPr>
            </w:pPr>
            <w:r w:rsidRPr="00F834B1">
              <w:rPr>
                <w:rFonts w:ascii="宋体" w:hAnsi="宋体" w:hint="eastAsia"/>
                <w:sz w:val="24"/>
              </w:rPr>
              <w:t>项目名称：</w:t>
            </w:r>
            <w:proofErr w:type="gramStart"/>
            <w:r w:rsidR="00B72509">
              <w:rPr>
                <w:rFonts w:asciiTheme="minorEastAsia" w:hAnsiTheme="minorEastAsia" w:hint="eastAsia"/>
                <w:sz w:val="24"/>
              </w:rPr>
              <w:t>超算能源</w:t>
            </w:r>
            <w:proofErr w:type="gramEnd"/>
            <w:r w:rsidR="00B72509">
              <w:rPr>
                <w:rFonts w:asciiTheme="minorEastAsia" w:hAnsiTheme="minorEastAsia" w:hint="eastAsia"/>
                <w:sz w:val="24"/>
              </w:rPr>
              <w:t>站</w:t>
            </w:r>
            <w:r w:rsidR="00B72509">
              <w:rPr>
                <w:sz w:val="24"/>
              </w:rPr>
              <w:t>2024</w:t>
            </w:r>
            <w:r w:rsidR="00B72509">
              <w:rPr>
                <w:rFonts w:hint="eastAsia"/>
                <w:sz w:val="24"/>
              </w:rPr>
              <w:t>年度环保检测项目</w:t>
            </w:r>
          </w:p>
        </w:tc>
      </w:tr>
      <w:tr w:rsidR="00B567CB">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 xml:space="preserve">供应商名称 </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ind w:firstLine="200"/>
              <w:jc w:val="center"/>
              <w:rPr>
                <w:rFonts w:ascii="宋体" w:hAnsi="宋体" w:cs="宋体"/>
                <w:kern w:val="0"/>
                <w:sz w:val="24"/>
              </w:rPr>
            </w:pPr>
          </w:p>
        </w:tc>
      </w:tr>
      <w:tr w:rsidR="00B567CB">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详细地址</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proofErr w:type="gramStart"/>
            <w:r>
              <w:rPr>
                <w:rFonts w:ascii="宋体" w:hAnsi="宋体" w:cs="宋体" w:hint="eastAsia"/>
                <w:kern w:val="0"/>
                <w:sz w:val="24"/>
              </w:rPr>
              <w:t>邮</w:t>
            </w:r>
            <w:proofErr w:type="gramEnd"/>
            <w:r>
              <w:rPr>
                <w:rFonts w:ascii="宋体" w:hAnsi="宋体" w:cs="宋体" w:hint="eastAsia"/>
                <w:kern w:val="0"/>
                <w:sz w:val="24"/>
              </w:rPr>
              <w:t xml:space="preserve">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ind w:firstLine="200"/>
              <w:jc w:val="center"/>
              <w:rPr>
                <w:rFonts w:ascii="宋体" w:hAnsi="宋体" w:cs="宋体"/>
                <w:kern w:val="0"/>
                <w:sz w:val="24"/>
              </w:rPr>
            </w:pPr>
          </w:p>
        </w:tc>
      </w:tr>
      <w:tr w:rsidR="00B567CB">
        <w:trPr>
          <w:trHeight w:val="876"/>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成立日期</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ind w:firstLine="200"/>
              <w:jc w:val="center"/>
              <w:rPr>
                <w:rFonts w:ascii="宋体" w:hAnsi="宋体" w:cs="宋体"/>
                <w:kern w:val="0"/>
                <w:sz w:val="24"/>
              </w:rPr>
            </w:pPr>
          </w:p>
        </w:tc>
      </w:tr>
      <w:tr w:rsidR="00B567CB">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固定电话号码</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ind w:firstLine="200"/>
              <w:jc w:val="center"/>
              <w:rPr>
                <w:rFonts w:ascii="宋体" w:hAnsi="宋体" w:cs="宋体"/>
                <w:kern w:val="0"/>
                <w:sz w:val="24"/>
              </w:rPr>
            </w:pPr>
          </w:p>
        </w:tc>
      </w:tr>
      <w:tr w:rsidR="00B567CB">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机构性质</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left"/>
              <w:rPr>
                <w:rFonts w:ascii="宋体" w:hAnsi="宋体" w:cs="宋体"/>
                <w:b/>
                <w:bCs/>
                <w:kern w:val="0"/>
                <w:sz w:val="24"/>
              </w:rPr>
            </w:pPr>
          </w:p>
        </w:tc>
      </w:tr>
      <w:tr w:rsidR="00B567CB">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联系电话</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left"/>
              <w:rPr>
                <w:rFonts w:ascii="宋体" w:hAnsi="宋体" w:cs="宋体"/>
                <w:b/>
                <w:bCs/>
                <w:kern w:val="0"/>
                <w:sz w:val="24"/>
              </w:rPr>
            </w:pPr>
          </w:p>
        </w:tc>
      </w:tr>
      <w:tr w:rsidR="00B567CB">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经营范围</w:t>
            </w:r>
          </w:p>
        </w:tc>
        <w:tc>
          <w:tcPr>
            <w:tcW w:w="77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rPr>
                <w:rFonts w:ascii="宋体" w:hAnsi="宋体" w:cs="宋体"/>
                <w:b/>
                <w:bCs/>
                <w:kern w:val="0"/>
                <w:sz w:val="24"/>
              </w:rPr>
            </w:pPr>
          </w:p>
          <w:p w:rsidR="00B567CB" w:rsidRDefault="00B567CB">
            <w:pPr>
              <w:widowControl/>
              <w:rPr>
                <w:rFonts w:ascii="宋体" w:hAnsi="宋体" w:cs="宋体"/>
                <w:b/>
                <w:bCs/>
                <w:kern w:val="0"/>
                <w:sz w:val="24"/>
              </w:rPr>
            </w:pPr>
          </w:p>
          <w:p w:rsidR="00B567CB" w:rsidRDefault="00B567CB">
            <w:pPr>
              <w:widowControl/>
              <w:rPr>
                <w:rFonts w:ascii="宋体" w:hAnsi="宋体" w:cs="宋体"/>
                <w:b/>
                <w:bCs/>
                <w:kern w:val="0"/>
                <w:sz w:val="24"/>
              </w:rPr>
            </w:pPr>
          </w:p>
          <w:p w:rsidR="00B567CB" w:rsidRDefault="00B567CB">
            <w:pPr>
              <w:widowControl/>
              <w:rPr>
                <w:rFonts w:ascii="宋体" w:hAnsi="宋体" w:cs="宋体"/>
                <w:b/>
                <w:bCs/>
                <w:kern w:val="0"/>
                <w:sz w:val="24"/>
              </w:rPr>
            </w:pPr>
          </w:p>
        </w:tc>
      </w:tr>
      <w:tr w:rsidR="00B567CB">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资质证书（认证项目）名称</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发证机关</w:t>
            </w:r>
          </w:p>
        </w:tc>
      </w:tr>
      <w:tr w:rsidR="00B567CB">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center"/>
              <w:rPr>
                <w:rFonts w:ascii="宋体" w:hAnsi="宋体" w:cs="宋体"/>
                <w:b/>
                <w:bCs/>
                <w:kern w:val="0"/>
                <w:sz w:val="24"/>
              </w:rPr>
            </w:pPr>
          </w:p>
        </w:tc>
      </w:tr>
      <w:tr w:rsidR="00B567CB">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center"/>
              <w:rPr>
                <w:rFonts w:ascii="宋体" w:hAnsi="宋体" w:cs="宋体"/>
                <w:b/>
                <w:bCs/>
                <w:kern w:val="0"/>
                <w:sz w:val="24"/>
              </w:rPr>
            </w:pPr>
          </w:p>
        </w:tc>
      </w:tr>
      <w:tr w:rsidR="00B567CB">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center"/>
              <w:rPr>
                <w:rFonts w:ascii="宋体" w:hAnsi="宋体" w:cs="宋体"/>
                <w:b/>
                <w:bCs/>
                <w:kern w:val="0"/>
                <w:sz w:val="24"/>
              </w:rPr>
            </w:pPr>
          </w:p>
        </w:tc>
      </w:tr>
      <w:tr w:rsidR="00B567CB">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center"/>
              <w:rPr>
                <w:rFonts w:ascii="宋体" w:hAnsi="宋体" w:cs="宋体"/>
                <w:b/>
                <w:bCs/>
                <w:kern w:val="0"/>
                <w:sz w:val="24"/>
              </w:rPr>
            </w:pPr>
          </w:p>
        </w:tc>
      </w:tr>
      <w:tr w:rsidR="00B567CB">
        <w:trPr>
          <w:trHeight w:val="397"/>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主要客户</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center"/>
              <w:rPr>
                <w:rFonts w:ascii="宋体" w:hAnsi="宋体" w:cs="宋体"/>
                <w:b/>
                <w:bCs/>
                <w:kern w:val="0"/>
                <w:sz w:val="24"/>
              </w:rPr>
            </w:pPr>
          </w:p>
        </w:tc>
      </w:tr>
      <w:tr w:rsidR="00B567CB">
        <w:trPr>
          <w:trHeight w:val="397"/>
        </w:trPr>
        <w:tc>
          <w:tcPr>
            <w:tcW w:w="935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近三年类似业绩</w:t>
            </w:r>
          </w:p>
        </w:tc>
      </w:tr>
      <w:tr w:rsidR="00B567CB">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服务单位</w:t>
            </w: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项目内容</w:t>
            </w:r>
          </w:p>
        </w:tc>
      </w:tr>
      <w:tr w:rsidR="00B567CB">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center"/>
              <w:rPr>
                <w:rFonts w:ascii="宋体" w:hAnsi="宋体" w:cs="宋体"/>
                <w:b/>
                <w:bCs/>
                <w:kern w:val="0"/>
                <w:sz w:val="24"/>
              </w:rPr>
            </w:pPr>
          </w:p>
        </w:tc>
      </w:tr>
      <w:tr w:rsidR="00B567CB">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center"/>
              <w:rPr>
                <w:rFonts w:ascii="宋体" w:hAnsi="宋体" w:cs="宋体"/>
                <w:b/>
                <w:bCs/>
                <w:kern w:val="0"/>
                <w:sz w:val="24"/>
              </w:rPr>
            </w:pPr>
          </w:p>
        </w:tc>
      </w:tr>
      <w:tr w:rsidR="00B567CB">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tcPr>
          <w:p w:rsidR="00B567CB" w:rsidRDefault="00B567CB">
            <w:pPr>
              <w:widowControl/>
              <w:jc w:val="center"/>
              <w:rPr>
                <w:b/>
                <w:bCs/>
                <w:kern w:val="0"/>
                <w:sz w:val="24"/>
              </w:rPr>
            </w:pPr>
          </w:p>
        </w:tc>
      </w:tr>
      <w:tr w:rsidR="00B567CB">
        <w:trPr>
          <w:trHeight w:val="399"/>
        </w:trPr>
        <w:tc>
          <w:tcPr>
            <w:tcW w:w="1072" w:type="dxa"/>
            <w:gridSpan w:val="2"/>
            <w:tcBorders>
              <w:top w:val="single" w:sz="8" w:space="0" w:color="auto"/>
              <w:left w:val="nil"/>
              <w:bottom w:val="nil"/>
              <w:right w:val="nil"/>
            </w:tcBorders>
            <w:shd w:val="clear" w:color="auto" w:fill="auto"/>
            <w:vAlign w:val="center"/>
          </w:tcPr>
          <w:p w:rsidR="00B567CB" w:rsidRDefault="00B567CB">
            <w:pPr>
              <w:widowControl/>
              <w:ind w:firstLine="200"/>
              <w:jc w:val="left"/>
              <w:rPr>
                <w:rFonts w:ascii="Calibri" w:hAnsi="Calibri" w:cs="宋体"/>
                <w:kern w:val="0"/>
                <w:szCs w:val="21"/>
              </w:rPr>
            </w:pPr>
          </w:p>
        </w:tc>
        <w:tc>
          <w:tcPr>
            <w:tcW w:w="535" w:type="dxa"/>
            <w:gridSpan w:val="2"/>
            <w:tcBorders>
              <w:top w:val="single" w:sz="8" w:space="0" w:color="auto"/>
              <w:left w:val="nil"/>
              <w:bottom w:val="nil"/>
              <w:right w:val="nil"/>
            </w:tcBorders>
            <w:shd w:val="clear" w:color="auto" w:fill="auto"/>
            <w:vAlign w:val="center"/>
          </w:tcPr>
          <w:p w:rsidR="00B567CB" w:rsidRDefault="00B567CB">
            <w:pPr>
              <w:widowControl/>
              <w:ind w:firstLine="200"/>
              <w:jc w:val="left"/>
              <w:rPr>
                <w:rFonts w:ascii="Calibri" w:hAnsi="Calibri" w:cs="宋体"/>
                <w:kern w:val="0"/>
                <w:szCs w:val="21"/>
              </w:rPr>
            </w:pPr>
          </w:p>
        </w:tc>
        <w:tc>
          <w:tcPr>
            <w:tcW w:w="1585" w:type="dxa"/>
            <w:tcBorders>
              <w:top w:val="single" w:sz="8" w:space="0" w:color="auto"/>
              <w:left w:val="nil"/>
              <w:bottom w:val="nil"/>
              <w:right w:val="nil"/>
            </w:tcBorders>
            <w:shd w:val="clear" w:color="auto" w:fill="auto"/>
            <w:vAlign w:val="center"/>
          </w:tcPr>
          <w:p w:rsidR="00B567CB" w:rsidRDefault="00B567CB">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rsidR="00B567CB" w:rsidRDefault="00B567CB">
            <w:pPr>
              <w:widowControl/>
              <w:ind w:firstLine="200"/>
              <w:jc w:val="left"/>
              <w:rPr>
                <w:rFonts w:ascii="Calibri" w:hAnsi="Calibri" w:cs="宋体"/>
                <w:kern w:val="0"/>
                <w:szCs w:val="21"/>
              </w:rPr>
            </w:pPr>
          </w:p>
        </w:tc>
        <w:tc>
          <w:tcPr>
            <w:tcW w:w="740" w:type="dxa"/>
            <w:tcBorders>
              <w:top w:val="single" w:sz="8" w:space="0" w:color="auto"/>
              <w:left w:val="nil"/>
              <w:bottom w:val="nil"/>
              <w:right w:val="nil"/>
            </w:tcBorders>
            <w:shd w:val="clear" w:color="auto" w:fill="auto"/>
            <w:vAlign w:val="center"/>
          </w:tcPr>
          <w:p w:rsidR="00B567CB" w:rsidRDefault="00B567CB">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rsidR="00B567CB" w:rsidRDefault="00B567CB">
            <w:pPr>
              <w:widowControl/>
              <w:ind w:firstLine="200"/>
              <w:jc w:val="left"/>
              <w:rPr>
                <w:rFonts w:ascii="Calibri" w:hAnsi="Calibri" w:cs="宋体"/>
                <w:kern w:val="0"/>
                <w:szCs w:val="21"/>
              </w:rPr>
            </w:pPr>
          </w:p>
        </w:tc>
        <w:tc>
          <w:tcPr>
            <w:tcW w:w="440" w:type="dxa"/>
            <w:tcBorders>
              <w:top w:val="single" w:sz="8" w:space="0" w:color="auto"/>
              <w:left w:val="nil"/>
              <w:bottom w:val="nil"/>
              <w:right w:val="nil"/>
            </w:tcBorders>
            <w:shd w:val="clear" w:color="auto" w:fill="auto"/>
            <w:vAlign w:val="center"/>
          </w:tcPr>
          <w:p w:rsidR="00B567CB" w:rsidRDefault="00B567CB">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rsidR="00B567CB" w:rsidRDefault="00B567CB">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rsidR="00B567CB" w:rsidRDefault="00B567CB">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rsidR="00B567CB" w:rsidRDefault="00B567CB">
            <w:pPr>
              <w:widowControl/>
              <w:ind w:firstLine="200"/>
              <w:jc w:val="left"/>
              <w:rPr>
                <w:rFonts w:ascii="Calibri" w:hAnsi="Calibri" w:cs="宋体"/>
                <w:kern w:val="0"/>
                <w:szCs w:val="21"/>
              </w:rPr>
            </w:pPr>
          </w:p>
        </w:tc>
      </w:tr>
      <w:tr w:rsidR="00B567CB">
        <w:trPr>
          <w:trHeight w:val="399"/>
        </w:trPr>
        <w:tc>
          <w:tcPr>
            <w:tcW w:w="9356" w:type="dxa"/>
            <w:gridSpan w:val="12"/>
            <w:tcBorders>
              <w:top w:val="nil"/>
              <w:left w:val="nil"/>
              <w:bottom w:val="nil"/>
              <w:right w:val="nil"/>
            </w:tcBorders>
            <w:shd w:val="clear" w:color="auto" w:fill="auto"/>
            <w:vAlign w:val="center"/>
          </w:tcPr>
          <w:p w:rsidR="00B567CB" w:rsidRDefault="00B567CB">
            <w:pPr>
              <w:spacing w:line="400" w:lineRule="exact"/>
              <w:ind w:firstLine="200"/>
              <w:rPr>
                <w:sz w:val="28"/>
                <w:szCs w:val="28"/>
              </w:rPr>
            </w:pPr>
          </w:p>
          <w:p w:rsidR="00B567CB" w:rsidRDefault="004C237A">
            <w:pPr>
              <w:spacing w:line="400" w:lineRule="exact"/>
              <w:rPr>
                <w:sz w:val="28"/>
                <w:szCs w:val="28"/>
              </w:rPr>
            </w:pPr>
            <w:r>
              <w:rPr>
                <w:rFonts w:hint="eastAsia"/>
                <w:sz w:val="28"/>
                <w:szCs w:val="28"/>
              </w:rPr>
              <w:t>报名单位（盖章）：</w:t>
            </w:r>
          </w:p>
        </w:tc>
      </w:tr>
    </w:tbl>
    <w:p w:rsidR="00B567CB" w:rsidRDefault="00B567CB">
      <w:pPr>
        <w:spacing w:line="400" w:lineRule="exact"/>
        <w:ind w:left="560" w:hangingChars="200" w:hanging="560"/>
        <w:rPr>
          <w:sz w:val="28"/>
          <w:szCs w:val="28"/>
        </w:rPr>
      </w:pPr>
    </w:p>
    <w:p w:rsidR="00B567CB" w:rsidRDefault="004C237A">
      <w:pPr>
        <w:spacing w:line="400" w:lineRule="exact"/>
        <w:ind w:left="560" w:hangingChars="200" w:hanging="560"/>
        <w:rPr>
          <w:sz w:val="28"/>
          <w:szCs w:val="28"/>
        </w:rPr>
      </w:pPr>
      <w:r>
        <w:rPr>
          <w:rFonts w:hint="eastAsia"/>
          <w:sz w:val="28"/>
          <w:szCs w:val="28"/>
        </w:rPr>
        <w:t>日期：</w:t>
      </w:r>
      <w:r>
        <w:rPr>
          <w:rFonts w:hint="eastAsia"/>
          <w:sz w:val="28"/>
          <w:szCs w:val="28"/>
        </w:rPr>
        <w:t>202</w:t>
      </w:r>
      <w:r w:rsidR="00F834B1">
        <w:rPr>
          <w:sz w:val="28"/>
          <w:szCs w:val="28"/>
        </w:rPr>
        <w:t>4</w:t>
      </w:r>
      <w:r>
        <w:rPr>
          <w:rFonts w:hint="eastAsia"/>
          <w:sz w:val="28"/>
          <w:szCs w:val="28"/>
        </w:rPr>
        <w:t>年</w:t>
      </w:r>
      <w:r>
        <w:rPr>
          <w:rFonts w:hint="eastAsia"/>
          <w:sz w:val="28"/>
          <w:szCs w:val="28"/>
        </w:rPr>
        <w:t xml:space="preserve"> </w:t>
      </w:r>
      <w:r>
        <w:rPr>
          <w:sz w:val="28"/>
          <w:szCs w:val="28"/>
        </w:rPr>
        <w:t xml:space="preserve">  </w:t>
      </w:r>
      <w:r>
        <w:rPr>
          <w:rFonts w:hint="eastAsia"/>
          <w:sz w:val="28"/>
          <w:szCs w:val="28"/>
        </w:rPr>
        <w:t>月</w:t>
      </w:r>
      <w:r>
        <w:rPr>
          <w:rFonts w:hint="eastAsia"/>
          <w:sz w:val="28"/>
          <w:szCs w:val="28"/>
        </w:rPr>
        <w:t xml:space="preserve"> </w:t>
      </w:r>
      <w:r>
        <w:rPr>
          <w:sz w:val="28"/>
          <w:szCs w:val="28"/>
        </w:rPr>
        <w:t xml:space="preserve"> </w:t>
      </w:r>
      <w:r>
        <w:rPr>
          <w:rFonts w:hint="eastAsia"/>
          <w:sz w:val="28"/>
          <w:szCs w:val="28"/>
        </w:rPr>
        <w:t>日</w:t>
      </w:r>
    </w:p>
    <w:bookmarkEnd w:id="17"/>
    <w:p w:rsidR="00B567CB" w:rsidRDefault="004C237A">
      <w:pPr>
        <w:spacing w:line="400" w:lineRule="exact"/>
        <w:ind w:left="560" w:hangingChars="200" w:hanging="560"/>
        <w:rPr>
          <w:rFonts w:ascii="宋体" w:hAnsi="宋体"/>
          <w:bCs/>
          <w:sz w:val="30"/>
          <w:szCs w:val="30"/>
        </w:rPr>
      </w:pPr>
      <w:r>
        <w:rPr>
          <w:sz w:val="28"/>
          <w:szCs w:val="28"/>
        </w:rPr>
        <w:br w:type="page"/>
      </w:r>
      <w:r>
        <w:rPr>
          <w:rFonts w:ascii="宋体" w:hAnsi="宋体" w:hint="eastAsia"/>
          <w:bCs/>
          <w:sz w:val="30"/>
          <w:szCs w:val="30"/>
        </w:rPr>
        <w:lastRenderedPageBreak/>
        <w:t>附件3</w:t>
      </w:r>
    </w:p>
    <w:p w:rsidR="00B567CB" w:rsidRDefault="004C237A">
      <w:pPr>
        <w:spacing w:line="500" w:lineRule="exact"/>
        <w:jc w:val="center"/>
        <w:rPr>
          <w:rFonts w:eastAsia="黑体"/>
          <w:b/>
          <w:bCs/>
          <w:sz w:val="36"/>
        </w:rPr>
      </w:pPr>
      <w:r>
        <w:rPr>
          <w:rFonts w:eastAsia="黑体" w:hint="eastAsia"/>
          <w:b/>
          <w:bCs/>
          <w:sz w:val="28"/>
        </w:rPr>
        <w:t>法定代表人身份证明书</w:t>
      </w:r>
    </w:p>
    <w:p w:rsidR="00B567CB" w:rsidRDefault="00B567CB">
      <w:pPr>
        <w:spacing w:line="500" w:lineRule="exact"/>
        <w:rPr>
          <w:b/>
          <w:bCs/>
          <w:szCs w:val="21"/>
        </w:rPr>
      </w:pPr>
    </w:p>
    <w:p w:rsidR="00B567CB" w:rsidRDefault="004C237A">
      <w:pPr>
        <w:spacing w:beforeLines="50" w:before="120" w:afterLines="50" w:after="120" w:line="500" w:lineRule="exact"/>
        <w:ind w:firstLineChars="400" w:firstLine="960"/>
        <w:rPr>
          <w:rFonts w:ascii="宋体" w:hAnsi="宋体" w:cs="宋体"/>
          <w:sz w:val="24"/>
        </w:rPr>
      </w:pPr>
      <w:bookmarkStart w:id="18" w:name="_Hlk33473365"/>
      <w:r>
        <w:rPr>
          <w:rFonts w:ascii="宋体" w:hAnsi="宋体" w:cs="宋体" w:hint="eastAsia"/>
          <w:sz w:val="24"/>
        </w:rPr>
        <w:t>在我单位任</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职务，是我单位法定代表人，身份证号为</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，特此证明。</w:t>
      </w:r>
    </w:p>
    <w:p w:rsidR="00B567CB" w:rsidRDefault="00B567CB">
      <w:pPr>
        <w:spacing w:beforeLines="50" w:before="120" w:afterLines="50" w:after="120" w:line="500" w:lineRule="exact"/>
        <w:ind w:firstLineChars="224" w:firstLine="538"/>
        <w:rPr>
          <w:rFonts w:ascii="宋体" w:hAnsi="宋体" w:cs="宋体"/>
          <w:sz w:val="24"/>
        </w:rPr>
      </w:pPr>
    </w:p>
    <w:p w:rsidR="00B567CB" w:rsidRDefault="004C237A">
      <w:pPr>
        <w:spacing w:beforeLines="50" w:before="120" w:afterLines="50" w:after="120" w:line="500" w:lineRule="exact"/>
        <w:jc w:val="left"/>
        <w:rPr>
          <w:rFonts w:ascii="宋体" w:hAnsi="宋体" w:cs="宋体"/>
          <w:sz w:val="24"/>
        </w:rPr>
      </w:pPr>
      <w:r>
        <w:rPr>
          <w:rFonts w:ascii="宋体" w:hAnsi="宋体" w:cs="宋体" w:hint="eastAsia"/>
          <w:sz w:val="24"/>
        </w:rPr>
        <w:t>（单位盖章）</w:t>
      </w:r>
    </w:p>
    <w:p w:rsidR="00B567CB" w:rsidRDefault="00B567CB">
      <w:pPr>
        <w:spacing w:beforeLines="50" w:before="120" w:afterLines="50" w:after="120" w:line="500" w:lineRule="exact"/>
        <w:ind w:firstLineChars="224" w:firstLine="538"/>
        <w:rPr>
          <w:rFonts w:hAnsi="宋体" w:cs="宋体"/>
          <w:sz w:val="24"/>
          <w:szCs w:val="28"/>
        </w:rPr>
      </w:pPr>
    </w:p>
    <w:p w:rsidR="00B567CB" w:rsidRDefault="004C237A">
      <w:pPr>
        <w:spacing w:beforeLines="50" w:before="120" w:afterLines="50" w:after="120" w:line="500" w:lineRule="exact"/>
        <w:rPr>
          <w:rFonts w:ascii="宋体" w:hAnsi="宋体" w:cs="宋体"/>
          <w:sz w:val="24"/>
        </w:rPr>
      </w:pPr>
      <w:r>
        <w:rPr>
          <w:rFonts w:hAnsi="宋体" w:cs="宋体" w:hint="eastAsia"/>
          <w:sz w:val="24"/>
          <w:szCs w:val="28"/>
        </w:rPr>
        <w:t>日期：</w:t>
      </w:r>
      <w:r>
        <w:rPr>
          <w:rFonts w:hAnsi="宋体" w:cs="宋体" w:hint="eastAsia"/>
          <w:sz w:val="24"/>
          <w:szCs w:val="28"/>
        </w:rPr>
        <w:t>202</w:t>
      </w:r>
      <w:r w:rsidR="00F834B1">
        <w:rPr>
          <w:rFonts w:hAnsi="宋体" w:cs="宋体"/>
          <w:sz w:val="24"/>
          <w:szCs w:val="28"/>
        </w:rPr>
        <w:t>4</w:t>
      </w:r>
      <w:r>
        <w:rPr>
          <w:rFonts w:hAnsi="宋体" w:cs="宋体" w:hint="eastAsia"/>
          <w:sz w:val="24"/>
          <w:szCs w:val="28"/>
        </w:rPr>
        <w:t>年</w:t>
      </w:r>
      <w:r>
        <w:rPr>
          <w:rFonts w:hAnsi="宋体" w:cs="宋体" w:hint="eastAsia"/>
          <w:sz w:val="24"/>
          <w:szCs w:val="28"/>
        </w:rPr>
        <w:t xml:space="preserve"> </w:t>
      </w:r>
      <w:r>
        <w:rPr>
          <w:rFonts w:hAnsi="宋体" w:cs="宋体"/>
          <w:sz w:val="24"/>
          <w:szCs w:val="28"/>
        </w:rPr>
        <w:t xml:space="preserve">  </w:t>
      </w:r>
      <w:r>
        <w:rPr>
          <w:rFonts w:hAnsi="宋体" w:cs="宋体" w:hint="eastAsia"/>
          <w:sz w:val="24"/>
          <w:szCs w:val="28"/>
        </w:rPr>
        <w:t>月</w:t>
      </w:r>
      <w:r>
        <w:rPr>
          <w:rFonts w:hAnsi="宋体" w:cs="宋体" w:hint="eastAsia"/>
          <w:sz w:val="24"/>
          <w:szCs w:val="28"/>
        </w:rPr>
        <w:t xml:space="preserve"> </w:t>
      </w:r>
      <w:r>
        <w:rPr>
          <w:rFonts w:hAnsi="宋体" w:cs="宋体"/>
          <w:sz w:val="24"/>
          <w:szCs w:val="28"/>
        </w:rPr>
        <w:t xml:space="preserve"> </w:t>
      </w:r>
      <w:r>
        <w:rPr>
          <w:rFonts w:hAnsi="宋体" w:cs="宋体" w:hint="eastAsia"/>
          <w:sz w:val="24"/>
          <w:szCs w:val="28"/>
        </w:rPr>
        <w:t>日</w:t>
      </w:r>
    </w:p>
    <w:p w:rsidR="00B567CB" w:rsidRDefault="004C237A">
      <w:pPr>
        <w:spacing w:beforeLines="50" w:before="120" w:afterLines="50" w:after="120" w:line="500" w:lineRule="exact"/>
        <w:rPr>
          <w:rFonts w:ascii="宋体" w:hAnsi="宋体" w:cs="宋体"/>
          <w:sz w:val="24"/>
        </w:rPr>
      </w:pPr>
      <w:r>
        <w:rPr>
          <w:rFonts w:ascii="宋体" w:hAnsi="宋体" w:cs="宋体" w:hint="eastAsia"/>
          <w:sz w:val="24"/>
        </w:rPr>
        <w:t xml:space="preserve">单位通信地址：                                </w:t>
      </w:r>
    </w:p>
    <w:p w:rsidR="00B567CB" w:rsidRDefault="00B567CB">
      <w:pPr>
        <w:spacing w:beforeLines="50" w:before="120" w:afterLines="50" w:after="120" w:line="500" w:lineRule="exact"/>
        <w:rPr>
          <w:rFonts w:ascii="宋体" w:hAnsi="宋体" w:cs="宋体"/>
          <w:sz w:val="24"/>
        </w:rPr>
      </w:pPr>
    </w:p>
    <w:p w:rsidR="00B567CB" w:rsidRDefault="004C237A">
      <w:pPr>
        <w:spacing w:beforeLines="50" w:before="120" w:afterLines="50" w:after="120" w:line="500" w:lineRule="exact"/>
        <w:rPr>
          <w:rFonts w:ascii="宋体" w:hAnsi="宋体" w:cs="宋体"/>
          <w:sz w:val="24"/>
        </w:rPr>
      </w:pPr>
      <w:r>
        <w:rPr>
          <w:rFonts w:ascii="宋体" w:hAnsi="宋体" w:cs="宋体" w:hint="eastAsia"/>
          <w:sz w:val="24"/>
        </w:rPr>
        <w:t xml:space="preserve">邮政编码：                 单位联系电话：   </w:t>
      </w:r>
    </w:p>
    <w:p w:rsidR="00B567CB" w:rsidRDefault="00B567CB">
      <w:pPr>
        <w:spacing w:beforeLines="50" w:before="120" w:afterLines="50" w:after="120"/>
        <w:rPr>
          <w:sz w:val="20"/>
        </w:rPr>
      </w:pPr>
    </w:p>
    <w:p w:rsidR="00B567CB" w:rsidRDefault="004C237A">
      <w:pPr>
        <w:spacing w:beforeLines="50" w:before="120" w:afterLines="50" w:after="120" w:line="360" w:lineRule="auto"/>
        <w:rPr>
          <w:rFonts w:ascii="宋体" w:hAnsi="宋体" w:cs="Arial"/>
          <w:color w:val="000000"/>
          <w:sz w:val="24"/>
          <w:szCs w:val="28"/>
        </w:rPr>
      </w:pPr>
      <w:r>
        <w:rPr>
          <w:rFonts w:ascii="宋体" w:hAnsi="宋体" w:cs="Arial" w:hint="eastAsia"/>
          <w:color w:val="000000"/>
          <w:sz w:val="24"/>
          <w:szCs w:val="28"/>
        </w:rPr>
        <w:t>附：法人代表身份证正反面或其他身份证明材料复印件</w:t>
      </w:r>
    </w:p>
    <w:bookmarkEnd w:id="18"/>
    <w:p w:rsidR="00B567CB" w:rsidRDefault="00B567CB">
      <w:pPr>
        <w:spacing w:beforeLines="50" w:before="120" w:afterLines="50" w:after="120" w:line="360" w:lineRule="auto"/>
        <w:rPr>
          <w:rFonts w:ascii="宋体" w:hAnsi="宋体" w:cs="Arial"/>
          <w:color w:val="000000"/>
          <w:sz w:val="24"/>
          <w:szCs w:val="28"/>
        </w:rPr>
      </w:pPr>
    </w:p>
    <w:p w:rsidR="00B567CB" w:rsidRDefault="004C237A">
      <w:pPr>
        <w:spacing w:beforeLines="50" w:before="120" w:afterLines="50" w:after="120" w:line="360" w:lineRule="auto"/>
        <w:rPr>
          <w:rFonts w:ascii="宋体" w:hAnsi="宋体" w:cs="Arial"/>
          <w:color w:val="000000"/>
          <w:sz w:val="30"/>
          <w:szCs w:val="30"/>
        </w:rPr>
      </w:pPr>
      <w:r>
        <w:rPr>
          <w:rFonts w:ascii="宋体" w:hAnsi="宋体" w:cs="Arial" w:hint="eastAsia"/>
          <w:color w:val="000000"/>
          <w:sz w:val="24"/>
          <w:szCs w:val="28"/>
        </w:rPr>
        <w:br w:type="page"/>
      </w:r>
      <w:r>
        <w:rPr>
          <w:rFonts w:ascii="宋体" w:hAnsi="宋体" w:cs="黑体" w:hint="eastAsia"/>
          <w:color w:val="000000"/>
          <w:sz w:val="30"/>
          <w:szCs w:val="30"/>
        </w:rPr>
        <w:lastRenderedPageBreak/>
        <w:t>附件4</w:t>
      </w:r>
    </w:p>
    <w:p w:rsidR="00B567CB" w:rsidRDefault="004C237A">
      <w:pPr>
        <w:spacing w:line="500" w:lineRule="exact"/>
        <w:ind w:firstLineChars="600" w:firstLine="1687"/>
        <w:rPr>
          <w:rFonts w:eastAsia="黑体"/>
          <w:b/>
          <w:bCs/>
          <w:sz w:val="28"/>
        </w:rPr>
      </w:pPr>
      <w:r>
        <w:rPr>
          <w:rFonts w:eastAsia="黑体" w:hint="eastAsia"/>
          <w:b/>
          <w:bCs/>
          <w:sz w:val="28"/>
        </w:rPr>
        <w:t>法定代表人授权委托证明书</w:t>
      </w:r>
    </w:p>
    <w:p w:rsidR="00B567CB" w:rsidRDefault="00B567CB">
      <w:pPr>
        <w:pStyle w:val="100"/>
        <w:spacing w:line="360" w:lineRule="auto"/>
        <w:ind w:firstLineChars="177" w:firstLine="425"/>
        <w:rPr>
          <w:rFonts w:hAnsi="宋体"/>
          <w:bCs/>
          <w:sz w:val="24"/>
          <w:szCs w:val="24"/>
        </w:rPr>
      </w:pPr>
    </w:p>
    <w:p w:rsidR="00B567CB" w:rsidRDefault="004C237A">
      <w:pPr>
        <w:pStyle w:val="100"/>
        <w:spacing w:beforeLines="50" w:before="120" w:afterLines="50" w:after="120" w:line="360" w:lineRule="auto"/>
        <w:ind w:firstLineChars="200" w:firstLine="480"/>
        <w:rPr>
          <w:rFonts w:hAnsi="宋体"/>
          <w:sz w:val="24"/>
          <w:szCs w:val="24"/>
        </w:rPr>
      </w:pPr>
      <w:r>
        <w:rPr>
          <w:rFonts w:hAnsi="宋体" w:hint="eastAsia"/>
          <w:bCs/>
          <w:sz w:val="24"/>
          <w:szCs w:val="24"/>
        </w:rPr>
        <w:t>兹授权（委托代理人姓名）为我方委托代理人，其权限是：</w:t>
      </w:r>
      <w:r>
        <w:rPr>
          <w:rFonts w:hAnsi="宋体" w:hint="eastAsia"/>
          <w:sz w:val="24"/>
          <w:szCs w:val="24"/>
        </w:rPr>
        <w:t>办理                       （采购单位名称）组织的“                （项目名称）”的投标和合同执行，以我方的名义处理一切与之有关的事宜。</w:t>
      </w:r>
    </w:p>
    <w:p w:rsidR="00B567CB" w:rsidRDefault="004C237A">
      <w:pPr>
        <w:pStyle w:val="100"/>
        <w:spacing w:beforeLines="50" w:before="120" w:afterLines="50" w:after="120"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B567CB" w:rsidRDefault="004C237A">
      <w:pPr>
        <w:pStyle w:val="100"/>
        <w:spacing w:beforeLines="50" w:before="120" w:afterLines="50" w:after="120" w:line="360" w:lineRule="auto"/>
        <w:ind w:firstLineChars="200" w:firstLine="480"/>
        <w:rPr>
          <w:rFonts w:hAnsi="宋体"/>
          <w:sz w:val="24"/>
          <w:szCs w:val="24"/>
          <w:u w:val="single"/>
        </w:rPr>
      </w:pPr>
      <w:r>
        <w:rPr>
          <w:rFonts w:hAnsi="宋体" w:hint="eastAsia"/>
          <w:sz w:val="24"/>
          <w:szCs w:val="24"/>
        </w:rPr>
        <w:t>附：代理人性别：   年龄：   职务：</w:t>
      </w:r>
    </w:p>
    <w:p w:rsidR="00B567CB" w:rsidRDefault="004C237A">
      <w:pPr>
        <w:pStyle w:val="100"/>
        <w:spacing w:beforeLines="50" w:before="120" w:afterLines="50" w:after="120" w:line="360" w:lineRule="auto"/>
        <w:ind w:firstLineChars="200" w:firstLine="480"/>
        <w:rPr>
          <w:rFonts w:hAnsi="宋体"/>
          <w:sz w:val="24"/>
          <w:szCs w:val="24"/>
          <w:u w:val="single"/>
        </w:rPr>
      </w:pPr>
      <w:r>
        <w:rPr>
          <w:rFonts w:hAnsi="宋体" w:hint="eastAsia"/>
          <w:sz w:val="24"/>
          <w:szCs w:val="24"/>
        </w:rPr>
        <w:t xml:space="preserve">　　身份证号码：</w:t>
      </w:r>
    </w:p>
    <w:p w:rsidR="00B567CB" w:rsidRDefault="004C237A">
      <w:pPr>
        <w:pStyle w:val="100"/>
        <w:spacing w:beforeLines="50" w:before="120" w:afterLines="50" w:after="120" w:line="360" w:lineRule="auto"/>
        <w:ind w:firstLineChars="200" w:firstLine="480"/>
        <w:rPr>
          <w:rFonts w:hAnsi="宋体"/>
          <w:sz w:val="24"/>
          <w:szCs w:val="24"/>
          <w:u w:val="single"/>
        </w:rPr>
      </w:pPr>
      <w:r>
        <w:rPr>
          <w:rFonts w:hAnsi="宋体" w:hint="eastAsia"/>
          <w:sz w:val="24"/>
          <w:szCs w:val="24"/>
        </w:rPr>
        <w:t xml:space="preserve">　　（营业执照等）注册号码：</w:t>
      </w:r>
    </w:p>
    <w:p w:rsidR="00B567CB" w:rsidRDefault="004C237A">
      <w:pPr>
        <w:pStyle w:val="100"/>
        <w:spacing w:beforeLines="50" w:before="120" w:afterLines="50" w:after="120" w:line="360" w:lineRule="auto"/>
        <w:ind w:firstLineChars="200" w:firstLine="480"/>
        <w:rPr>
          <w:rFonts w:hAnsi="宋体"/>
          <w:sz w:val="24"/>
          <w:szCs w:val="24"/>
          <w:u w:val="single"/>
        </w:rPr>
      </w:pPr>
      <w:r>
        <w:rPr>
          <w:rFonts w:hAnsi="宋体" w:hint="eastAsia"/>
          <w:sz w:val="24"/>
          <w:szCs w:val="24"/>
        </w:rPr>
        <w:t xml:space="preserve">　　企业类型：</w:t>
      </w:r>
    </w:p>
    <w:p w:rsidR="00B567CB" w:rsidRDefault="004C237A">
      <w:pPr>
        <w:pStyle w:val="100"/>
        <w:spacing w:beforeLines="50" w:before="120" w:afterLines="50" w:after="120" w:line="360" w:lineRule="auto"/>
        <w:ind w:firstLineChars="200" w:firstLine="480"/>
        <w:rPr>
          <w:rFonts w:hAnsi="宋体"/>
          <w:sz w:val="24"/>
          <w:szCs w:val="24"/>
          <w:u w:val="single"/>
        </w:rPr>
      </w:pPr>
      <w:r>
        <w:rPr>
          <w:rFonts w:hAnsi="宋体" w:hint="eastAsia"/>
          <w:sz w:val="24"/>
          <w:szCs w:val="24"/>
        </w:rPr>
        <w:t xml:space="preserve">　　经营范围：</w:t>
      </w:r>
    </w:p>
    <w:p w:rsidR="00B567CB" w:rsidRDefault="004C237A">
      <w:pPr>
        <w:pStyle w:val="100"/>
        <w:spacing w:beforeLines="50" w:before="120" w:afterLines="50" w:after="120" w:line="360" w:lineRule="auto"/>
        <w:ind w:firstLine="200"/>
        <w:rPr>
          <w:rFonts w:hAnsi="宋体"/>
          <w:sz w:val="24"/>
          <w:szCs w:val="24"/>
        </w:rPr>
      </w:pPr>
      <w:r>
        <w:rPr>
          <w:rFonts w:hAnsi="宋体" w:hint="eastAsia"/>
          <w:sz w:val="24"/>
          <w:szCs w:val="24"/>
        </w:rPr>
        <w:t>附：被授权人有效身份证正反面或其他身份证明材料复印</w:t>
      </w:r>
      <w:proofErr w:type="gramStart"/>
      <w:r>
        <w:rPr>
          <w:rFonts w:hAnsi="宋体" w:hint="eastAsia"/>
          <w:sz w:val="24"/>
          <w:szCs w:val="24"/>
        </w:rPr>
        <w:t xml:space="preserve">　　　　　　</w:t>
      </w:r>
      <w:proofErr w:type="gramEnd"/>
      <w:r>
        <w:rPr>
          <w:rFonts w:hAnsi="宋体" w:hint="eastAsia"/>
          <w:sz w:val="24"/>
          <w:szCs w:val="24"/>
        </w:rPr>
        <w:t xml:space="preserve">　</w:t>
      </w:r>
    </w:p>
    <w:p w:rsidR="00B567CB" w:rsidRDefault="00B567CB">
      <w:pPr>
        <w:pStyle w:val="10"/>
        <w:spacing w:line="360" w:lineRule="auto"/>
        <w:jc w:val="both"/>
        <w:rPr>
          <w:rFonts w:hAnsi="宋体"/>
          <w:sz w:val="24"/>
          <w:szCs w:val="24"/>
        </w:rPr>
      </w:pPr>
    </w:p>
    <w:p w:rsidR="00B567CB" w:rsidRDefault="00B567CB">
      <w:pPr>
        <w:pStyle w:val="10"/>
        <w:spacing w:line="360" w:lineRule="auto"/>
        <w:jc w:val="both"/>
        <w:rPr>
          <w:rFonts w:eastAsia="宋体" w:hAnsi="宋体" w:cs="宋体"/>
          <w:sz w:val="28"/>
        </w:rPr>
      </w:pPr>
    </w:p>
    <w:p w:rsidR="00B567CB" w:rsidRDefault="00B567CB">
      <w:pPr>
        <w:pStyle w:val="10"/>
        <w:spacing w:line="360" w:lineRule="auto"/>
        <w:jc w:val="both"/>
        <w:rPr>
          <w:rFonts w:eastAsia="宋体" w:hAnsi="宋体" w:cs="宋体"/>
          <w:sz w:val="28"/>
        </w:rPr>
      </w:pPr>
    </w:p>
    <w:p w:rsidR="00B567CB" w:rsidRDefault="00B567CB">
      <w:pPr>
        <w:pStyle w:val="10"/>
        <w:spacing w:line="360" w:lineRule="auto"/>
        <w:jc w:val="both"/>
        <w:rPr>
          <w:rFonts w:eastAsia="宋体" w:hAnsi="宋体" w:cs="宋体"/>
          <w:sz w:val="28"/>
        </w:rPr>
      </w:pPr>
    </w:p>
    <w:p w:rsidR="00B567CB" w:rsidRDefault="00B567CB">
      <w:pPr>
        <w:pStyle w:val="10"/>
        <w:spacing w:line="360" w:lineRule="auto"/>
        <w:jc w:val="both"/>
        <w:rPr>
          <w:rFonts w:eastAsia="宋体" w:hAnsi="宋体" w:cs="宋体"/>
          <w:sz w:val="28"/>
        </w:rPr>
      </w:pPr>
    </w:p>
    <w:p w:rsidR="00B567CB" w:rsidRDefault="00B567CB">
      <w:pPr>
        <w:pStyle w:val="10"/>
        <w:spacing w:line="360" w:lineRule="auto"/>
        <w:jc w:val="both"/>
        <w:rPr>
          <w:rFonts w:eastAsia="宋体" w:hAnsi="宋体" w:cs="宋体"/>
          <w:sz w:val="28"/>
        </w:rPr>
      </w:pPr>
    </w:p>
    <w:p w:rsidR="00B567CB" w:rsidRDefault="004C237A">
      <w:pPr>
        <w:pStyle w:val="10"/>
        <w:spacing w:line="360" w:lineRule="auto"/>
        <w:jc w:val="both"/>
        <w:rPr>
          <w:rFonts w:eastAsia="宋体" w:hAnsi="宋体" w:cs="宋体"/>
          <w:sz w:val="24"/>
          <w:szCs w:val="24"/>
        </w:rPr>
      </w:pPr>
      <w:r>
        <w:rPr>
          <w:rFonts w:eastAsia="宋体" w:hAnsi="宋体" w:cs="宋体" w:hint="eastAsia"/>
          <w:sz w:val="24"/>
          <w:szCs w:val="24"/>
        </w:rPr>
        <w:t>（单位盖章）：</w:t>
      </w:r>
    </w:p>
    <w:p w:rsidR="00B567CB" w:rsidRDefault="00B567CB">
      <w:pPr>
        <w:pStyle w:val="10"/>
        <w:spacing w:line="360" w:lineRule="auto"/>
        <w:jc w:val="both"/>
        <w:rPr>
          <w:rFonts w:eastAsia="宋体" w:hAnsi="宋体" w:cs="宋体"/>
          <w:sz w:val="24"/>
          <w:szCs w:val="24"/>
        </w:rPr>
      </w:pPr>
    </w:p>
    <w:p w:rsidR="00B567CB" w:rsidRDefault="004C237A">
      <w:pPr>
        <w:pStyle w:val="10"/>
        <w:spacing w:line="360" w:lineRule="auto"/>
        <w:jc w:val="both"/>
        <w:rPr>
          <w:rFonts w:eastAsia="宋体" w:hAnsi="宋体" w:cs="宋体"/>
          <w:sz w:val="24"/>
          <w:szCs w:val="24"/>
        </w:rPr>
      </w:pPr>
      <w:bookmarkStart w:id="19" w:name="_Hlk33473384"/>
      <w:r>
        <w:rPr>
          <w:rFonts w:eastAsia="宋体" w:hAnsi="宋体" w:cs="宋体" w:hint="eastAsia"/>
          <w:sz w:val="24"/>
          <w:szCs w:val="24"/>
        </w:rPr>
        <w:t>法定代表人（签字或盖章）：</w:t>
      </w:r>
    </w:p>
    <w:p w:rsidR="00B567CB" w:rsidRDefault="004C237A">
      <w:pPr>
        <w:pStyle w:val="10"/>
        <w:spacing w:line="360" w:lineRule="auto"/>
        <w:jc w:val="both"/>
        <w:rPr>
          <w:rFonts w:eastAsia="宋体" w:hAnsi="宋体" w:cs="宋体"/>
          <w:sz w:val="24"/>
          <w:szCs w:val="24"/>
        </w:rPr>
      </w:pPr>
      <w:r>
        <w:rPr>
          <w:rFonts w:eastAsia="宋体" w:hAnsi="宋体" w:cs="宋体" w:hint="eastAsia"/>
          <w:sz w:val="24"/>
          <w:szCs w:val="24"/>
        </w:rPr>
        <w:t>被授权人（签字或盖章）：</w:t>
      </w:r>
    </w:p>
    <w:p w:rsidR="00B567CB" w:rsidRDefault="004C237A">
      <w:pPr>
        <w:pStyle w:val="10"/>
        <w:spacing w:line="360" w:lineRule="auto"/>
        <w:jc w:val="both"/>
        <w:rPr>
          <w:rFonts w:eastAsia="宋体" w:hAnsi="宋体" w:cs="宋体"/>
          <w:sz w:val="24"/>
          <w:szCs w:val="24"/>
        </w:rPr>
      </w:pPr>
      <w:r>
        <w:rPr>
          <w:rFonts w:eastAsia="宋体" w:hAnsi="宋体" w:cs="宋体" w:hint="eastAsia"/>
          <w:sz w:val="24"/>
          <w:szCs w:val="24"/>
        </w:rPr>
        <w:t>日期： 202</w:t>
      </w:r>
      <w:r w:rsidR="007114EC">
        <w:rPr>
          <w:rFonts w:eastAsia="宋体" w:hAnsi="宋体" w:cs="宋体"/>
          <w:sz w:val="24"/>
          <w:szCs w:val="24"/>
        </w:rPr>
        <w:t>4</w:t>
      </w:r>
      <w:r>
        <w:rPr>
          <w:rFonts w:eastAsia="宋体" w:hAnsi="宋体" w:cs="宋体" w:hint="eastAsia"/>
          <w:sz w:val="24"/>
          <w:szCs w:val="24"/>
        </w:rPr>
        <w:t>年   月  日</w:t>
      </w:r>
    </w:p>
    <w:p w:rsidR="00B567CB" w:rsidRDefault="004C237A">
      <w:pPr>
        <w:rPr>
          <w:sz w:val="24"/>
        </w:rPr>
      </w:pPr>
      <w:r>
        <w:rPr>
          <w:rFonts w:hAnsi="宋体" w:cs="宋体" w:hint="eastAsia"/>
          <w:sz w:val="24"/>
          <w:lang w:val="zh-CN"/>
        </w:rPr>
        <w:t>说明：法定代表人亲自办理投标事宜的，无需提交本证明书。</w:t>
      </w:r>
    </w:p>
    <w:bookmarkEnd w:id="19"/>
    <w:p w:rsidR="00B567CB" w:rsidRDefault="00B567CB">
      <w:pPr>
        <w:spacing w:line="360" w:lineRule="auto"/>
        <w:rPr>
          <w:sz w:val="28"/>
          <w:szCs w:val="28"/>
        </w:rPr>
      </w:pPr>
    </w:p>
    <w:p w:rsidR="00B567CB" w:rsidRPr="007445B9" w:rsidRDefault="004C237A">
      <w:pPr>
        <w:rPr>
          <w:rFonts w:ascii="仿宋" w:eastAsia="仿宋" w:hAnsi="仿宋" w:cs="仿宋"/>
          <w:szCs w:val="21"/>
        </w:rPr>
      </w:pPr>
      <w:r>
        <w:rPr>
          <w:rFonts w:ascii="仿宋" w:eastAsia="仿宋" w:hAnsi="仿宋" w:cs="仿宋"/>
          <w:szCs w:val="21"/>
        </w:rPr>
        <w:br w:type="page"/>
      </w:r>
      <w:r w:rsidRPr="007445B9">
        <w:rPr>
          <w:rFonts w:ascii="宋体" w:hAnsi="宋体" w:cs="Arial" w:hint="eastAsia"/>
          <w:color w:val="000000"/>
          <w:sz w:val="30"/>
          <w:szCs w:val="30"/>
        </w:rPr>
        <w:lastRenderedPageBreak/>
        <w:t>附件5</w:t>
      </w:r>
    </w:p>
    <w:p w:rsidR="00B567CB" w:rsidRPr="007445B9" w:rsidRDefault="004C237A">
      <w:pPr>
        <w:ind w:firstLineChars="800" w:firstLine="2891"/>
        <w:rPr>
          <w:rFonts w:ascii="宋体" w:hAnsi="宋体" w:cs="宋体"/>
          <w:b/>
          <w:bCs/>
          <w:sz w:val="36"/>
          <w:szCs w:val="36"/>
        </w:rPr>
      </w:pPr>
      <w:r w:rsidRPr="007445B9">
        <w:rPr>
          <w:rFonts w:ascii="宋体" w:hAnsi="宋体" w:cs="宋体" w:hint="eastAsia"/>
          <w:b/>
          <w:bCs/>
          <w:sz w:val="36"/>
          <w:szCs w:val="36"/>
        </w:rPr>
        <w:t>投标人资格审查表</w:t>
      </w:r>
    </w:p>
    <w:p w:rsidR="00B567CB" w:rsidRPr="007445B9" w:rsidRDefault="00B567CB">
      <w:pPr>
        <w:ind w:firstLineChars="800" w:firstLine="2891"/>
        <w:rPr>
          <w:rFonts w:ascii="宋体" w:hAnsi="宋体" w:cs="宋体"/>
          <w:b/>
          <w:bCs/>
          <w:sz w:val="36"/>
          <w:szCs w:val="36"/>
        </w:rPr>
      </w:pPr>
    </w:p>
    <w:p w:rsidR="00B567CB" w:rsidRPr="007445B9" w:rsidRDefault="00F834B1">
      <w:pPr>
        <w:spacing w:line="360" w:lineRule="auto"/>
        <w:rPr>
          <w:rFonts w:ascii="宋体" w:hAnsi="宋体"/>
          <w:bCs/>
          <w:szCs w:val="21"/>
        </w:rPr>
      </w:pPr>
      <w:r w:rsidRPr="007445B9">
        <w:rPr>
          <w:rFonts w:ascii="宋体" w:hAnsi="宋体" w:hint="eastAsia"/>
          <w:sz w:val="24"/>
        </w:rPr>
        <w:t>项目名称：</w:t>
      </w:r>
      <w:proofErr w:type="gramStart"/>
      <w:r w:rsidR="00B72509" w:rsidRPr="007445B9">
        <w:rPr>
          <w:rFonts w:asciiTheme="minorEastAsia" w:hAnsiTheme="minorEastAsia" w:hint="eastAsia"/>
          <w:sz w:val="24"/>
        </w:rPr>
        <w:t>超算能源</w:t>
      </w:r>
      <w:proofErr w:type="gramEnd"/>
      <w:r w:rsidR="00B72509" w:rsidRPr="007445B9">
        <w:rPr>
          <w:rFonts w:asciiTheme="minorEastAsia" w:hAnsiTheme="minorEastAsia" w:hint="eastAsia"/>
          <w:sz w:val="24"/>
        </w:rPr>
        <w:t>站</w:t>
      </w:r>
      <w:r w:rsidR="00B72509" w:rsidRPr="007445B9">
        <w:rPr>
          <w:sz w:val="24"/>
        </w:rPr>
        <w:t>2024</w:t>
      </w:r>
      <w:r w:rsidR="00B72509" w:rsidRPr="007445B9">
        <w:rPr>
          <w:rFonts w:hint="eastAsia"/>
          <w:sz w:val="24"/>
        </w:rPr>
        <w:t>年度环保检测项目</w:t>
      </w:r>
    </w:p>
    <w:tbl>
      <w:tblPr>
        <w:tblW w:w="844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48"/>
        <w:gridCol w:w="6862"/>
        <w:gridCol w:w="934"/>
      </w:tblGrid>
      <w:tr w:rsidR="00B567CB" w:rsidRPr="007445B9">
        <w:trPr>
          <w:trHeight w:val="863"/>
          <w:jc w:val="center"/>
        </w:trPr>
        <w:tc>
          <w:tcPr>
            <w:tcW w:w="648" w:type="dxa"/>
            <w:vAlign w:val="center"/>
          </w:tcPr>
          <w:p w:rsidR="00B567CB" w:rsidRPr="007445B9" w:rsidRDefault="004C237A">
            <w:pPr>
              <w:rPr>
                <w:rFonts w:ascii="宋体" w:hAnsi="宋体"/>
                <w:b/>
                <w:szCs w:val="21"/>
              </w:rPr>
            </w:pPr>
            <w:r w:rsidRPr="007445B9">
              <w:rPr>
                <w:rFonts w:ascii="宋体" w:hAnsi="宋体" w:cs="宋体" w:hint="eastAsia"/>
                <w:b/>
                <w:bCs/>
                <w:szCs w:val="21"/>
              </w:rPr>
              <w:t>序号</w:t>
            </w:r>
          </w:p>
        </w:tc>
        <w:tc>
          <w:tcPr>
            <w:tcW w:w="6862" w:type="dxa"/>
            <w:vAlign w:val="center"/>
          </w:tcPr>
          <w:p w:rsidR="00B567CB" w:rsidRPr="007445B9" w:rsidRDefault="004C237A">
            <w:pPr>
              <w:ind w:firstLine="422"/>
              <w:jc w:val="center"/>
              <w:rPr>
                <w:rFonts w:ascii="宋体" w:hAnsi="宋体"/>
                <w:b/>
                <w:sz w:val="22"/>
                <w:szCs w:val="21"/>
              </w:rPr>
            </w:pPr>
            <w:r w:rsidRPr="007445B9">
              <w:rPr>
                <w:rFonts w:ascii="宋体" w:hAnsi="宋体" w:cs="宋体" w:hint="eastAsia"/>
                <w:b/>
                <w:bCs/>
                <w:szCs w:val="21"/>
              </w:rPr>
              <w:t>评审内容</w:t>
            </w:r>
          </w:p>
        </w:tc>
        <w:tc>
          <w:tcPr>
            <w:tcW w:w="934" w:type="dxa"/>
            <w:vAlign w:val="center"/>
          </w:tcPr>
          <w:p w:rsidR="00B567CB" w:rsidRPr="007445B9" w:rsidRDefault="004C237A">
            <w:pPr>
              <w:rPr>
                <w:rFonts w:ascii="宋体" w:hAnsi="宋体"/>
                <w:b/>
                <w:szCs w:val="21"/>
              </w:rPr>
            </w:pPr>
            <w:r w:rsidRPr="007445B9">
              <w:rPr>
                <w:rFonts w:ascii="宋体" w:hAnsi="宋体" w:cs="宋体" w:hint="eastAsia"/>
                <w:b/>
                <w:bCs/>
                <w:szCs w:val="21"/>
              </w:rPr>
              <w:t>备注</w:t>
            </w:r>
          </w:p>
        </w:tc>
      </w:tr>
      <w:tr w:rsidR="00B567CB" w:rsidRPr="007445B9">
        <w:trPr>
          <w:trHeight w:val="863"/>
          <w:jc w:val="center"/>
        </w:trPr>
        <w:tc>
          <w:tcPr>
            <w:tcW w:w="648" w:type="dxa"/>
            <w:shd w:val="clear" w:color="auto" w:fill="auto"/>
            <w:vAlign w:val="center"/>
          </w:tcPr>
          <w:p w:rsidR="00B567CB" w:rsidRPr="007445B9" w:rsidRDefault="004C237A">
            <w:pPr>
              <w:rPr>
                <w:rFonts w:ascii="宋体" w:hAnsi="宋体"/>
                <w:bCs/>
                <w:szCs w:val="21"/>
              </w:rPr>
            </w:pPr>
            <w:r w:rsidRPr="007445B9">
              <w:rPr>
                <w:rFonts w:ascii="宋体" w:hAnsi="宋体" w:cs="宋体" w:hint="eastAsia"/>
                <w:szCs w:val="21"/>
              </w:rPr>
              <w:t>1</w:t>
            </w:r>
          </w:p>
        </w:tc>
        <w:tc>
          <w:tcPr>
            <w:tcW w:w="6862" w:type="dxa"/>
            <w:shd w:val="clear" w:color="auto" w:fill="auto"/>
            <w:vAlign w:val="center"/>
          </w:tcPr>
          <w:p w:rsidR="00B567CB" w:rsidRPr="007445B9" w:rsidRDefault="004C237A">
            <w:pPr>
              <w:pStyle w:val="afd"/>
              <w:spacing w:line="360" w:lineRule="auto"/>
              <w:ind w:firstLineChars="0" w:firstLine="0"/>
              <w:jc w:val="left"/>
              <w:rPr>
                <w:rFonts w:ascii="宋体" w:hAnsi="宋体" w:cs="宋体"/>
                <w:szCs w:val="21"/>
              </w:rPr>
            </w:pPr>
            <w:r w:rsidRPr="007445B9">
              <w:rPr>
                <w:rFonts w:ascii="宋体" w:hAnsi="宋体" w:cs="宋体" w:hint="eastAsia"/>
                <w:szCs w:val="21"/>
              </w:rPr>
              <w:t>必须是具有独立承担民事责任能力的在中华人民共和国境内注册的法人，具备有效的工商营业执照、企业法人组织机构代码证书、税务登记证书（或三证合一），按国家法律经营。</w:t>
            </w:r>
          </w:p>
          <w:p w:rsidR="00B567CB" w:rsidRPr="007445B9" w:rsidRDefault="00B567CB">
            <w:pPr>
              <w:rPr>
                <w:rFonts w:ascii="宋体" w:hAnsi="宋体"/>
                <w:szCs w:val="21"/>
              </w:rPr>
            </w:pPr>
          </w:p>
        </w:tc>
        <w:tc>
          <w:tcPr>
            <w:tcW w:w="934" w:type="dxa"/>
            <w:vAlign w:val="center"/>
          </w:tcPr>
          <w:p w:rsidR="00B567CB" w:rsidRPr="007445B9" w:rsidRDefault="00B567CB">
            <w:pPr>
              <w:spacing w:line="360" w:lineRule="auto"/>
              <w:rPr>
                <w:rFonts w:ascii="宋体" w:hAnsi="宋体"/>
                <w:b/>
                <w:szCs w:val="21"/>
              </w:rPr>
            </w:pPr>
          </w:p>
        </w:tc>
      </w:tr>
      <w:tr w:rsidR="00B567CB" w:rsidRPr="007445B9">
        <w:trPr>
          <w:trHeight w:val="638"/>
          <w:jc w:val="center"/>
        </w:trPr>
        <w:tc>
          <w:tcPr>
            <w:tcW w:w="648" w:type="dxa"/>
            <w:shd w:val="clear" w:color="auto" w:fill="auto"/>
            <w:vAlign w:val="center"/>
          </w:tcPr>
          <w:p w:rsidR="00B567CB" w:rsidRPr="007445B9" w:rsidRDefault="004C237A">
            <w:pPr>
              <w:rPr>
                <w:rFonts w:ascii="宋体" w:hAnsi="宋体" w:cs="宋体"/>
                <w:szCs w:val="21"/>
              </w:rPr>
            </w:pPr>
            <w:r w:rsidRPr="007445B9">
              <w:rPr>
                <w:rFonts w:ascii="宋体" w:hAnsi="宋体" w:cs="宋体"/>
                <w:szCs w:val="21"/>
              </w:rPr>
              <w:t>2</w:t>
            </w:r>
          </w:p>
        </w:tc>
        <w:tc>
          <w:tcPr>
            <w:tcW w:w="6862" w:type="dxa"/>
            <w:shd w:val="clear" w:color="auto" w:fill="auto"/>
            <w:vAlign w:val="center"/>
          </w:tcPr>
          <w:p w:rsidR="00B567CB" w:rsidRPr="007445B9" w:rsidRDefault="004C237A">
            <w:pPr>
              <w:pStyle w:val="afd"/>
              <w:spacing w:line="360" w:lineRule="auto"/>
              <w:ind w:firstLineChars="0" w:firstLine="0"/>
              <w:jc w:val="left"/>
              <w:rPr>
                <w:rFonts w:ascii="宋体" w:hAnsi="宋体" w:cs="宋体"/>
                <w:szCs w:val="21"/>
              </w:rPr>
            </w:pPr>
            <w:r w:rsidRPr="007445B9">
              <w:rPr>
                <w:rFonts w:ascii="宋体" w:hAnsi="宋体" w:cs="宋体" w:hint="eastAsia"/>
                <w:szCs w:val="21"/>
              </w:rPr>
              <w:t>已办理合法税务登记，具有开具相应增值税专用发票资格。</w:t>
            </w:r>
          </w:p>
        </w:tc>
        <w:tc>
          <w:tcPr>
            <w:tcW w:w="934" w:type="dxa"/>
            <w:vAlign w:val="center"/>
          </w:tcPr>
          <w:p w:rsidR="00B567CB" w:rsidRPr="007445B9" w:rsidRDefault="00B567CB">
            <w:pPr>
              <w:rPr>
                <w:rFonts w:ascii="宋体" w:hAnsi="宋体" w:cs="宋体"/>
                <w:szCs w:val="21"/>
              </w:rPr>
            </w:pPr>
          </w:p>
        </w:tc>
      </w:tr>
      <w:tr w:rsidR="00B567CB" w:rsidRPr="007445B9">
        <w:trPr>
          <w:trHeight w:val="996"/>
          <w:jc w:val="center"/>
        </w:trPr>
        <w:tc>
          <w:tcPr>
            <w:tcW w:w="648" w:type="dxa"/>
            <w:shd w:val="clear" w:color="auto" w:fill="auto"/>
            <w:vAlign w:val="center"/>
          </w:tcPr>
          <w:p w:rsidR="00B567CB" w:rsidRPr="007445B9" w:rsidRDefault="004C237A">
            <w:pPr>
              <w:rPr>
                <w:rFonts w:ascii="宋体" w:hAnsi="宋体" w:cs="宋体"/>
                <w:szCs w:val="21"/>
              </w:rPr>
            </w:pPr>
            <w:r w:rsidRPr="007445B9">
              <w:rPr>
                <w:rFonts w:ascii="宋体" w:hAnsi="宋体" w:cs="宋体" w:hint="eastAsia"/>
                <w:szCs w:val="21"/>
              </w:rPr>
              <w:t>3</w:t>
            </w:r>
          </w:p>
        </w:tc>
        <w:tc>
          <w:tcPr>
            <w:tcW w:w="6862" w:type="dxa"/>
            <w:shd w:val="clear" w:color="auto" w:fill="auto"/>
            <w:vAlign w:val="center"/>
          </w:tcPr>
          <w:p w:rsidR="00B567CB" w:rsidRPr="007445B9" w:rsidRDefault="007445B9">
            <w:pPr>
              <w:pStyle w:val="afd"/>
              <w:spacing w:line="360" w:lineRule="auto"/>
              <w:ind w:firstLineChars="0" w:firstLine="0"/>
              <w:jc w:val="left"/>
              <w:rPr>
                <w:rFonts w:ascii="宋体" w:hAnsi="宋体" w:cs="宋体"/>
                <w:szCs w:val="21"/>
              </w:rPr>
            </w:pPr>
            <w:r w:rsidRPr="007445B9">
              <w:rPr>
                <w:rFonts w:ascii="宋体" w:hAnsi="宋体" w:cs="宋体" w:hint="eastAsia"/>
                <w:szCs w:val="21"/>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tc>
        <w:tc>
          <w:tcPr>
            <w:tcW w:w="934" w:type="dxa"/>
            <w:vAlign w:val="center"/>
          </w:tcPr>
          <w:p w:rsidR="00B567CB" w:rsidRPr="007445B9" w:rsidRDefault="00B567CB">
            <w:pPr>
              <w:rPr>
                <w:rFonts w:ascii="宋体" w:hAnsi="宋体" w:cs="宋体"/>
                <w:szCs w:val="21"/>
              </w:rPr>
            </w:pPr>
          </w:p>
        </w:tc>
      </w:tr>
      <w:tr w:rsidR="00B567CB" w:rsidRPr="007445B9">
        <w:trPr>
          <w:trHeight w:val="863"/>
          <w:jc w:val="center"/>
        </w:trPr>
        <w:tc>
          <w:tcPr>
            <w:tcW w:w="648" w:type="dxa"/>
            <w:vAlign w:val="center"/>
          </w:tcPr>
          <w:p w:rsidR="00B567CB" w:rsidRPr="007445B9" w:rsidRDefault="004C237A">
            <w:pPr>
              <w:rPr>
                <w:rFonts w:ascii="宋体" w:hAnsi="宋体"/>
                <w:bCs/>
                <w:szCs w:val="21"/>
              </w:rPr>
            </w:pPr>
            <w:r w:rsidRPr="007445B9">
              <w:rPr>
                <w:rFonts w:ascii="宋体" w:hAnsi="宋体" w:hint="eastAsia"/>
                <w:bCs/>
                <w:szCs w:val="21"/>
              </w:rPr>
              <w:t>4</w:t>
            </w:r>
          </w:p>
        </w:tc>
        <w:tc>
          <w:tcPr>
            <w:tcW w:w="6862" w:type="dxa"/>
            <w:vAlign w:val="center"/>
          </w:tcPr>
          <w:p w:rsidR="00B567CB" w:rsidRPr="007445B9" w:rsidRDefault="007445B9" w:rsidP="007445B9">
            <w:pPr>
              <w:spacing w:line="360" w:lineRule="auto"/>
              <w:jc w:val="left"/>
              <w:rPr>
                <w:rFonts w:ascii="宋体" w:hAnsi="宋体" w:cs="宋体"/>
                <w:szCs w:val="21"/>
              </w:rPr>
            </w:pPr>
            <w:r w:rsidRPr="007445B9">
              <w:rPr>
                <w:rFonts w:ascii="宋体" w:hAnsi="宋体" w:cs="宋体" w:hint="eastAsia"/>
                <w:szCs w:val="21"/>
              </w:rPr>
              <w:t>具备有效的（CMA）检验检测机构资质认定证书。</w:t>
            </w:r>
          </w:p>
        </w:tc>
        <w:tc>
          <w:tcPr>
            <w:tcW w:w="934" w:type="dxa"/>
            <w:vAlign w:val="center"/>
          </w:tcPr>
          <w:p w:rsidR="00B567CB" w:rsidRPr="007445B9" w:rsidRDefault="00B567CB">
            <w:pPr>
              <w:spacing w:line="360" w:lineRule="auto"/>
              <w:rPr>
                <w:rFonts w:ascii="宋体" w:hAnsi="宋体"/>
                <w:b/>
                <w:szCs w:val="21"/>
              </w:rPr>
            </w:pPr>
          </w:p>
        </w:tc>
      </w:tr>
      <w:tr w:rsidR="00B567CB" w:rsidRPr="007445B9">
        <w:trPr>
          <w:trHeight w:val="863"/>
          <w:jc w:val="center"/>
        </w:trPr>
        <w:tc>
          <w:tcPr>
            <w:tcW w:w="648" w:type="dxa"/>
            <w:vAlign w:val="center"/>
          </w:tcPr>
          <w:p w:rsidR="00B567CB" w:rsidRPr="007445B9" w:rsidRDefault="004C237A">
            <w:pPr>
              <w:rPr>
                <w:rFonts w:ascii="宋体" w:hAnsi="宋体"/>
                <w:bCs/>
                <w:szCs w:val="21"/>
              </w:rPr>
            </w:pPr>
            <w:r w:rsidRPr="007445B9">
              <w:rPr>
                <w:rFonts w:ascii="宋体" w:hAnsi="宋体" w:hint="eastAsia"/>
                <w:bCs/>
                <w:szCs w:val="21"/>
              </w:rPr>
              <w:t>5</w:t>
            </w:r>
          </w:p>
        </w:tc>
        <w:tc>
          <w:tcPr>
            <w:tcW w:w="6862" w:type="dxa"/>
            <w:vAlign w:val="center"/>
          </w:tcPr>
          <w:p w:rsidR="00B567CB" w:rsidRPr="007445B9" w:rsidRDefault="007445B9">
            <w:pPr>
              <w:rPr>
                <w:rFonts w:ascii="宋体" w:hAnsi="宋体" w:cs="宋体"/>
                <w:szCs w:val="21"/>
              </w:rPr>
            </w:pPr>
            <w:r w:rsidRPr="007445B9">
              <w:rPr>
                <w:rFonts w:ascii="宋体" w:hAnsi="宋体" w:cs="宋体" w:hint="eastAsia"/>
                <w:szCs w:val="21"/>
              </w:rPr>
              <w:t>投标人近3年内(202</w:t>
            </w:r>
            <w:r w:rsidRPr="007445B9">
              <w:rPr>
                <w:rFonts w:ascii="宋体" w:hAnsi="宋体" w:cs="宋体"/>
                <w:szCs w:val="21"/>
              </w:rPr>
              <w:t>1</w:t>
            </w:r>
            <w:r w:rsidRPr="007445B9">
              <w:rPr>
                <w:rFonts w:ascii="宋体" w:hAnsi="宋体" w:cs="宋体" w:hint="eastAsia"/>
                <w:szCs w:val="21"/>
              </w:rPr>
              <w:t>年1月1日至今) 完成过类似业绩（需提供合同和验收报告等相关证明材料复印件）。</w:t>
            </w:r>
          </w:p>
        </w:tc>
        <w:tc>
          <w:tcPr>
            <w:tcW w:w="934" w:type="dxa"/>
            <w:vAlign w:val="center"/>
          </w:tcPr>
          <w:p w:rsidR="00B567CB" w:rsidRPr="007445B9" w:rsidRDefault="00B567CB">
            <w:pPr>
              <w:spacing w:line="360" w:lineRule="auto"/>
              <w:rPr>
                <w:rFonts w:ascii="宋体" w:hAnsi="宋体"/>
                <w:b/>
                <w:szCs w:val="21"/>
              </w:rPr>
            </w:pPr>
          </w:p>
        </w:tc>
      </w:tr>
      <w:tr w:rsidR="00B567CB" w:rsidRPr="007445B9">
        <w:trPr>
          <w:trHeight w:val="863"/>
          <w:jc w:val="center"/>
        </w:trPr>
        <w:tc>
          <w:tcPr>
            <w:tcW w:w="648" w:type="dxa"/>
            <w:vAlign w:val="center"/>
          </w:tcPr>
          <w:p w:rsidR="00B567CB" w:rsidRPr="007445B9" w:rsidRDefault="00B567CB">
            <w:pPr>
              <w:rPr>
                <w:rFonts w:ascii="宋体" w:hAnsi="宋体"/>
                <w:bCs/>
                <w:szCs w:val="21"/>
              </w:rPr>
            </w:pPr>
          </w:p>
        </w:tc>
        <w:tc>
          <w:tcPr>
            <w:tcW w:w="6862" w:type="dxa"/>
            <w:vAlign w:val="center"/>
          </w:tcPr>
          <w:p w:rsidR="00B567CB" w:rsidRPr="007445B9" w:rsidRDefault="004C237A">
            <w:pPr>
              <w:rPr>
                <w:rFonts w:ascii="宋体" w:hAnsi="宋体" w:cs="宋体"/>
                <w:bCs/>
                <w:szCs w:val="21"/>
              </w:rPr>
            </w:pPr>
            <w:r w:rsidRPr="007445B9">
              <w:rPr>
                <w:rFonts w:ascii="宋体" w:hAnsi="宋体" w:cs="宋体" w:hint="eastAsia"/>
                <w:b/>
                <w:bCs/>
                <w:szCs w:val="21"/>
              </w:rPr>
              <w:t>评审结论（</w:t>
            </w:r>
            <w:r w:rsidRPr="007445B9">
              <w:rPr>
                <w:rFonts w:ascii="宋体" w:hAnsi="宋体" w:hint="eastAsia"/>
                <w:szCs w:val="21"/>
              </w:rPr>
              <w:t>通过/不通过</w:t>
            </w:r>
            <w:r w:rsidRPr="007445B9">
              <w:rPr>
                <w:rFonts w:ascii="宋体" w:hAnsi="宋体" w:cs="宋体" w:hint="eastAsia"/>
                <w:b/>
                <w:bCs/>
                <w:szCs w:val="21"/>
              </w:rPr>
              <w:t>）</w:t>
            </w:r>
          </w:p>
        </w:tc>
        <w:tc>
          <w:tcPr>
            <w:tcW w:w="934" w:type="dxa"/>
            <w:vAlign w:val="center"/>
          </w:tcPr>
          <w:p w:rsidR="00B567CB" w:rsidRPr="007445B9" w:rsidRDefault="00B567CB">
            <w:pPr>
              <w:spacing w:line="360" w:lineRule="auto"/>
              <w:rPr>
                <w:rFonts w:ascii="宋体" w:hAnsi="宋体"/>
                <w:b/>
                <w:szCs w:val="21"/>
              </w:rPr>
            </w:pPr>
          </w:p>
        </w:tc>
      </w:tr>
    </w:tbl>
    <w:p w:rsidR="00B567CB" w:rsidRPr="007445B9" w:rsidRDefault="004C237A">
      <w:pPr>
        <w:spacing w:beforeLines="50" w:before="120" w:afterLines="50" w:after="120" w:line="360" w:lineRule="auto"/>
        <w:ind w:firstLineChars="200" w:firstLine="480"/>
        <w:rPr>
          <w:rFonts w:ascii="宋体" w:hAnsi="宋体"/>
          <w:sz w:val="24"/>
        </w:rPr>
      </w:pPr>
      <w:r w:rsidRPr="007445B9">
        <w:rPr>
          <w:rFonts w:ascii="宋体" w:hAnsi="宋体" w:hint="eastAsia"/>
          <w:sz w:val="24"/>
        </w:rPr>
        <w:t>注：</w:t>
      </w:r>
    </w:p>
    <w:p w:rsidR="00B567CB" w:rsidRPr="007445B9" w:rsidRDefault="004C237A">
      <w:pPr>
        <w:numPr>
          <w:ilvl w:val="0"/>
          <w:numId w:val="21"/>
        </w:numPr>
        <w:adjustRightInd w:val="0"/>
        <w:snapToGrid w:val="0"/>
        <w:spacing w:beforeLines="50" w:before="120" w:afterLines="50" w:after="120" w:line="360" w:lineRule="auto"/>
        <w:ind w:firstLineChars="200" w:firstLine="480"/>
        <w:rPr>
          <w:rFonts w:ascii="宋体" w:hAnsi="宋体"/>
          <w:sz w:val="24"/>
        </w:rPr>
      </w:pPr>
      <w:r w:rsidRPr="007445B9">
        <w:rPr>
          <w:rFonts w:ascii="宋体" w:hAnsi="宋体" w:hint="eastAsia"/>
          <w:sz w:val="24"/>
        </w:rPr>
        <w:t>投标人分栏中填写“√”表示该项符合竞选文件要求，“×”表示该项不符合竞选文件要求，“○”表示无该项内容；</w:t>
      </w:r>
    </w:p>
    <w:p w:rsidR="00B567CB" w:rsidRDefault="004C237A">
      <w:pPr>
        <w:numPr>
          <w:ilvl w:val="0"/>
          <w:numId w:val="21"/>
        </w:numPr>
        <w:adjustRightInd w:val="0"/>
        <w:snapToGrid w:val="0"/>
        <w:spacing w:beforeLines="50" w:before="120" w:afterLines="50" w:after="120" w:line="360" w:lineRule="auto"/>
        <w:ind w:firstLineChars="200" w:firstLine="480"/>
        <w:rPr>
          <w:rFonts w:ascii="宋体" w:hAnsi="宋体"/>
          <w:sz w:val="24"/>
        </w:rPr>
      </w:pPr>
      <w:r>
        <w:rPr>
          <w:rFonts w:ascii="宋体" w:hAnsi="宋体" w:hint="eastAsia"/>
          <w:sz w:val="24"/>
        </w:rPr>
        <w:t>经评标委员会审核后，出现一个“×”的结论为“不通过”，即</w:t>
      </w:r>
      <w:proofErr w:type="gramStart"/>
      <w:r>
        <w:rPr>
          <w:rFonts w:ascii="宋体" w:hAnsi="宋体" w:hint="eastAsia"/>
          <w:sz w:val="24"/>
        </w:rPr>
        <w:t>按废标处理</w:t>
      </w:r>
      <w:proofErr w:type="gramEnd"/>
      <w:r>
        <w:rPr>
          <w:rFonts w:ascii="宋体" w:hAnsi="宋体" w:hint="eastAsia"/>
          <w:sz w:val="24"/>
        </w:rPr>
        <w:t>。</w:t>
      </w:r>
    </w:p>
    <w:p w:rsidR="00B567CB" w:rsidRDefault="004C237A">
      <w:pPr>
        <w:numPr>
          <w:ilvl w:val="0"/>
          <w:numId w:val="21"/>
        </w:numPr>
        <w:adjustRightInd w:val="0"/>
        <w:snapToGrid w:val="0"/>
        <w:spacing w:beforeLines="50" w:before="120" w:afterLines="50" w:after="120" w:line="360" w:lineRule="auto"/>
        <w:ind w:firstLineChars="200" w:firstLine="480"/>
        <w:rPr>
          <w:rFonts w:ascii="宋体" w:hAnsi="宋体"/>
          <w:sz w:val="24"/>
        </w:rPr>
      </w:pPr>
      <w:r>
        <w:rPr>
          <w:rFonts w:ascii="宋体" w:hAnsi="宋体" w:hint="eastAsia"/>
          <w:sz w:val="24"/>
        </w:rPr>
        <w:t>表中全部条件满足为“通过”，同意进入下一阶段评审。</w:t>
      </w:r>
    </w:p>
    <w:p w:rsidR="00B567CB" w:rsidRDefault="004C237A">
      <w:pPr>
        <w:numPr>
          <w:ilvl w:val="0"/>
          <w:numId w:val="21"/>
        </w:numPr>
        <w:adjustRightInd w:val="0"/>
        <w:snapToGrid w:val="0"/>
        <w:spacing w:beforeLines="50" w:before="120" w:afterLines="50" w:after="120" w:line="360" w:lineRule="auto"/>
        <w:ind w:firstLineChars="200" w:firstLine="480"/>
        <w:rPr>
          <w:rFonts w:ascii="宋体" w:hAnsi="宋体"/>
          <w:sz w:val="24"/>
        </w:rPr>
      </w:pPr>
      <w:r>
        <w:rPr>
          <w:rFonts w:hint="eastAsia"/>
          <w:sz w:val="24"/>
        </w:rPr>
        <w:t>如对本表中某种情形的</w:t>
      </w:r>
      <w:r>
        <w:rPr>
          <w:rFonts w:ascii="宋体" w:hAnsi="宋体" w:hint="eastAsia"/>
          <w:sz w:val="24"/>
        </w:rPr>
        <w:t>评委意见不一致时，</w:t>
      </w:r>
      <w:r>
        <w:rPr>
          <w:rFonts w:hint="eastAsia"/>
          <w:sz w:val="24"/>
        </w:rPr>
        <w:t>以评标委员会过半数成员的意见作为评标委员会对该情形的认定结论。</w:t>
      </w:r>
    </w:p>
    <w:p w:rsidR="00B567CB" w:rsidRPr="007445B9" w:rsidRDefault="004C237A" w:rsidP="007445B9">
      <w:pPr>
        <w:spacing w:beforeLines="50" w:before="120" w:afterLines="50" w:after="120" w:line="360" w:lineRule="auto"/>
        <w:ind w:firstLineChars="200" w:firstLine="480"/>
        <w:rPr>
          <w:rFonts w:ascii="宋体" w:hAnsi="宋体"/>
          <w:bCs/>
          <w:sz w:val="24"/>
        </w:rPr>
      </w:pPr>
      <w:r>
        <w:rPr>
          <w:rFonts w:ascii="宋体" w:hAnsi="宋体" w:hint="eastAsia"/>
          <w:bCs/>
          <w:sz w:val="24"/>
        </w:rPr>
        <w:t xml:space="preserve">评委签名：    </w:t>
      </w:r>
      <w:r w:rsidR="007445B9">
        <w:rPr>
          <w:rFonts w:ascii="宋体" w:hAnsi="宋体" w:hint="eastAsia"/>
          <w:bCs/>
          <w:sz w:val="24"/>
        </w:rPr>
        <w:t xml:space="preserve"> </w:t>
      </w:r>
      <w:r w:rsidR="007445B9">
        <w:rPr>
          <w:rFonts w:ascii="宋体" w:hAnsi="宋体"/>
          <w:bCs/>
          <w:sz w:val="24"/>
        </w:rPr>
        <w:t xml:space="preserve">                      </w:t>
      </w:r>
      <w:r>
        <w:rPr>
          <w:rFonts w:ascii="宋体" w:hAnsi="宋体" w:hint="eastAsia"/>
          <w:bCs/>
          <w:sz w:val="24"/>
        </w:rPr>
        <w:t>日 期：</w:t>
      </w:r>
      <w:r>
        <w:rPr>
          <w:rFonts w:ascii="宋体" w:hAnsi="宋体" w:hint="eastAsia"/>
          <w:sz w:val="24"/>
        </w:rPr>
        <w:t xml:space="preserve">   </w:t>
      </w:r>
      <w:r>
        <w:rPr>
          <w:rFonts w:ascii="宋体" w:hAnsi="宋体"/>
          <w:sz w:val="24"/>
        </w:rPr>
        <w:t xml:space="preserve"> </w:t>
      </w:r>
      <w:r>
        <w:rPr>
          <w:rFonts w:ascii="宋体" w:hAnsi="宋体" w:hint="eastAsia"/>
          <w:sz w:val="24"/>
        </w:rPr>
        <w:t xml:space="preserve"> 年 </w:t>
      </w:r>
      <w:r>
        <w:rPr>
          <w:rFonts w:ascii="宋体" w:hAnsi="宋体"/>
          <w:sz w:val="24"/>
        </w:rPr>
        <w:t xml:space="preserve"> </w:t>
      </w:r>
      <w:r>
        <w:rPr>
          <w:rFonts w:ascii="宋体" w:hAnsi="宋体" w:hint="eastAsia"/>
          <w:sz w:val="24"/>
        </w:rPr>
        <w:t xml:space="preserve">  月  </w:t>
      </w:r>
      <w:r>
        <w:rPr>
          <w:rFonts w:ascii="宋体" w:hAnsi="宋体"/>
          <w:sz w:val="24"/>
        </w:rPr>
        <w:t xml:space="preserve"> </w:t>
      </w:r>
      <w:r>
        <w:rPr>
          <w:rFonts w:ascii="宋体" w:hAnsi="宋体" w:hint="eastAsia"/>
          <w:sz w:val="24"/>
        </w:rPr>
        <w:t xml:space="preserve"> 日</w:t>
      </w:r>
    </w:p>
    <w:p w:rsidR="00B567CB" w:rsidRPr="007445B9" w:rsidRDefault="004C237A" w:rsidP="007445B9">
      <w:pPr>
        <w:rPr>
          <w:rFonts w:ascii="仿宋" w:eastAsia="仿宋" w:hAnsi="仿宋" w:cs="仿宋"/>
          <w:szCs w:val="21"/>
        </w:rPr>
      </w:pPr>
      <w:r>
        <w:rPr>
          <w:rFonts w:ascii="仿宋" w:eastAsia="仿宋" w:hAnsi="仿宋" w:cs="仿宋"/>
          <w:szCs w:val="21"/>
        </w:rPr>
        <w:br w:type="page"/>
      </w:r>
      <w:r>
        <w:rPr>
          <w:rFonts w:ascii="宋体" w:hAnsi="宋体" w:cs="Arial" w:hint="eastAsia"/>
          <w:color w:val="000000"/>
          <w:sz w:val="30"/>
          <w:szCs w:val="30"/>
        </w:rPr>
        <w:lastRenderedPageBreak/>
        <w:t>附件6</w:t>
      </w:r>
    </w:p>
    <w:p w:rsidR="00B567CB" w:rsidRDefault="004C237A">
      <w:pPr>
        <w:jc w:val="center"/>
        <w:rPr>
          <w:rFonts w:ascii="宋体" w:hAnsi="宋体" w:cs="宋体"/>
          <w:b/>
          <w:bCs/>
          <w:sz w:val="24"/>
        </w:rPr>
      </w:pPr>
      <w:r>
        <w:rPr>
          <w:rFonts w:ascii="宋体" w:hAnsi="宋体" w:cs="宋体" w:hint="eastAsia"/>
          <w:b/>
          <w:bCs/>
          <w:sz w:val="36"/>
          <w:szCs w:val="36"/>
        </w:rPr>
        <w:t>投标文件有效性审查表</w:t>
      </w:r>
    </w:p>
    <w:p w:rsidR="00B567CB" w:rsidRDefault="00B567CB">
      <w:pPr>
        <w:rPr>
          <w:rFonts w:ascii="宋体" w:hAnsi="宋体"/>
          <w:bCs/>
          <w:szCs w:val="21"/>
        </w:rPr>
      </w:pPr>
    </w:p>
    <w:p w:rsidR="00B567CB" w:rsidRDefault="00F834B1">
      <w:pPr>
        <w:ind w:firstLineChars="200" w:firstLine="480"/>
        <w:jc w:val="left"/>
        <w:rPr>
          <w:rFonts w:ascii="宋体" w:hAnsi="宋体"/>
          <w:b/>
          <w:sz w:val="24"/>
        </w:rPr>
      </w:pPr>
      <w:r w:rsidRPr="00F834B1">
        <w:rPr>
          <w:rFonts w:ascii="宋体" w:hAnsi="宋体" w:hint="eastAsia"/>
          <w:sz w:val="24"/>
        </w:rPr>
        <w:t>项目名称：</w:t>
      </w:r>
      <w:r w:rsidR="007445B9" w:rsidRPr="007445B9">
        <w:rPr>
          <w:rFonts w:asciiTheme="minorEastAsia" w:hAnsiTheme="minorEastAsia" w:hint="eastAsia"/>
          <w:sz w:val="24"/>
        </w:rPr>
        <w:t>超算能源站</w:t>
      </w:r>
      <w:r w:rsidR="007445B9" w:rsidRPr="007445B9">
        <w:rPr>
          <w:sz w:val="24"/>
        </w:rPr>
        <w:t>2024</w:t>
      </w:r>
      <w:r w:rsidR="007445B9" w:rsidRPr="007445B9">
        <w:rPr>
          <w:rFonts w:hint="eastAsia"/>
          <w:sz w:val="24"/>
        </w:rPr>
        <w:t>年度环保检测项</w:t>
      </w:r>
      <w:r w:rsidR="00046055">
        <w:rPr>
          <w:rFonts w:hint="eastAsia"/>
          <w:sz w:val="24"/>
        </w:rPr>
        <w:t>目</w:t>
      </w:r>
      <w:bookmarkStart w:id="20" w:name="_GoBack"/>
      <w:bookmarkEnd w:id="20"/>
    </w:p>
    <w:tbl>
      <w:tblPr>
        <w:tblW w:w="82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1"/>
        <w:gridCol w:w="6410"/>
        <w:gridCol w:w="1218"/>
      </w:tblGrid>
      <w:tr w:rsidR="00B567CB">
        <w:trPr>
          <w:trHeight w:val="591"/>
          <w:jc w:val="center"/>
        </w:trPr>
        <w:tc>
          <w:tcPr>
            <w:tcW w:w="671" w:type="dxa"/>
            <w:vAlign w:val="center"/>
          </w:tcPr>
          <w:p w:rsidR="00B567CB" w:rsidRDefault="004C237A">
            <w:pPr>
              <w:jc w:val="center"/>
              <w:rPr>
                <w:rFonts w:ascii="宋体" w:hAnsi="宋体"/>
                <w:b/>
                <w:szCs w:val="21"/>
              </w:rPr>
            </w:pPr>
            <w:r>
              <w:rPr>
                <w:rFonts w:ascii="宋体" w:hAnsi="宋体" w:cs="宋体" w:hint="eastAsia"/>
                <w:b/>
                <w:bCs/>
                <w:szCs w:val="21"/>
              </w:rPr>
              <w:t>序号</w:t>
            </w:r>
          </w:p>
        </w:tc>
        <w:tc>
          <w:tcPr>
            <w:tcW w:w="6410" w:type="dxa"/>
            <w:vAlign w:val="center"/>
          </w:tcPr>
          <w:p w:rsidR="00B567CB" w:rsidRDefault="004C237A">
            <w:pPr>
              <w:jc w:val="center"/>
              <w:rPr>
                <w:rFonts w:ascii="宋体" w:hAnsi="宋体"/>
                <w:b/>
                <w:szCs w:val="21"/>
              </w:rPr>
            </w:pPr>
            <w:r>
              <w:rPr>
                <w:rFonts w:ascii="宋体" w:hAnsi="宋体" w:cs="宋体" w:hint="eastAsia"/>
                <w:b/>
                <w:bCs/>
                <w:szCs w:val="21"/>
              </w:rPr>
              <w:t>评审内容</w:t>
            </w:r>
          </w:p>
        </w:tc>
        <w:tc>
          <w:tcPr>
            <w:tcW w:w="1218" w:type="dxa"/>
            <w:vAlign w:val="center"/>
          </w:tcPr>
          <w:p w:rsidR="00B567CB" w:rsidRDefault="004C237A">
            <w:pPr>
              <w:rPr>
                <w:rFonts w:ascii="宋体" w:hAnsi="宋体"/>
                <w:b/>
                <w:szCs w:val="21"/>
              </w:rPr>
            </w:pPr>
            <w:r>
              <w:rPr>
                <w:rFonts w:ascii="宋体" w:hAnsi="宋体" w:cs="宋体" w:hint="eastAsia"/>
                <w:b/>
                <w:bCs/>
                <w:szCs w:val="21"/>
              </w:rPr>
              <w:t>投标人</w:t>
            </w:r>
          </w:p>
        </w:tc>
      </w:tr>
      <w:tr w:rsidR="00B567CB">
        <w:trPr>
          <w:trHeight w:val="591"/>
          <w:jc w:val="center"/>
        </w:trPr>
        <w:tc>
          <w:tcPr>
            <w:tcW w:w="671" w:type="dxa"/>
            <w:shd w:val="clear" w:color="auto" w:fill="auto"/>
            <w:vAlign w:val="center"/>
          </w:tcPr>
          <w:p w:rsidR="00B567CB" w:rsidRDefault="004C237A">
            <w:pPr>
              <w:jc w:val="center"/>
              <w:rPr>
                <w:rFonts w:ascii="宋体" w:hAnsi="宋体"/>
                <w:bCs/>
                <w:szCs w:val="21"/>
              </w:rPr>
            </w:pPr>
            <w:r>
              <w:rPr>
                <w:rFonts w:ascii="宋体" w:hAnsi="宋体" w:cs="宋体" w:hint="eastAsia"/>
                <w:szCs w:val="21"/>
              </w:rPr>
              <w:t>1</w:t>
            </w:r>
          </w:p>
        </w:tc>
        <w:tc>
          <w:tcPr>
            <w:tcW w:w="6410" w:type="dxa"/>
            <w:shd w:val="clear" w:color="auto" w:fill="auto"/>
            <w:vAlign w:val="center"/>
          </w:tcPr>
          <w:p w:rsidR="00B567CB" w:rsidRDefault="004C237A">
            <w:pPr>
              <w:rPr>
                <w:rFonts w:ascii="宋体" w:hAnsi="宋体"/>
                <w:szCs w:val="21"/>
              </w:rPr>
            </w:pPr>
            <w:r>
              <w:rPr>
                <w:rFonts w:ascii="宋体" w:hAnsi="宋体" w:hint="eastAsia"/>
                <w:szCs w:val="21"/>
              </w:rPr>
              <w:t>投标文件按竞选文件的规定密封、盖章和签署；</w:t>
            </w:r>
          </w:p>
        </w:tc>
        <w:tc>
          <w:tcPr>
            <w:tcW w:w="1218" w:type="dxa"/>
            <w:vAlign w:val="center"/>
          </w:tcPr>
          <w:p w:rsidR="00B567CB" w:rsidRDefault="00B567CB">
            <w:pPr>
              <w:spacing w:line="360" w:lineRule="auto"/>
              <w:rPr>
                <w:rFonts w:ascii="宋体" w:hAnsi="宋体"/>
                <w:b/>
                <w:szCs w:val="21"/>
              </w:rPr>
            </w:pPr>
          </w:p>
        </w:tc>
      </w:tr>
      <w:tr w:rsidR="00B567CB">
        <w:trPr>
          <w:trHeight w:val="591"/>
          <w:jc w:val="center"/>
        </w:trPr>
        <w:tc>
          <w:tcPr>
            <w:tcW w:w="671" w:type="dxa"/>
            <w:shd w:val="clear" w:color="auto" w:fill="auto"/>
            <w:vAlign w:val="center"/>
          </w:tcPr>
          <w:p w:rsidR="00B567CB" w:rsidRDefault="004C237A">
            <w:pPr>
              <w:jc w:val="center"/>
              <w:rPr>
                <w:rFonts w:ascii="宋体" w:hAnsi="宋体"/>
                <w:bCs/>
                <w:szCs w:val="21"/>
              </w:rPr>
            </w:pPr>
            <w:r>
              <w:rPr>
                <w:rFonts w:ascii="宋体" w:hAnsi="宋体" w:cs="宋体" w:hint="eastAsia"/>
                <w:szCs w:val="21"/>
              </w:rPr>
              <w:t>2</w:t>
            </w:r>
          </w:p>
        </w:tc>
        <w:tc>
          <w:tcPr>
            <w:tcW w:w="6410" w:type="dxa"/>
            <w:shd w:val="clear" w:color="auto" w:fill="auto"/>
            <w:vAlign w:val="center"/>
          </w:tcPr>
          <w:p w:rsidR="00B567CB" w:rsidRDefault="004C237A">
            <w:pPr>
              <w:rPr>
                <w:rFonts w:ascii="宋体" w:hAnsi="宋体"/>
                <w:szCs w:val="21"/>
              </w:rPr>
            </w:pPr>
            <w:r>
              <w:rPr>
                <w:rFonts w:ascii="宋体" w:hAnsi="宋体" w:hint="eastAsia"/>
                <w:szCs w:val="21"/>
              </w:rPr>
              <w:t>投标文件按竞选文件规定的格式填写，内容无不全或关键字迹模糊、无法</w:t>
            </w:r>
            <w:proofErr w:type="gramStart"/>
            <w:r>
              <w:rPr>
                <w:rFonts w:ascii="宋体" w:hAnsi="宋体" w:hint="eastAsia"/>
                <w:szCs w:val="21"/>
              </w:rPr>
              <w:t>辩认</w:t>
            </w:r>
            <w:proofErr w:type="gramEnd"/>
            <w:r>
              <w:rPr>
                <w:rFonts w:ascii="宋体" w:hAnsi="宋体" w:hint="eastAsia"/>
                <w:szCs w:val="21"/>
              </w:rPr>
              <w:t>情形；</w:t>
            </w:r>
          </w:p>
        </w:tc>
        <w:tc>
          <w:tcPr>
            <w:tcW w:w="1218" w:type="dxa"/>
            <w:vAlign w:val="center"/>
          </w:tcPr>
          <w:p w:rsidR="00B567CB" w:rsidRDefault="00B567CB">
            <w:pPr>
              <w:spacing w:line="360" w:lineRule="auto"/>
              <w:rPr>
                <w:rFonts w:ascii="宋体" w:hAnsi="宋体"/>
                <w:b/>
                <w:szCs w:val="21"/>
              </w:rPr>
            </w:pPr>
          </w:p>
        </w:tc>
      </w:tr>
      <w:tr w:rsidR="00B567CB">
        <w:trPr>
          <w:trHeight w:val="591"/>
          <w:jc w:val="center"/>
        </w:trPr>
        <w:tc>
          <w:tcPr>
            <w:tcW w:w="671" w:type="dxa"/>
            <w:shd w:val="clear" w:color="auto" w:fill="auto"/>
            <w:vAlign w:val="center"/>
          </w:tcPr>
          <w:p w:rsidR="00B567CB" w:rsidRDefault="004C237A">
            <w:pPr>
              <w:jc w:val="center"/>
              <w:rPr>
                <w:rFonts w:ascii="宋体" w:hAnsi="宋体"/>
                <w:bCs/>
                <w:szCs w:val="21"/>
              </w:rPr>
            </w:pPr>
            <w:r>
              <w:rPr>
                <w:rFonts w:ascii="宋体" w:hAnsi="宋体" w:cs="宋体" w:hint="eastAsia"/>
                <w:szCs w:val="21"/>
              </w:rPr>
              <w:t>3</w:t>
            </w:r>
          </w:p>
        </w:tc>
        <w:tc>
          <w:tcPr>
            <w:tcW w:w="6410" w:type="dxa"/>
            <w:shd w:val="clear" w:color="auto" w:fill="auto"/>
            <w:vAlign w:val="center"/>
          </w:tcPr>
          <w:p w:rsidR="00B567CB" w:rsidRDefault="004C237A">
            <w:pPr>
              <w:rPr>
                <w:rFonts w:ascii="宋体" w:hAnsi="宋体"/>
                <w:szCs w:val="21"/>
              </w:rPr>
            </w:pPr>
            <w:r>
              <w:rPr>
                <w:rFonts w:ascii="宋体" w:hAnsi="宋体" w:cs="宋体" w:hint="eastAsia"/>
                <w:szCs w:val="21"/>
              </w:rPr>
              <w:t>对同一竞选项目未出现两个或以上的投标报价，且没声明哪个有效；</w:t>
            </w:r>
          </w:p>
        </w:tc>
        <w:tc>
          <w:tcPr>
            <w:tcW w:w="1218" w:type="dxa"/>
            <w:vAlign w:val="center"/>
          </w:tcPr>
          <w:p w:rsidR="00B567CB" w:rsidRDefault="00B567CB">
            <w:pPr>
              <w:spacing w:line="360" w:lineRule="auto"/>
              <w:rPr>
                <w:rFonts w:ascii="宋体" w:hAnsi="宋体"/>
                <w:b/>
                <w:szCs w:val="21"/>
              </w:rPr>
            </w:pPr>
          </w:p>
        </w:tc>
      </w:tr>
      <w:tr w:rsidR="00B567CB">
        <w:trPr>
          <w:trHeight w:val="591"/>
          <w:jc w:val="center"/>
        </w:trPr>
        <w:tc>
          <w:tcPr>
            <w:tcW w:w="671" w:type="dxa"/>
            <w:shd w:val="clear" w:color="auto" w:fill="auto"/>
            <w:vAlign w:val="center"/>
          </w:tcPr>
          <w:p w:rsidR="00B567CB" w:rsidRDefault="004C237A">
            <w:pPr>
              <w:jc w:val="center"/>
              <w:rPr>
                <w:rFonts w:ascii="宋体" w:hAnsi="宋体"/>
                <w:bCs/>
                <w:szCs w:val="21"/>
              </w:rPr>
            </w:pPr>
            <w:r>
              <w:rPr>
                <w:rFonts w:ascii="宋体" w:hAnsi="宋体" w:cs="宋体" w:hint="eastAsia"/>
                <w:szCs w:val="21"/>
              </w:rPr>
              <w:t>4</w:t>
            </w:r>
          </w:p>
        </w:tc>
        <w:tc>
          <w:tcPr>
            <w:tcW w:w="6410" w:type="dxa"/>
            <w:shd w:val="clear" w:color="auto" w:fill="auto"/>
            <w:vAlign w:val="center"/>
          </w:tcPr>
          <w:p w:rsidR="00B567CB" w:rsidRDefault="004C237A">
            <w:pPr>
              <w:rPr>
                <w:rFonts w:ascii="宋体" w:hAnsi="宋体"/>
                <w:szCs w:val="21"/>
              </w:rPr>
            </w:pPr>
            <w:r>
              <w:rPr>
                <w:rFonts w:ascii="宋体" w:hAnsi="宋体" w:cs="宋体" w:hint="eastAsia"/>
                <w:szCs w:val="21"/>
              </w:rPr>
              <w:t>投标总报价不低于企业自身成本；</w:t>
            </w:r>
          </w:p>
        </w:tc>
        <w:tc>
          <w:tcPr>
            <w:tcW w:w="1218" w:type="dxa"/>
            <w:vAlign w:val="center"/>
          </w:tcPr>
          <w:p w:rsidR="00B567CB" w:rsidRDefault="00B567CB">
            <w:pPr>
              <w:tabs>
                <w:tab w:val="left" w:pos="553"/>
              </w:tabs>
              <w:spacing w:line="360" w:lineRule="auto"/>
              <w:rPr>
                <w:rFonts w:ascii="宋体" w:hAnsi="宋体"/>
                <w:b/>
                <w:szCs w:val="21"/>
              </w:rPr>
            </w:pPr>
          </w:p>
        </w:tc>
      </w:tr>
      <w:tr w:rsidR="00B567CB">
        <w:trPr>
          <w:trHeight w:val="591"/>
          <w:jc w:val="center"/>
        </w:trPr>
        <w:tc>
          <w:tcPr>
            <w:tcW w:w="671" w:type="dxa"/>
            <w:shd w:val="clear" w:color="auto" w:fill="auto"/>
            <w:vAlign w:val="center"/>
          </w:tcPr>
          <w:p w:rsidR="00B567CB" w:rsidRDefault="004C237A">
            <w:pPr>
              <w:jc w:val="center"/>
              <w:rPr>
                <w:rFonts w:ascii="宋体" w:hAnsi="宋体"/>
                <w:bCs/>
                <w:szCs w:val="21"/>
              </w:rPr>
            </w:pPr>
            <w:r>
              <w:rPr>
                <w:rFonts w:ascii="宋体" w:hAnsi="宋体" w:cs="宋体" w:hint="eastAsia"/>
                <w:szCs w:val="21"/>
              </w:rPr>
              <w:t>5</w:t>
            </w:r>
          </w:p>
        </w:tc>
        <w:tc>
          <w:tcPr>
            <w:tcW w:w="6410" w:type="dxa"/>
            <w:shd w:val="clear" w:color="auto" w:fill="auto"/>
            <w:vAlign w:val="center"/>
          </w:tcPr>
          <w:p w:rsidR="00B567CB" w:rsidRDefault="004C237A">
            <w:pPr>
              <w:rPr>
                <w:rFonts w:ascii="宋体" w:hAnsi="宋体"/>
                <w:szCs w:val="21"/>
              </w:rPr>
            </w:pPr>
            <w:r>
              <w:rPr>
                <w:rFonts w:ascii="宋体" w:hAnsi="宋体" w:cs="宋体" w:hint="eastAsia"/>
                <w:szCs w:val="21"/>
              </w:rPr>
              <w:t>投标报价不超过</w:t>
            </w:r>
            <w:r>
              <w:rPr>
                <w:rFonts w:ascii="宋体" w:hAnsi="宋体" w:hint="eastAsia"/>
                <w:szCs w:val="21"/>
              </w:rPr>
              <w:t>采购限价</w:t>
            </w:r>
            <w:r>
              <w:rPr>
                <w:rFonts w:ascii="宋体" w:hAnsi="宋体" w:cs="宋体" w:hint="eastAsia"/>
                <w:szCs w:val="21"/>
              </w:rPr>
              <w:t>；</w:t>
            </w:r>
          </w:p>
        </w:tc>
        <w:tc>
          <w:tcPr>
            <w:tcW w:w="1218" w:type="dxa"/>
            <w:vAlign w:val="center"/>
          </w:tcPr>
          <w:p w:rsidR="00B567CB" w:rsidRDefault="00B567CB">
            <w:pPr>
              <w:spacing w:line="360" w:lineRule="auto"/>
              <w:rPr>
                <w:rFonts w:ascii="宋体" w:hAnsi="宋体"/>
                <w:b/>
                <w:szCs w:val="21"/>
              </w:rPr>
            </w:pPr>
          </w:p>
        </w:tc>
      </w:tr>
      <w:tr w:rsidR="00B567CB">
        <w:trPr>
          <w:trHeight w:val="591"/>
          <w:jc w:val="center"/>
        </w:trPr>
        <w:tc>
          <w:tcPr>
            <w:tcW w:w="671" w:type="dxa"/>
            <w:shd w:val="clear" w:color="auto" w:fill="auto"/>
            <w:vAlign w:val="center"/>
          </w:tcPr>
          <w:p w:rsidR="00B567CB" w:rsidRDefault="004C237A">
            <w:pPr>
              <w:jc w:val="center"/>
              <w:rPr>
                <w:rFonts w:ascii="宋体" w:hAnsi="宋体"/>
                <w:bCs/>
                <w:szCs w:val="21"/>
              </w:rPr>
            </w:pPr>
            <w:r>
              <w:rPr>
                <w:rFonts w:ascii="宋体" w:hAnsi="宋体" w:cs="宋体" w:hint="eastAsia"/>
                <w:szCs w:val="21"/>
              </w:rPr>
              <w:t>6</w:t>
            </w:r>
          </w:p>
        </w:tc>
        <w:tc>
          <w:tcPr>
            <w:tcW w:w="6410" w:type="dxa"/>
            <w:shd w:val="clear" w:color="auto" w:fill="auto"/>
            <w:vAlign w:val="center"/>
          </w:tcPr>
          <w:p w:rsidR="00B567CB" w:rsidRDefault="004C237A">
            <w:pPr>
              <w:rPr>
                <w:szCs w:val="21"/>
              </w:rPr>
            </w:pPr>
            <w:r>
              <w:rPr>
                <w:rFonts w:ascii="宋体" w:hAnsi="宋体" w:cs="宋体" w:hint="eastAsia"/>
                <w:szCs w:val="21"/>
              </w:rPr>
              <w:t>工期满足竞选文件要求的；</w:t>
            </w:r>
          </w:p>
        </w:tc>
        <w:tc>
          <w:tcPr>
            <w:tcW w:w="1218" w:type="dxa"/>
            <w:vAlign w:val="center"/>
          </w:tcPr>
          <w:p w:rsidR="00B567CB" w:rsidRDefault="00B567CB">
            <w:pPr>
              <w:spacing w:line="360" w:lineRule="auto"/>
              <w:rPr>
                <w:rFonts w:ascii="宋体" w:hAnsi="宋体"/>
                <w:b/>
                <w:szCs w:val="21"/>
              </w:rPr>
            </w:pPr>
          </w:p>
        </w:tc>
      </w:tr>
      <w:tr w:rsidR="00B567CB">
        <w:trPr>
          <w:trHeight w:val="591"/>
          <w:jc w:val="center"/>
        </w:trPr>
        <w:tc>
          <w:tcPr>
            <w:tcW w:w="671" w:type="dxa"/>
            <w:shd w:val="clear" w:color="auto" w:fill="auto"/>
            <w:vAlign w:val="center"/>
          </w:tcPr>
          <w:p w:rsidR="00B567CB" w:rsidRDefault="004C237A">
            <w:pPr>
              <w:jc w:val="center"/>
              <w:rPr>
                <w:rFonts w:ascii="宋体" w:hAnsi="宋体"/>
                <w:bCs/>
                <w:szCs w:val="21"/>
              </w:rPr>
            </w:pPr>
            <w:r>
              <w:rPr>
                <w:rFonts w:ascii="宋体" w:hAnsi="宋体" w:cs="宋体" w:hint="eastAsia"/>
                <w:szCs w:val="21"/>
              </w:rPr>
              <w:t>7</w:t>
            </w:r>
          </w:p>
        </w:tc>
        <w:tc>
          <w:tcPr>
            <w:tcW w:w="6410" w:type="dxa"/>
            <w:shd w:val="clear" w:color="auto" w:fill="auto"/>
            <w:vAlign w:val="center"/>
          </w:tcPr>
          <w:p w:rsidR="00B567CB" w:rsidRDefault="004C237A">
            <w:pPr>
              <w:rPr>
                <w:szCs w:val="21"/>
              </w:rPr>
            </w:pPr>
            <w:r>
              <w:rPr>
                <w:rFonts w:ascii="宋体" w:hAnsi="宋体" w:cs="宋体" w:hint="eastAsia"/>
                <w:szCs w:val="21"/>
              </w:rPr>
              <w:t>施工方案或施工组织设计响应竞选文件中已明确必须要作实质性响应的内容；</w:t>
            </w:r>
          </w:p>
        </w:tc>
        <w:tc>
          <w:tcPr>
            <w:tcW w:w="1218" w:type="dxa"/>
            <w:vAlign w:val="center"/>
          </w:tcPr>
          <w:p w:rsidR="00B567CB" w:rsidRDefault="00B567CB">
            <w:pPr>
              <w:spacing w:line="360" w:lineRule="auto"/>
              <w:rPr>
                <w:rFonts w:ascii="宋体" w:hAnsi="宋体"/>
                <w:b/>
                <w:szCs w:val="21"/>
              </w:rPr>
            </w:pPr>
          </w:p>
        </w:tc>
      </w:tr>
      <w:tr w:rsidR="00B567CB">
        <w:trPr>
          <w:trHeight w:val="591"/>
          <w:jc w:val="center"/>
        </w:trPr>
        <w:tc>
          <w:tcPr>
            <w:tcW w:w="671" w:type="dxa"/>
            <w:shd w:val="clear" w:color="auto" w:fill="auto"/>
            <w:vAlign w:val="center"/>
          </w:tcPr>
          <w:p w:rsidR="00B567CB" w:rsidRDefault="004C237A">
            <w:pPr>
              <w:jc w:val="center"/>
              <w:rPr>
                <w:rFonts w:ascii="宋体" w:hAnsi="宋体"/>
                <w:bCs/>
                <w:szCs w:val="21"/>
              </w:rPr>
            </w:pPr>
            <w:r>
              <w:rPr>
                <w:rFonts w:ascii="宋体" w:hAnsi="宋体" w:cs="宋体" w:hint="eastAsia"/>
                <w:szCs w:val="21"/>
              </w:rPr>
              <w:t>8</w:t>
            </w:r>
          </w:p>
        </w:tc>
        <w:tc>
          <w:tcPr>
            <w:tcW w:w="6410" w:type="dxa"/>
            <w:shd w:val="clear" w:color="auto" w:fill="auto"/>
            <w:vAlign w:val="center"/>
          </w:tcPr>
          <w:p w:rsidR="00B567CB" w:rsidRDefault="004C237A">
            <w:pPr>
              <w:rPr>
                <w:szCs w:val="21"/>
              </w:rPr>
            </w:pPr>
            <w:r>
              <w:rPr>
                <w:rFonts w:ascii="宋体" w:hAnsi="宋体" w:cs="宋体" w:hint="eastAsia"/>
                <w:szCs w:val="21"/>
              </w:rPr>
              <w:t>投标文件未附有采购人不能接受的条件；</w:t>
            </w:r>
          </w:p>
        </w:tc>
        <w:tc>
          <w:tcPr>
            <w:tcW w:w="1218" w:type="dxa"/>
            <w:vAlign w:val="center"/>
          </w:tcPr>
          <w:p w:rsidR="00B567CB" w:rsidRDefault="00B567CB">
            <w:pPr>
              <w:spacing w:line="360" w:lineRule="auto"/>
              <w:rPr>
                <w:rFonts w:ascii="宋体" w:hAnsi="宋体"/>
                <w:b/>
                <w:szCs w:val="21"/>
              </w:rPr>
            </w:pPr>
          </w:p>
        </w:tc>
      </w:tr>
      <w:tr w:rsidR="00B567CB">
        <w:trPr>
          <w:trHeight w:val="591"/>
          <w:jc w:val="center"/>
        </w:trPr>
        <w:tc>
          <w:tcPr>
            <w:tcW w:w="671" w:type="dxa"/>
            <w:shd w:val="clear" w:color="auto" w:fill="auto"/>
            <w:vAlign w:val="center"/>
          </w:tcPr>
          <w:p w:rsidR="00B567CB" w:rsidRDefault="004C237A">
            <w:pPr>
              <w:jc w:val="center"/>
              <w:rPr>
                <w:rFonts w:ascii="宋体" w:hAnsi="宋体"/>
                <w:bCs/>
                <w:szCs w:val="21"/>
              </w:rPr>
            </w:pPr>
            <w:r>
              <w:rPr>
                <w:rFonts w:ascii="宋体" w:hAnsi="宋体" w:cs="宋体" w:hint="eastAsia"/>
                <w:szCs w:val="21"/>
              </w:rPr>
              <w:t>9</w:t>
            </w:r>
          </w:p>
        </w:tc>
        <w:tc>
          <w:tcPr>
            <w:tcW w:w="6410" w:type="dxa"/>
            <w:shd w:val="clear" w:color="auto" w:fill="auto"/>
            <w:vAlign w:val="center"/>
          </w:tcPr>
          <w:p w:rsidR="00B567CB" w:rsidRDefault="004C237A">
            <w:pPr>
              <w:rPr>
                <w:szCs w:val="21"/>
              </w:rPr>
            </w:pPr>
            <w:r>
              <w:rPr>
                <w:rFonts w:ascii="宋体" w:hAnsi="宋体" w:cs="宋体" w:hint="eastAsia"/>
                <w:szCs w:val="21"/>
              </w:rPr>
              <w:t>符合竞选文件中规定的其他实质性要求。</w:t>
            </w:r>
          </w:p>
        </w:tc>
        <w:tc>
          <w:tcPr>
            <w:tcW w:w="1218" w:type="dxa"/>
            <w:vAlign w:val="center"/>
          </w:tcPr>
          <w:p w:rsidR="00B567CB" w:rsidRDefault="00B567CB">
            <w:pPr>
              <w:spacing w:line="360" w:lineRule="auto"/>
              <w:rPr>
                <w:rFonts w:ascii="宋体" w:hAnsi="宋体"/>
                <w:b/>
                <w:szCs w:val="21"/>
              </w:rPr>
            </w:pPr>
          </w:p>
        </w:tc>
      </w:tr>
      <w:tr w:rsidR="00B567CB">
        <w:trPr>
          <w:trHeight w:val="591"/>
          <w:jc w:val="center"/>
        </w:trPr>
        <w:tc>
          <w:tcPr>
            <w:tcW w:w="671" w:type="dxa"/>
            <w:shd w:val="clear" w:color="auto" w:fill="auto"/>
            <w:vAlign w:val="center"/>
          </w:tcPr>
          <w:p w:rsidR="00B567CB" w:rsidRDefault="004C237A">
            <w:pPr>
              <w:jc w:val="center"/>
              <w:rPr>
                <w:rFonts w:ascii="宋体" w:hAnsi="宋体" w:cs="宋体"/>
                <w:szCs w:val="21"/>
              </w:rPr>
            </w:pPr>
            <w:r>
              <w:rPr>
                <w:rFonts w:ascii="宋体" w:hAnsi="宋体" w:cs="宋体" w:hint="eastAsia"/>
                <w:szCs w:val="21"/>
              </w:rPr>
              <w:t>1</w:t>
            </w:r>
            <w:r>
              <w:rPr>
                <w:rFonts w:ascii="宋体" w:hAnsi="宋体" w:cs="宋体"/>
                <w:szCs w:val="21"/>
              </w:rPr>
              <w:t>0</w:t>
            </w:r>
          </w:p>
        </w:tc>
        <w:tc>
          <w:tcPr>
            <w:tcW w:w="6410" w:type="dxa"/>
            <w:shd w:val="clear" w:color="auto" w:fill="auto"/>
            <w:vAlign w:val="center"/>
          </w:tcPr>
          <w:p w:rsidR="00B567CB" w:rsidRDefault="004C237A">
            <w:pPr>
              <w:rPr>
                <w:rFonts w:ascii="宋体" w:hAnsi="宋体" w:cs="宋体"/>
                <w:szCs w:val="21"/>
              </w:rPr>
            </w:pPr>
            <w:r>
              <w:rPr>
                <w:rFonts w:ascii="宋体" w:hAnsi="宋体" w:cs="宋体" w:hint="eastAsia"/>
                <w:szCs w:val="21"/>
              </w:rPr>
              <w:t>有效的</w:t>
            </w:r>
            <w:r w:rsidR="007445B9">
              <w:rPr>
                <w:rFonts w:ascii="宋体" w:hAnsi="宋体" w:cs="宋体" w:hint="eastAsia"/>
                <w:szCs w:val="21"/>
              </w:rPr>
              <w:t>检测人员</w:t>
            </w:r>
            <w:r>
              <w:rPr>
                <w:rFonts w:ascii="宋体" w:hAnsi="宋体" w:cs="宋体" w:hint="eastAsia"/>
                <w:szCs w:val="21"/>
              </w:rPr>
              <w:t>资格证</w:t>
            </w:r>
          </w:p>
        </w:tc>
        <w:tc>
          <w:tcPr>
            <w:tcW w:w="1218" w:type="dxa"/>
            <w:vAlign w:val="center"/>
          </w:tcPr>
          <w:p w:rsidR="00B567CB" w:rsidRDefault="00B567CB">
            <w:pPr>
              <w:spacing w:line="360" w:lineRule="auto"/>
              <w:rPr>
                <w:rFonts w:ascii="宋体" w:hAnsi="宋体"/>
                <w:b/>
                <w:szCs w:val="21"/>
              </w:rPr>
            </w:pPr>
          </w:p>
        </w:tc>
      </w:tr>
      <w:tr w:rsidR="00B567CB">
        <w:trPr>
          <w:trHeight w:val="591"/>
          <w:jc w:val="center"/>
        </w:trPr>
        <w:tc>
          <w:tcPr>
            <w:tcW w:w="671" w:type="dxa"/>
            <w:vAlign w:val="center"/>
          </w:tcPr>
          <w:p w:rsidR="00B567CB" w:rsidRDefault="00B567CB">
            <w:pPr>
              <w:jc w:val="center"/>
              <w:rPr>
                <w:rFonts w:ascii="宋体" w:hAnsi="宋体"/>
                <w:bCs/>
                <w:szCs w:val="21"/>
              </w:rPr>
            </w:pPr>
          </w:p>
        </w:tc>
        <w:tc>
          <w:tcPr>
            <w:tcW w:w="6410" w:type="dxa"/>
            <w:vAlign w:val="center"/>
          </w:tcPr>
          <w:p w:rsidR="00B567CB" w:rsidRDefault="004C237A">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218" w:type="dxa"/>
            <w:vAlign w:val="center"/>
          </w:tcPr>
          <w:p w:rsidR="00B567CB" w:rsidRDefault="00B567CB">
            <w:pPr>
              <w:spacing w:line="360" w:lineRule="auto"/>
              <w:rPr>
                <w:rFonts w:ascii="宋体" w:hAnsi="宋体"/>
                <w:b/>
                <w:szCs w:val="21"/>
              </w:rPr>
            </w:pPr>
          </w:p>
        </w:tc>
      </w:tr>
    </w:tbl>
    <w:p w:rsidR="00B567CB" w:rsidRDefault="004C237A">
      <w:pPr>
        <w:spacing w:beforeLines="50" w:before="120" w:afterLines="50" w:after="120" w:line="400" w:lineRule="exact"/>
        <w:ind w:firstLineChars="200" w:firstLine="480"/>
        <w:rPr>
          <w:rFonts w:ascii="宋体" w:hAnsi="宋体"/>
          <w:sz w:val="24"/>
        </w:rPr>
      </w:pPr>
      <w:r>
        <w:rPr>
          <w:rFonts w:ascii="宋体" w:hAnsi="宋体" w:hint="eastAsia"/>
          <w:sz w:val="24"/>
        </w:rPr>
        <w:t>注：</w:t>
      </w:r>
    </w:p>
    <w:p w:rsidR="00B567CB" w:rsidRDefault="004C237A">
      <w:pPr>
        <w:numPr>
          <w:ilvl w:val="0"/>
          <w:numId w:val="22"/>
        </w:numPr>
        <w:adjustRightInd w:val="0"/>
        <w:snapToGrid w:val="0"/>
        <w:spacing w:beforeLines="50" w:before="120" w:afterLines="50" w:after="120" w:line="360" w:lineRule="auto"/>
        <w:ind w:firstLineChars="200" w:firstLine="480"/>
        <w:rPr>
          <w:rFonts w:ascii="宋体" w:hAnsi="宋体"/>
          <w:sz w:val="24"/>
        </w:rPr>
      </w:pPr>
      <w:r>
        <w:rPr>
          <w:rFonts w:ascii="宋体" w:hAnsi="宋体" w:hint="eastAsia"/>
          <w:sz w:val="24"/>
        </w:rPr>
        <w:t>投标人分栏中填写“√”表示该项符合竞选文件要求，“×”表示该项不符合竞选文件要求，“○”表示无该项内容；</w:t>
      </w:r>
    </w:p>
    <w:p w:rsidR="00B567CB" w:rsidRDefault="004C237A">
      <w:pPr>
        <w:numPr>
          <w:ilvl w:val="0"/>
          <w:numId w:val="22"/>
        </w:numPr>
        <w:adjustRightInd w:val="0"/>
        <w:snapToGrid w:val="0"/>
        <w:spacing w:beforeLines="50" w:before="120" w:afterLines="50" w:after="120" w:line="360" w:lineRule="auto"/>
        <w:ind w:firstLineChars="200" w:firstLine="480"/>
        <w:rPr>
          <w:rFonts w:ascii="宋体" w:hAnsi="宋体"/>
          <w:sz w:val="24"/>
        </w:rPr>
      </w:pPr>
      <w:r>
        <w:rPr>
          <w:rFonts w:ascii="宋体" w:hAnsi="宋体" w:hint="eastAsia"/>
          <w:sz w:val="24"/>
        </w:rPr>
        <w:t>经评标委员会审核后，出现一个“×”的结论为“不通过”，即</w:t>
      </w:r>
      <w:proofErr w:type="gramStart"/>
      <w:r>
        <w:rPr>
          <w:rFonts w:ascii="宋体" w:hAnsi="宋体" w:hint="eastAsia"/>
          <w:sz w:val="24"/>
        </w:rPr>
        <w:t>按废标处理</w:t>
      </w:r>
      <w:proofErr w:type="gramEnd"/>
      <w:r>
        <w:rPr>
          <w:rFonts w:ascii="宋体" w:hAnsi="宋体" w:hint="eastAsia"/>
          <w:sz w:val="24"/>
        </w:rPr>
        <w:t>。</w:t>
      </w:r>
    </w:p>
    <w:p w:rsidR="00B567CB" w:rsidRDefault="004C237A">
      <w:pPr>
        <w:numPr>
          <w:ilvl w:val="0"/>
          <w:numId w:val="22"/>
        </w:numPr>
        <w:adjustRightInd w:val="0"/>
        <w:snapToGrid w:val="0"/>
        <w:spacing w:beforeLines="50" w:before="120" w:afterLines="50" w:after="120" w:line="360" w:lineRule="auto"/>
        <w:ind w:firstLineChars="200" w:firstLine="480"/>
        <w:rPr>
          <w:rFonts w:ascii="宋体" w:hAnsi="宋体"/>
          <w:sz w:val="24"/>
        </w:rPr>
      </w:pPr>
      <w:r>
        <w:rPr>
          <w:rFonts w:ascii="宋体" w:hAnsi="宋体" w:hint="eastAsia"/>
          <w:sz w:val="24"/>
        </w:rPr>
        <w:t>表中全部条件满足为“通过”，同意进入下一阶段评审。</w:t>
      </w:r>
    </w:p>
    <w:p w:rsidR="00B567CB" w:rsidRDefault="004C237A">
      <w:pPr>
        <w:numPr>
          <w:ilvl w:val="0"/>
          <w:numId w:val="22"/>
        </w:numPr>
        <w:adjustRightInd w:val="0"/>
        <w:snapToGrid w:val="0"/>
        <w:spacing w:beforeLines="50" w:before="120" w:afterLines="50" w:after="120" w:line="360" w:lineRule="auto"/>
        <w:ind w:firstLineChars="200" w:firstLine="480"/>
        <w:rPr>
          <w:rFonts w:ascii="宋体" w:hAnsi="宋体"/>
          <w:sz w:val="24"/>
        </w:rPr>
      </w:pPr>
      <w:r>
        <w:rPr>
          <w:rFonts w:hint="eastAsia"/>
          <w:sz w:val="24"/>
        </w:rPr>
        <w:t>如对本表中某种情形的</w:t>
      </w:r>
      <w:r>
        <w:rPr>
          <w:rFonts w:ascii="宋体" w:hAnsi="宋体" w:hint="eastAsia"/>
          <w:sz w:val="24"/>
        </w:rPr>
        <w:t>评委意见不一致时，</w:t>
      </w:r>
      <w:r>
        <w:rPr>
          <w:rFonts w:hint="eastAsia"/>
          <w:sz w:val="24"/>
        </w:rPr>
        <w:t>以评标委员会过半数成员的意见作为评标委员会对该情形的认定结论。</w:t>
      </w:r>
    </w:p>
    <w:p w:rsidR="00B567CB" w:rsidRDefault="004C237A">
      <w:pPr>
        <w:spacing w:beforeLines="50" w:before="120" w:afterLines="50" w:after="120" w:line="360" w:lineRule="auto"/>
        <w:ind w:firstLineChars="200" w:firstLine="480"/>
        <w:rPr>
          <w:rFonts w:ascii="宋体" w:hAnsi="宋体"/>
          <w:bCs/>
          <w:sz w:val="24"/>
        </w:rPr>
      </w:pPr>
      <w:r>
        <w:rPr>
          <w:rFonts w:ascii="宋体" w:hAnsi="宋体" w:hint="eastAsia"/>
          <w:bCs/>
          <w:sz w:val="24"/>
        </w:rPr>
        <w:t xml:space="preserve">评委签名：                                                                                </w:t>
      </w:r>
    </w:p>
    <w:p w:rsidR="00B567CB" w:rsidRDefault="004C237A">
      <w:pPr>
        <w:spacing w:beforeLines="50" w:before="120" w:afterLines="50" w:after="120" w:line="360" w:lineRule="auto"/>
        <w:ind w:firstLineChars="200" w:firstLine="480"/>
        <w:rPr>
          <w:rFonts w:ascii="宋体" w:hAnsi="宋体"/>
          <w:sz w:val="24"/>
        </w:rPr>
      </w:pPr>
      <w:r>
        <w:rPr>
          <w:rFonts w:ascii="宋体" w:hAnsi="宋体" w:hint="eastAsia"/>
          <w:bCs/>
          <w:sz w:val="24"/>
        </w:rPr>
        <w:t>日 期：</w:t>
      </w:r>
      <w:r>
        <w:rPr>
          <w:rFonts w:ascii="宋体" w:hAnsi="宋体" w:hint="eastAsia"/>
          <w:sz w:val="24"/>
        </w:rPr>
        <w:t xml:space="preserve">    年   月   日</w:t>
      </w:r>
    </w:p>
    <w:sectPr w:rsidR="00B567CB">
      <w:pgSz w:w="11906" w:h="16838"/>
      <w:pgMar w:top="1418" w:right="1418"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15BC" w:rsidRDefault="004415BC" w:rsidP="00962ECA">
      <w:r>
        <w:separator/>
      </w:r>
    </w:p>
  </w:endnote>
  <w:endnote w:type="continuationSeparator" w:id="0">
    <w:p w:rsidR="004415BC" w:rsidRDefault="004415BC" w:rsidP="00962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15BC" w:rsidRDefault="004415BC" w:rsidP="00962ECA">
      <w:r>
        <w:separator/>
      </w:r>
    </w:p>
  </w:footnote>
  <w:footnote w:type="continuationSeparator" w:id="0">
    <w:p w:rsidR="004415BC" w:rsidRDefault="004415BC" w:rsidP="00962E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DE1E0A8"/>
    <w:multiLevelType w:val="singleLevel"/>
    <w:tmpl w:val="ADE1E0A8"/>
    <w:lvl w:ilvl="0">
      <w:start w:val="1"/>
      <w:numFmt w:val="decimal"/>
      <w:suff w:val="nothing"/>
      <w:lvlText w:val="%1、"/>
      <w:lvlJc w:val="left"/>
    </w:lvl>
  </w:abstractNum>
  <w:abstractNum w:abstractNumId="1" w15:restartNumberingAfterBreak="0">
    <w:nsid w:val="B4DAADF1"/>
    <w:multiLevelType w:val="singleLevel"/>
    <w:tmpl w:val="B4DAADF1"/>
    <w:lvl w:ilvl="0">
      <w:start w:val="1"/>
      <w:numFmt w:val="decimal"/>
      <w:suff w:val="nothing"/>
      <w:lvlText w:val="%1、"/>
      <w:lvlJc w:val="left"/>
    </w:lvl>
  </w:abstractNum>
  <w:abstractNum w:abstractNumId="2" w15:restartNumberingAfterBreak="0">
    <w:nsid w:val="B7A4F43D"/>
    <w:multiLevelType w:val="singleLevel"/>
    <w:tmpl w:val="B7A4F43D"/>
    <w:lvl w:ilvl="0">
      <w:start w:val="1"/>
      <w:numFmt w:val="decimal"/>
      <w:suff w:val="nothing"/>
      <w:lvlText w:val="%1、"/>
      <w:lvlJc w:val="left"/>
    </w:lvl>
  </w:abstractNum>
  <w:abstractNum w:abstractNumId="3" w15:restartNumberingAfterBreak="0">
    <w:nsid w:val="BC04E352"/>
    <w:multiLevelType w:val="singleLevel"/>
    <w:tmpl w:val="BC04E352"/>
    <w:lvl w:ilvl="0">
      <w:start w:val="1"/>
      <w:numFmt w:val="decimal"/>
      <w:lvlText w:val="%1."/>
      <w:lvlJc w:val="left"/>
      <w:pPr>
        <w:ind w:left="425" w:hanging="425"/>
      </w:pPr>
      <w:rPr>
        <w:rFonts w:hint="default"/>
      </w:rPr>
    </w:lvl>
  </w:abstractNum>
  <w:abstractNum w:abstractNumId="4" w15:restartNumberingAfterBreak="0">
    <w:nsid w:val="C8FDACC1"/>
    <w:multiLevelType w:val="singleLevel"/>
    <w:tmpl w:val="C8FDACC1"/>
    <w:lvl w:ilvl="0">
      <w:start w:val="1"/>
      <w:numFmt w:val="decimal"/>
      <w:suff w:val="nothing"/>
      <w:lvlText w:val="%1、"/>
      <w:lvlJc w:val="left"/>
    </w:lvl>
  </w:abstractNum>
  <w:abstractNum w:abstractNumId="5" w15:restartNumberingAfterBreak="0">
    <w:nsid w:val="CCFB3C5A"/>
    <w:multiLevelType w:val="singleLevel"/>
    <w:tmpl w:val="CCFB3C5A"/>
    <w:lvl w:ilvl="0">
      <w:start w:val="1"/>
      <w:numFmt w:val="decimal"/>
      <w:suff w:val="nothing"/>
      <w:lvlText w:val="%1、"/>
      <w:lvlJc w:val="left"/>
    </w:lvl>
  </w:abstractNum>
  <w:abstractNum w:abstractNumId="6" w15:restartNumberingAfterBreak="0">
    <w:nsid w:val="E31AC3BC"/>
    <w:multiLevelType w:val="singleLevel"/>
    <w:tmpl w:val="E31AC3BC"/>
    <w:lvl w:ilvl="0">
      <w:start w:val="1"/>
      <w:numFmt w:val="decimal"/>
      <w:suff w:val="nothing"/>
      <w:lvlText w:val="%1、"/>
      <w:lvlJc w:val="left"/>
    </w:lvl>
  </w:abstractNum>
  <w:abstractNum w:abstractNumId="7" w15:restartNumberingAfterBreak="0">
    <w:nsid w:val="01676834"/>
    <w:multiLevelType w:val="multilevel"/>
    <w:tmpl w:val="01676834"/>
    <w:lvl w:ilvl="0">
      <w:start w:val="1"/>
      <w:numFmt w:val="chineseCountingThousand"/>
      <w:lvlText w:val="%1、"/>
      <w:lvlJc w:val="left"/>
      <w:pPr>
        <w:ind w:left="420" w:hanging="420"/>
      </w:p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1F417B3"/>
    <w:multiLevelType w:val="multilevel"/>
    <w:tmpl w:val="01F417B3"/>
    <w:lvl w:ilvl="0">
      <w:start w:val="1"/>
      <w:numFmt w:val="decimal"/>
      <w:lvlText w:val="（%1）"/>
      <w:lvlJc w:val="left"/>
      <w:pPr>
        <w:ind w:left="114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6E95C26"/>
    <w:multiLevelType w:val="singleLevel"/>
    <w:tmpl w:val="06E95C26"/>
    <w:lvl w:ilvl="0">
      <w:start w:val="1"/>
      <w:numFmt w:val="chineseCounting"/>
      <w:suff w:val="nothing"/>
      <w:lvlText w:val="（%1）"/>
      <w:lvlJc w:val="left"/>
      <w:pPr>
        <w:ind w:left="0" w:firstLine="420"/>
      </w:pPr>
      <w:rPr>
        <w:rFonts w:hint="eastAsia"/>
      </w:rPr>
    </w:lvl>
  </w:abstractNum>
  <w:abstractNum w:abstractNumId="10" w15:restartNumberingAfterBreak="0">
    <w:nsid w:val="156E42A2"/>
    <w:multiLevelType w:val="multilevel"/>
    <w:tmpl w:val="156E42A2"/>
    <w:lvl w:ilvl="0">
      <w:start w:val="1"/>
      <w:numFmt w:val="decimal"/>
      <w:lvlText w:val="%1."/>
      <w:lvlJc w:val="left"/>
      <w:pPr>
        <w:ind w:left="561" w:firstLine="0"/>
      </w:pPr>
      <w:rPr>
        <w:rFonts w:ascii="宋体" w:eastAsia="宋体" w:hAnsi="宋体" w:hint="eastAsia"/>
      </w:rPr>
    </w:lvl>
    <w:lvl w:ilvl="1">
      <w:start w:val="1"/>
      <w:numFmt w:val="lowerLetter"/>
      <w:lvlText w:val="%2)"/>
      <w:lvlJc w:val="left"/>
      <w:pPr>
        <w:ind w:left="1205" w:hanging="360"/>
      </w:pPr>
      <w:rPr>
        <w:rFonts w:hint="default"/>
      </w:rPr>
    </w:lvl>
    <w:lvl w:ilvl="2">
      <w:start w:val="1"/>
      <w:numFmt w:val="decimal"/>
      <w:lvlText w:val="%3）"/>
      <w:lvlJc w:val="left"/>
      <w:pPr>
        <w:ind w:left="1985" w:hanging="720"/>
      </w:pPr>
      <w:rPr>
        <w:rFonts w:hint="default"/>
      </w:r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1" w15:restartNumberingAfterBreak="0">
    <w:nsid w:val="179D1B51"/>
    <w:multiLevelType w:val="hybridMultilevel"/>
    <w:tmpl w:val="244A747A"/>
    <w:lvl w:ilvl="0" w:tplc="05EEDC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D0A5407"/>
    <w:multiLevelType w:val="singleLevel"/>
    <w:tmpl w:val="1D0A5407"/>
    <w:lvl w:ilvl="0">
      <w:start w:val="1"/>
      <w:numFmt w:val="chineseCounting"/>
      <w:suff w:val="nothing"/>
      <w:lvlText w:val="（%1）"/>
      <w:lvlJc w:val="left"/>
      <w:pPr>
        <w:ind w:left="0" w:firstLine="420"/>
      </w:pPr>
      <w:rPr>
        <w:rFonts w:hint="eastAsia"/>
      </w:rPr>
    </w:lvl>
  </w:abstractNum>
  <w:abstractNum w:abstractNumId="13" w15:restartNumberingAfterBreak="0">
    <w:nsid w:val="1FC16881"/>
    <w:multiLevelType w:val="multilevel"/>
    <w:tmpl w:val="1FC16881"/>
    <w:lvl w:ilvl="0">
      <w:start w:val="1"/>
      <w:numFmt w:val="chineseCountingThousand"/>
      <w:lvlText w:val="%1、"/>
      <w:lvlJc w:val="left"/>
      <w:pPr>
        <w:ind w:left="982" w:hanging="420"/>
      </w:p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4" w15:restartNumberingAfterBreak="0">
    <w:nsid w:val="22C3228C"/>
    <w:multiLevelType w:val="singleLevel"/>
    <w:tmpl w:val="22C3228C"/>
    <w:lvl w:ilvl="0">
      <w:start w:val="1"/>
      <w:numFmt w:val="chineseCounting"/>
      <w:suff w:val="nothing"/>
      <w:lvlText w:val="（%1）"/>
      <w:lvlJc w:val="left"/>
      <w:pPr>
        <w:ind w:left="0" w:firstLine="420"/>
      </w:pPr>
      <w:rPr>
        <w:rFonts w:hint="eastAsia"/>
      </w:rPr>
    </w:lvl>
  </w:abstractNum>
  <w:abstractNum w:abstractNumId="15" w15:restartNumberingAfterBreak="0">
    <w:nsid w:val="26AB2380"/>
    <w:multiLevelType w:val="hybridMultilevel"/>
    <w:tmpl w:val="DA54457A"/>
    <w:lvl w:ilvl="0" w:tplc="12B02D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6D3A43D"/>
    <w:multiLevelType w:val="singleLevel"/>
    <w:tmpl w:val="26D3A43D"/>
    <w:lvl w:ilvl="0">
      <w:start w:val="1"/>
      <w:numFmt w:val="decimal"/>
      <w:lvlText w:val="(%1)"/>
      <w:lvlJc w:val="left"/>
      <w:pPr>
        <w:ind w:left="425" w:hanging="425"/>
      </w:pPr>
      <w:rPr>
        <w:rFonts w:hint="default"/>
      </w:rPr>
    </w:lvl>
  </w:abstractNum>
  <w:abstractNum w:abstractNumId="17" w15:restartNumberingAfterBreak="0">
    <w:nsid w:val="2AC33FBF"/>
    <w:multiLevelType w:val="multilevel"/>
    <w:tmpl w:val="60EF729C"/>
    <w:lvl w:ilvl="0">
      <w:start w:val="1"/>
      <w:numFmt w:val="chineseCountingThousand"/>
      <w:lvlText w:val="(%1)"/>
      <w:lvlJc w:val="left"/>
      <w:pPr>
        <w:ind w:left="980" w:hanging="420"/>
      </w:pPr>
      <w:rPr>
        <w:rFonts w:ascii="宋体" w:eastAsia="宋体" w:hAnsi="宋体"/>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8" w15:restartNumberingAfterBreak="0">
    <w:nsid w:val="39B400B0"/>
    <w:multiLevelType w:val="hybridMultilevel"/>
    <w:tmpl w:val="9FC613D4"/>
    <w:lvl w:ilvl="0" w:tplc="12661E28">
      <w:start w:val="1"/>
      <w:numFmt w:val="decimal"/>
      <w:lvlText w:val="%1、"/>
      <w:lvlJc w:val="left"/>
      <w:pPr>
        <w:ind w:left="360" w:hanging="360"/>
      </w:pPr>
      <w:rPr>
        <w:rFonts w:ascii="宋体" w:eastAsia="宋体" w:hAnsi="宋体"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DAAD172"/>
    <w:multiLevelType w:val="singleLevel"/>
    <w:tmpl w:val="3DAAD172"/>
    <w:lvl w:ilvl="0">
      <w:start w:val="5"/>
      <w:numFmt w:val="decimal"/>
      <w:suff w:val="nothing"/>
      <w:lvlText w:val="%1、"/>
      <w:lvlJc w:val="left"/>
    </w:lvl>
  </w:abstractNum>
  <w:abstractNum w:abstractNumId="20" w15:restartNumberingAfterBreak="0">
    <w:nsid w:val="3DBBE73A"/>
    <w:multiLevelType w:val="singleLevel"/>
    <w:tmpl w:val="3DBBE73A"/>
    <w:lvl w:ilvl="0">
      <w:start w:val="1"/>
      <w:numFmt w:val="decimal"/>
      <w:suff w:val="nothing"/>
      <w:lvlText w:val="%1、"/>
      <w:lvlJc w:val="left"/>
    </w:lvl>
  </w:abstractNum>
  <w:abstractNum w:abstractNumId="21" w15:restartNumberingAfterBreak="0">
    <w:nsid w:val="445F286A"/>
    <w:multiLevelType w:val="multilevel"/>
    <w:tmpl w:val="445F286A"/>
    <w:lvl w:ilvl="0">
      <w:start w:val="1"/>
      <w:numFmt w:val="chineseCountingThousand"/>
      <w:lvlText w:val="(%1)"/>
      <w:lvlJc w:val="left"/>
      <w:pPr>
        <w:ind w:left="980" w:hanging="420"/>
      </w:pPr>
      <w:rPr>
        <w:b w:val="0"/>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2" w15:restartNumberingAfterBreak="0">
    <w:nsid w:val="46EA5180"/>
    <w:multiLevelType w:val="hybridMultilevel"/>
    <w:tmpl w:val="BC1C2D5E"/>
    <w:lvl w:ilvl="0" w:tplc="99F6E66E">
      <w:start w:val="4"/>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47240429"/>
    <w:multiLevelType w:val="hybridMultilevel"/>
    <w:tmpl w:val="7FF68BF8"/>
    <w:lvl w:ilvl="0" w:tplc="15082B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8F2F767"/>
    <w:multiLevelType w:val="singleLevel"/>
    <w:tmpl w:val="48F2F767"/>
    <w:lvl w:ilvl="0">
      <w:start w:val="1"/>
      <w:numFmt w:val="decimal"/>
      <w:suff w:val="nothing"/>
      <w:lvlText w:val="%1、"/>
      <w:lvlJc w:val="left"/>
    </w:lvl>
  </w:abstractNum>
  <w:abstractNum w:abstractNumId="25" w15:restartNumberingAfterBreak="0">
    <w:nsid w:val="51655FEB"/>
    <w:multiLevelType w:val="multilevel"/>
    <w:tmpl w:val="51655FEB"/>
    <w:lvl w:ilvl="0">
      <w:start w:val="1"/>
      <w:numFmt w:val="chineseCountingThousand"/>
      <w:lvlText w:val="(%1)"/>
      <w:lvlJc w:val="left"/>
      <w:pPr>
        <w:ind w:left="980" w:hanging="420"/>
      </w:pPr>
      <w:rPr>
        <w:b w:val="0"/>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6" w15:restartNumberingAfterBreak="0">
    <w:nsid w:val="572DE5B4"/>
    <w:multiLevelType w:val="singleLevel"/>
    <w:tmpl w:val="572DE5B4"/>
    <w:lvl w:ilvl="0">
      <w:start w:val="1"/>
      <w:numFmt w:val="decimal"/>
      <w:suff w:val="nothing"/>
      <w:lvlText w:val="%1."/>
      <w:lvlJc w:val="left"/>
    </w:lvl>
  </w:abstractNum>
  <w:abstractNum w:abstractNumId="27" w15:restartNumberingAfterBreak="0">
    <w:nsid w:val="6028045D"/>
    <w:multiLevelType w:val="singleLevel"/>
    <w:tmpl w:val="6028045D"/>
    <w:lvl w:ilvl="0">
      <w:start w:val="1"/>
      <w:numFmt w:val="chineseCounting"/>
      <w:suff w:val="nothing"/>
      <w:lvlText w:val="（%1）"/>
      <w:lvlJc w:val="left"/>
      <w:pPr>
        <w:ind w:left="0" w:firstLine="420"/>
      </w:pPr>
      <w:rPr>
        <w:rFonts w:hint="eastAsia"/>
      </w:rPr>
    </w:lvl>
  </w:abstractNum>
  <w:abstractNum w:abstractNumId="28" w15:restartNumberingAfterBreak="0">
    <w:nsid w:val="60EF729C"/>
    <w:multiLevelType w:val="multilevel"/>
    <w:tmpl w:val="60EF729C"/>
    <w:lvl w:ilvl="0">
      <w:start w:val="1"/>
      <w:numFmt w:val="chineseCountingThousand"/>
      <w:lvlText w:val="(%1)"/>
      <w:lvlJc w:val="left"/>
      <w:pPr>
        <w:ind w:left="980" w:hanging="420"/>
      </w:pPr>
      <w:rPr>
        <w:rFonts w:ascii="宋体" w:eastAsia="宋体" w:hAnsi="宋体"/>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9" w15:restartNumberingAfterBreak="0">
    <w:nsid w:val="621319E7"/>
    <w:multiLevelType w:val="singleLevel"/>
    <w:tmpl w:val="621319E7"/>
    <w:lvl w:ilvl="0">
      <w:start w:val="1"/>
      <w:numFmt w:val="decimal"/>
      <w:suff w:val="nothing"/>
      <w:lvlText w:val="%1、"/>
      <w:lvlJc w:val="left"/>
    </w:lvl>
  </w:abstractNum>
  <w:abstractNum w:abstractNumId="30" w15:restartNumberingAfterBreak="0">
    <w:nsid w:val="68FDA0AA"/>
    <w:multiLevelType w:val="singleLevel"/>
    <w:tmpl w:val="68FDA0AA"/>
    <w:lvl w:ilvl="0">
      <w:start w:val="4"/>
      <w:numFmt w:val="chineseCounting"/>
      <w:suff w:val="space"/>
      <w:lvlText w:val="%1、"/>
      <w:lvlJc w:val="left"/>
      <w:rPr>
        <w:rFonts w:hint="eastAsia"/>
      </w:rPr>
    </w:lvl>
  </w:abstractNum>
  <w:abstractNum w:abstractNumId="31" w15:restartNumberingAfterBreak="0">
    <w:nsid w:val="6D5E7978"/>
    <w:multiLevelType w:val="multilevel"/>
    <w:tmpl w:val="6D5E7978"/>
    <w:lvl w:ilvl="0">
      <w:start w:val="1"/>
      <w:numFmt w:val="decimal"/>
      <w:lvlText w:val="（%1）"/>
      <w:lvlJc w:val="left"/>
      <w:pPr>
        <w:ind w:left="114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754419D2"/>
    <w:multiLevelType w:val="singleLevel"/>
    <w:tmpl w:val="754419D2"/>
    <w:lvl w:ilvl="0">
      <w:start w:val="1"/>
      <w:numFmt w:val="decimal"/>
      <w:suff w:val="nothing"/>
      <w:lvlText w:val="%1、"/>
      <w:lvlJc w:val="left"/>
    </w:lvl>
  </w:abstractNum>
  <w:abstractNum w:abstractNumId="33" w15:restartNumberingAfterBreak="0">
    <w:nsid w:val="7647AEF4"/>
    <w:multiLevelType w:val="singleLevel"/>
    <w:tmpl w:val="7647AEF4"/>
    <w:lvl w:ilvl="0">
      <w:start w:val="1"/>
      <w:numFmt w:val="decimal"/>
      <w:suff w:val="nothing"/>
      <w:lvlText w:val="%1、"/>
      <w:lvlJc w:val="left"/>
    </w:lvl>
  </w:abstractNum>
  <w:abstractNum w:abstractNumId="34" w15:restartNumberingAfterBreak="0">
    <w:nsid w:val="76B22AF0"/>
    <w:multiLevelType w:val="singleLevel"/>
    <w:tmpl w:val="76B22AF0"/>
    <w:lvl w:ilvl="0">
      <w:start w:val="1"/>
      <w:numFmt w:val="chineseCounting"/>
      <w:suff w:val="nothing"/>
      <w:lvlText w:val="（%1）"/>
      <w:lvlJc w:val="left"/>
      <w:pPr>
        <w:ind w:left="0" w:firstLine="420"/>
      </w:pPr>
      <w:rPr>
        <w:rFonts w:hint="eastAsia"/>
      </w:rPr>
    </w:lvl>
  </w:abstractNum>
  <w:abstractNum w:abstractNumId="35" w15:restartNumberingAfterBreak="0">
    <w:nsid w:val="7A903011"/>
    <w:multiLevelType w:val="hybridMultilevel"/>
    <w:tmpl w:val="751E715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15:restartNumberingAfterBreak="0">
    <w:nsid w:val="7CE70E6D"/>
    <w:multiLevelType w:val="singleLevel"/>
    <w:tmpl w:val="7CE70E6D"/>
    <w:lvl w:ilvl="0">
      <w:start w:val="1"/>
      <w:numFmt w:val="decimal"/>
      <w:suff w:val="nothing"/>
      <w:lvlText w:val="%1."/>
      <w:lvlJc w:val="left"/>
    </w:lvl>
  </w:abstractNum>
  <w:abstractNum w:abstractNumId="37" w15:restartNumberingAfterBreak="0">
    <w:nsid w:val="7E9F7280"/>
    <w:multiLevelType w:val="singleLevel"/>
    <w:tmpl w:val="7E9F7280"/>
    <w:lvl w:ilvl="0">
      <w:start w:val="1"/>
      <w:numFmt w:val="decimal"/>
      <w:lvlText w:val="%1."/>
      <w:lvlJc w:val="left"/>
      <w:pPr>
        <w:ind w:left="425" w:hanging="425"/>
      </w:pPr>
      <w:rPr>
        <w:rFonts w:hint="default"/>
      </w:rPr>
    </w:lvl>
  </w:abstractNum>
  <w:num w:numId="1">
    <w:abstractNumId w:val="13"/>
  </w:num>
  <w:num w:numId="2">
    <w:abstractNumId w:val="25"/>
  </w:num>
  <w:num w:numId="3">
    <w:abstractNumId w:val="28"/>
  </w:num>
  <w:num w:numId="4">
    <w:abstractNumId w:val="9"/>
  </w:num>
  <w:num w:numId="5">
    <w:abstractNumId w:val="30"/>
  </w:num>
  <w:num w:numId="6">
    <w:abstractNumId w:val="12"/>
  </w:num>
  <w:num w:numId="7">
    <w:abstractNumId w:val="29"/>
  </w:num>
  <w:num w:numId="8">
    <w:abstractNumId w:val="5"/>
  </w:num>
  <w:num w:numId="9">
    <w:abstractNumId w:val="24"/>
  </w:num>
  <w:num w:numId="10">
    <w:abstractNumId w:val="1"/>
  </w:num>
  <w:num w:numId="11">
    <w:abstractNumId w:val="32"/>
  </w:num>
  <w:num w:numId="12">
    <w:abstractNumId w:val="33"/>
  </w:num>
  <w:num w:numId="13">
    <w:abstractNumId w:val="34"/>
  </w:num>
  <w:num w:numId="14">
    <w:abstractNumId w:val="3"/>
  </w:num>
  <w:num w:numId="15">
    <w:abstractNumId w:val="14"/>
  </w:num>
  <w:num w:numId="16">
    <w:abstractNumId w:val="37"/>
  </w:num>
  <w:num w:numId="17">
    <w:abstractNumId w:val="7"/>
  </w:num>
  <w:num w:numId="18">
    <w:abstractNumId w:val="8"/>
  </w:num>
  <w:num w:numId="19">
    <w:abstractNumId w:val="31"/>
  </w:num>
  <w:num w:numId="20">
    <w:abstractNumId w:val="27"/>
  </w:num>
  <w:num w:numId="21">
    <w:abstractNumId w:val="26"/>
  </w:num>
  <w:num w:numId="22">
    <w:abstractNumId w:val="36"/>
  </w:num>
  <w:num w:numId="23">
    <w:abstractNumId w:val="19"/>
  </w:num>
  <w:num w:numId="24">
    <w:abstractNumId w:val="2"/>
  </w:num>
  <w:num w:numId="25">
    <w:abstractNumId w:val="6"/>
  </w:num>
  <w:num w:numId="26">
    <w:abstractNumId w:val="0"/>
  </w:num>
  <w:num w:numId="27">
    <w:abstractNumId w:val="15"/>
  </w:num>
  <w:num w:numId="28">
    <w:abstractNumId w:val="18"/>
  </w:num>
  <w:num w:numId="29">
    <w:abstractNumId w:val="11"/>
  </w:num>
  <w:num w:numId="30">
    <w:abstractNumId w:val="23"/>
  </w:num>
  <w:num w:numId="31">
    <w:abstractNumId w:val="4"/>
  </w:num>
  <w:num w:numId="32">
    <w:abstractNumId w:val="20"/>
  </w:num>
  <w:num w:numId="33">
    <w:abstractNumId w:val="10"/>
  </w:num>
  <w:num w:numId="34">
    <w:abstractNumId w:val="16"/>
  </w:num>
  <w:num w:numId="35">
    <w:abstractNumId w:val="35"/>
  </w:num>
  <w:num w:numId="36">
    <w:abstractNumId w:val="22"/>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NmYmMyYjJlZTJiYmIyY2IxNmYxZmEzZTZkMjk3MTMifQ=="/>
  </w:docVars>
  <w:rsids>
    <w:rsidRoot w:val="00172A27"/>
    <w:rsid w:val="00005E7B"/>
    <w:rsid w:val="00006EAB"/>
    <w:rsid w:val="0001269A"/>
    <w:rsid w:val="0001673F"/>
    <w:rsid w:val="00016E9D"/>
    <w:rsid w:val="00020DB7"/>
    <w:rsid w:val="000248F2"/>
    <w:rsid w:val="00024DB1"/>
    <w:rsid w:val="000261AC"/>
    <w:rsid w:val="00030283"/>
    <w:rsid w:val="000332F8"/>
    <w:rsid w:val="00035A0B"/>
    <w:rsid w:val="00044693"/>
    <w:rsid w:val="00046055"/>
    <w:rsid w:val="00054374"/>
    <w:rsid w:val="000549A1"/>
    <w:rsid w:val="00055251"/>
    <w:rsid w:val="00055BC9"/>
    <w:rsid w:val="00056324"/>
    <w:rsid w:val="0006416F"/>
    <w:rsid w:val="00065EEB"/>
    <w:rsid w:val="00066150"/>
    <w:rsid w:val="00066222"/>
    <w:rsid w:val="00067268"/>
    <w:rsid w:val="00067B1D"/>
    <w:rsid w:val="00074C0B"/>
    <w:rsid w:val="000820CF"/>
    <w:rsid w:val="00086130"/>
    <w:rsid w:val="000937AB"/>
    <w:rsid w:val="000963A3"/>
    <w:rsid w:val="00097540"/>
    <w:rsid w:val="000A00B3"/>
    <w:rsid w:val="000A2487"/>
    <w:rsid w:val="000A75A0"/>
    <w:rsid w:val="000A7AC3"/>
    <w:rsid w:val="000B17DC"/>
    <w:rsid w:val="000B75B2"/>
    <w:rsid w:val="000B75D0"/>
    <w:rsid w:val="000C0BC7"/>
    <w:rsid w:val="000C3EEB"/>
    <w:rsid w:val="000C7D59"/>
    <w:rsid w:val="000D372E"/>
    <w:rsid w:val="000D4516"/>
    <w:rsid w:val="000D77C7"/>
    <w:rsid w:val="000E1CB6"/>
    <w:rsid w:val="000E277D"/>
    <w:rsid w:val="000E5533"/>
    <w:rsid w:val="001013A8"/>
    <w:rsid w:val="001024C4"/>
    <w:rsid w:val="00104381"/>
    <w:rsid w:val="00105509"/>
    <w:rsid w:val="0011170B"/>
    <w:rsid w:val="00112AE2"/>
    <w:rsid w:val="00114920"/>
    <w:rsid w:val="00121B5B"/>
    <w:rsid w:val="00121E4A"/>
    <w:rsid w:val="00125855"/>
    <w:rsid w:val="001300D3"/>
    <w:rsid w:val="001344AC"/>
    <w:rsid w:val="00136B84"/>
    <w:rsid w:val="0014220C"/>
    <w:rsid w:val="00143A98"/>
    <w:rsid w:val="00145596"/>
    <w:rsid w:val="00145839"/>
    <w:rsid w:val="001505AC"/>
    <w:rsid w:val="00153240"/>
    <w:rsid w:val="00154134"/>
    <w:rsid w:val="00155983"/>
    <w:rsid w:val="00155A34"/>
    <w:rsid w:val="001604AB"/>
    <w:rsid w:val="00164707"/>
    <w:rsid w:val="00164B91"/>
    <w:rsid w:val="0016770E"/>
    <w:rsid w:val="00172A27"/>
    <w:rsid w:val="00175957"/>
    <w:rsid w:val="001773F5"/>
    <w:rsid w:val="00187DF6"/>
    <w:rsid w:val="00194365"/>
    <w:rsid w:val="001944F5"/>
    <w:rsid w:val="00195617"/>
    <w:rsid w:val="001A2C00"/>
    <w:rsid w:val="001B2E16"/>
    <w:rsid w:val="001C039C"/>
    <w:rsid w:val="001C054B"/>
    <w:rsid w:val="001C0F9F"/>
    <w:rsid w:val="001C182B"/>
    <w:rsid w:val="001C2F55"/>
    <w:rsid w:val="001C510A"/>
    <w:rsid w:val="001D08A5"/>
    <w:rsid w:val="001D6139"/>
    <w:rsid w:val="001D753E"/>
    <w:rsid w:val="001D769B"/>
    <w:rsid w:val="001E06A5"/>
    <w:rsid w:val="001E32AC"/>
    <w:rsid w:val="001E564E"/>
    <w:rsid w:val="001E658F"/>
    <w:rsid w:val="001E72D1"/>
    <w:rsid w:val="001E75B3"/>
    <w:rsid w:val="001F506C"/>
    <w:rsid w:val="001F55B1"/>
    <w:rsid w:val="001F6D6F"/>
    <w:rsid w:val="00200C54"/>
    <w:rsid w:val="00206C33"/>
    <w:rsid w:val="0021170B"/>
    <w:rsid w:val="002117D0"/>
    <w:rsid w:val="00211BF3"/>
    <w:rsid w:val="00213A9D"/>
    <w:rsid w:val="0021497F"/>
    <w:rsid w:val="0021591C"/>
    <w:rsid w:val="00216BCF"/>
    <w:rsid w:val="00217C91"/>
    <w:rsid w:val="00221D47"/>
    <w:rsid w:val="0022379F"/>
    <w:rsid w:val="0022459A"/>
    <w:rsid w:val="0022476E"/>
    <w:rsid w:val="00225F7C"/>
    <w:rsid w:val="00230E58"/>
    <w:rsid w:val="002333C1"/>
    <w:rsid w:val="00237330"/>
    <w:rsid w:val="002374CA"/>
    <w:rsid w:val="00242DE0"/>
    <w:rsid w:val="00244182"/>
    <w:rsid w:val="00246487"/>
    <w:rsid w:val="00250A00"/>
    <w:rsid w:val="00253AFF"/>
    <w:rsid w:val="00255957"/>
    <w:rsid w:val="00261B11"/>
    <w:rsid w:val="00264096"/>
    <w:rsid w:val="0026536E"/>
    <w:rsid w:val="00266035"/>
    <w:rsid w:val="00271AA0"/>
    <w:rsid w:val="00275CA3"/>
    <w:rsid w:val="002766B8"/>
    <w:rsid w:val="00285B74"/>
    <w:rsid w:val="00287F66"/>
    <w:rsid w:val="002913E2"/>
    <w:rsid w:val="00291C44"/>
    <w:rsid w:val="00297AD7"/>
    <w:rsid w:val="002A516A"/>
    <w:rsid w:val="002A558D"/>
    <w:rsid w:val="002C3CD8"/>
    <w:rsid w:val="002D0731"/>
    <w:rsid w:val="002D1376"/>
    <w:rsid w:val="002D14AE"/>
    <w:rsid w:val="002D755C"/>
    <w:rsid w:val="002E0680"/>
    <w:rsid w:val="002E0B01"/>
    <w:rsid w:val="002E106D"/>
    <w:rsid w:val="002E44BE"/>
    <w:rsid w:val="002E7992"/>
    <w:rsid w:val="002F6943"/>
    <w:rsid w:val="0030076B"/>
    <w:rsid w:val="00302720"/>
    <w:rsid w:val="00303607"/>
    <w:rsid w:val="00305CAA"/>
    <w:rsid w:val="003148FE"/>
    <w:rsid w:val="003202A4"/>
    <w:rsid w:val="003278D2"/>
    <w:rsid w:val="0033236B"/>
    <w:rsid w:val="0034406B"/>
    <w:rsid w:val="00344D24"/>
    <w:rsid w:val="003461DC"/>
    <w:rsid w:val="00353699"/>
    <w:rsid w:val="0035380F"/>
    <w:rsid w:val="00360802"/>
    <w:rsid w:val="0036491C"/>
    <w:rsid w:val="003673C1"/>
    <w:rsid w:val="00370D65"/>
    <w:rsid w:val="00375441"/>
    <w:rsid w:val="0038017F"/>
    <w:rsid w:val="003815F6"/>
    <w:rsid w:val="00383971"/>
    <w:rsid w:val="00386C64"/>
    <w:rsid w:val="00386C70"/>
    <w:rsid w:val="00386D6B"/>
    <w:rsid w:val="003906AE"/>
    <w:rsid w:val="00390709"/>
    <w:rsid w:val="003932F2"/>
    <w:rsid w:val="00394717"/>
    <w:rsid w:val="003954FA"/>
    <w:rsid w:val="003A2EB7"/>
    <w:rsid w:val="003A4070"/>
    <w:rsid w:val="003A61B7"/>
    <w:rsid w:val="003A63C6"/>
    <w:rsid w:val="003B1A45"/>
    <w:rsid w:val="003B27F3"/>
    <w:rsid w:val="003C1D76"/>
    <w:rsid w:val="003C1DC0"/>
    <w:rsid w:val="003D0FFC"/>
    <w:rsid w:val="003D406E"/>
    <w:rsid w:val="003D6349"/>
    <w:rsid w:val="003D6DDA"/>
    <w:rsid w:val="003D71DA"/>
    <w:rsid w:val="003E3FB7"/>
    <w:rsid w:val="003E7086"/>
    <w:rsid w:val="003F2B4E"/>
    <w:rsid w:val="003F6DD8"/>
    <w:rsid w:val="00401657"/>
    <w:rsid w:val="004023FB"/>
    <w:rsid w:val="00411B18"/>
    <w:rsid w:val="00412173"/>
    <w:rsid w:val="004139C0"/>
    <w:rsid w:val="00414044"/>
    <w:rsid w:val="0041689F"/>
    <w:rsid w:val="00421B48"/>
    <w:rsid w:val="004221DC"/>
    <w:rsid w:val="00424DBD"/>
    <w:rsid w:val="00426155"/>
    <w:rsid w:val="00431C89"/>
    <w:rsid w:val="00432662"/>
    <w:rsid w:val="00432A03"/>
    <w:rsid w:val="004348F5"/>
    <w:rsid w:val="004360CA"/>
    <w:rsid w:val="00436830"/>
    <w:rsid w:val="004415BC"/>
    <w:rsid w:val="004423AB"/>
    <w:rsid w:val="0044283D"/>
    <w:rsid w:val="0044360C"/>
    <w:rsid w:val="00444368"/>
    <w:rsid w:val="00447931"/>
    <w:rsid w:val="00456BC1"/>
    <w:rsid w:val="00473BB4"/>
    <w:rsid w:val="00473C79"/>
    <w:rsid w:val="004762EE"/>
    <w:rsid w:val="00476BF0"/>
    <w:rsid w:val="00485C5B"/>
    <w:rsid w:val="00491859"/>
    <w:rsid w:val="004A0067"/>
    <w:rsid w:val="004A01AA"/>
    <w:rsid w:val="004A0372"/>
    <w:rsid w:val="004A1A1D"/>
    <w:rsid w:val="004A23D1"/>
    <w:rsid w:val="004A24A7"/>
    <w:rsid w:val="004A365B"/>
    <w:rsid w:val="004A4913"/>
    <w:rsid w:val="004A4F9A"/>
    <w:rsid w:val="004A6018"/>
    <w:rsid w:val="004A702E"/>
    <w:rsid w:val="004B0209"/>
    <w:rsid w:val="004B07D6"/>
    <w:rsid w:val="004B2976"/>
    <w:rsid w:val="004C237A"/>
    <w:rsid w:val="004C3EA6"/>
    <w:rsid w:val="004E1F41"/>
    <w:rsid w:val="004E3B04"/>
    <w:rsid w:val="004E3D8D"/>
    <w:rsid w:val="004E4F25"/>
    <w:rsid w:val="004E5C78"/>
    <w:rsid w:val="004F5776"/>
    <w:rsid w:val="004F7DCA"/>
    <w:rsid w:val="00500570"/>
    <w:rsid w:val="00505378"/>
    <w:rsid w:val="00510C5A"/>
    <w:rsid w:val="00510EEA"/>
    <w:rsid w:val="00513E20"/>
    <w:rsid w:val="00516B2C"/>
    <w:rsid w:val="00516C45"/>
    <w:rsid w:val="0052246D"/>
    <w:rsid w:val="00545D4B"/>
    <w:rsid w:val="0055603F"/>
    <w:rsid w:val="005566FF"/>
    <w:rsid w:val="00557322"/>
    <w:rsid w:val="00560E66"/>
    <w:rsid w:val="00561290"/>
    <w:rsid w:val="005655BB"/>
    <w:rsid w:val="0056668D"/>
    <w:rsid w:val="0056721A"/>
    <w:rsid w:val="00567DB5"/>
    <w:rsid w:val="00570F33"/>
    <w:rsid w:val="00572DB6"/>
    <w:rsid w:val="005739C8"/>
    <w:rsid w:val="00576B3F"/>
    <w:rsid w:val="005772A9"/>
    <w:rsid w:val="00585285"/>
    <w:rsid w:val="005875B9"/>
    <w:rsid w:val="00592951"/>
    <w:rsid w:val="00595EFF"/>
    <w:rsid w:val="00596962"/>
    <w:rsid w:val="005969FB"/>
    <w:rsid w:val="005A431C"/>
    <w:rsid w:val="005A52C7"/>
    <w:rsid w:val="005A6588"/>
    <w:rsid w:val="005A6CEA"/>
    <w:rsid w:val="005B2AB5"/>
    <w:rsid w:val="005B2C4E"/>
    <w:rsid w:val="005B6CEE"/>
    <w:rsid w:val="005C1DF2"/>
    <w:rsid w:val="005C3F4C"/>
    <w:rsid w:val="005C6AA9"/>
    <w:rsid w:val="005D14E9"/>
    <w:rsid w:val="005D22E5"/>
    <w:rsid w:val="005D4557"/>
    <w:rsid w:val="005E4E7C"/>
    <w:rsid w:val="005E69D0"/>
    <w:rsid w:val="005F3968"/>
    <w:rsid w:val="005F4B5B"/>
    <w:rsid w:val="005F59EA"/>
    <w:rsid w:val="005F602A"/>
    <w:rsid w:val="00602898"/>
    <w:rsid w:val="00603DB1"/>
    <w:rsid w:val="00607731"/>
    <w:rsid w:val="00611B4E"/>
    <w:rsid w:val="00611C3E"/>
    <w:rsid w:val="00615791"/>
    <w:rsid w:val="00617D0B"/>
    <w:rsid w:val="006210E4"/>
    <w:rsid w:val="00621A9E"/>
    <w:rsid w:val="00625024"/>
    <w:rsid w:val="006251A5"/>
    <w:rsid w:val="00625928"/>
    <w:rsid w:val="00634AC5"/>
    <w:rsid w:val="006365CD"/>
    <w:rsid w:val="00637977"/>
    <w:rsid w:val="0064000A"/>
    <w:rsid w:val="00642F9E"/>
    <w:rsid w:val="0064718B"/>
    <w:rsid w:val="006503EF"/>
    <w:rsid w:val="00651816"/>
    <w:rsid w:val="00651993"/>
    <w:rsid w:val="00652215"/>
    <w:rsid w:val="00656200"/>
    <w:rsid w:val="00657E54"/>
    <w:rsid w:val="00661000"/>
    <w:rsid w:val="00662D55"/>
    <w:rsid w:val="00663868"/>
    <w:rsid w:val="0066649F"/>
    <w:rsid w:val="00667081"/>
    <w:rsid w:val="00677B93"/>
    <w:rsid w:val="00690C78"/>
    <w:rsid w:val="0069638F"/>
    <w:rsid w:val="00696E4A"/>
    <w:rsid w:val="006A0EE2"/>
    <w:rsid w:val="006A3B53"/>
    <w:rsid w:val="006A7A3B"/>
    <w:rsid w:val="006B10D1"/>
    <w:rsid w:val="006B309C"/>
    <w:rsid w:val="006B34D9"/>
    <w:rsid w:val="006B36E7"/>
    <w:rsid w:val="006B3C5F"/>
    <w:rsid w:val="006B6C86"/>
    <w:rsid w:val="006C00BF"/>
    <w:rsid w:val="006C7D87"/>
    <w:rsid w:val="006D1B89"/>
    <w:rsid w:val="006D1C3B"/>
    <w:rsid w:val="006D61D7"/>
    <w:rsid w:val="006E101A"/>
    <w:rsid w:val="006E3D2D"/>
    <w:rsid w:val="006E54A2"/>
    <w:rsid w:val="006E7C1B"/>
    <w:rsid w:val="006F4F95"/>
    <w:rsid w:val="007044D8"/>
    <w:rsid w:val="00706205"/>
    <w:rsid w:val="00707C28"/>
    <w:rsid w:val="0071100E"/>
    <w:rsid w:val="007114EC"/>
    <w:rsid w:val="00714ACD"/>
    <w:rsid w:val="0072093F"/>
    <w:rsid w:val="007216CB"/>
    <w:rsid w:val="0072216A"/>
    <w:rsid w:val="007227FF"/>
    <w:rsid w:val="00723316"/>
    <w:rsid w:val="00731F87"/>
    <w:rsid w:val="00740D02"/>
    <w:rsid w:val="007424C6"/>
    <w:rsid w:val="00743C2B"/>
    <w:rsid w:val="00743DF1"/>
    <w:rsid w:val="007445B9"/>
    <w:rsid w:val="007452DB"/>
    <w:rsid w:val="007464DD"/>
    <w:rsid w:val="00750F25"/>
    <w:rsid w:val="00753739"/>
    <w:rsid w:val="00755CA3"/>
    <w:rsid w:val="00760BA6"/>
    <w:rsid w:val="0076349C"/>
    <w:rsid w:val="00763505"/>
    <w:rsid w:val="00764110"/>
    <w:rsid w:val="007672D2"/>
    <w:rsid w:val="00770411"/>
    <w:rsid w:val="00776816"/>
    <w:rsid w:val="00776EC2"/>
    <w:rsid w:val="00781259"/>
    <w:rsid w:val="0078574A"/>
    <w:rsid w:val="00786B2B"/>
    <w:rsid w:val="0079083A"/>
    <w:rsid w:val="0079253A"/>
    <w:rsid w:val="00793AED"/>
    <w:rsid w:val="00793AFA"/>
    <w:rsid w:val="00796603"/>
    <w:rsid w:val="00797151"/>
    <w:rsid w:val="00797166"/>
    <w:rsid w:val="007A2D85"/>
    <w:rsid w:val="007A4834"/>
    <w:rsid w:val="007B7C38"/>
    <w:rsid w:val="007C04CE"/>
    <w:rsid w:val="007C2A42"/>
    <w:rsid w:val="007C3669"/>
    <w:rsid w:val="007C6EBF"/>
    <w:rsid w:val="007D0C80"/>
    <w:rsid w:val="007D2F19"/>
    <w:rsid w:val="007D3003"/>
    <w:rsid w:val="007D7DD0"/>
    <w:rsid w:val="007E302E"/>
    <w:rsid w:val="007E3907"/>
    <w:rsid w:val="007E5E22"/>
    <w:rsid w:val="007E61FE"/>
    <w:rsid w:val="007E78CE"/>
    <w:rsid w:val="007F318B"/>
    <w:rsid w:val="007F62C7"/>
    <w:rsid w:val="007F6D61"/>
    <w:rsid w:val="0080724E"/>
    <w:rsid w:val="00813887"/>
    <w:rsid w:val="00813B6F"/>
    <w:rsid w:val="00814712"/>
    <w:rsid w:val="00815501"/>
    <w:rsid w:val="00822AC7"/>
    <w:rsid w:val="00823D27"/>
    <w:rsid w:val="00825F55"/>
    <w:rsid w:val="00825FF9"/>
    <w:rsid w:val="00832DBB"/>
    <w:rsid w:val="008339F7"/>
    <w:rsid w:val="0084579E"/>
    <w:rsid w:val="00846388"/>
    <w:rsid w:val="00854D07"/>
    <w:rsid w:val="00860A31"/>
    <w:rsid w:val="008629B5"/>
    <w:rsid w:val="008638B9"/>
    <w:rsid w:val="008657EF"/>
    <w:rsid w:val="00866137"/>
    <w:rsid w:val="0086741B"/>
    <w:rsid w:val="0087002B"/>
    <w:rsid w:val="00872E70"/>
    <w:rsid w:val="00874B68"/>
    <w:rsid w:val="00875206"/>
    <w:rsid w:val="008758A3"/>
    <w:rsid w:val="00877012"/>
    <w:rsid w:val="00877085"/>
    <w:rsid w:val="00877C7B"/>
    <w:rsid w:val="00885A5C"/>
    <w:rsid w:val="00885F0E"/>
    <w:rsid w:val="00886F55"/>
    <w:rsid w:val="00887116"/>
    <w:rsid w:val="008872F1"/>
    <w:rsid w:val="008877C4"/>
    <w:rsid w:val="00894519"/>
    <w:rsid w:val="008960CE"/>
    <w:rsid w:val="008A3AC1"/>
    <w:rsid w:val="008A4099"/>
    <w:rsid w:val="008A6C9C"/>
    <w:rsid w:val="008A74F4"/>
    <w:rsid w:val="008B23FD"/>
    <w:rsid w:val="008B34ED"/>
    <w:rsid w:val="008B392E"/>
    <w:rsid w:val="008B670C"/>
    <w:rsid w:val="008C1D99"/>
    <w:rsid w:val="008C26B6"/>
    <w:rsid w:val="008C7560"/>
    <w:rsid w:val="008D1A59"/>
    <w:rsid w:val="008E0693"/>
    <w:rsid w:val="008E0BA4"/>
    <w:rsid w:val="008E0F4F"/>
    <w:rsid w:val="008E2D5A"/>
    <w:rsid w:val="008E3344"/>
    <w:rsid w:val="008E34D5"/>
    <w:rsid w:val="008E56F3"/>
    <w:rsid w:val="008F49F0"/>
    <w:rsid w:val="008F4BC0"/>
    <w:rsid w:val="008F50D8"/>
    <w:rsid w:val="008F57ED"/>
    <w:rsid w:val="008F7BB5"/>
    <w:rsid w:val="009013E2"/>
    <w:rsid w:val="00902AB9"/>
    <w:rsid w:val="00902AFA"/>
    <w:rsid w:val="00902C05"/>
    <w:rsid w:val="009104A4"/>
    <w:rsid w:val="00912C52"/>
    <w:rsid w:val="00914E80"/>
    <w:rsid w:val="009159D7"/>
    <w:rsid w:val="00920A26"/>
    <w:rsid w:val="00921DC0"/>
    <w:rsid w:val="00926DD7"/>
    <w:rsid w:val="0093123C"/>
    <w:rsid w:val="00934B39"/>
    <w:rsid w:val="00940A23"/>
    <w:rsid w:val="00947674"/>
    <w:rsid w:val="00952170"/>
    <w:rsid w:val="009547FA"/>
    <w:rsid w:val="00954C38"/>
    <w:rsid w:val="00956689"/>
    <w:rsid w:val="00957867"/>
    <w:rsid w:val="00962ECA"/>
    <w:rsid w:val="00966235"/>
    <w:rsid w:val="0097363A"/>
    <w:rsid w:val="00973949"/>
    <w:rsid w:val="009767C9"/>
    <w:rsid w:val="00983A2A"/>
    <w:rsid w:val="00986DE1"/>
    <w:rsid w:val="00990E1A"/>
    <w:rsid w:val="009914C9"/>
    <w:rsid w:val="009A086D"/>
    <w:rsid w:val="009A1B79"/>
    <w:rsid w:val="009A2776"/>
    <w:rsid w:val="009A2BFF"/>
    <w:rsid w:val="009A4D34"/>
    <w:rsid w:val="009A525E"/>
    <w:rsid w:val="009A5E41"/>
    <w:rsid w:val="009C14F4"/>
    <w:rsid w:val="009C3EE0"/>
    <w:rsid w:val="009C64AE"/>
    <w:rsid w:val="009C65A2"/>
    <w:rsid w:val="009D14A7"/>
    <w:rsid w:val="009D6C17"/>
    <w:rsid w:val="009E12D5"/>
    <w:rsid w:val="009E252A"/>
    <w:rsid w:val="009E29EF"/>
    <w:rsid w:val="009E2DE2"/>
    <w:rsid w:val="009E359E"/>
    <w:rsid w:val="009E765B"/>
    <w:rsid w:val="009F0C11"/>
    <w:rsid w:val="00A0078D"/>
    <w:rsid w:val="00A047AA"/>
    <w:rsid w:val="00A05921"/>
    <w:rsid w:val="00A07160"/>
    <w:rsid w:val="00A11229"/>
    <w:rsid w:val="00A11628"/>
    <w:rsid w:val="00A11732"/>
    <w:rsid w:val="00A12A47"/>
    <w:rsid w:val="00A13D08"/>
    <w:rsid w:val="00A1442E"/>
    <w:rsid w:val="00A2516C"/>
    <w:rsid w:val="00A32246"/>
    <w:rsid w:val="00A42DCA"/>
    <w:rsid w:val="00A46630"/>
    <w:rsid w:val="00A475AB"/>
    <w:rsid w:val="00A614CE"/>
    <w:rsid w:val="00A63F94"/>
    <w:rsid w:val="00A656D9"/>
    <w:rsid w:val="00A735C6"/>
    <w:rsid w:val="00A80F6D"/>
    <w:rsid w:val="00A81CD4"/>
    <w:rsid w:val="00A83EDF"/>
    <w:rsid w:val="00A90953"/>
    <w:rsid w:val="00A92786"/>
    <w:rsid w:val="00A92B59"/>
    <w:rsid w:val="00AA0461"/>
    <w:rsid w:val="00AA11EB"/>
    <w:rsid w:val="00AA7AB2"/>
    <w:rsid w:val="00AB392A"/>
    <w:rsid w:val="00AB5292"/>
    <w:rsid w:val="00AB7FA5"/>
    <w:rsid w:val="00AC0511"/>
    <w:rsid w:val="00AC519A"/>
    <w:rsid w:val="00AD3346"/>
    <w:rsid w:val="00AD5209"/>
    <w:rsid w:val="00AE189C"/>
    <w:rsid w:val="00AE5CBE"/>
    <w:rsid w:val="00AF2CF0"/>
    <w:rsid w:val="00AF3C22"/>
    <w:rsid w:val="00AF486E"/>
    <w:rsid w:val="00B00BE7"/>
    <w:rsid w:val="00B03C03"/>
    <w:rsid w:val="00B03CD3"/>
    <w:rsid w:val="00B0631D"/>
    <w:rsid w:val="00B12F90"/>
    <w:rsid w:val="00B15A79"/>
    <w:rsid w:val="00B21F52"/>
    <w:rsid w:val="00B24775"/>
    <w:rsid w:val="00B253F3"/>
    <w:rsid w:val="00B25D9F"/>
    <w:rsid w:val="00B27F3C"/>
    <w:rsid w:val="00B31134"/>
    <w:rsid w:val="00B34F6A"/>
    <w:rsid w:val="00B40BEF"/>
    <w:rsid w:val="00B418B5"/>
    <w:rsid w:val="00B43BF0"/>
    <w:rsid w:val="00B43CD4"/>
    <w:rsid w:val="00B44EE3"/>
    <w:rsid w:val="00B469B7"/>
    <w:rsid w:val="00B47E24"/>
    <w:rsid w:val="00B524C8"/>
    <w:rsid w:val="00B567CB"/>
    <w:rsid w:val="00B5758F"/>
    <w:rsid w:val="00B57C47"/>
    <w:rsid w:val="00B61517"/>
    <w:rsid w:val="00B64069"/>
    <w:rsid w:val="00B65CC6"/>
    <w:rsid w:val="00B67EFF"/>
    <w:rsid w:val="00B70FD1"/>
    <w:rsid w:val="00B72509"/>
    <w:rsid w:val="00B726C7"/>
    <w:rsid w:val="00B72889"/>
    <w:rsid w:val="00B72CE7"/>
    <w:rsid w:val="00B774CF"/>
    <w:rsid w:val="00B77EC4"/>
    <w:rsid w:val="00B77F7F"/>
    <w:rsid w:val="00B80AD5"/>
    <w:rsid w:val="00B860C3"/>
    <w:rsid w:val="00B90671"/>
    <w:rsid w:val="00B90B6E"/>
    <w:rsid w:val="00B91E38"/>
    <w:rsid w:val="00B92400"/>
    <w:rsid w:val="00B96A9E"/>
    <w:rsid w:val="00B96B7C"/>
    <w:rsid w:val="00B9707D"/>
    <w:rsid w:val="00BA2213"/>
    <w:rsid w:val="00BA4EFF"/>
    <w:rsid w:val="00BB3289"/>
    <w:rsid w:val="00BB5B6D"/>
    <w:rsid w:val="00BB6D96"/>
    <w:rsid w:val="00BC2EEC"/>
    <w:rsid w:val="00BC35DC"/>
    <w:rsid w:val="00BC67AA"/>
    <w:rsid w:val="00BC7899"/>
    <w:rsid w:val="00BD2369"/>
    <w:rsid w:val="00BD41A1"/>
    <w:rsid w:val="00BD5240"/>
    <w:rsid w:val="00BD5BB9"/>
    <w:rsid w:val="00BE1484"/>
    <w:rsid w:val="00BE4883"/>
    <w:rsid w:val="00BE7C39"/>
    <w:rsid w:val="00BF2297"/>
    <w:rsid w:val="00BF4174"/>
    <w:rsid w:val="00C053E5"/>
    <w:rsid w:val="00C057E3"/>
    <w:rsid w:val="00C07BF1"/>
    <w:rsid w:val="00C11059"/>
    <w:rsid w:val="00C174A4"/>
    <w:rsid w:val="00C214F6"/>
    <w:rsid w:val="00C226D9"/>
    <w:rsid w:val="00C23B98"/>
    <w:rsid w:val="00C24E1E"/>
    <w:rsid w:val="00C2645D"/>
    <w:rsid w:val="00C27B6D"/>
    <w:rsid w:val="00C3028C"/>
    <w:rsid w:val="00C3119C"/>
    <w:rsid w:val="00C311DA"/>
    <w:rsid w:val="00C315D6"/>
    <w:rsid w:val="00C4031C"/>
    <w:rsid w:val="00C43DB5"/>
    <w:rsid w:val="00C514A7"/>
    <w:rsid w:val="00C51AF4"/>
    <w:rsid w:val="00C5290A"/>
    <w:rsid w:val="00C52A29"/>
    <w:rsid w:val="00C706FF"/>
    <w:rsid w:val="00C74CE8"/>
    <w:rsid w:val="00C82751"/>
    <w:rsid w:val="00C90657"/>
    <w:rsid w:val="00C93217"/>
    <w:rsid w:val="00C9536A"/>
    <w:rsid w:val="00CA1AC9"/>
    <w:rsid w:val="00CA5157"/>
    <w:rsid w:val="00CA621C"/>
    <w:rsid w:val="00CB3495"/>
    <w:rsid w:val="00CB5412"/>
    <w:rsid w:val="00CD2F21"/>
    <w:rsid w:val="00CD3FCC"/>
    <w:rsid w:val="00CD419A"/>
    <w:rsid w:val="00CD6ADB"/>
    <w:rsid w:val="00CD6D98"/>
    <w:rsid w:val="00CD7E92"/>
    <w:rsid w:val="00CE7860"/>
    <w:rsid w:val="00CF023C"/>
    <w:rsid w:val="00CF05BC"/>
    <w:rsid w:val="00CF2AA3"/>
    <w:rsid w:val="00D03706"/>
    <w:rsid w:val="00D048B7"/>
    <w:rsid w:val="00D1262C"/>
    <w:rsid w:val="00D14DB9"/>
    <w:rsid w:val="00D202CF"/>
    <w:rsid w:val="00D20AA7"/>
    <w:rsid w:val="00D35C86"/>
    <w:rsid w:val="00D42526"/>
    <w:rsid w:val="00D4497C"/>
    <w:rsid w:val="00D51B1D"/>
    <w:rsid w:val="00D525E3"/>
    <w:rsid w:val="00D5627D"/>
    <w:rsid w:val="00D57C42"/>
    <w:rsid w:val="00D62988"/>
    <w:rsid w:val="00D67BD3"/>
    <w:rsid w:val="00D70E13"/>
    <w:rsid w:val="00D7579D"/>
    <w:rsid w:val="00D76964"/>
    <w:rsid w:val="00D845E0"/>
    <w:rsid w:val="00D86F6F"/>
    <w:rsid w:val="00D878E1"/>
    <w:rsid w:val="00D87D2D"/>
    <w:rsid w:val="00D905C4"/>
    <w:rsid w:val="00D9132A"/>
    <w:rsid w:val="00D97460"/>
    <w:rsid w:val="00DA2896"/>
    <w:rsid w:val="00DA49FC"/>
    <w:rsid w:val="00DA71C3"/>
    <w:rsid w:val="00DB2B70"/>
    <w:rsid w:val="00DB3B49"/>
    <w:rsid w:val="00DB6DFE"/>
    <w:rsid w:val="00DB73CD"/>
    <w:rsid w:val="00DC0A3E"/>
    <w:rsid w:val="00DC59A4"/>
    <w:rsid w:val="00DC5B4A"/>
    <w:rsid w:val="00DC7831"/>
    <w:rsid w:val="00DC7B9C"/>
    <w:rsid w:val="00DD02B6"/>
    <w:rsid w:val="00DD32CB"/>
    <w:rsid w:val="00DD5742"/>
    <w:rsid w:val="00DD598B"/>
    <w:rsid w:val="00DD5EE2"/>
    <w:rsid w:val="00DD7A3F"/>
    <w:rsid w:val="00DE44BB"/>
    <w:rsid w:val="00DE738F"/>
    <w:rsid w:val="00DF1B2F"/>
    <w:rsid w:val="00DF27AE"/>
    <w:rsid w:val="00DF2A76"/>
    <w:rsid w:val="00DF3CAF"/>
    <w:rsid w:val="00DF4260"/>
    <w:rsid w:val="00DF4B6D"/>
    <w:rsid w:val="00DF578E"/>
    <w:rsid w:val="00DF5B17"/>
    <w:rsid w:val="00DF719C"/>
    <w:rsid w:val="00E009AD"/>
    <w:rsid w:val="00E01E32"/>
    <w:rsid w:val="00E03D55"/>
    <w:rsid w:val="00E041C2"/>
    <w:rsid w:val="00E042CD"/>
    <w:rsid w:val="00E12A04"/>
    <w:rsid w:val="00E14BB5"/>
    <w:rsid w:val="00E14F55"/>
    <w:rsid w:val="00E1751F"/>
    <w:rsid w:val="00E22867"/>
    <w:rsid w:val="00E23F6A"/>
    <w:rsid w:val="00E25949"/>
    <w:rsid w:val="00E3245F"/>
    <w:rsid w:val="00E354F4"/>
    <w:rsid w:val="00E36D06"/>
    <w:rsid w:val="00E421F2"/>
    <w:rsid w:val="00E44E2C"/>
    <w:rsid w:val="00E46348"/>
    <w:rsid w:val="00E4763E"/>
    <w:rsid w:val="00E47B3B"/>
    <w:rsid w:val="00E50C55"/>
    <w:rsid w:val="00E60025"/>
    <w:rsid w:val="00E60267"/>
    <w:rsid w:val="00E60A10"/>
    <w:rsid w:val="00E63138"/>
    <w:rsid w:val="00E63CFD"/>
    <w:rsid w:val="00E72782"/>
    <w:rsid w:val="00E800E7"/>
    <w:rsid w:val="00E82448"/>
    <w:rsid w:val="00E90910"/>
    <w:rsid w:val="00E97A9C"/>
    <w:rsid w:val="00EA1C9D"/>
    <w:rsid w:val="00EA4024"/>
    <w:rsid w:val="00EA4B1F"/>
    <w:rsid w:val="00EB0304"/>
    <w:rsid w:val="00EB6582"/>
    <w:rsid w:val="00EB6B76"/>
    <w:rsid w:val="00EC0CD3"/>
    <w:rsid w:val="00EC0F7A"/>
    <w:rsid w:val="00EC5BF7"/>
    <w:rsid w:val="00ED2D79"/>
    <w:rsid w:val="00EE05C4"/>
    <w:rsid w:val="00EE7000"/>
    <w:rsid w:val="00EE7033"/>
    <w:rsid w:val="00EE7895"/>
    <w:rsid w:val="00EF18C1"/>
    <w:rsid w:val="00EF6BC6"/>
    <w:rsid w:val="00F02A17"/>
    <w:rsid w:val="00F05829"/>
    <w:rsid w:val="00F10A08"/>
    <w:rsid w:val="00F12359"/>
    <w:rsid w:val="00F1271D"/>
    <w:rsid w:val="00F1300D"/>
    <w:rsid w:val="00F21F0A"/>
    <w:rsid w:val="00F2251B"/>
    <w:rsid w:val="00F2449B"/>
    <w:rsid w:val="00F25270"/>
    <w:rsid w:val="00F25306"/>
    <w:rsid w:val="00F25E6E"/>
    <w:rsid w:val="00F30157"/>
    <w:rsid w:val="00F3262A"/>
    <w:rsid w:val="00F34524"/>
    <w:rsid w:val="00F42B37"/>
    <w:rsid w:val="00F43993"/>
    <w:rsid w:val="00F44245"/>
    <w:rsid w:val="00F47C78"/>
    <w:rsid w:val="00F50FAC"/>
    <w:rsid w:val="00F547F7"/>
    <w:rsid w:val="00F71114"/>
    <w:rsid w:val="00F71ADB"/>
    <w:rsid w:val="00F71B22"/>
    <w:rsid w:val="00F72461"/>
    <w:rsid w:val="00F74258"/>
    <w:rsid w:val="00F76A22"/>
    <w:rsid w:val="00F834B1"/>
    <w:rsid w:val="00F86D7B"/>
    <w:rsid w:val="00F9105E"/>
    <w:rsid w:val="00F93F06"/>
    <w:rsid w:val="00F9568D"/>
    <w:rsid w:val="00F95DE1"/>
    <w:rsid w:val="00FA0034"/>
    <w:rsid w:val="00FA235E"/>
    <w:rsid w:val="00FA2A65"/>
    <w:rsid w:val="00FA5777"/>
    <w:rsid w:val="00FB25F3"/>
    <w:rsid w:val="00FB76BF"/>
    <w:rsid w:val="00FC33B2"/>
    <w:rsid w:val="00FC3A89"/>
    <w:rsid w:val="00FC3AC8"/>
    <w:rsid w:val="00FC4154"/>
    <w:rsid w:val="00FD0831"/>
    <w:rsid w:val="00FD202C"/>
    <w:rsid w:val="00FD2526"/>
    <w:rsid w:val="00FD42A2"/>
    <w:rsid w:val="00FD50E2"/>
    <w:rsid w:val="00FD63AD"/>
    <w:rsid w:val="00FD70BE"/>
    <w:rsid w:val="00FE0D55"/>
    <w:rsid w:val="00FE1D40"/>
    <w:rsid w:val="00FE3A06"/>
    <w:rsid w:val="00FE3CE8"/>
    <w:rsid w:val="00FE54CB"/>
    <w:rsid w:val="00FE6165"/>
    <w:rsid w:val="00FE62DA"/>
    <w:rsid w:val="00FF088C"/>
    <w:rsid w:val="00FF28EC"/>
    <w:rsid w:val="00FF5451"/>
    <w:rsid w:val="00FF6D86"/>
    <w:rsid w:val="00FF7B48"/>
    <w:rsid w:val="01586AB7"/>
    <w:rsid w:val="037057B0"/>
    <w:rsid w:val="042B4404"/>
    <w:rsid w:val="05F33E19"/>
    <w:rsid w:val="08A607DC"/>
    <w:rsid w:val="13033C28"/>
    <w:rsid w:val="13B94E90"/>
    <w:rsid w:val="16FA62BC"/>
    <w:rsid w:val="214926E0"/>
    <w:rsid w:val="279138A3"/>
    <w:rsid w:val="3C823756"/>
    <w:rsid w:val="3C9B5EFD"/>
    <w:rsid w:val="3E13186C"/>
    <w:rsid w:val="3F5A60F4"/>
    <w:rsid w:val="4170285A"/>
    <w:rsid w:val="43E86C5F"/>
    <w:rsid w:val="50055DC9"/>
    <w:rsid w:val="524B628E"/>
    <w:rsid w:val="5CD375BA"/>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5436979"/>
  <w15:docId w15:val="{4C113375-38DB-411C-9F2C-D6EFF8F00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semiHidden="1" w:uiPriority="1" w:unhideWhenUsed="1" w:qFormat="1"/>
    <w:lsdException w:name="Body Text" w:semiHidden="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1"/>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Closing"/>
    <w:basedOn w:val="a"/>
    <w:qFormat/>
    <w:pPr>
      <w:ind w:leftChars="2100" w:left="100"/>
    </w:pPr>
    <w:rPr>
      <w:rFonts w:ascii="宋体"/>
      <w:sz w:val="24"/>
    </w:rPr>
  </w:style>
  <w:style w:type="paragraph" w:styleId="a6">
    <w:name w:val="Body Text"/>
    <w:basedOn w:val="a"/>
    <w:link w:val="a7"/>
    <w:uiPriority w:val="99"/>
    <w:semiHidden/>
    <w:unhideWhenUsed/>
    <w:qFormat/>
    <w:pPr>
      <w:spacing w:after="120"/>
    </w:pPr>
  </w:style>
  <w:style w:type="paragraph" w:styleId="a8">
    <w:name w:val="Body Text Indent"/>
    <w:basedOn w:val="a"/>
    <w:link w:val="a9"/>
    <w:qFormat/>
    <w:pPr>
      <w:spacing w:after="120"/>
      <w:ind w:leftChars="200" w:left="420"/>
    </w:pPr>
    <w:rPr>
      <w:rFonts w:ascii="Calibri" w:hAnsi="Calibri"/>
      <w:szCs w:val="22"/>
    </w:rPr>
  </w:style>
  <w:style w:type="paragraph" w:styleId="aa">
    <w:name w:val="Plain Text"/>
    <w:basedOn w:val="a"/>
    <w:link w:val="ab"/>
    <w:unhideWhenUsed/>
    <w:qFormat/>
    <w:pPr>
      <w:widowControl/>
      <w:adjustRightInd w:val="0"/>
      <w:snapToGrid w:val="0"/>
      <w:ind w:firstLineChars="200" w:firstLine="200"/>
      <w:jc w:val="left"/>
    </w:pPr>
    <w:rPr>
      <w:rFonts w:ascii="宋体" w:eastAsia="微软雅黑" w:hAnsi="Courier New" w:cs="Courier New"/>
      <w:kern w:val="0"/>
      <w:sz w:val="22"/>
      <w:szCs w:val="21"/>
    </w:rPr>
  </w:style>
  <w:style w:type="paragraph" w:styleId="ac">
    <w:name w:val="endnote text"/>
    <w:basedOn w:val="a"/>
    <w:link w:val="ad"/>
    <w:uiPriority w:val="99"/>
    <w:semiHidden/>
    <w:unhideWhenUsed/>
    <w:pPr>
      <w:snapToGrid w:val="0"/>
      <w:jc w:val="left"/>
    </w:pPr>
  </w:style>
  <w:style w:type="paragraph" w:styleId="ae">
    <w:name w:val="Balloon Text"/>
    <w:basedOn w:val="a"/>
    <w:link w:val="af"/>
    <w:qFormat/>
    <w:rPr>
      <w:sz w:val="18"/>
      <w:szCs w:val="18"/>
    </w:rPr>
  </w:style>
  <w:style w:type="paragraph" w:styleId="af0">
    <w:name w:val="footer"/>
    <w:basedOn w:val="a"/>
    <w:link w:val="af1"/>
    <w:qFormat/>
    <w:pPr>
      <w:tabs>
        <w:tab w:val="center" w:pos="4153"/>
        <w:tab w:val="right" w:pos="8306"/>
      </w:tabs>
      <w:snapToGrid w:val="0"/>
      <w:jc w:val="left"/>
    </w:pPr>
    <w:rPr>
      <w:sz w:val="18"/>
      <w:szCs w:val="18"/>
    </w:rPr>
  </w:style>
  <w:style w:type="paragraph" w:styleId="af2">
    <w:name w:val="header"/>
    <w:basedOn w:val="a"/>
    <w:link w:val="af3"/>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4">
    <w:name w:val="Normal (Web)"/>
    <w:basedOn w:val="a"/>
    <w:qFormat/>
    <w:pPr>
      <w:widowControl/>
      <w:spacing w:before="100" w:beforeAutospacing="1" w:after="100" w:afterAutospacing="1"/>
      <w:jc w:val="left"/>
    </w:pPr>
    <w:rPr>
      <w:rFonts w:ascii="宋体" w:hAnsi="宋体" w:cs="宋体"/>
      <w:kern w:val="0"/>
      <w:sz w:val="24"/>
    </w:rPr>
  </w:style>
  <w:style w:type="paragraph" w:styleId="af5">
    <w:name w:val="annotation subject"/>
    <w:basedOn w:val="a3"/>
    <w:next w:val="a3"/>
    <w:link w:val="af6"/>
    <w:uiPriority w:val="99"/>
    <w:semiHidden/>
    <w:unhideWhenUsed/>
    <w:qFormat/>
    <w:rPr>
      <w:b/>
      <w:bCs/>
    </w:rPr>
  </w:style>
  <w:style w:type="table" w:styleId="af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qFormat/>
    <w:rPr>
      <w:b/>
      <w:bCs/>
    </w:rPr>
  </w:style>
  <w:style w:type="character" w:styleId="af9">
    <w:name w:val="endnote reference"/>
    <w:basedOn w:val="a0"/>
    <w:uiPriority w:val="99"/>
    <w:semiHidden/>
    <w:unhideWhenUsed/>
    <w:qFormat/>
    <w:rPr>
      <w:vertAlign w:val="superscript"/>
    </w:rPr>
  </w:style>
  <w:style w:type="character" w:styleId="afa">
    <w:name w:val="Emphasis"/>
    <w:uiPriority w:val="20"/>
    <w:qFormat/>
    <w:rPr>
      <w:i/>
      <w:iCs/>
    </w:rPr>
  </w:style>
  <w:style w:type="character" w:styleId="afb">
    <w:name w:val="Hyperlink"/>
    <w:basedOn w:val="a0"/>
    <w:unhideWhenUsed/>
    <w:qFormat/>
    <w:rPr>
      <w:color w:val="0000FF"/>
      <w:u w:val="single"/>
    </w:rPr>
  </w:style>
  <w:style w:type="character" w:styleId="afc">
    <w:name w:val="annotation reference"/>
    <w:basedOn w:val="a0"/>
    <w:uiPriority w:val="99"/>
    <w:semiHidden/>
    <w:unhideWhenUsed/>
    <w:qFormat/>
    <w:rPr>
      <w:sz w:val="21"/>
      <w:szCs w:val="21"/>
    </w:rPr>
  </w:style>
  <w:style w:type="paragraph" w:customStyle="1" w:styleId="10">
    <w:name w:val="纯文本1"/>
    <w:basedOn w:val="a"/>
    <w:qFormat/>
    <w:pPr>
      <w:widowControl/>
      <w:jc w:val="left"/>
    </w:pPr>
    <w:rPr>
      <w:rFonts w:ascii="宋体" w:eastAsia="微软雅黑" w:hAnsi="Courier New"/>
      <w:kern w:val="0"/>
      <w:sz w:val="20"/>
      <w:szCs w:val="21"/>
    </w:rPr>
  </w:style>
  <w:style w:type="paragraph" w:customStyle="1" w:styleId="100">
    <w:name w:val="1_0"/>
    <w:basedOn w:val="a"/>
    <w:next w:val="10"/>
    <w:qFormat/>
    <w:rPr>
      <w:rFonts w:ascii="宋体" w:hAnsi="Courier New"/>
      <w:szCs w:val="22"/>
    </w:rPr>
  </w:style>
  <w:style w:type="paragraph" w:customStyle="1" w:styleId="12">
    <w:name w:val="无间隔1"/>
    <w:uiPriority w:val="99"/>
    <w:qFormat/>
    <w:pPr>
      <w:adjustRightInd w:val="0"/>
      <w:snapToGrid w:val="0"/>
    </w:pPr>
    <w:rPr>
      <w:rFonts w:ascii="Tahoma" w:eastAsia="微软雅黑" w:hAnsi="Tahoma"/>
      <w:sz w:val="22"/>
      <w:szCs w:val="22"/>
    </w:rPr>
  </w:style>
  <w:style w:type="character" w:customStyle="1" w:styleId="af1">
    <w:name w:val="页脚 字符"/>
    <w:link w:val="af0"/>
    <w:qFormat/>
    <w:rPr>
      <w:kern w:val="2"/>
      <w:sz w:val="18"/>
      <w:szCs w:val="18"/>
    </w:rPr>
  </w:style>
  <w:style w:type="character" w:customStyle="1" w:styleId="apple-style-span">
    <w:name w:val="apple-style-span"/>
    <w:basedOn w:val="a0"/>
    <w:qFormat/>
  </w:style>
  <w:style w:type="character" w:customStyle="1" w:styleId="af3">
    <w:name w:val="页眉 字符"/>
    <w:link w:val="af2"/>
    <w:qFormat/>
    <w:rPr>
      <w:kern w:val="2"/>
      <w:sz w:val="18"/>
      <w:szCs w:val="18"/>
    </w:rPr>
  </w:style>
  <w:style w:type="character" w:customStyle="1" w:styleId="style141">
    <w:name w:val="style141"/>
    <w:qFormat/>
    <w:rPr>
      <w:rFonts w:ascii="宋体" w:eastAsia="宋体" w:hAnsi="宋体" w:hint="eastAsia"/>
      <w:sz w:val="18"/>
      <w:szCs w:val="18"/>
    </w:rPr>
  </w:style>
  <w:style w:type="character" w:customStyle="1" w:styleId="ab">
    <w:name w:val="纯文本 字符"/>
    <w:basedOn w:val="a0"/>
    <w:link w:val="aa"/>
    <w:qFormat/>
    <w:rPr>
      <w:rFonts w:ascii="宋体" w:eastAsia="微软雅黑" w:hAnsi="Courier New" w:cs="Courier New"/>
      <w:sz w:val="22"/>
      <w:szCs w:val="21"/>
    </w:rPr>
  </w:style>
  <w:style w:type="character" w:customStyle="1" w:styleId="a4">
    <w:name w:val="批注文字 字符"/>
    <w:basedOn w:val="a0"/>
    <w:link w:val="a3"/>
    <w:uiPriority w:val="99"/>
    <w:semiHidden/>
    <w:qFormat/>
    <w:rPr>
      <w:kern w:val="2"/>
      <w:sz w:val="21"/>
      <w:szCs w:val="24"/>
    </w:rPr>
  </w:style>
  <w:style w:type="character" w:customStyle="1" w:styleId="af6">
    <w:name w:val="批注主题 字符"/>
    <w:basedOn w:val="a4"/>
    <w:link w:val="af5"/>
    <w:uiPriority w:val="99"/>
    <w:semiHidden/>
    <w:qFormat/>
    <w:rPr>
      <w:b/>
      <w:bCs/>
      <w:kern w:val="2"/>
      <w:sz w:val="21"/>
      <w:szCs w:val="24"/>
    </w:rPr>
  </w:style>
  <w:style w:type="paragraph" w:styleId="afd">
    <w:name w:val="List Paragraph"/>
    <w:basedOn w:val="a"/>
    <w:uiPriority w:val="34"/>
    <w:qFormat/>
    <w:pPr>
      <w:ind w:firstLineChars="200" w:firstLine="420"/>
    </w:pPr>
  </w:style>
  <w:style w:type="character" w:customStyle="1" w:styleId="a9">
    <w:name w:val="正文文本缩进 字符"/>
    <w:basedOn w:val="a0"/>
    <w:link w:val="a8"/>
    <w:qFormat/>
    <w:rPr>
      <w:rFonts w:ascii="Calibri" w:hAnsi="Calibri"/>
      <w:kern w:val="2"/>
      <w:sz w:val="21"/>
      <w:szCs w:val="22"/>
    </w:rPr>
  </w:style>
  <w:style w:type="paragraph" w:customStyle="1" w:styleId="p18">
    <w:name w:val="p18"/>
    <w:basedOn w:val="a"/>
    <w:qFormat/>
    <w:pPr>
      <w:widowControl/>
      <w:adjustRightInd w:val="0"/>
      <w:spacing w:line="312" w:lineRule="atLeast"/>
    </w:pPr>
    <w:rPr>
      <w:rFonts w:ascii="宋体" w:hAnsi="宋体" w:cs="宋体"/>
      <w:kern w:val="0"/>
      <w:sz w:val="24"/>
    </w:rPr>
  </w:style>
  <w:style w:type="character" w:customStyle="1" w:styleId="a7">
    <w:name w:val="正文文本 字符"/>
    <w:basedOn w:val="a0"/>
    <w:link w:val="a6"/>
    <w:uiPriority w:val="99"/>
    <w:semiHidden/>
    <w:qFormat/>
    <w:rPr>
      <w:kern w:val="2"/>
      <w:sz w:val="21"/>
      <w:szCs w:val="24"/>
    </w:rPr>
  </w:style>
  <w:style w:type="character" w:customStyle="1" w:styleId="13">
    <w:name w:val="标题 1 字符"/>
    <w:basedOn w:val="a0"/>
    <w:qFormat/>
    <w:rPr>
      <w:b/>
      <w:bCs/>
      <w:kern w:val="44"/>
      <w:sz w:val="44"/>
      <w:szCs w:val="44"/>
    </w:rPr>
  </w:style>
  <w:style w:type="character" w:customStyle="1" w:styleId="20">
    <w:name w:val="标题 2 字符"/>
    <w:basedOn w:val="a0"/>
    <w:link w:val="2"/>
    <w:qFormat/>
    <w:rPr>
      <w:rFonts w:ascii="Arial" w:eastAsia="黑体" w:hAnsi="Arial"/>
      <w:b/>
      <w:bCs/>
      <w:kern w:val="2"/>
      <w:sz w:val="32"/>
      <w:szCs w:val="32"/>
    </w:rPr>
  </w:style>
  <w:style w:type="character" w:customStyle="1" w:styleId="30">
    <w:name w:val="标题 3 字符"/>
    <w:basedOn w:val="a0"/>
    <w:link w:val="3"/>
    <w:qFormat/>
    <w:rPr>
      <w:b/>
      <w:bCs/>
      <w:kern w:val="2"/>
      <w:sz w:val="32"/>
      <w:szCs w:val="32"/>
    </w:rPr>
  </w:style>
  <w:style w:type="character" w:customStyle="1" w:styleId="af">
    <w:name w:val="批注框文本 字符"/>
    <w:basedOn w:val="a0"/>
    <w:link w:val="ae"/>
    <w:qFormat/>
    <w:rPr>
      <w:kern w:val="2"/>
      <w:sz w:val="18"/>
      <w:szCs w:val="18"/>
    </w:rPr>
  </w:style>
  <w:style w:type="character" w:customStyle="1" w:styleId="HTML0">
    <w:name w:val="HTML 预设格式 字符"/>
    <w:basedOn w:val="a0"/>
    <w:link w:val="HTML"/>
    <w:uiPriority w:val="99"/>
    <w:qFormat/>
    <w:rPr>
      <w:rFonts w:ascii="宋体" w:hAnsi="宋体" w:cs="宋体"/>
      <w:sz w:val="24"/>
      <w:szCs w:val="24"/>
    </w:rPr>
  </w:style>
  <w:style w:type="character" w:customStyle="1" w:styleId="11">
    <w:name w:val="标题 1 字符1"/>
    <w:link w:val="1"/>
    <w:qFormat/>
    <w:rPr>
      <w:b/>
      <w:bCs/>
      <w:kern w:val="44"/>
      <w:sz w:val="44"/>
      <w:szCs w:val="44"/>
    </w:rPr>
  </w:style>
  <w:style w:type="character" w:customStyle="1" w:styleId="Char">
    <w:name w:val="页眉 Char"/>
    <w:qFormat/>
    <w:rPr>
      <w:kern w:val="2"/>
      <w:sz w:val="18"/>
      <w:szCs w:val="18"/>
      <w:lang w:val="zh-CN" w:eastAsia="zh-CN"/>
    </w:rPr>
  </w:style>
  <w:style w:type="character" w:customStyle="1" w:styleId="Char0">
    <w:name w:val="页脚 Char"/>
    <w:qFormat/>
    <w:rPr>
      <w:kern w:val="2"/>
      <w:sz w:val="18"/>
      <w:szCs w:val="18"/>
      <w:lang w:val="zh-CN" w:eastAsia="zh-CN"/>
    </w:rPr>
  </w:style>
  <w:style w:type="character" w:customStyle="1" w:styleId="ad">
    <w:name w:val="尾注文本 字符"/>
    <w:basedOn w:val="a0"/>
    <w:link w:val="ac"/>
    <w:uiPriority w:val="99"/>
    <w:semiHidden/>
    <w:qFormat/>
    <w:rPr>
      <w:kern w:val="2"/>
      <w:sz w:val="21"/>
      <w:szCs w:val="24"/>
    </w:rPr>
  </w:style>
  <w:style w:type="paragraph" w:customStyle="1" w:styleId="0">
    <w:name w:val="正文_0"/>
    <w:qFormat/>
    <w:rsid w:val="002E44BE"/>
    <w:pPr>
      <w:widowControl w:val="0"/>
      <w:jc w:val="both"/>
    </w:pPr>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56116">
      <w:bodyDiv w:val="1"/>
      <w:marLeft w:val="0"/>
      <w:marRight w:val="0"/>
      <w:marTop w:val="0"/>
      <w:marBottom w:val="0"/>
      <w:divBdr>
        <w:top w:val="none" w:sz="0" w:space="0" w:color="auto"/>
        <w:left w:val="none" w:sz="0" w:space="0" w:color="auto"/>
        <w:bottom w:val="none" w:sz="0" w:space="0" w:color="auto"/>
        <w:right w:val="none" w:sz="0" w:space="0" w:color="auto"/>
      </w:divBdr>
    </w:div>
    <w:div w:id="97677549">
      <w:bodyDiv w:val="1"/>
      <w:marLeft w:val="0"/>
      <w:marRight w:val="0"/>
      <w:marTop w:val="0"/>
      <w:marBottom w:val="0"/>
      <w:divBdr>
        <w:top w:val="none" w:sz="0" w:space="0" w:color="auto"/>
        <w:left w:val="none" w:sz="0" w:space="0" w:color="auto"/>
        <w:bottom w:val="none" w:sz="0" w:space="0" w:color="auto"/>
        <w:right w:val="none" w:sz="0" w:space="0" w:color="auto"/>
      </w:divBdr>
    </w:div>
    <w:div w:id="1367679548">
      <w:bodyDiv w:val="1"/>
      <w:marLeft w:val="0"/>
      <w:marRight w:val="0"/>
      <w:marTop w:val="0"/>
      <w:marBottom w:val="0"/>
      <w:divBdr>
        <w:top w:val="none" w:sz="0" w:space="0" w:color="auto"/>
        <w:left w:val="none" w:sz="0" w:space="0" w:color="auto"/>
        <w:bottom w:val="none" w:sz="0" w:space="0" w:color="auto"/>
        <w:right w:val="none" w:sz="0" w:space="0" w:color="auto"/>
      </w:divBdr>
    </w:div>
    <w:div w:id="1409498403">
      <w:bodyDiv w:val="1"/>
      <w:marLeft w:val="0"/>
      <w:marRight w:val="0"/>
      <w:marTop w:val="0"/>
      <w:marBottom w:val="0"/>
      <w:divBdr>
        <w:top w:val="none" w:sz="0" w:space="0" w:color="auto"/>
        <w:left w:val="none" w:sz="0" w:space="0" w:color="auto"/>
        <w:bottom w:val="none" w:sz="0" w:space="0" w:color="auto"/>
        <w:right w:val="none" w:sz="0" w:space="0" w:color="auto"/>
      </w:divBdr>
    </w:div>
    <w:div w:id="1460295722">
      <w:bodyDiv w:val="1"/>
      <w:marLeft w:val="0"/>
      <w:marRight w:val="0"/>
      <w:marTop w:val="0"/>
      <w:marBottom w:val="0"/>
      <w:divBdr>
        <w:top w:val="none" w:sz="0" w:space="0" w:color="auto"/>
        <w:left w:val="none" w:sz="0" w:space="0" w:color="auto"/>
        <w:bottom w:val="none" w:sz="0" w:space="0" w:color="auto"/>
        <w:right w:val="none" w:sz="0" w:space="0" w:color="auto"/>
      </w:divBdr>
    </w:div>
    <w:div w:id="1469008681">
      <w:bodyDiv w:val="1"/>
      <w:marLeft w:val="0"/>
      <w:marRight w:val="0"/>
      <w:marTop w:val="0"/>
      <w:marBottom w:val="0"/>
      <w:divBdr>
        <w:top w:val="none" w:sz="0" w:space="0" w:color="auto"/>
        <w:left w:val="none" w:sz="0" w:space="0" w:color="auto"/>
        <w:bottom w:val="none" w:sz="0" w:space="0" w:color="auto"/>
        <w:right w:val="none" w:sz="0" w:space="0" w:color="auto"/>
      </w:divBdr>
    </w:div>
    <w:div w:id="1802579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34A76-0038-48A2-A98C-9E079FF4B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13</Pages>
  <Words>5424</Words>
  <Characters>1296</Characters>
  <Application>Microsoft Office Word</Application>
  <DocSecurity>0</DocSecurity>
  <Lines>10</Lines>
  <Paragraphs>13</Paragraphs>
  <ScaleCrop>false</ScaleCrop>
  <Company>aaa</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王文贤</cp:lastModifiedBy>
  <cp:revision>13</cp:revision>
  <cp:lastPrinted>2011-11-29T08:47:00Z</cp:lastPrinted>
  <dcterms:created xsi:type="dcterms:W3CDTF">2024-02-29T02:27:00Z</dcterms:created>
  <dcterms:modified xsi:type="dcterms:W3CDTF">2024-03-05T01:16:00Z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FA2C28FD16C84156A8DBD11D0170411A_13</vt:lpwstr>
  </property>
</Properties>
</file>